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23E6E"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响应人响应文件被否决原因</w:t>
      </w:r>
    </w:p>
    <w:p w14:paraId="209EFE85">
      <w:pPr>
        <w:keepNext w:val="0"/>
        <w:keepLines w:val="0"/>
        <w:widowControl/>
        <w:suppressLineNumbers w:val="0"/>
        <w:ind w:firstLine="556" w:firstLineChars="200"/>
        <w:jc w:val="left"/>
      </w:pPr>
      <w:r>
        <w:rPr>
          <w:rFonts w:ascii="仿宋" w:hAnsi="仿宋" w:eastAsia="仿宋" w:cs="仿宋"/>
          <w:color w:val="000000"/>
          <w:kern w:val="0"/>
          <w:sz w:val="27"/>
          <w:szCs w:val="27"/>
          <w:lang w:val="en-US" w:eastAsia="zh-CN" w:bidi="ar"/>
        </w:rPr>
        <w:t>河南树人教育文化传播有限公司</w:t>
      </w:r>
      <w:r>
        <w:rPr>
          <w:rFonts w:hint="eastAsia" w:ascii="仿宋" w:hAnsi="仿宋" w:eastAsia="仿宋" w:cs="仿宋"/>
          <w:color w:val="000000"/>
          <w:kern w:val="0"/>
          <w:sz w:val="27"/>
          <w:szCs w:val="27"/>
          <w:lang w:val="en-US" w:eastAsia="zh-CN" w:bidi="ar"/>
        </w:rPr>
        <w:t>因未完全响应第二章 4.2 条款导致谈判无效。</w:t>
      </w:r>
    </w:p>
    <w:p w14:paraId="7D8C348D">
      <w:pPr>
        <w:keepNext w:val="0"/>
        <w:keepLines w:val="0"/>
        <w:widowControl/>
        <w:suppressLineNumbers w:val="0"/>
        <w:ind w:firstLine="556" w:firstLineChars="200"/>
        <w:jc w:val="left"/>
      </w:pPr>
      <w:r>
        <w:rPr>
          <w:rFonts w:ascii="仿宋" w:hAnsi="仿宋" w:eastAsia="仿宋" w:cs="仿宋"/>
          <w:color w:val="000000"/>
          <w:kern w:val="0"/>
          <w:sz w:val="27"/>
          <w:szCs w:val="27"/>
          <w:lang w:val="en-US" w:eastAsia="zh-CN" w:bidi="ar"/>
        </w:rPr>
        <w:t>河南濠全商贸有限公司因不符合第五</w:t>
      </w:r>
      <w:r>
        <w:rPr>
          <w:rFonts w:hint="eastAsia" w:ascii="仿宋" w:hAnsi="仿宋" w:eastAsia="仿宋" w:cs="仿宋"/>
          <w:color w:val="000000"/>
          <w:kern w:val="0"/>
          <w:sz w:val="27"/>
          <w:szCs w:val="27"/>
          <w:lang w:val="en-US" w:eastAsia="zh-CN" w:bidi="ar"/>
        </w:rPr>
        <w:t>章第二节第二项 12（4）的要求导致谈判无效。</w:t>
      </w:r>
    </w:p>
    <w:p w14:paraId="77174080">
      <w:pPr>
        <w:pStyle w:val="2"/>
        <w:ind w:left="0" w:leftChars="0" w:firstLine="560" w:firstLineChars="200"/>
        <w:jc w:val="center"/>
        <w:rPr>
          <w:rFonts w:hint="eastAsia" w:eastAsia="宋体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5N2YzZDc5YzUyNjVhZWU5MjFkZDUxNzFlNjVlY2IifQ=="/>
  </w:docVars>
  <w:rsids>
    <w:rsidRoot w:val="4B4E20D0"/>
    <w:rsid w:val="08431FF7"/>
    <w:rsid w:val="10B24E8A"/>
    <w:rsid w:val="242D1856"/>
    <w:rsid w:val="27F64B0F"/>
    <w:rsid w:val="362115CD"/>
    <w:rsid w:val="4A64689F"/>
    <w:rsid w:val="4A675522"/>
    <w:rsid w:val="4B4E20D0"/>
    <w:rsid w:val="55FC1EE9"/>
    <w:rsid w:val="75460183"/>
    <w:rsid w:val="78F96882"/>
    <w:rsid w:val="79EC45FA"/>
    <w:rsid w:val="7F4F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autoRedefine/>
    <w:qFormat/>
    <w:uiPriority w:val="0"/>
    <w:pPr>
      <w:spacing w:after="120"/>
      <w:ind w:firstLine="420" w:firstLineChars="100"/>
    </w:pPr>
    <w:rPr>
      <w:rFonts w:ascii="Times New Roman" w:cs="Times New Roman"/>
      <w:szCs w:val="20"/>
    </w:rPr>
  </w:style>
  <w:style w:type="paragraph" w:styleId="3">
    <w:name w:val="Body Text"/>
    <w:basedOn w:val="1"/>
    <w:next w:val="1"/>
    <w:autoRedefine/>
    <w:qFormat/>
    <w:uiPriority w:val="0"/>
    <w:pPr>
      <w:spacing w:line="640" w:lineRule="atLeast"/>
    </w:pPr>
    <w:rPr>
      <w:rFonts w:ascii="宋体" w:hAnsi="宋体"/>
      <w:color w:val="000000"/>
      <w:sz w:val="28"/>
      <w:szCs w:val="28"/>
    </w:rPr>
  </w:style>
  <w:style w:type="paragraph" w:styleId="4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paragraph" w:styleId="5">
    <w:name w:val="Body Text Indent"/>
    <w:basedOn w:val="1"/>
    <w:next w:val="6"/>
    <w:autoRedefine/>
    <w:qFormat/>
    <w:uiPriority w:val="0"/>
    <w:pPr>
      <w:spacing w:after="120"/>
      <w:ind w:left="420" w:leftChars="200"/>
    </w:pPr>
  </w:style>
  <w:style w:type="paragraph" w:customStyle="1" w:styleId="6">
    <w:name w:val="Char Char Char Char Char Char Char Char Char Char"/>
    <w:basedOn w:val="1"/>
    <w:next w:val="1"/>
    <w:autoRedefine/>
    <w:qFormat/>
    <w:uiPriority w:val="0"/>
    <w:pPr>
      <w:widowControl w:val="0"/>
      <w:spacing w:line="360" w:lineRule="auto"/>
      <w:ind w:firstLine="200"/>
    </w:pPr>
    <w:rPr>
      <w:rFonts w:eastAsia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</Words>
  <Characters>13</Characters>
  <Lines>0</Lines>
  <Paragraphs>0</Paragraphs>
  <TotalTime>0</TotalTime>
  <ScaleCrop>false</ScaleCrop>
  <LinksUpToDate>false</LinksUpToDate>
  <CharactersWithSpaces>13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2023-03-01T10:47:00Z</dcterms:created>
  <dc:creator>中豫智信工程管理有限公司:宋方方</dc:creator>
  <cp:lastModifiedBy>冉冉</cp:lastModifiedBy>
  <dcterms:modified xsi:type="dcterms:W3CDTF">2026-09-04T07:17:50Z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CE3A4B01A43B4FBDA8BD9177FF2195CE</vt:lpwstr>
  </property>
  <property fmtid="{D5CDD505-2E9C-101B-9397-08002B2CF9AE}" pid="4" name="KSOTemplateDocerSaveRecord">
    <vt:lpwstr>eyJoZGlkIjoiMjBlMzEzMTlmOWUzODFmMzM1NTkwZjVmOTBiMDM3OGYiLCJ1c2VySWQiOiIyNDE5OTQ5NTQifQ==</vt:lpwstr>
  </property>
</Properties>
</file>