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EABB9" w14:textId="291D0F1A" w:rsidR="00966577" w:rsidRPr="00B723A5" w:rsidRDefault="00D13174" w:rsidP="001F4654">
      <w:pPr>
        <w:jc w:val="center"/>
        <w:rPr>
          <w:rFonts w:ascii="宋体" w:hAnsi="宋体" w:cs="宋体" w:hint="eastAsia"/>
          <w:b/>
          <w:bCs/>
          <w:spacing w:val="-6"/>
          <w:sz w:val="30"/>
          <w:szCs w:val="30"/>
        </w:rPr>
      </w:pPr>
      <w:bookmarkStart w:id="0" w:name="OLE_LINK2"/>
      <w:bookmarkStart w:id="1" w:name="OLE_LINK1"/>
      <w:r w:rsidRPr="00D13174">
        <w:rPr>
          <w:rFonts w:ascii="宋体" w:hAnsi="宋体" w:cs="宋体"/>
          <w:b/>
          <w:bCs/>
          <w:spacing w:val="-6"/>
          <w:sz w:val="30"/>
          <w:szCs w:val="30"/>
        </w:rPr>
        <w:t>YZCG-DLT2026039-1禹州市鸠山镇人民政府禹州市鸠山镇闵庄村罐头加工厂生产线增添设备项目</w:t>
      </w:r>
      <w:r w:rsidR="00B70DC9" w:rsidRPr="00B723A5">
        <w:rPr>
          <w:rFonts w:ascii="宋体" w:hAnsi="宋体" w:cs="宋体" w:hint="eastAsia"/>
          <w:b/>
          <w:bCs/>
          <w:sz w:val="30"/>
          <w:szCs w:val="30"/>
        </w:rPr>
        <w:t>成交</w:t>
      </w:r>
      <w:r w:rsidR="001D1ED7">
        <w:rPr>
          <w:rFonts w:ascii="宋体" w:hAnsi="宋体" w:cs="宋体" w:hint="eastAsia"/>
          <w:b/>
          <w:bCs/>
          <w:sz w:val="30"/>
          <w:szCs w:val="30"/>
        </w:rPr>
        <w:t>结果更正</w:t>
      </w:r>
      <w:r w:rsidR="00B70DC9" w:rsidRPr="00B723A5">
        <w:rPr>
          <w:rFonts w:ascii="宋体" w:hAnsi="宋体" w:cs="宋体" w:hint="eastAsia"/>
          <w:b/>
          <w:bCs/>
          <w:sz w:val="30"/>
          <w:szCs w:val="30"/>
        </w:rPr>
        <w:t>公告</w:t>
      </w:r>
    </w:p>
    <w:p w14:paraId="29CEA78F" w14:textId="77777777" w:rsidR="00966577" w:rsidRPr="00D53D7C" w:rsidRDefault="00B70DC9">
      <w:pPr>
        <w:widowControl/>
        <w:spacing w:line="360" w:lineRule="auto"/>
        <w:rPr>
          <w:rFonts w:ascii="宋体" w:eastAsia="宋体" w:hAnsi="宋体" w:cs="Arial" w:hint="eastAsia"/>
          <w:b/>
          <w:bCs/>
          <w:kern w:val="0"/>
          <w:szCs w:val="21"/>
        </w:rPr>
      </w:pPr>
      <w:r w:rsidRPr="00D53D7C">
        <w:rPr>
          <w:rFonts w:ascii="宋体" w:eastAsia="宋体" w:hAnsi="宋体" w:cs="Arial" w:hint="eastAsia"/>
          <w:b/>
          <w:bCs/>
          <w:kern w:val="0"/>
          <w:szCs w:val="21"/>
        </w:rPr>
        <w:t>一、项目基本情况</w:t>
      </w:r>
    </w:p>
    <w:p w14:paraId="291D81F1" w14:textId="2DF0A1D5" w:rsidR="009040EC" w:rsidRPr="00D13174" w:rsidRDefault="00B70DC9" w:rsidP="009040EC">
      <w:pPr>
        <w:widowControl/>
        <w:spacing w:line="360" w:lineRule="auto"/>
        <w:ind w:firstLineChars="200" w:firstLine="420"/>
        <w:rPr>
          <w:rFonts w:ascii="宋体" w:eastAsia="宋体" w:hAnsi="宋体" w:hint="eastAsia"/>
          <w:szCs w:val="21"/>
        </w:rPr>
      </w:pPr>
      <w:r w:rsidRPr="00D53D7C">
        <w:rPr>
          <w:rFonts w:ascii="宋体" w:eastAsia="宋体" w:hAnsi="宋体" w:cs="Arial" w:hint="eastAsia"/>
          <w:kern w:val="0"/>
          <w:szCs w:val="21"/>
        </w:rPr>
        <w:t>1、</w:t>
      </w:r>
      <w:r w:rsidR="001D1ED7" w:rsidRPr="001D1ED7">
        <w:rPr>
          <w:rFonts w:ascii="宋体" w:eastAsia="宋体" w:hAnsi="宋体" w:cs="Arial"/>
          <w:kern w:val="0"/>
          <w:szCs w:val="21"/>
        </w:rPr>
        <w:t>原公告的采购项目编号</w:t>
      </w:r>
      <w:r w:rsidRPr="00D53D7C">
        <w:rPr>
          <w:rFonts w:ascii="宋体" w:eastAsia="宋体" w:hAnsi="宋体" w:cs="Arial" w:hint="eastAsia"/>
          <w:kern w:val="0"/>
          <w:szCs w:val="21"/>
        </w:rPr>
        <w:t>：</w:t>
      </w:r>
      <w:r w:rsidR="00D13174" w:rsidRPr="00D13174">
        <w:rPr>
          <w:rFonts w:ascii="宋体" w:eastAsia="宋体" w:hAnsi="宋体"/>
          <w:szCs w:val="21"/>
        </w:rPr>
        <w:t>YZCG-DLT2026039-1</w:t>
      </w:r>
    </w:p>
    <w:p w14:paraId="07034B9B" w14:textId="4E1C363B" w:rsidR="00966577" w:rsidRPr="00D53D7C" w:rsidRDefault="00B70DC9" w:rsidP="009040EC">
      <w:pPr>
        <w:widowControl/>
        <w:spacing w:line="360" w:lineRule="auto"/>
        <w:ind w:firstLineChars="200" w:firstLine="420"/>
        <w:rPr>
          <w:rFonts w:ascii="宋体" w:eastAsia="宋体" w:hAnsi="宋体" w:hint="eastAsia"/>
          <w:spacing w:val="-6"/>
          <w:szCs w:val="21"/>
        </w:rPr>
      </w:pPr>
      <w:r w:rsidRPr="00D53D7C">
        <w:rPr>
          <w:rFonts w:ascii="宋体" w:eastAsia="宋体" w:hAnsi="宋体" w:cs="Arial" w:hint="eastAsia"/>
          <w:kern w:val="0"/>
          <w:szCs w:val="21"/>
        </w:rPr>
        <w:t>2、</w:t>
      </w:r>
      <w:r w:rsidR="001D1ED7" w:rsidRPr="001D1ED7">
        <w:rPr>
          <w:rFonts w:ascii="宋体" w:eastAsia="宋体" w:hAnsi="宋体" w:cs="Arial"/>
          <w:kern w:val="0"/>
          <w:szCs w:val="21"/>
        </w:rPr>
        <w:t>原公告的采购项目名称</w:t>
      </w:r>
      <w:r w:rsidRPr="00D53D7C">
        <w:rPr>
          <w:rFonts w:ascii="宋体" w:eastAsia="宋体" w:hAnsi="宋体" w:cs="Arial" w:hint="eastAsia"/>
          <w:kern w:val="0"/>
          <w:szCs w:val="21"/>
        </w:rPr>
        <w:t>：</w:t>
      </w:r>
      <w:r w:rsidR="00B723A5" w:rsidRPr="00D53D7C">
        <w:rPr>
          <w:rFonts w:ascii="宋体" w:eastAsia="宋体" w:hAnsi="宋体" w:cs="宋体"/>
          <w:spacing w:val="-6"/>
          <w:szCs w:val="21"/>
        </w:rPr>
        <w:t>禹州市鸠山镇人民政府禹州市鸠山镇闵庄村罐头加工厂生产线增添设备项目</w:t>
      </w:r>
      <w:r w:rsidR="00D13174">
        <w:rPr>
          <w:rFonts w:ascii="宋体" w:eastAsia="宋体" w:hAnsi="宋体" w:cs="宋体" w:hint="eastAsia"/>
          <w:spacing w:val="-6"/>
          <w:szCs w:val="21"/>
        </w:rPr>
        <w:t>二次</w:t>
      </w:r>
    </w:p>
    <w:p w14:paraId="029A53DC" w14:textId="01387216" w:rsidR="001D1ED7" w:rsidRPr="001D1ED7" w:rsidRDefault="00B70DC9" w:rsidP="001D1ED7">
      <w:pPr>
        <w:widowControl/>
        <w:spacing w:line="360" w:lineRule="auto"/>
        <w:ind w:firstLineChars="200" w:firstLine="420"/>
        <w:rPr>
          <w:rFonts w:ascii="宋体" w:eastAsia="宋体" w:hAnsi="宋体" w:cs="Arial" w:hint="eastAsia"/>
          <w:kern w:val="0"/>
          <w:szCs w:val="21"/>
        </w:rPr>
      </w:pPr>
      <w:r w:rsidRPr="00D53D7C">
        <w:rPr>
          <w:rFonts w:ascii="宋体" w:eastAsia="宋体" w:hAnsi="宋体" w:cs="Arial" w:hint="eastAsia"/>
          <w:kern w:val="0"/>
          <w:szCs w:val="21"/>
        </w:rPr>
        <w:t>3、</w:t>
      </w:r>
      <w:r w:rsidR="001D1ED7" w:rsidRPr="001D1ED7">
        <w:rPr>
          <w:rFonts w:ascii="宋体" w:eastAsia="宋体" w:hAnsi="宋体" w:cs="Arial"/>
          <w:kern w:val="0"/>
          <w:szCs w:val="21"/>
        </w:rPr>
        <w:t>首次公告日期（结果公告日期）：2026年07月03日</w:t>
      </w:r>
    </w:p>
    <w:p w14:paraId="75DB65FE" w14:textId="3BB558CE" w:rsidR="00966577" w:rsidRDefault="00B70DC9">
      <w:pPr>
        <w:widowControl/>
        <w:spacing w:line="360" w:lineRule="auto"/>
        <w:rPr>
          <w:rFonts w:ascii="宋体" w:eastAsia="宋体" w:hAnsi="宋体" w:cs="Arial" w:hint="eastAsia"/>
          <w:b/>
          <w:bCs/>
          <w:szCs w:val="21"/>
        </w:rPr>
      </w:pPr>
      <w:r w:rsidRPr="00D53D7C">
        <w:rPr>
          <w:rFonts w:ascii="宋体" w:eastAsia="宋体" w:hAnsi="宋体" w:cs="Arial" w:hint="eastAsia"/>
          <w:b/>
          <w:bCs/>
          <w:szCs w:val="21"/>
        </w:rPr>
        <w:t>二、</w:t>
      </w:r>
      <w:r w:rsidR="001D1ED7">
        <w:rPr>
          <w:rFonts w:ascii="宋体" w:eastAsia="宋体" w:hAnsi="宋体" w:cs="Arial" w:hint="eastAsia"/>
          <w:b/>
          <w:bCs/>
          <w:szCs w:val="21"/>
        </w:rPr>
        <w:t>更正信息</w:t>
      </w:r>
    </w:p>
    <w:p w14:paraId="2DEA5087" w14:textId="4DE77D9D" w:rsidR="001D1ED7" w:rsidRPr="001D1ED7" w:rsidRDefault="001D1ED7" w:rsidP="001D1ED7">
      <w:pPr>
        <w:spacing w:line="360" w:lineRule="auto"/>
        <w:rPr>
          <w:rFonts w:ascii="宋体" w:eastAsia="宋体" w:hAnsi="宋体" w:hint="eastAsia"/>
        </w:rPr>
      </w:pPr>
      <w:r>
        <w:rPr>
          <w:rFonts w:hint="eastAsia"/>
        </w:rPr>
        <w:t xml:space="preserve">   </w:t>
      </w:r>
      <w:r w:rsidRPr="001D1ED7">
        <w:rPr>
          <w:rFonts w:ascii="宋体" w:eastAsia="宋体" w:hAnsi="宋体" w:hint="eastAsia"/>
        </w:rPr>
        <w:t xml:space="preserve"> 1.</w:t>
      </w:r>
      <w:r w:rsidRPr="001D1ED7">
        <w:rPr>
          <w:rFonts w:ascii="宋体" w:eastAsia="宋体" w:hAnsi="宋体"/>
          <w:color w:val="000000"/>
          <w:szCs w:val="21"/>
          <w:shd w:val="clear" w:color="auto" w:fill="FFFFFF"/>
        </w:rPr>
        <w:t xml:space="preserve"> </w:t>
      </w:r>
      <w:r w:rsidRPr="001D1ED7">
        <w:rPr>
          <w:rFonts w:ascii="宋体" w:eastAsia="宋体" w:hAnsi="宋体"/>
        </w:rPr>
        <w:t>更正事项：</w:t>
      </w:r>
      <w:r w:rsidRPr="001D1ED7">
        <w:rPr>
          <w:rFonts w:ascii="宋体" w:eastAsia="宋体" w:hAnsi="宋体"/>
        </w:rPr>
        <w:sym w:font="Wingdings 2" w:char="F052"/>
      </w:r>
      <w:r w:rsidRPr="001D1ED7">
        <w:rPr>
          <w:rFonts w:ascii="宋体" w:eastAsia="宋体" w:hAnsi="宋体"/>
        </w:rPr>
        <w:t>采购结果</w:t>
      </w:r>
    </w:p>
    <w:p w14:paraId="19957F61" w14:textId="4F20B58B" w:rsidR="001D1ED7" w:rsidRPr="001D1ED7" w:rsidRDefault="001D1ED7" w:rsidP="001D1ED7">
      <w:pPr>
        <w:spacing w:line="360" w:lineRule="auto"/>
        <w:ind w:firstLineChars="200" w:firstLine="420"/>
        <w:rPr>
          <w:rFonts w:ascii="宋体" w:eastAsia="宋体" w:hAnsi="宋体" w:hint="eastAsia"/>
        </w:rPr>
      </w:pPr>
      <w:r w:rsidRPr="001D1ED7">
        <w:rPr>
          <w:rFonts w:ascii="宋体" w:eastAsia="宋体" w:hAnsi="宋体"/>
        </w:rPr>
        <w:t>2、更正（补充）事项及内容（需在附件中公告变更后的中标（成交）供应商的相关信息）</w:t>
      </w:r>
    </w:p>
    <w:p w14:paraId="37072AE9" w14:textId="5061B608" w:rsidR="001D1ED7" w:rsidRPr="001D1ED7" w:rsidRDefault="001D1ED7" w:rsidP="001D1ED7">
      <w:pPr>
        <w:spacing w:line="360" w:lineRule="auto"/>
        <w:ind w:firstLineChars="300" w:firstLine="630"/>
        <w:rPr>
          <w:rFonts w:ascii="宋体" w:eastAsia="宋体" w:hAnsi="宋体" w:hint="eastAsia"/>
          <w:b/>
          <w:bCs/>
        </w:rPr>
      </w:pPr>
      <w:r w:rsidRPr="001D1ED7">
        <w:rPr>
          <w:rFonts w:ascii="宋体" w:eastAsia="宋体" w:hAnsi="宋体"/>
        </w:rPr>
        <w:sym w:font="Wingdings 2" w:char="F052"/>
      </w:r>
      <w:r w:rsidRPr="001D1ED7">
        <w:rPr>
          <w:rFonts w:ascii="宋体" w:eastAsia="宋体" w:hAnsi="宋体"/>
          <w:b/>
          <w:bCs/>
        </w:rPr>
        <w:t>变更中标单位及中标金额信息</w:t>
      </w:r>
    </w:p>
    <w:tbl>
      <w:tblPr>
        <w:tblStyle w:val="ae"/>
        <w:tblW w:w="9498" w:type="dxa"/>
        <w:tblInd w:w="-176" w:type="dxa"/>
        <w:tblLayout w:type="fixed"/>
        <w:tblLook w:val="04A0" w:firstRow="1" w:lastRow="0" w:firstColumn="1" w:lastColumn="0" w:noHBand="0" w:noVBand="1"/>
      </w:tblPr>
      <w:tblGrid>
        <w:gridCol w:w="993"/>
        <w:gridCol w:w="2977"/>
        <w:gridCol w:w="1559"/>
        <w:gridCol w:w="1843"/>
        <w:gridCol w:w="1417"/>
        <w:gridCol w:w="709"/>
      </w:tblGrid>
      <w:tr w:rsidR="00B814A1" w:rsidRPr="00D53D7C" w14:paraId="0534F9CE" w14:textId="77777777" w:rsidTr="00D13174">
        <w:trPr>
          <w:trHeight w:val="484"/>
        </w:trPr>
        <w:tc>
          <w:tcPr>
            <w:tcW w:w="993" w:type="dxa"/>
            <w:vAlign w:val="center"/>
          </w:tcPr>
          <w:p w14:paraId="7CE4C285" w14:textId="77777777" w:rsidR="00B814A1" w:rsidRPr="00D53D7C" w:rsidRDefault="00B814A1" w:rsidP="00B70DC9">
            <w:pPr>
              <w:widowControl/>
              <w:spacing w:line="360" w:lineRule="auto"/>
              <w:jc w:val="center"/>
              <w:rPr>
                <w:rFonts w:ascii="宋体" w:eastAsia="宋体" w:hAnsi="宋体" w:cs="宋体" w:hint="eastAsia"/>
                <w:kern w:val="0"/>
                <w:szCs w:val="21"/>
              </w:rPr>
            </w:pPr>
            <w:r w:rsidRPr="00D53D7C">
              <w:rPr>
                <w:rFonts w:ascii="宋体" w:eastAsia="宋体" w:hAnsi="宋体" w:cs="宋体" w:hint="eastAsia"/>
                <w:kern w:val="0"/>
                <w:szCs w:val="21"/>
              </w:rPr>
              <w:t>包号</w:t>
            </w:r>
          </w:p>
        </w:tc>
        <w:tc>
          <w:tcPr>
            <w:tcW w:w="2977" w:type="dxa"/>
            <w:vAlign w:val="center"/>
          </w:tcPr>
          <w:p w14:paraId="6F077541" w14:textId="77777777" w:rsidR="00B814A1" w:rsidRPr="00D53D7C" w:rsidRDefault="00B814A1" w:rsidP="00B70DC9">
            <w:pPr>
              <w:widowControl/>
              <w:spacing w:line="360" w:lineRule="auto"/>
              <w:jc w:val="center"/>
              <w:rPr>
                <w:rFonts w:ascii="宋体" w:eastAsia="宋体" w:hAnsi="宋体" w:cs="宋体" w:hint="eastAsia"/>
                <w:kern w:val="0"/>
                <w:szCs w:val="21"/>
              </w:rPr>
            </w:pPr>
            <w:r w:rsidRPr="00D53D7C">
              <w:rPr>
                <w:rFonts w:ascii="宋体" w:eastAsia="宋体" w:hAnsi="宋体" w:cs="宋体" w:hint="eastAsia"/>
                <w:kern w:val="0"/>
                <w:szCs w:val="21"/>
              </w:rPr>
              <w:t>采购内容</w:t>
            </w:r>
          </w:p>
        </w:tc>
        <w:tc>
          <w:tcPr>
            <w:tcW w:w="1559" w:type="dxa"/>
            <w:vAlign w:val="center"/>
          </w:tcPr>
          <w:p w14:paraId="0C2A3215" w14:textId="77777777" w:rsidR="00B814A1" w:rsidRPr="00D53D7C" w:rsidRDefault="00B814A1" w:rsidP="00B70DC9">
            <w:pPr>
              <w:widowControl/>
              <w:spacing w:line="360" w:lineRule="auto"/>
              <w:jc w:val="center"/>
              <w:rPr>
                <w:rFonts w:ascii="宋体" w:eastAsia="宋体" w:hAnsi="宋体" w:cs="宋体" w:hint="eastAsia"/>
                <w:kern w:val="0"/>
                <w:szCs w:val="21"/>
              </w:rPr>
            </w:pPr>
            <w:r w:rsidRPr="00D53D7C">
              <w:rPr>
                <w:rFonts w:ascii="宋体" w:eastAsia="宋体" w:hAnsi="宋体" w:cs="宋体" w:hint="eastAsia"/>
                <w:kern w:val="0"/>
                <w:szCs w:val="21"/>
              </w:rPr>
              <w:t>供应商名称</w:t>
            </w:r>
          </w:p>
        </w:tc>
        <w:tc>
          <w:tcPr>
            <w:tcW w:w="1843" w:type="dxa"/>
            <w:vAlign w:val="center"/>
          </w:tcPr>
          <w:p w14:paraId="49CFFFA8" w14:textId="77777777" w:rsidR="00B814A1" w:rsidRPr="00D53D7C" w:rsidRDefault="00B814A1" w:rsidP="00B70DC9">
            <w:pPr>
              <w:widowControl/>
              <w:spacing w:line="360" w:lineRule="auto"/>
              <w:jc w:val="center"/>
              <w:rPr>
                <w:rFonts w:ascii="宋体" w:eastAsia="宋体" w:hAnsi="宋体" w:cs="宋体" w:hint="eastAsia"/>
                <w:kern w:val="0"/>
                <w:szCs w:val="21"/>
              </w:rPr>
            </w:pPr>
            <w:r w:rsidRPr="00D53D7C">
              <w:rPr>
                <w:rFonts w:ascii="宋体" w:eastAsia="宋体" w:hAnsi="宋体" w:cs="宋体" w:hint="eastAsia"/>
                <w:kern w:val="0"/>
                <w:szCs w:val="21"/>
              </w:rPr>
              <w:t>地址</w:t>
            </w:r>
          </w:p>
        </w:tc>
        <w:tc>
          <w:tcPr>
            <w:tcW w:w="1417" w:type="dxa"/>
            <w:vAlign w:val="center"/>
          </w:tcPr>
          <w:p w14:paraId="353AA0DB" w14:textId="53F725E3" w:rsidR="00B814A1" w:rsidRPr="00D53D7C" w:rsidRDefault="00B814A1" w:rsidP="00B814A1">
            <w:pPr>
              <w:widowControl/>
              <w:spacing w:line="360" w:lineRule="auto"/>
              <w:jc w:val="center"/>
              <w:rPr>
                <w:rFonts w:ascii="宋体" w:eastAsia="宋体" w:hAnsi="宋体" w:cs="宋体" w:hint="eastAsia"/>
                <w:kern w:val="0"/>
                <w:szCs w:val="21"/>
              </w:rPr>
            </w:pPr>
            <w:r w:rsidRPr="00D53D7C">
              <w:rPr>
                <w:rFonts w:ascii="宋体" w:eastAsia="宋体" w:hAnsi="宋体" w:cs="宋体" w:hint="eastAsia"/>
                <w:kern w:val="0"/>
                <w:szCs w:val="21"/>
              </w:rPr>
              <w:t>中标金额</w:t>
            </w:r>
          </w:p>
        </w:tc>
        <w:tc>
          <w:tcPr>
            <w:tcW w:w="709" w:type="dxa"/>
            <w:vAlign w:val="center"/>
          </w:tcPr>
          <w:p w14:paraId="63EFE51A" w14:textId="77777777" w:rsidR="00B814A1" w:rsidRPr="00D53D7C" w:rsidRDefault="00B814A1" w:rsidP="004333E2">
            <w:pPr>
              <w:widowControl/>
              <w:spacing w:line="360" w:lineRule="auto"/>
              <w:jc w:val="center"/>
              <w:rPr>
                <w:rFonts w:ascii="宋体" w:eastAsia="宋体" w:hAnsi="宋体" w:cs="宋体" w:hint="eastAsia"/>
                <w:kern w:val="0"/>
                <w:szCs w:val="21"/>
              </w:rPr>
            </w:pPr>
            <w:r w:rsidRPr="00D53D7C">
              <w:rPr>
                <w:rFonts w:ascii="宋体" w:eastAsia="宋体" w:hAnsi="宋体" w:cs="宋体" w:hint="eastAsia"/>
                <w:kern w:val="0"/>
                <w:szCs w:val="21"/>
              </w:rPr>
              <w:t>单位</w:t>
            </w:r>
          </w:p>
        </w:tc>
      </w:tr>
      <w:tr w:rsidR="00B814A1" w:rsidRPr="001D1ED7" w14:paraId="2FB81380" w14:textId="77777777" w:rsidTr="00D13174">
        <w:trPr>
          <w:trHeight w:val="781"/>
        </w:trPr>
        <w:tc>
          <w:tcPr>
            <w:tcW w:w="993" w:type="dxa"/>
            <w:vAlign w:val="center"/>
          </w:tcPr>
          <w:p w14:paraId="5C6001C4" w14:textId="562C2FB4" w:rsidR="00B814A1" w:rsidRPr="001D1ED7" w:rsidRDefault="00B723A5" w:rsidP="001D1ED7">
            <w:pPr>
              <w:pStyle w:val="a4"/>
              <w:jc w:val="center"/>
              <w:rPr>
                <w:rFonts w:ascii="宋体" w:eastAsia="宋体" w:hAnsi="宋体" w:cs="宋体" w:hint="eastAsia"/>
                <w:szCs w:val="21"/>
              </w:rPr>
            </w:pPr>
            <w:r w:rsidRPr="001D1ED7">
              <w:rPr>
                <w:rFonts w:ascii="宋体" w:eastAsia="宋体" w:hAnsi="宋体" w:cs="宋体"/>
                <w:color w:val="000000"/>
                <w:kern w:val="0"/>
                <w:szCs w:val="21"/>
              </w:rPr>
              <w:t>YZCG-DLT2026039</w:t>
            </w:r>
            <w:r w:rsidR="00D13174" w:rsidRPr="001D1ED7">
              <w:rPr>
                <w:rFonts w:ascii="宋体" w:eastAsia="宋体" w:hAnsi="宋体" w:cs="宋体" w:hint="eastAsia"/>
                <w:color w:val="000000"/>
                <w:kern w:val="0"/>
                <w:szCs w:val="21"/>
              </w:rPr>
              <w:t>-1</w:t>
            </w:r>
            <w:r w:rsidRPr="001D1ED7">
              <w:rPr>
                <w:rFonts w:ascii="宋体" w:eastAsia="宋体" w:hAnsi="宋体" w:cs="宋体" w:hint="eastAsia"/>
                <w:color w:val="000000"/>
                <w:kern w:val="0"/>
                <w:szCs w:val="21"/>
              </w:rPr>
              <w:t>-A</w:t>
            </w:r>
          </w:p>
        </w:tc>
        <w:tc>
          <w:tcPr>
            <w:tcW w:w="2977" w:type="dxa"/>
            <w:vAlign w:val="center"/>
          </w:tcPr>
          <w:p w14:paraId="6A30A34D" w14:textId="3B7F68E1" w:rsidR="00B814A1" w:rsidRPr="001D1ED7" w:rsidRDefault="00B723A5" w:rsidP="001D1ED7">
            <w:pPr>
              <w:widowControl/>
              <w:jc w:val="center"/>
              <w:rPr>
                <w:rFonts w:ascii="宋体" w:eastAsia="宋体" w:hAnsi="宋体" w:cs="宋体" w:hint="eastAsia"/>
                <w:kern w:val="0"/>
                <w:szCs w:val="21"/>
              </w:rPr>
            </w:pPr>
            <w:r w:rsidRPr="001D1ED7">
              <w:rPr>
                <w:rFonts w:ascii="宋体" w:eastAsia="宋体" w:hAnsi="宋体" w:cs="宋体"/>
                <w:kern w:val="0"/>
                <w:szCs w:val="21"/>
              </w:rPr>
              <w:t>禹州市鸠山镇闵庄村罐头加工厂生产线增添设备项目</w:t>
            </w:r>
            <w:r w:rsidR="00D13174" w:rsidRPr="001D1ED7">
              <w:rPr>
                <w:rFonts w:ascii="宋体" w:eastAsia="宋体" w:hAnsi="宋体" w:cs="宋体" w:hint="eastAsia"/>
                <w:kern w:val="0"/>
                <w:szCs w:val="21"/>
              </w:rPr>
              <w:t>二次</w:t>
            </w:r>
          </w:p>
        </w:tc>
        <w:tc>
          <w:tcPr>
            <w:tcW w:w="1559" w:type="dxa"/>
            <w:vAlign w:val="center"/>
          </w:tcPr>
          <w:p w14:paraId="66F5BEC6" w14:textId="2B4DFA81" w:rsidR="00B814A1" w:rsidRPr="001D1ED7" w:rsidRDefault="001D1ED7" w:rsidP="001D1ED7">
            <w:pPr>
              <w:widowControl/>
              <w:jc w:val="center"/>
              <w:rPr>
                <w:rFonts w:ascii="宋体" w:eastAsia="宋体" w:hAnsi="宋体" w:cs="Arial" w:hint="eastAsia"/>
                <w:kern w:val="0"/>
                <w:szCs w:val="21"/>
              </w:rPr>
            </w:pPr>
            <w:bookmarkStart w:id="2" w:name="SecondHxrName"/>
            <w:r w:rsidRPr="001D1ED7">
              <w:rPr>
                <w:rFonts w:ascii="宋体" w:hAnsi="宋体" w:cs="仿宋" w:hint="eastAsia"/>
                <w:color w:val="000000"/>
                <w:szCs w:val="21"/>
              </w:rPr>
              <w:t>河南达意隆机械设备有限公司</w:t>
            </w:r>
            <w:bookmarkEnd w:id="2"/>
          </w:p>
        </w:tc>
        <w:tc>
          <w:tcPr>
            <w:tcW w:w="1843" w:type="dxa"/>
            <w:vAlign w:val="center"/>
          </w:tcPr>
          <w:p w14:paraId="7CA4B128" w14:textId="587802E7" w:rsidR="00B814A1" w:rsidRPr="001D1ED7" w:rsidRDefault="001D1ED7" w:rsidP="001D1ED7">
            <w:pPr>
              <w:pStyle w:val="ad"/>
              <w:widowControl/>
              <w:spacing w:line="360" w:lineRule="auto"/>
              <w:jc w:val="center"/>
              <w:rPr>
                <w:rFonts w:ascii="宋体" w:hAnsi="宋体" w:cs="仿宋" w:hint="eastAsia"/>
                <w:color w:val="000000"/>
                <w:sz w:val="21"/>
                <w:szCs w:val="21"/>
              </w:rPr>
            </w:pPr>
            <w:bookmarkStart w:id="3" w:name="SecondHxrAdress"/>
            <w:r w:rsidRPr="001D1ED7">
              <w:rPr>
                <w:rFonts w:ascii="宋体" w:hAnsi="宋体" w:cs="仿宋" w:hint="eastAsia"/>
                <w:color w:val="000000"/>
                <w:sz w:val="21"/>
                <w:szCs w:val="21"/>
              </w:rPr>
              <w:t>郑州市管城回族区绿地中心北塔4014室</w:t>
            </w:r>
            <w:bookmarkEnd w:id="3"/>
          </w:p>
        </w:tc>
        <w:tc>
          <w:tcPr>
            <w:tcW w:w="1417" w:type="dxa"/>
            <w:vAlign w:val="center"/>
          </w:tcPr>
          <w:p w14:paraId="4AA5287A" w14:textId="4B3433E0" w:rsidR="00B814A1" w:rsidRPr="001D1ED7" w:rsidRDefault="001D1ED7" w:rsidP="001D1ED7">
            <w:pPr>
              <w:widowControl/>
              <w:jc w:val="center"/>
              <w:rPr>
                <w:rFonts w:ascii="宋体" w:eastAsia="宋体" w:hAnsi="宋体" w:cs="Arial" w:hint="eastAsia"/>
                <w:kern w:val="0"/>
                <w:szCs w:val="21"/>
              </w:rPr>
            </w:pPr>
            <w:bookmarkStart w:id="4" w:name="SecondHxrRoundPrice"/>
            <w:r w:rsidRPr="00217FD2">
              <w:rPr>
                <w:rFonts w:ascii="宋体" w:hAnsi="宋体" w:cs="仿宋" w:hint="eastAsia"/>
                <w:color w:val="000000"/>
              </w:rPr>
              <w:t>887500</w:t>
            </w:r>
            <w:bookmarkEnd w:id="4"/>
            <w:r w:rsidRPr="00217FD2">
              <w:rPr>
                <w:rFonts w:ascii="宋体" w:hAnsi="宋体" w:cs="仿宋" w:hint="eastAsia"/>
                <w:color w:val="000000"/>
              </w:rPr>
              <w:t>.00</w:t>
            </w:r>
          </w:p>
        </w:tc>
        <w:tc>
          <w:tcPr>
            <w:tcW w:w="709" w:type="dxa"/>
            <w:vAlign w:val="center"/>
          </w:tcPr>
          <w:p w14:paraId="42722311" w14:textId="77777777" w:rsidR="00B814A1" w:rsidRPr="001D1ED7" w:rsidRDefault="00B814A1" w:rsidP="001D1ED7">
            <w:pPr>
              <w:widowControl/>
              <w:jc w:val="center"/>
              <w:rPr>
                <w:rFonts w:ascii="宋体" w:eastAsia="宋体" w:hAnsi="宋体" w:cs="宋体" w:hint="eastAsia"/>
                <w:kern w:val="0"/>
                <w:szCs w:val="21"/>
              </w:rPr>
            </w:pPr>
            <w:r w:rsidRPr="001D1ED7">
              <w:rPr>
                <w:rFonts w:ascii="宋体" w:eastAsia="宋体" w:hAnsi="宋体" w:cs="宋体" w:hint="eastAsia"/>
                <w:kern w:val="0"/>
                <w:szCs w:val="21"/>
              </w:rPr>
              <w:t>元</w:t>
            </w:r>
          </w:p>
        </w:tc>
      </w:tr>
    </w:tbl>
    <w:p w14:paraId="00F8B6F1" w14:textId="77777777" w:rsidR="005A3619" w:rsidRDefault="001D1ED7" w:rsidP="005A3619">
      <w:pPr>
        <w:spacing w:line="360" w:lineRule="auto"/>
        <w:ind w:firstLineChars="200" w:firstLine="420"/>
        <w:rPr>
          <w:rFonts w:ascii="宋体" w:eastAsia="宋体" w:hAnsi="宋体" w:hint="eastAsia"/>
          <w:szCs w:val="21"/>
        </w:rPr>
      </w:pPr>
      <w:r w:rsidRPr="001D1ED7">
        <w:rPr>
          <w:rFonts w:ascii="宋体" w:eastAsia="宋体" w:hAnsi="宋体" w:hint="eastAsia"/>
          <w:szCs w:val="21"/>
        </w:rPr>
        <w:t>成交结果公示期间，收到其他投标供应商对成交结果的质疑，质疑成立。</w:t>
      </w:r>
      <w:r w:rsidRPr="001D1ED7">
        <w:rPr>
          <w:rFonts w:ascii="宋体" w:eastAsia="宋体" w:hAnsi="宋体"/>
          <w:szCs w:val="21"/>
        </w:rPr>
        <w:t>根据《政府采购质疑和投诉办法》（财政部令第 94 号）第十六条第（二）项规定：对采购过程、中标或者成交结果提出的质疑，合格供应商符合法定数量时，可以从合格的中标或者成交候选人中另行确定中标、成交供应商</w:t>
      </w:r>
      <w:r w:rsidRPr="001D1ED7">
        <w:rPr>
          <w:rFonts w:ascii="宋体" w:eastAsia="宋体" w:hAnsi="宋体" w:hint="eastAsia"/>
          <w:szCs w:val="21"/>
        </w:rPr>
        <w:t>”的规定，经采购人研究，</w:t>
      </w:r>
      <w:r w:rsidRPr="001D1ED7">
        <w:rPr>
          <w:rFonts w:ascii="宋体" w:eastAsia="宋体" w:hAnsi="宋体"/>
          <w:szCs w:val="21"/>
        </w:rPr>
        <w:t>确定原谈判小组评审推荐的第二成交候选人河南达意隆机械设备有限公司为本项目成交供应商</w:t>
      </w:r>
      <w:r w:rsidRPr="001D1ED7">
        <w:rPr>
          <w:rFonts w:ascii="宋体" w:eastAsia="宋体" w:hAnsi="宋体" w:hint="eastAsia"/>
          <w:szCs w:val="21"/>
        </w:rPr>
        <w:t>。</w:t>
      </w:r>
    </w:p>
    <w:p w14:paraId="251955D0" w14:textId="22F3E083" w:rsidR="001D1ED7" w:rsidRPr="005A3619" w:rsidRDefault="001D1ED7" w:rsidP="005A3619">
      <w:pPr>
        <w:spacing w:line="360" w:lineRule="auto"/>
        <w:ind w:firstLineChars="200" w:firstLine="422"/>
        <w:rPr>
          <w:rFonts w:ascii="宋体" w:eastAsia="宋体" w:hAnsi="宋体" w:hint="eastAsia"/>
          <w:b/>
          <w:bCs/>
          <w:szCs w:val="21"/>
        </w:rPr>
      </w:pPr>
      <w:r w:rsidRPr="005A3619">
        <w:rPr>
          <w:rFonts w:ascii="宋体" w:eastAsia="宋体" w:hAnsi="宋体" w:hint="eastAsia"/>
          <w:b/>
          <w:bCs/>
          <w:szCs w:val="21"/>
        </w:rPr>
        <w:t>成交供应商信息如下：</w:t>
      </w:r>
    </w:p>
    <w:p w14:paraId="422C52B6" w14:textId="7835B391" w:rsidR="001D1ED7" w:rsidRPr="001D1ED7" w:rsidRDefault="001D1ED7" w:rsidP="005A3619">
      <w:pPr>
        <w:spacing w:line="360" w:lineRule="auto"/>
        <w:ind w:firstLineChars="200" w:firstLine="420"/>
        <w:rPr>
          <w:rFonts w:ascii="宋体" w:eastAsia="宋体" w:hAnsi="宋体" w:hint="eastAsia"/>
          <w:szCs w:val="21"/>
        </w:rPr>
      </w:pPr>
      <w:r>
        <w:rPr>
          <w:rFonts w:ascii="宋体" w:eastAsia="宋体" w:hAnsi="宋体" w:hint="eastAsia"/>
          <w:szCs w:val="21"/>
        </w:rPr>
        <w:t>成交</w:t>
      </w:r>
      <w:r w:rsidRPr="001D1ED7">
        <w:rPr>
          <w:rFonts w:ascii="宋体" w:eastAsia="宋体" w:hAnsi="宋体" w:hint="eastAsia"/>
          <w:szCs w:val="21"/>
        </w:rPr>
        <w:t>单位名称：</w:t>
      </w:r>
      <w:r w:rsidRPr="00217FD2">
        <w:rPr>
          <w:rFonts w:ascii="宋体" w:hAnsi="宋体" w:cs="仿宋" w:hint="eastAsia"/>
          <w:color w:val="000000"/>
        </w:rPr>
        <w:t>河南达意隆机械设备有限公司</w:t>
      </w:r>
    </w:p>
    <w:p w14:paraId="48AF6DEF" w14:textId="610574A1" w:rsidR="001D1ED7" w:rsidRPr="001D1ED7" w:rsidRDefault="001D1ED7" w:rsidP="005A3619">
      <w:pPr>
        <w:spacing w:line="360" w:lineRule="auto"/>
        <w:ind w:firstLineChars="200" w:firstLine="420"/>
        <w:rPr>
          <w:rFonts w:ascii="宋体" w:eastAsia="宋体" w:hAnsi="宋体" w:hint="eastAsia"/>
          <w:szCs w:val="21"/>
        </w:rPr>
      </w:pPr>
      <w:r w:rsidRPr="001D1ED7">
        <w:rPr>
          <w:rFonts w:ascii="宋体" w:eastAsia="宋体" w:hAnsi="宋体" w:hint="eastAsia"/>
          <w:szCs w:val="21"/>
        </w:rPr>
        <w:t>统一社会信用代码：</w:t>
      </w:r>
      <w:bookmarkStart w:id="5" w:name="SecondUnitOrgNum"/>
      <w:r w:rsidRPr="00217FD2">
        <w:rPr>
          <w:rFonts w:ascii="宋体" w:hAnsi="宋体" w:cs="仿宋" w:hint="eastAsia"/>
          <w:color w:val="000000"/>
          <w:lang w:val="en"/>
        </w:rPr>
        <w:t>91410103MA3XCWWN76</w:t>
      </w:r>
      <w:bookmarkEnd w:id="5"/>
    </w:p>
    <w:p w14:paraId="1E7094FB" w14:textId="0D6B0C8E" w:rsidR="001D1ED7" w:rsidRPr="001D1ED7" w:rsidRDefault="001D1ED7" w:rsidP="005A3619">
      <w:pPr>
        <w:spacing w:line="360" w:lineRule="auto"/>
        <w:ind w:firstLineChars="200" w:firstLine="420"/>
        <w:rPr>
          <w:rFonts w:ascii="宋体" w:eastAsia="宋体" w:hAnsi="宋体" w:hint="eastAsia"/>
          <w:szCs w:val="21"/>
        </w:rPr>
      </w:pPr>
      <w:r w:rsidRPr="001D1ED7">
        <w:rPr>
          <w:rFonts w:ascii="宋体" w:eastAsia="宋体" w:hAnsi="宋体" w:hint="eastAsia"/>
          <w:szCs w:val="21"/>
        </w:rPr>
        <w:t>地址：</w:t>
      </w:r>
      <w:r w:rsidRPr="00217FD2">
        <w:rPr>
          <w:rFonts w:ascii="宋体" w:hAnsi="宋体" w:cs="仿宋" w:hint="eastAsia"/>
          <w:color w:val="000000"/>
        </w:rPr>
        <w:t>郑州市管城回族区绿地中心北塔4014室</w:t>
      </w:r>
    </w:p>
    <w:p w14:paraId="203DC822" w14:textId="77777777" w:rsidR="001D1ED7" w:rsidRDefault="001D1ED7" w:rsidP="005A3619">
      <w:pPr>
        <w:spacing w:line="360" w:lineRule="auto"/>
        <w:ind w:firstLineChars="200" w:firstLine="420"/>
        <w:rPr>
          <w:rFonts w:ascii="宋体" w:eastAsia="宋体" w:hAnsi="宋体" w:hint="eastAsia"/>
          <w:szCs w:val="21"/>
        </w:rPr>
      </w:pPr>
      <w:r w:rsidRPr="001D1ED7">
        <w:rPr>
          <w:rFonts w:ascii="宋体" w:eastAsia="宋体" w:hAnsi="宋体"/>
          <w:szCs w:val="21"/>
        </w:rPr>
        <w:t>联系人：张新科     联系方式(手机)：13333832938</w:t>
      </w:r>
    </w:p>
    <w:p w14:paraId="05787724" w14:textId="7D6572FE" w:rsidR="001D1ED7" w:rsidRPr="001D1ED7" w:rsidRDefault="001D1ED7" w:rsidP="005A3619">
      <w:pPr>
        <w:spacing w:line="360" w:lineRule="auto"/>
        <w:ind w:firstLineChars="200" w:firstLine="420"/>
        <w:rPr>
          <w:rFonts w:ascii="宋体" w:eastAsia="宋体" w:hAnsi="宋体" w:hint="eastAsia"/>
          <w:szCs w:val="21"/>
        </w:rPr>
      </w:pPr>
      <w:r w:rsidRPr="001D1ED7">
        <w:rPr>
          <w:rFonts w:ascii="宋体" w:eastAsia="宋体" w:hAnsi="宋体"/>
          <w:szCs w:val="21"/>
        </w:rPr>
        <w:t>成交金额：887500.00元</w:t>
      </w:r>
    </w:p>
    <w:p w14:paraId="25E5F28D" w14:textId="0A0EEE9D" w:rsidR="001D1ED7" w:rsidRPr="001D1ED7" w:rsidRDefault="001D1ED7" w:rsidP="001D1ED7">
      <w:pPr>
        <w:widowControl/>
        <w:spacing w:line="360" w:lineRule="auto"/>
        <w:rPr>
          <w:rFonts w:ascii="宋体" w:eastAsia="宋体" w:hAnsi="宋体" w:cs="Arial" w:hint="eastAsia"/>
          <w:kern w:val="0"/>
          <w:szCs w:val="21"/>
        </w:rPr>
      </w:pPr>
      <w:r w:rsidRPr="001D1ED7">
        <w:rPr>
          <w:rFonts w:ascii="宋体" w:eastAsia="宋体" w:hAnsi="宋体" w:cs="Arial" w:hint="eastAsia"/>
          <w:kern w:val="0"/>
          <w:szCs w:val="21"/>
        </w:rPr>
        <w:t>3、更正日期：</w:t>
      </w:r>
      <w:r w:rsidRPr="001D1ED7">
        <w:rPr>
          <w:rFonts w:ascii="宋体" w:eastAsia="宋体" w:hAnsi="宋体" w:cs="Arial"/>
          <w:kern w:val="0"/>
          <w:szCs w:val="21"/>
        </w:rPr>
        <w:t>2026</w:t>
      </w:r>
      <w:r w:rsidRPr="001D1ED7">
        <w:rPr>
          <w:rFonts w:ascii="宋体" w:eastAsia="宋体" w:hAnsi="宋体" w:cs="Arial" w:hint="eastAsia"/>
          <w:kern w:val="0"/>
          <w:szCs w:val="21"/>
        </w:rPr>
        <w:t>年</w:t>
      </w:r>
      <w:r w:rsidRPr="001D1ED7">
        <w:rPr>
          <w:rFonts w:ascii="宋体" w:eastAsia="宋体" w:hAnsi="宋体" w:cs="Arial"/>
          <w:kern w:val="0"/>
          <w:szCs w:val="21"/>
        </w:rPr>
        <w:t>07</w:t>
      </w:r>
      <w:r w:rsidRPr="001D1ED7">
        <w:rPr>
          <w:rFonts w:ascii="宋体" w:eastAsia="宋体" w:hAnsi="宋体" w:cs="Arial" w:hint="eastAsia"/>
          <w:kern w:val="0"/>
          <w:szCs w:val="21"/>
        </w:rPr>
        <w:t>月</w:t>
      </w:r>
      <w:r w:rsidRPr="001D1ED7">
        <w:rPr>
          <w:rFonts w:ascii="宋体" w:eastAsia="宋体" w:hAnsi="宋体" w:cs="Arial"/>
          <w:kern w:val="0"/>
          <w:szCs w:val="21"/>
        </w:rPr>
        <w:t xml:space="preserve">15 </w:t>
      </w:r>
      <w:r w:rsidRPr="001D1ED7">
        <w:rPr>
          <w:rFonts w:ascii="宋体" w:eastAsia="宋体" w:hAnsi="宋体" w:cs="Arial" w:hint="eastAsia"/>
          <w:kern w:val="0"/>
          <w:szCs w:val="21"/>
        </w:rPr>
        <w:t>日（北京时间）</w:t>
      </w:r>
    </w:p>
    <w:p w14:paraId="129402DF" w14:textId="5A6E54F1" w:rsidR="001D1ED7" w:rsidRDefault="00F34199">
      <w:pPr>
        <w:widowControl/>
        <w:spacing w:line="360" w:lineRule="auto"/>
        <w:rPr>
          <w:rFonts w:ascii="宋体" w:eastAsia="宋体" w:hAnsi="宋体" w:cs="Arial" w:hint="eastAsia"/>
          <w:b/>
          <w:bCs/>
          <w:kern w:val="0"/>
          <w:szCs w:val="21"/>
        </w:rPr>
      </w:pPr>
      <w:r w:rsidRPr="00F34199">
        <w:rPr>
          <w:rFonts w:ascii="宋体" w:eastAsia="宋体" w:hAnsi="宋体" w:cs="Arial"/>
          <w:b/>
          <w:bCs/>
          <w:kern w:val="0"/>
          <w:szCs w:val="21"/>
        </w:rPr>
        <w:t>三、其他补充事宜</w:t>
      </w:r>
    </w:p>
    <w:p w14:paraId="5A7A200A" w14:textId="66C5B436" w:rsidR="00F34199" w:rsidRPr="00D53D7C" w:rsidRDefault="00F34199" w:rsidP="00F34199">
      <w:pPr>
        <w:widowControl/>
        <w:spacing w:line="360" w:lineRule="auto"/>
        <w:ind w:firstLineChars="200" w:firstLine="420"/>
        <w:rPr>
          <w:rFonts w:ascii="宋体" w:eastAsia="宋体" w:hAnsi="宋体" w:cs="Arial" w:hint="eastAsia"/>
          <w:kern w:val="0"/>
          <w:szCs w:val="21"/>
          <w:lang w:val="en-GB"/>
        </w:rPr>
      </w:pPr>
      <w:r w:rsidRPr="00D53D7C">
        <w:rPr>
          <w:rFonts w:ascii="宋体" w:eastAsia="宋体" w:hAnsi="宋体" w:cs="Arial"/>
          <w:kern w:val="0"/>
          <w:szCs w:val="21"/>
          <w:lang w:val="en-GB"/>
        </w:rPr>
        <w:t>各有关当事人对</w:t>
      </w:r>
      <w:r w:rsidR="00906C66">
        <w:rPr>
          <w:rFonts w:ascii="宋体" w:eastAsia="宋体" w:hAnsi="宋体" w:cs="Arial" w:hint="eastAsia"/>
          <w:kern w:val="0"/>
          <w:szCs w:val="21"/>
          <w:lang w:val="en-GB"/>
        </w:rPr>
        <w:t>成交</w:t>
      </w:r>
      <w:r w:rsidRPr="00D53D7C">
        <w:rPr>
          <w:rFonts w:ascii="宋体" w:eastAsia="宋体" w:hAnsi="宋体" w:cs="Arial"/>
          <w:kern w:val="0"/>
          <w:szCs w:val="21"/>
          <w:lang w:val="en-GB"/>
        </w:rPr>
        <w:t>结果有异议的，可以在</w:t>
      </w:r>
      <w:r w:rsidR="00906C66">
        <w:rPr>
          <w:rFonts w:ascii="宋体" w:eastAsia="宋体" w:hAnsi="宋体" w:cs="Arial" w:hint="eastAsia"/>
          <w:kern w:val="0"/>
          <w:szCs w:val="21"/>
          <w:lang w:val="en-GB"/>
        </w:rPr>
        <w:t>成交</w:t>
      </w:r>
      <w:r w:rsidRPr="00D53D7C">
        <w:rPr>
          <w:rFonts w:ascii="宋体" w:eastAsia="宋体" w:hAnsi="宋体" w:cs="Arial"/>
          <w:kern w:val="0"/>
          <w:szCs w:val="21"/>
          <w:lang w:val="en-GB"/>
        </w:rPr>
        <w:t>结果公告期限届满之日起7个工作日内，以书面形式向采购人或采购代理机构质疑（加盖单位公章并法定代表人签字），按照《政府采购质疑和</w:t>
      </w:r>
      <w:r w:rsidRPr="00D53D7C">
        <w:rPr>
          <w:rFonts w:ascii="宋体" w:eastAsia="宋体" w:hAnsi="宋体" w:cs="Arial"/>
          <w:kern w:val="0"/>
          <w:szCs w:val="21"/>
          <w:lang w:val="en-GB"/>
        </w:rPr>
        <w:lastRenderedPageBreak/>
        <w:t>投诉办法》的有关规定，已质疑的供应商可以依法向财政部门提起书面投诉。由法定代表人或其授权代表携带本人身份证件提交。逾期提交或未按照要求提交的书面投诉将不予受理。 受理部门：禹州市政府采购监督管理办公室 受理电话：0374-8112523 电子邮箱：yzscgb8112523@163.com 通讯地址：禹州市行政北路2号禹州市财政局1305房间</w:t>
      </w:r>
    </w:p>
    <w:p w14:paraId="7560F622" w14:textId="111ADB2B" w:rsidR="00966577" w:rsidRPr="00D53D7C" w:rsidRDefault="00F34199" w:rsidP="00227046">
      <w:pPr>
        <w:widowControl/>
        <w:spacing w:line="360" w:lineRule="auto"/>
        <w:rPr>
          <w:rFonts w:ascii="宋体" w:eastAsia="宋体" w:hAnsi="宋体" w:hint="eastAsia"/>
          <w:b/>
          <w:szCs w:val="21"/>
        </w:rPr>
      </w:pPr>
      <w:r>
        <w:rPr>
          <w:rFonts w:ascii="宋体" w:eastAsia="宋体" w:hAnsi="宋体" w:hint="eastAsia"/>
          <w:b/>
          <w:szCs w:val="21"/>
        </w:rPr>
        <w:t>四</w:t>
      </w:r>
      <w:r w:rsidR="00B70DC9" w:rsidRPr="00D53D7C">
        <w:rPr>
          <w:rFonts w:ascii="宋体" w:eastAsia="宋体" w:hAnsi="宋体" w:hint="eastAsia"/>
          <w:b/>
          <w:szCs w:val="21"/>
        </w:rPr>
        <w:t>、凡对本次公告内容提出询问，请按以下方式联系</w:t>
      </w:r>
    </w:p>
    <w:p w14:paraId="6C058269" w14:textId="77777777" w:rsidR="00227046" w:rsidRPr="00227046" w:rsidRDefault="00227046" w:rsidP="00227046">
      <w:pPr>
        <w:autoSpaceDE w:val="0"/>
        <w:autoSpaceDN w:val="0"/>
        <w:adjustRightInd w:val="0"/>
        <w:spacing w:line="360" w:lineRule="auto"/>
        <w:ind w:firstLineChars="150" w:firstLine="316"/>
        <w:jc w:val="left"/>
        <w:rPr>
          <w:rFonts w:ascii="宋体" w:eastAsia="宋体" w:hAnsi="宋体" w:cs="宋体" w:hint="eastAsia"/>
          <w:b/>
          <w:bCs/>
          <w:kern w:val="0"/>
          <w:szCs w:val="21"/>
        </w:rPr>
      </w:pPr>
      <w:r w:rsidRPr="00227046">
        <w:rPr>
          <w:rFonts w:ascii="宋体" w:eastAsia="宋体" w:hAnsi="宋体" w:cs="宋体"/>
          <w:b/>
          <w:bCs/>
          <w:kern w:val="0"/>
          <w:szCs w:val="21"/>
        </w:rPr>
        <w:t>1. 采购人信息</w:t>
      </w:r>
    </w:p>
    <w:p w14:paraId="2A68EE1B" w14:textId="77777777" w:rsidR="00227046" w:rsidRPr="00227046" w:rsidRDefault="00227046" w:rsidP="00227046">
      <w:pPr>
        <w:autoSpaceDE w:val="0"/>
        <w:autoSpaceDN w:val="0"/>
        <w:adjustRightInd w:val="0"/>
        <w:spacing w:line="360" w:lineRule="auto"/>
        <w:ind w:firstLineChars="300" w:firstLine="630"/>
        <w:jc w:val="left"/>
        <w:rPr>
          <w:rFonts w:ascii="宋体" w:eastAsia="宋体" w:hAnsi="宋体" w:cs="宋体" w:hint="eastAsia"/>
          <w:kern w:val="0"/>
          <w:szCs w:val="21"/>
        </w:rPr>
      </w:pPr>
      <w:r w:rsidRPr="00227046">
        <w:rPr>
          <w:rFonts w:ascii="宋体" w:eastAsia="宋体" w:hAnsi="宋体" w:cs="宋体"/>
          <w:kern w:val="0"/>
          <w:szCs w:val="21"/>
        </w:rPr>
        <w:t>名称：禹州市鸠山镇人民政府</w:t>
      </w:r>
    </w:p>
    <w:p w14:paraId="1683544F" w14:textId="77777777" w:rsidR="00227046" w:rsidRPr="00227046" w:rsidRDefault="00227046" w:rsidP="00227046">
      <w:pPr>
        <w:autoSpaceDE w:val="0"/>
        <w:autoSpaceDN w:val="0"/>
        <w:adjustRightInd w:val="0"/>
        <w:spacing w:line="360" w:lineRule="auto"/>
        <w:ind w:firstLineChars="300" w:firstLine="630"/>
        <w:jc w:val="left"/>
        <w:rPr>
          <w:rFonts w:ascii="宋体" w:eastAsia="宋体" w:hAnsi="宋体" w:cs="宋体" w:hint="eastAsia"/>
          <w:kern w:val="0"/>
          <w:szCs w:val="21"/>
        </w:rPr>
      </w:pPr>
      <w:r w:rsidRPr="00227046">
        <w:rPr>
          <w:rFonts w:ascii="宋体" w:eastAsia="宋体" w:hAnsi="宋体" w:cs="宋体"/>
          <w:kern w:val="0"/>
          <w:szCs w:val="21"/>
        </w:rPr>
        <w:t>地址：禹州市鸠山镇唐庄村犁辕北路99号</w:t>
      </w:r>
    </w:p>
    <w:p w14:paraId="47460DA6" w14:textId="77777777" w:rsidR="00227046" w:rsidRPr="00227046" w:rsidRDefault="00227046" w:rsidP="00227046">
      <w:pPr>
        <w:autoSpaceDE w:val="0"/>
        <w:autoSpaceDN w:val="0"/>
        <w:adjustRightInd w:val="0"/>
        <w:spacing w:line="360" w:lineRule="auto"/>
        <w:ind w:firstLineChars="300" w:firstLine="630"/>
        <w:jc w:val="left"/>
        <w:rPr>
          <w:rFonts w:ascii="宋体" w:eastAsia="宋体" w:hAnsi="宋体" w:cs="宋体" w:hint="eastAsia"/>
          <w:kern w:val="0"/>
          <w:szCs w:val="21"/>
        </w:rPr>
      </w:pPr>
      <w:r w:rsidRPr="00227046">
        <w:rPr>
          <w:rFonts w:ascii="宋体" w:eastAsia="宋体" w:hAnsi="宋体" w:cs="宋体"/>
          <w:kern w:val="0"/>
          <w:szCs w:val="21"/>
        </w:rPr>
        <w:t xml:space="preserve">联系人：杨先生 </w:t>
      </w:r>
    </w:p>
    <w:p w14:paraId="658686EC" w14:textId="77777777" w:rsidR="00227046" w:rsidRPr="00227046" w:rsidRDefault="00227046" w:rsidP="00227046">
      <w:pPr>
        <w:autoSpaceDE w:val="0"/>
        <w:autoSpaceDN w:val="0"/>
        <w:adjustRightInd w:val="0"/>
        <w:spacing w:line="360" w:lineRule="auto"/>
        <w:ind w:firstLineChars="300" w:firstLine="630"/>
        <w:jc w:val="left"/>
        <w:rPr>
          <w:rFonts w:ascii="宋体" w:eastAsia="宋体" w:hAnsi="宋体" w:cs="宋体" w:hint="eastAsia"/>
          <w:kern w:val="0"/>
          <w:szCs w:val="21"/>
        </w:rPr>
      </w:pPr>
      <w:r w:rsidRPr="00227046">
        <w:rPr>
          <w:rFonts w:ascii="宋体" w:eastAsia="宋体" w:hAnsi="宋体" w:cs="宋体"/>
          <w:kern w:val="0"/>
          <w:szCs w:val="21"/>
        </w:rPr>
        <w:t>联系方式：0374-8811016</w:t>
      </w:r>
    </w:p>
    <w:p w14:paraId="74F301F8" w14:textId="77777777" w:rsidR="00227046" w:rsidRPr="00227046" w:rsidRDefault="00227046" w:rsidP="00227046">
      <w:pPr>
        <w:autoSpaceDE w:val="0"/>
        <w:autoSpaceDN w:val="0"/>
        <w:adjustRightInd w:val="0"/>
        <w:spacing w:line="360" w:lineRule="auto"/>
        <w:ind w:firstLineChars="150" w:firstLine="316"/>
        <w:jc w:val="left"/>
        <w:rPr>
          <w:rFonts w:ascii="宋体" w:eastAsia="宋体" w:hAnsi="宋体" w:cs="宋体" w:hint="eastAsia"/>
          <w:b/>
          <w:bCs/>
          <w:kern w:val="0"/>
          <w:szCs w:val="21"/>
        </w:rPr>
      </w:pPr>
      <w:r w:rsidRPr="00227046">
        <w:rPr>
          <w:rFonts w:ascii="宋体" w:eastAsia="宋体" w:hAnsi="宋体" w:cs="宋体"/>
          <w:b/>
          <w:bCs/>
          <w:kern w:val="0"/>
          <w:szCs w:val="21"/>
        </w:rPr>
        <w:t>2.采购代理机构信息（如有）</w:t>
      </w:r>
    </w:p>
    <w:p w14:paraId="299F7910" w14:textId="77777777" w:rsidR="00227046" w:rsidRPr="00227046" w:rsidRDefault="00227046" w:rsidP="00227046">
      <w:pPr>
        <w:spacing w:line="360" w:lineRule="auto"/>
        <w:ind w:firstLineChars="300" w:firstLine="630"/>
        <w:rPr>
          <w:rFonts w:ascii="宋体" w:eastAsia="宋体" w:hAnsi="宋体" w:cs="宋体" w:hint="eastAsia"/>
          <w:kern w:val="0"/>
          <w:szCs w:val="21"/>
        </w:rPr>
      </w:pPr>
      <w:r w:rsidRPr="00227046">
        <w:rPr>
          <w:rFonts w:ascii="宋体" w:eastAsia="宋体" w:hAnsi="宋体" w:cs="宋体"/>
          <w:kern w:val="0"/>
          <w:szCs w:val="21"/>
        </w:rPr>
        <w:t>名称：</w:t>
      </w:r>
      <w:r w:rsidRPr="00227046">
        <w:rPr>
          <w:rFonts w:ascii="宋体" w:eastAsia="宋体" w:hAnsi="宋体" w:cs="宋体"/>
          <w:color w:val="000000"/>
          <w:kern w:val="0"/>
          <w:szCs w:val="21"/>
        </w:rPr>
        <w:t>许昌德源招标有限公司</w:t>
      </w:r>
      <w:r w:rsidRPr="00227046">
        <w:rPr>
          <w:rFonts w:ascii="宋体" w:eastAsia="宋体" w:hAnsi="宋体" w:cs="宋体"/>
          <w:kern w:val="0"/>
          <w:szCs w:val="21"/>
        </w:rPr>
        <w:t xml:space="preserve"> </w:t>
      </w:r>
    </w:p>
    <w:p w14:paraId="65F418ED" w14:textId="77777777" w:rsidR="00227046" w:rsidRPr="00227046" w:rsidRDefault="00227046" w:rsidP="00227046">
      <w:pPr>
        <w:autoSpaceDE w:val="0"/>
        <w:autoSpaceDN w:val="0"/>
        <w:adjustRightInd w:val="0"/>
        <w:spacing w:line="360" w:lineRule="auto"/>
        <w:ind w:firstLineChars="300" w:firstLine="630"/>
        <w:jc w:val="left"/>
        <w:rPr>
          <w:rFonts w:ascii="宋体" w:eastAsia="宋体" w:hAnsi="宋体" w:cs="宋体" w:hint="eastAsia"/>
          <w:kern w:val="0"/>
          <w:szCs w:val="21"/>
        </w:rPr>
      </w:pPr>
      <w:r w:rsidRPr="00227046">
        <w:rPr>
          <w:rFonts w:ascii="宋体" w:eastAsia="宋体" w:hAnsi="宋体" w:cs="宋体"/>
          <w:kern w:val="0"/>
          <w:szCs w:val="21"/>
        </w:rPr>
        <w:t>地址：</w:t>
      </w:r>
      <w:r w:rsidRPr="00227046">
        <w:rPr>
          <w:rFonts w:ascii="宋体" w:eastAsia="宋体" w:hAnsi="宋体" w:cs="宋体"/>
          <w:color w:val="000000"/>
          <w:kern w:val="0"/>
          <w:szCs w:val="21"/>
        </w:rPr>
        <w:t>禹州市钧台街道画圣路北段</w:t>
      </w:r>
      <w:r w:rsidRPr="00227046">
        <w:rPr>
          <w:rFonts w:ascii="宋体" w:eastAsia="宋体" w:hAnsi="宋体" w:cs="宋体"/>
          <w:kern w:val="0"/>
          <w:szCs w:val="21"/>
        </w:rPr>
        <w:t xml:space="preserve"> </w:t>
      </w:r>
    </w:p>
    <w:p w14:paraId="606D2C30" w14:textId="77777777" w:rsidR="00227046" w:rsidRPr="00227046" w:rsidRDefault="00227046" w:rsidP="00227046">
      <w:pPr>
        <w:autoSpaceDE w:val="0"/>
        <w:autoSpaceDN w:val="0"/>
        <w:adjustRightInd w:val="0"/>
        <w:spacing w:line="360" w:lineRule="auto"/>
        <w:ind w:firstLineChars="300" w:firstLine="630"/>
        <w:jc w:val="left"/>
        <w:rPr>
          <w:rFonts w:ascii="宋体" w:eastAsia="宋体" w:hAnsi="宋体" w:cs="宋体" w:hint="eastAsia"/>
          <w:kern w:val="0"/>
          <w:szCs w:val="21"/>
        </w:rPr>
      </w:pPr>
      <w:r w:rsidRPr="00227046">
        <w:rPr>
          <w:rFonts w:ascii="宋体" w:eastAsia="宋体" w:hAnsi="宋体" w:cs="宋体"/>
          <w:kern w:val="0"/>
          <w:szCs w:val="21"/>
        </w:rPr>
        <w:t>联系人：</w:t>
      </w:r>
      <w:r w:rsidRPr="00227046">
        <w:rPr>
          <w:rFonts w:ascii="宋体" w:eastAsia="宋体" w:hAnsi="宋体" w:cs="宋体"/>
          <w:color w:val="000000"/>
          <w:kern w:val="0"/>
          <w:szCs w:val="21"/>
        </w:rPr>
        <w:t>杨先生</w:t>
      </w:r>
      <w:r w:rsidRPr="00227046">
        <w:rPr>
          <w:rFonts w:ascii="宋体" w:eastAsia="宋体" w:hAnsi="宋体" w:cs="宋体"/>
          <w:kern w:val="0"/>
          <w:szCs w:val="21"/>
        </w:rPr>
        <w:t xml:space="preserve"> </w:t>
      </w:r>
    </w:p>
    <w:p w14:paraId="57452373" w14:textId="77777777" w:rsidR="00227046" w:rsidRPr="00227046" w:rsidRDefault="00227046" w:rsidP="00227046">
      <w:pPr>
        <w:spacing w:line="360" w:lineRule="auto"/>
        <w:ind w:firstLineChars="300" w:firstLine="630"/>
        <w:rPr>
          <w:rFonts w:ascii="宋体" w:eastAsia="宋体" w:hAnsi="宋体" w:cs="宋体" w:hint="eastAsia"/>
          <w:color w:val="000000"/>
          <w:kern w:val="0"/>
          <w:szCs w:val="21"/>
        </w:rPr>
      </w:pPr>
      <w:r w:rsidRPr="00227046">
        <w:rPr>
          <w:rFonts w:ascii="宋体" w:eastAsia="宋体" w:hAnsi="宋体" w:cs="宋体"/>
          <w:kern w:val="0"/>
          <w:szCs w:val="21"/>
        </w:rPr>
        <w:t>联系方式：</w:t>
      </w:r>
      <w:r w:rsidRPr="00227046">
        <w:rPr>
          <w:rFonts w:ascii="宋体" w:eastAsia="宋体" w:hAnsi="宋体" w:cs="宋体"/>
          <w:color w:val="000000"/>
          <w:kern w:val="0"/>
          <w:szCs w:val="21"/>
        </w:rPr>
        <w:t>0374-8636669</w:t>
      </w:r>
      <w:r w:rsidRPr="00227046">
        <w:rPr>
          <w:rFonts w:ascii="宋体" w:eastAsia="宋体" w:hAnsi="宋体" w:cs="宋体"/>
          <w:kern w:val="0"/>
          <w:szCs w:val="21"/>
        </w:rPr>
        <w:t xml:space="preserve"> </w:t>
      </w:r>
    </w:p>
    <w:p w14:paraId="126DCFD7" w14:textId="77777777" w:rsidR="00227046" w:rsidRPr="00227046" w:rsidRDefault="00227046" w:rsidP="00227046">
      <w:pPr>
        <w:autoSpaceDE w:val="0"/>
        <w:autoSpaceDN w:val="0"/>
        <w:adjustRightInd w:val="0"/>
        <w:spacing w:line="360" w:lineRule="auto"/>
        <w:ind w:firstLineChars="150" w:firstLine="316"/>
        <w:jc w:val="left"/>
        <w:rPr>
          <w:rFonts w:ascii="宋体" w:eastAsia="宋体" w:hAnsi="宋体" w:cs="宋体" w:hint="eastAsia"/>
          <w:b/>
          <w:bCs/>
          <w:kern w:val="0"/>
          <w:szCs w:val="21"/>
        </w:rPr>
      </w:pPr>
      <w:r w:rsidRPr="00227046">
        <w:rPr>
          <w:rFonts w:ascii="宋体" w:eastAsia="宋体" w:hAnsi="宋体" w:cs="宋体"/>
          <w:b/>
          <w:bCs/>
          <w:kern w:val="0"/>
          <w:szCs w:val="21"/>
        </w:rPr>
        <w:t>3.项目联系方式</w:t>
      </w:r>
    </w:p>
    <w:p w14:paraId="19CB3583" w14:textId="77777777" w:rsidR="00227046" w:rsidRPr="00227046" w:rsidRDefault="00227046" w:rsidP="00227046">
      <w:pPr>
        <w:autoSpaceDE w:val="0"/>
        <w:autoSpaceDN w:val="0"/>
        <w:adjustRightInd w:val="0"/>
        <w:spacing w:line="360" w:lineRule="auto"/>
        <w:ind w:firstLineChars="300" w:firstLine="630"/>
        <w:jc w:val="left"/>
        <w:rPr>
          <w:rFonts w:ascii="宋体" w:eastAsia="宋体" w:hAnsi="宋体" w:cs="宋体" w:hint="eastAsia"/>
          <w:kern w:val="0"/>
          <w:szCs w:val="21"/>
        </w:rPr>
      </w:pPr>
      <w:r w:rsidRPr="00227046">
        <w:rPr>
          <w:rFonts w:ascii="宋体" w:eastAsia="宋体" w:hAnsi="宋体" w:cs="宋体"/>
          <w:kern w:val="0"/>
          <w:szCs w:val="21"/>
        </w:rPr>
        <w:t>项目联系人：</w:t>
      </w:r>
      <w:r w:rsidRPr="00227046">
        <w:rPr>
          <w:rFonts w:ascii="宋体" w:eastAsia="宋体" w:hAnsi="宋体" w:cs="宋体"/>
          <w:color w:val="000000"/>
          <w:kern w:val="0"/>
          <w:szCs w:val="21"/>
        </w:rPr>
        <w:t>杨先生</w:t>
      </w:r>
      <w:r w:rsidRPr="00227046">
        <w:rPr>
          <w:rFonts w:ascii="宋体" w:eastAsia="宋体" w:hAnsi="宋体" w:cs="宋体"/>
          <w:kern w:val="0"/>
          <w:szCs w:val="21"/>
        </w:rPr>
        <w:t xml:space="preserve"> </w:t>
      </w:r>
    </w:p>
    <w:p w14:paraId="23D0A43B" w14:textId="77777777" w:rsidR="00227046" w:rsidRPr="00227046" w:rsidRDefault="00227046" w:rsidP="00227046">
      <w:pPr>
        <w:spacing w:line="360" w:lineRule="auto"/>
        <w:ind w:firstLineChars="300" w:firstLine="630"/>
        <w:rPr>
          <w:rFonts w:ascii="宋体" w:eastAsia="宋体" w:hAnsi="宋体" w:cs="Times New Roman" w:hint="eastAsia"/>
          <w:b/>
          <w:szCs w:val="21"/>
        </w:rPr>
      </w:pPr>
      <w:r w:rsidRPr="00227046">
        <w:rPr>
          <w:rFonts w:ascii="宋体" w:eastAsia="宋体" w:hAnsi="宋体" w:cs="宋体"/>
          <w:kern w:val="0"/>
          <w:szCs w:val="21"/>
        </w:rPr>
        <w:t>联系方式：</w:t>
      </w:r>
      <w:r w:rsidRPr="00227046">
        <w:rPr>
          <w:rFonts w:ascii="宋体" w:eastAsia="宋体" w:hAnsi="宋体" w:cs="宋体"/>
          <w:color w:val="000000"/>
          <w:kern w:val="0"/>
          <w:szCs w:val="21"/>
        </w:rPr>
        <w:t>0374-8636669</w:t>
      </w:r>
      <w:r w:rsidRPr="00227046">
        <w:rPr>
          <w:rFonts w:ascii="宋体" w:eastAsia="宋体" w:hAnsi="宋体" w:cs="宋体"/>
          <w:kern w:val="0"/>
          <w:szCs w:val="21"/>
        </w:rPr>
        <w:t xml:space="preserve"> </w:t>
      </w:r>
    </w:p>
    <w:p w14:paraId="24E8675E" w14:textId="2C6763A7" w:rsidR="00966577" w:rsidRPr="00D53D7C" w:rsidRDefault="00B70DC9" w:rsidP="00EF69E3">
      <w:pPr>
        <w:spacing w:line="440" w:lineRule="exact"/>
        <w:ind w:firstLineChars="2800" w:firstLine="5880"/>
        <w:rPr>
          <w:rFonts w:ascii="宋体" w:eastAsia="宋体" w:hAnsi="宋体" w:hint="eastAsia"/>
          <w:szCs w:val="21"/>
        </w:rPr>
      </w:pPr>
      <w:r w:rsidRPr="00D53D7C">
        <w:rPr>
          <w:rFonts w:ascii="宋体" w:eastAsia="宋体" w:hAnsi="宋体" w:hint="eastAsia"/>
          <w:szCs w:val="21"/>
        </w:rPr>
        <w:t>202</w:t>
      </w:r>
      <w:r w:rsidR="00227046">
        <w:rPr>
          <w:rFonts w:ascii="宋体" w:eastAsia="宋体" w:hAnsi="宋体" w:hint="eastAsia"/>
          <w:szCs w:val="21"/>
        </w:rPr>
        <w:t>6</w:t>
      </w:r>
      <w:r w:rsidRPr="00D53D7C">
        <w:rPr>
          <w:rFonts w:ascii="宋体" w:eastAsia="宋体" w:hAnsi="宋体" w:hint="eastAsia"/>
          <w:szCs w:val="21"/>
        </w:rPr>
        <w:t>年</w:t>
      </w:r>
      <w:r w:rsidR="00767CF9" w:rsidRPr="00D53D7C">
        <w:rPr>
          <w:rFonts w:ascii="宋体" w:eastAsia="宋体" w:hAnsi="宋体" w:hint="eastAsia"/>
          <w:szCs w:val="21"/>
        </w:rPr>
        <w:t>0</w:t>
      </w:r>
      <w:r w:rsidR="00D13174">
        <w:rPr>
          <w:rFonts w:ascii="宋体" w:eastAsia="宋体" w:hAnsi="宋体" w:hint="eastAsia"/>
          <w:szCs w:val="21"/>
        </w:rPr>
        <w:t>7</w:t>
      </w:r>
      <w:r w:rsidRPr="00D53D7C">
        <w:rPr>
          <w:rFonts w:ascii="宋体" w:eastAsia="宋体" w:hAnsi="宋体" w:hint="eastAsia"/>
          <w:szCs w:val="21"/>
        </w:rPr>
        <w:t>月</w:t>
      </w:r>
      <w:r w:rsidR="00F34199">
        <w:rPr>
          <w:rFonts w:ascii="宋体" w:eastAsia="宋体" w:hAnsi="宋体" w:hint="eastAsia"/>
          <w:szCs w:val="21"/>
        </w:rPr>
        <w:t>15</w:t>
      </w:r>
      <w:r w:rsidRPr="00D53D7C">
        <w:rPr>
          <w:rFonts w:ascii="宋体" w:eastAsia="宋体" w:hAnsi="宋体" w:hint="eastAsia"/>
          <w:szCs w:val="21"/>
        </w:rPr>
        <w:t>日</w:t>
      </w:r>
      <w:bookmarkEnd w:id="0"/>
      <w:bookmarkEnd w:id="1"/>
    </w:p>
    <w:sectPr w:rsidR="00966577" w:rsidRPr="00D53D7C" w:rsidSect="00D53D7C">
      <w:footerReference w:type="default" r:id="rId8"/>
      <w:pgSz w:w="11906" w:h="16838"/>
      <w:pgMar w:top="1247" w:right="1418" w:bottom="124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161E2" w14:textId="77777777" w:rsidR="00593D77" w:rsidRDefault="00593D77">
      <w:r>
        <w:separator/>
      </w:r>
    </w:p>
  </w:endnote>
  <w:endnote w:type="continuationSeparator" w:id="0">
    <w:p w14:paraId="40266AE0" w14:textId="77777777" w:rsidR="00593D77" w:rsidRDefault="00593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243218"/>
      <w:docPartObj>
        <w:docPartGallery w:val="Page Numbers (Bottom of Page)"/>
        <w:docPartUnique/>
      </w:docPartObj>
    </w:sdtPr>
    <w:sdtEndPr/>
    <w:sdtContent>
      <w:sdt>
        <w:sdtPr>
          <w:id w:val="1728636285"/>
          <w:docPartObj>
            <w:docPartGallery w:val="Page Numbers (Top of Page)"/>
            <w:docPartUnique/>
          </w:docPartObj>
        </w:sdtPr>
        <w:sdtEndPr/>
        <w:sdtContent>
          <w:p w14:paraId="1E0B4A27" w14:textId="2C3110CD" w:rsidR="00966577" w:rsidRDefault="00A669AD" w:rsidP="00A669AD">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B434F" w14:textId="77777777" w:rsidR="00593D77" w:rsidRDefault="00593D77">
      <w:r>
        <w:separator/>
      </w:r>
    </w:p>
  </w:footnote>
  <w:footnote w:type="continuationSeparator" w:id="0">
    <w:p w14:paraId="0CFD94A3" w14:textId="77777777" w:rsidR="00593D77" w:rsidRDefault="00593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chineseCountingThousand"/>
      <w:pStyle w:val="1"/>
      <w:suff w:val="nothing"/>
      <w:lvlText w:val="第%1部分"/>
      <w:lvlJc w:val="center"/>
      <w:pPr>
        <w:ind w:left="-288" w:firstLine="288"/>
      </w:pPr>
      <w:rPr>
        <w:rFonts w:hint="eastAsia"/>
        <w:sz w:val="28"/>
        <w:szCs w:val="28"/>
      </w:rPr>
    </w:lvl>
    <w:lvl w:ilvl="1">
      <w:start w:val="1"/>
      <w:numFmt w:val="chineseCountingThousand"/>
      <w:suff w:val="nothing"/>
      <w:lvlText w:val="%2、"/>
      <w:lvlJc w:val="left"/>
      <w:pPr>
        <w:ind w:left="254" w:firstLine="0"/>
      </w:pPr>
      <w:rPr>
        <w:rFonts w:ascii="宋体" w:eastAsia="宋体" w:hAnsi="宋体" w:hint="eastAsia"/>
        <w:sz w:val="21"/>
        <w:szCs w:val="24"/>
      </w:rPr>
    </w:lvl>
    <w:lvl w:ilvl="2">
      <w:start w:val="1"/>
      <w:numFmt w:val="chineseCountingThousand"/>
      <w:suff w:val="nothing"/>
      <w:lvlText w:val="(%3)"/>
      <w:lvlJc w:val="left"/>
      <w:pPr>
        <w:ind w:left="0" w:firstLine="0"/>
      </w:pPr>
      <w:rPr>
        <w:rFonts w:ascii="Times New Roman" w:eastAsia="宋体" w:hAnsi="Times New Roman" w:hint="default"/>
        <w:b/>
        <w:i w:val="0"/>
        <w:spacing w:val="0"/>
        <w:w w:val="100"/>
        <w:position w:val="0"/>
        <w:sz w:val="21"/>
        <w:szCs w:val="21"/>
      </w:rPr>
    </w:lvl>
    <w:lvl w:ilvl="3">
      <w:start w:val="1"/>
      <w:numFmt w:val="decimal"/>
      <w:pStyle w:val="4"/>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16cid:durableId="42573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Y2JhZmZmNzIzN2U0NDdjNGYyMDVjOWE5NTljYjJhNDkifQ=="/>
    <w:docVar w:name="KSO_WPS_MARK_KEY" w:val="664cb333-cf44-40c9-b831-4de48600b4ef"/>
  </w:docVars>
  <w:rsids>
    <w:rsidRoot w:val="00C053BD"/>
    <w:rsid w:val="000164F9"/>
    <w:rsid w:val="00023954"/>
    <w:rsid w:val="000308B2"/>
    <w:rsid w:val="000426B5"/>
    <w:rsid w:val="0004661F"/>
    <w:rsid w:val="000562DC"/>
    <w:rsid w:val="00060671"/>
    <w:rsid w:val="000623B3"/>
    <w:rsid w:val="000727FE"/>
    <w:rsid w:val="00076EA6"/>
    <w:rsid w:val="000A0B54"/>
    <w:rsid w:val="000A55D6"/>
    <w:rsid w:val="000B3975"/>
    <w:rsid w:val="000C0FBD"/>
    <w:rsid w:val="000C111E"/>
    <w:rsid w:val="000C7A92"/>
    <w:rsid w:val="000C7CAD"/>
    <w:rsid w:val="000C7DC5"/>
    <w:rsid w:val="000D3FD0"/>
    <w:rsid w:val="000E2BC1"/>
    <w:rsid w:val="000E4DE8"/>
    <w:rsid w:val="00116DEC"/>
    <w:rsid w:val="00132BE5"/>
    <w:rsid w:val="00136D73"/>
    <w:rsid w:val="00146B07"/>
    <w:rsid w:val="00156866"/>
    <w:rsid w:val="00167A2D"/>
    <w:rsid w:val="0018327D"/>
    <w:rsid w:val="0019740D"/>
    <w:rsid w:val="001B3100"/>
    <w:rsid w:val="001B6F78"/>
    <w:rsid w:val="001C231E"/>
    <w:rsid w:val="001D0119"/>
    <w:rsid w:val="001D1ED7"/>
    <w:rsid w:val="001E0AD4"/>
    <w:rsid w:val="001F4654"/>
    <w:rsid w:val="001F7D77"/>
    <w:rsid w:val="00221174"/>
    <w:rsid w:val="00221D36"/>
    <w:rsid w:val="00227046"/>
    <w:rsid w:val="002277DE"/>
    <w:rsid w:val="00227D9F"/>
    <w:rsid w:val="00230608"/>
    <w:rsid w:val="00233711"/>
    <w:rsid w:val="00240107"/>
    <w:rsid w:val="00244C78"/>
    <w:rsid w:val="0024611A"/>
    <w:rsid w:val="00250036"/>
    <w:rsid w:val="002567B6"/>
    <w:rsid w:val="00267DAC"/>
    <w:rsid w:val="0028628F"/>
    <w:rsid w:val="002A0E04"/>
    <w:rsid w:val="002C0A1D"/>
    <w:rsid w:val="002C6BC8"/>
    <w:rsid w:val="002D2C13"/>
    <w:rsid w:val="002D6640"/>
    <w:rsid w:val="002E6D71"/>
    <w:rsid w:val="00331F29"/>
    <w:rsid w:val="00335E42"/>
    <w:rsid w:val="00346559"/>
    <w:rsid w:val="003614B4"/>
    <w:rsid w:val="00361623"/>
    <w:rsid w:val="00385F72"/>
    <w:rsid w:val="00392B29"/>
    <w:rsid w:val="003A3A34"/>
    <w:rsid w:val="003C6182"/>
    <w:rsid w:val="003C63B5"/>
    <w:rsid w:val="003C6FC8"/>
    <w:rsid w:val="003C7377"/>
    <w:rsid w:val="003E5D5E"/>
    <w:rsid w:val="003F50E3"/>
    <w:rsid w:val="00402DD5"/>
    <w:rsid w:val="004065DD"/>
    <w:rsid w:val="004333E2"/>
    <w:rsid w:val="00443B34"/>
    <w:rsid w:val="0046360A"/>
    <w:rsid w:val="00483075"/>
    <w:rsid w:val="004879E5"/>
    <w:rsid w:val="00493A9C"/>
    <w:rsid w:val="004953DC"/>
    <w:rsid w:val="004B4219"/>
    <w:rsid w:val="004E5680"/>
    <w:rsid w:val="0050195D"/>
    <w:rsid w:val="00532154"/>
    <w:rsid w:val="005529CF"/>
    <w:rsid w:val="005740C3"/>
    <w:rsid w:val="00583F61"/>
    <w:rsid w:val="00587896"/>
    <w:rsid w:val="00593D77"/>
    <w:rsid w:val="005A3619"/>
    <w:rsid w:val="005A52EF"/>
    <w:rsid w:val="005D3F38"/>
    <w:rsid w:val="005D5E49"/>
    <w:rsid w:val="005E3692"/>
    <w:rsid w:val="0060442C"/>
    <w:rsid w:val="00620194"/>
    <w:rsid w:val="00620BD7"/>
    <w:rsid w:val="00635EAD"/>
    <w:rsid w:val="00641C51"/>
    <w:rsid w:val="00641CF9"/>
    <w:rsid w:val="00655270"/>
    <w:rsid w:val="00664523"/>
    <w:rsid w:val="006B1DB2"/>
    <w:rsid w:val="006C1946"/>
    <w:rsid w:val="006C52F3"/>
    <w:rsid w:val="006D4887"/>
    <w:rsid w:val="006D6899"/>
    <w:rsid w:val="00702376"/>
    <w:rsid w:val="00704A0B"/>
    <w:rsid w:val="00711A6B"/>
    <w:rsid w:val="007216B6"/>
    <w:rsid w:val="007341CE"/>
    <w:rsid w:val="0073567B"/>
    <w:rsid w:val="00742A01"/>
    <w:rsid w:val="007440DE"/>
    <w:rsid w:val="007459BC"/>
    <w:rsid w:val="0075352C"/>
    <w:rsid w:val="00755061"/>
    <w:rsid w:val="00756E6E"/>
    <w:rsid w:val="007628A4"/>
    <w:rsid w:val="00767CF9"/>
    <w:rsid w:val="00777EFF"/>
    <w:rsid w:val="00781744"/>
    <w:rsid w:val="007861D0"/>
    <w:rsid w:val="007939A1"/>
    <w:rsid w:val="007A2320"/>
    <w:rsid w:val="007B04AE"/>
    <w:rsid w:val="007B0BCE"/>
    <w:rsid w:val="007B2A02"/>
    <w:rsid w:val="007C1353"/>
    <w:rsid w:val="007C3001"/>
    <w:rsid w:val="007D1E7D"/>
    <w:rsid w:val="00802B0D"/>
    <w:rsid w:val="008050C7"/>
    <w:rsid w:val="008145A2"/>
    <w:rsid w:val="00817FA0"/>
    <w:rsid w:val="00817FD4"/>
    <w:rsid w:val="00844813"/>
    <w:rsid w:val="008475A2"/>
    <w:rsid w:val="00857CE0"/>
    <w:rsid w:val="0087095A"/>
    <w:rsid w:val="00872E1E"/>
    <w:rsid w:val="00874A9F"/>
    <w:rsid w:val="00877ECA"/>
    <w:rsid w:val="00884621"/>
    <w:rsid w:val="0088620D"/>
    <w:rsid w:val="00895A1A"/>
    <w:rsid w:val="008B118D"/>
    <w:rsid w:val="008B3912"/>
    <w:rsid w:val="008C5135"/>
    <w:rsid w:val="008D3C25"/>
    <w:rsid w:val="008D55A9"/>
    <w:rsid w:val="008D5A27"/>
    <w:rsid w:val="008E1B22"/>
    <w:rsid w:val="008F1B12"/>
    <w:rsid w:val="009040EC"/>
    <w:rsid w:val="00906C66"/>
    <w:rsid w:val="009072DD"/>
    <w:rsid w:val="00955AB1"/>
    <w:rsid w:val="00956837"/>
    <w:rsid w:val="00963A74"/>
    <w:rsid w:val="00966577"/>
    <w:rsid w:val="009678D1"/>
    <w:rsid w:val="00973C38"/>
    <w:rsid w:val="00995D91"/>
    <w:rsid w:val="009A177D"/>
    <w:rsid w:val="009E3A33"/>
    <w:rsid w:val="00A054F2"/>
    <w:rsid w:val="00A11D16"/>
    <w:rsid w:val="00A266D9"/>
    <w:rsid w:val="00A2747D"/>
    <w:rsid w:val="00A3325C"/>
    <w:rsid w:val="00A424E5"/>
    <w:rsid w:val="00A502E5"/>
    <w:rsid w:val="00A560E7"/>
    <w:rsid w:val="00A669AD"/>
    <w:rsid w:val="00A71D80"/>
    <w:rsid w:val="00A7230C"/>
    <w:rsid w:val="00A846E7"/>
    <w:rsid w:val="00A93635"/>
    <w:rsid w:val="00AA2D4B"/>
    <w:rsid w:val="00AB3649"/>
    <w:rsid w:val="00AB3706"/>
    <w:rsid w:val="00AB4563"/>
    <w:rsid w:val="00AC7AC7"/>
    <w:rsid w:val="00AE396F"/>
    <w:rsid w:val="00AE5FDF"/>
    <w:rsid w:val="00AE6DE3"/>
    <w:rsid w:val="00AF4D21"/>
    <w:rsid w:val="00B01138"/>
    <w:rsid w:val="00B04F64"/>
    <w:rsid w:val="00B177A5"/>
    <w:rsid w:val="00B231BA"/>
    <w:rsid w:val="00B37267"/>
    <w:rsid w:val="00B70DC9"/>
    <w:rsid w:val="00B723A5"/>
    <w:rsid w:val="00B763A8"/>
    <w:rsid w:val="00B77255"/>
    <w:rsid w:val="00B814A1"/>
    <w:rsid w:val="00B91A89"/>
    <w:rsid w:val="00BA4F7C"/>
    <w:rsid w:val="00BB2643"/>
    <w:rsid w:val="00BB5029"/>
    <w:rsid w:val="00BE4FD0"/>
    <w:rsid w:val="00BF76CD"/>
    <w:rsid w:val="00C053BD"/>
    <w:rsid w:val="00C06EF7"/>
    <w:rsid w:val="00C11F77"/>
    <w:rsid w:val="00C120F0"/>
    <w:rsid w:val="00C12FF3"/>
    <w:rsid w:val="00C214FD"/>
    <w:rsid w:val="00C34165"/>
    <w:rsid w:val="00C4112C"/>
    <w:rsid w:val="00C44E54"/>
    <w:rsid w:val="00C504B8"/>
    <w:rsid w:val="00C6267B"/>
    <w:rsid w:val="00C84316"/>
    <w:rsid w:val="00C84FCF"/>
    <w:rsid w:val="00C86695"/>
    <w:rsid w:val="00C92F74"/>
    <w:rsid w:val="00CA0C24"/>
    <w:rsid w:val="00CB5D08"/>
    <w:rsid w:val="00CB7BED"/>
    <w:rsid w:val="00CC066E"/>
    <w:rsid w:val="00CF283E"/>
    <w:rsid w:val="00CF3F03"/>
    <w:rsid w:val="00D02682"/>
    <w:rsid w:val="00D02F98"/>
    <w:rsid w:val="00D04D23"/>
    <w:rsid w:val="00D13174"/>
    <w:rsid w:val="00D1403B"/>
    <w:rsid w:val="00D16A68"/>
    <w:rsid w:val="00D2514D"/>
    <w:rsid w:val="00D36043"/>
    <w:rsid w:val="00D3784A"/>
    <w:rsid w:val="00D456F7"/>
    <w:rsid w:val="00D53D7C"/>
    <w:rsid w:val="00D67A37"/>
    <w:rsid w:val="00D835D8"/>
    <w:rsid w:val="00D853B8"/>
    <w:rsid w:val="00D94F21"/>
    <w:rsid w:val="00D97A99"/>
    <w:rsid w:val="00DB46E6"/>
    <w:rsid w:val="00DC2713"/>
    <w:rsid w:val="00DD082D"/>
    <w:rsid w:val="00DD123E"/>
    <w:rsid w:val="00DE4067"/>
    <w:rsid w:val="00DE59B8"/>
    <w:rsid w:val="00DE639E"/>
    <w:rsid w:val="00DF0FCE"/>
    <w:rsid w:val="00DF14E9"/>
    <w:rsid w:val="00DF25BB"/>
    <w:rsid w:val="00DF4104"/>
    <w:rsid w:val="00E43528"/>
    <w:rsid w:val="00E47F2F"/>
    <w:rsid w:val="00E841A6"/>
    <w:rsid w:val="00E85BBD"/>
    <w:rsid w:val="00E95984"/>
    <w:rsid w:val="00EA1ABB"/>
    <w:rsid w:val="00EA21D6"/>
    <w:rsid w:val="00EA7A58"/>
    <w:rsid w:val="00EB4E73"/>
    <w:rsid w:val="00EB6DE6"/>
    <w:rsid w:val="00EC62DB"/>
    <w:rsid w:val="00ED4183"/>
    <w:rsid w:val="00EE1A99"/>
    <w:rsid w:val="00EF284D"/>
    <w:rsid w:val="00EF432A"/>
    <w:rsid w:val="00EF69E3"/>
    <w:rsid w:val="00EF7CA5"/>
    <w:rsid w:val="00F0052C"/>
    <w:rsid w:val="00F07B3C"/>
    <w:rsid w:val="00F21E7A"/>
    <w:rsid w:val="00F3318E"/>
    <w:rsid w:val="00F34199"/>
    <w:rsid w:val="00F35BB8"/>
    <w:rsid w:val="00F371CB"/>
    <w:rsid w:val="00F44B14"/>
    <w:rsid w:val="00F57FC8"/>
    <w:rsid w:val="00F70528"/>
    <w:rsid w:val="00F70F10"/>
    <w:rsid w:val="00F72E08"/>
    <w:rsid w:val="00F7352D"/>
    <w:rsid w:val="00F77256"/>
    <w:rsid w:val="00F77A7A"/>
    <w:rsid w:val="00F829E2"/>
    <w:rsid w:val="00F961B9"/>
    <w:rsid w:val="00FA4034"/>
    <w:rsid w:val="00FA54E5"/>
    <w:rsid w:val="00FA5C13"/>
    <w:rsid w:val="00FB2204"/>
    <w:rsid w:val="00FB3FA8"/>
    <w:rsid w:val="00FC67A4"/>
    <w:rsid w:val="00FF46E2"/>
    <w:rsid w:val="01086D94"/>
    <w:rsid w:val="02016E53"/>
    <w:rsid w:val="02DE7445"/>
    <w:rsid w:val="02F0175E"/>
    <w:rsid w:val="05123C0E"/>
    <w:rsid w:val="051F5FEE"/>
    <w:rsid w:val="053858BB"/>
    <w:rsid w:val="056D1BB5"/>
    <w:rsid w:val="05E05ABA"/>
    <w:rsid w:val="073A192E"/>
    <w:rsid w:val="07637402"/>
    <w:rsid w:val="077026D0"/>
    <w:rsid w:val="078A0004"/>
    <w:rsid w:val="08664F84"/>
    <w:rsid w:val="08D4233A"/>
    <w:rsid w:val="09336848"/>
    <w:rsid w:val="0A7A5E9D"/>
    <w:rsid w:val="0AAC0E61"/>
    <w:rsid w:val="0B520436"/>
    <w:rsid w:val="0C275780"/>
    <w:rsid w:val="0CE7760E"/>
    <w:rsid w:val="0D1A5D55"/>
    <w:rsid w:val="0D1F336B"/>
    <w:rsid w:val="0DF05BED"/>
    <w:rsid w:val="10920B2B"/>
    <w:rsid w:val="118155B2"/>
    <w:rsid w:val="121641AC"/>
    <w:rsid w:val="12595CB5"/>
    <w:rsid w:val="12B055CD"/>
    <w:rsid w:val="12E65B21"/>
    <w:rsid w:val="142D05E3"/>
    <w:rsid w:val="17513C1A"/>
    <w:rsid w:val="18335F1D"/>
    <w:rsid w:val="1A39660B"/>
    <w:rsid w:val="1B354FBC"/>
    <w:rsid w:val="1CBA1502"/>
    <w:rsid w:val="1D6B0436"/>
    <w:rsid w:val="1E06131C"/>
    <w:rsid w:val="1E6B0376"/>
    <w:rsid w:val="1FA7179E"/>
    <w:rsid w:val="1FC102B2"/>
    <w:rsid w:val="211C233A"/>
    <w:rsid w:val="220041CA"/>
    <w:rsid w:val="22D94F62"/>
    <w:rsid w:val="22E62E69"/>
    <w:rsid w:val="23C4489A"/>
    <w:rsid w:val="2449146F"/>
    <w:rsid w:val="24BC54EC"/>
    <w:rsid w:val="250F1CF5"/>
    <w:rsid w:val="25517A09"/>
    <w:rsid w:val="262A13C3"/>
    <w:rsid w:val="26556956"/>
    <w:rsid w:val="27E568A2"/>
    <w:rsid w:val="28963E76"/>
    <w:rsid w:val="292A336C"/>
    <w:rsid w:val="2A832011"/>
    <w:rsid w:val="2B484BDC"/>
    <w:rsid w:val="2BB533C1"/>
    <w:rsid w:val="2BB91F39"/>
    <w:rsid w:val="2C0B133E"/>
    <w:rsid w:val="2C287064"/>
    <w:rsid w:val="2CDF7FCA"/>
    <w:rsid w:val="2DA744BB"/>
    <w:rsid w:val="2E3F6DD4"/>
    <w:rsid w:val="2FFF0C4F"/>
    <w:rsid w:val="3007230D"/>
    <w:rsid w:val="303F7A41"/>
    <w:rsid w:val="30BF10DF"/>
    <w:rsid w:val="30D20571"/>
    <w:rsid w:val="31E218FC"/>
    <w:rsid w:val="32C03333"/>
    <w:rsid w:val="35BC1B73"/>
    <w:rsid w:val="35C1099B"/>
    <w:rsid w:val="36877062"/>
    <w:rsid w:val="36E9368B"/>
    <w:rsid w:val="37BE65AE"/>
    <w:rsid w:val="37EF2AB8"/>
    <w:rsid w:val="37FF2989"/>
    <w:rsid w:val="38250EBC"/>
    <w:rsid w:val="39A47A62"/>
    <w:rsid w:val="3A96260F"/>
    <w:rsid w:val="3A972E22"/>
    <w:rsid w:val="3B7E2844"/>
    <w:rsid w:val="3BB149FB"/>
    <w:rsid w:val="3C170652"/>
    <w:rsid w:val="3C9506A5"/>
    <w:rsid w:val="3CA8487C"/>
    <w:rsid w:val="3CE16C28"/>
    <w:rsid w:val="3D0B609A"/>
    <w:rsid w:val="3D5D5814"/>
    <w:rsid w:val="3DEF6D00"/>
    <w:rsid w:val="3E894239"/>
    <w:rsid w:val="3EC741D8"/>
    <w:rsid w:val="3F2C52F0"/>
    <w:rsid w:val="3FA35937"/>
    <w:rsid w:val="413B181B"/>
    <w:rsid w:val="429A2FB4"/>
    <w:rsid w:val="42C27D1A"/>
    <w:rsid w:val="42F87E26"/>
    <w:rsid w:val="43081BD1"/>
    <w:rsid w:val="45B13EEA"/>
    <w:rsid w:val="465313B5"/>
    <w:rsid w:val="473C009B"/>
    <w:rsid w:val="47A16BE1"/>
    <w:rsid w:val="47C87526"/>
    <w:rsid w:val="483F4B44"/>
    <w:rsid w:val="48C46F80"/>
    <w:rsid w:val="48E96000"/>
    <w:rsid w:val="4951787D"/>
    <w:rsid w:val="49E83C32"/>
    <w:rsid w:val="4A7D73E4"/>
    <w:rsid w:val="4D387149"/>
    <w:rsid w:val="4D8900D4"/>
    <w:rsid w:val="4E4B756E"/>
    <w:rsid w:val="4EAC21A5"/>
    <w:rsid w:val="4EF94AC3"/>
    <w:rsid w:val="4EFD3DEB"/>
    <w:rsid w:val="509C4FA8"/>
    <w:rsid w:val="50B87B88"/>
    <w:rsid w:val="51743897"/>
    <w:rsid w:val="51FF0643"/>
    <w:rsid w:val="52CD35EC"/>
    <w:rsid w:val="533B381E"/>
    <w:rsid w:val="533E7511"/>
    <w:rsid w:val="53803589"/>
    <w:rsid w:val="54CF69F2"/>
    <w:rsid w:val="55F17F48"/>
    <w:rsid w:val="56A807A0"/>
    <w:rsid w:val="56D34B2A"/>
    <w:rsid w:val="571D2E11"/>
    <w:rsid w:val="57DE5F8F"/>
    <w:rsid w:val="581A1553"/>
    <w:rsid w:val="58A722CB"/>
    <w:rsid w:val="58E3481A"/>
    <w:rsid w:val="593C400F"/>
    <w:rsid w:val="5A2411E2"/>
    <w:rsid w:val="5AD1175C"/>
    <w:rsid w:val="5B8D6CBF"/>
    <w:rsid w:val="5B8F3367"/>
    <w:rsid w:val="5C443FAB"/>
    <w:rsid w:val="5CB6074E"/>
    <w:rsid w:val="5CCE758F"/>
    <w:rsid w:val="5D0A6E00"/>
    <w:rsid w:val="5E714676"/>
    <w:rsid w:val="616B1762"/>
    <w:rsid w:val="62016792"/>
    <w:rsid w:val="62A3501A"/>
    <w:rsid w:val="637E0CC9"/>
    <w:rsid w:val="640C5A8B"/>
    <w:rsid w:val="640D79CA"/>
    <w:rsid w:val="64A55079"/>
    <w:rsid w:val="66501735"/>
    <w:rsid w:val="66873338"/>
    <w:rsid w:val="66C64D00"/>
    <w:rsid w:val="673D60BC"/>
    <w:rsid w:val="68916D37"/>
    <w:rsid w:val="699605B7"/>
    <w:rsid w:val="6A5F7ABE"/>
    <w:rsid w:val="6B3057ED"/>
    <w:rsid w:val="6B5A2A78"/>
    <w:rsid w:val="6C24541E"/>
    <w:rsid w:val="6CDA5A16"/>
    <w:rsid w:val="6D282CEC"/>
    <w:rsid w:val="6DE60A06"/>
    <w:rsid w:val="6E736056"/>
    <w:rsid w:val="6E8D5E4E"/>
    <w:rsid w:val="6F7C2E7B"/>
    <w:rsid w:val="70993992"/>
    <w:rsid w:val="70F1146B"/>
    <w:rsid w:val="71381023"/>
    <w:rsid w:val="722F722D"/>
    <w:rsid w:val="728E327E"/>
    <w:rsid w:val="73405099"/>
    <w:rsid w:val="740B037A"/>
    <w:rsid w:val="745B0081"/>
    <w:rsid w:val="74AC240C"/>
    <w:rsid w:val="74B66E2F"/>
    <w:rsid w:val="75B10E02"/>
    <w:rsid w:val="76780840"/>
    <w:rsid w:val="77406BC0"/>
    <w:rsid w:val="77F34DE4"/>
    <w:rsid w:val="780954C8"/>
    <w:rsid w:val="784C1F84"/>
    <w:rsid w:val="78AA632A"/>
    <w:rsid w:val="79F743AD"/>
    <w:rsid w:val="7A8C2B0C"/>
    <w:rsid w:val="7B200D0A"/>
    <w:rsid w:val="7B5036B1"/>
    <w:rsid w:val="7BA67BFD"/>
    <w:rsid w:val="7BB37628"/>
    <w:rsid w:val="7C06353E"/>
    <w:rsid w:val="7C80044E"/>
    <w:rsid w:val="7D4F6B14"/>
    <w:rsid w:val="7DE83612"/>
    <w:rsid w:val="7E4E559F"/>
    <w:rsid w:val="7E9A2D7C"/>
    <w:rsid w:val="7FAB3A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E8F4D"/>
  <w15:docId w15:val="{BC2F11E3-9959-429A-97CF-65773FA2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numPr>
        <w:numId w:val="1"/>
      </w:numPr>
      <w:adjustRightInd w:val="0"/>
      <w:spacing w:before="340" w:after="330" w:line="578" w:lineRule="atLeast"/>
      <w:ind w:left="0"/>
      <w:jc w:val="left"/>
      <w:textAlignment w:val="baseline"/>
      <w:outlineLvl w:val="0"/>
    </w:pPr>
    <w:rPr>
      <w:rFonts w:ascii="Calibri" w:eastAsia="宋体" w:hAnsi="Calibri" w:cs="Times New Roman"/>
      <w:b/>
      <w:bCs/>
      <w:kern w:val="44"/>
      <w:sz w:val="44"/>
      <w:szCs w:val="44"/>
    </w:rPr>
  </w:style>
  <w:style w:type="paragraph" w:styleId="4">
    <w:name w:val="heading 4"/>
    <w:basedOn w:val="a"/>
    <w:next w:val="a"/>
    <w:qFormat/>
    <w:pPr>
      <w:keepNext/>
      <w:keepLines/>
      <w:numPr>
        <w:ilvl w:val="3"/>
        <w:numId w:val="1"/>
      </w:numPr>
      <w:adjustRightInd w:val="0"/>
      <w:spacing w:before="280" w:after="290" w:line="376" w:lineRule="atLeast"/>
      <w:jc w:val="left"/>
      <w:textAlignment w:val="baseline"/>
      <w:outlineLvl w:val="3"/>
    </w:pPr>
    <w:rPr>
      <w:rFonts w:ascii="Arial" w:eastAsia="黑体" w:hAnsi="Arial" w:cs="Times New Roman"/>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ListParagraph1"/>
    <w:link w:val="a5"/>
    <w:qFormat/>
    <w:pPr>
      <w:ind w:firstLineChars="100" w:firstLine="420"/>
    </w:pPr>
    <w:rPr>
      <w:rFonts w:ascii="宋体" w:eastAsia="宋体" w:hAnsi="Times New Roman" w:cs="Times New Roman"/>
      <w:kern w:val="0"/>
      <w:sz w:val="34"/>
      <w:szCs w:val="20"/>
    </w:rPr>
  </w:style>
  <w:style w:type="paragraph" w:styleId="a4">
    <w:name w:val="Body Text"/>
    <w:basedOn w:val="a"/>
    <w:next w:val="2"/>
    <w:link w:val="a6"/>
    <w:uiPriority w:val="99"/>
    <w:unhideWhenUsed/>
    <w:qFormat/>
    <w:pPr>
      <w:spacing w:after="120"/>
    </w:pPr>
  </w:style>
  <w:style w:type="paragraph" w:styleId="2">
    <w:name w:val="Body Text 2"/>
    <w:basedOn w:val="a"/>
    <w:qFormat/>
    <w:pPr>
      <w:spacing w:after="120" w:line="480" w:lineRule="auto"/>
    </w:pPr>
    <w:rPr>
      <w:rFonts w:ascii="宋体" w:hAnsi="宋体"/>
    </w:rPr>
  </w:style>
  <w:style w:type="paragraph" w:customStyle="1" w:styleId="ListParagraph1">
    <w:name w:val="List Paragraph1"/>
    <w:basedOn w:val="a"/>
    <w:next w:val="a"/>
    <w:qFormat/>
    <w:pPr>
      <w:ind w:left="420" w:firstLine="3748"/>
    </w:pPr>
  </w:style>
  <w:style w:type="paragraph" w:styleId="a7">
    <w:name w:val="Body Text Indent"/>
    <w:basedOn w:val="a"/>
    <w:next w:val="a8"/>
    <w:qFormat/>
    <w:pPr>
      <w:adjustRightInd w:val="0"/>
      <w:spacing w:after="120" w:line="360" w:lineRule="atLeast"/>
      <w:ind w:leftChars="200" w:left="420"/>
      <w:jc w:val="left"/>
      <w:textAlignment w:val="baseline"/>
    </w:pPr>
    <w:rPr>
      <w:kern w:val="0"/>
      <w:sz w:val="24"/>
    </w:rPr>
  </w:style>
  <w:style w:type="paragraph" w:styleId="a8">
    <w:name w:val="envelope return"/>
    <w:basedOn w:val="a"/>
    <w:uiPriority w:val="99"/>
    <w:unhideWhenUsed/>
    <w:qFormat/>
    <w:pPr>
      <w:snapToGrid w:val="0"/>
    </w:pPr>
    <w:rPr>
      <w:rFonts w:ascii="Arial" w:hAnsi="Arial"/>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rPr>
      <w:rFonts w:ascii="Calibri" w:eastAsia="宋体" w:hAnsi="Calibri" w:cs="Times New Roman"/>
      <w:sz w:val="24"/>
      <w:szCs w:val="24"/>
    </w:rPr>
  </w:style>
  <w:style w:type="paragraph" w:styleId="20">
    <w:name w:val="Body Text First Indent 2"/>
    <w:basedOn w:val="a7"/>
    <w:next w:val="a"/>
    <w:qFormat/>
    <w:pPr>
      <w:snapToGrid w:val="0"/>
      <w:spacing w:beforeAutospacing="1" w:afterAutospacing="1" w:line="360" w:lineRule="auto"/>
      <w:ind w:left="480" w:firstLineChars="200" w:firstLine="562"/>
    </w:pPr>
    <w:rPr>
      <w:rFonts w:ascii="仿宋_GB2312" w:hAnsi="仿宋_GB2312" w:hint="eastAsia"/>
      <w:szCs w:val="30"/>
      <w:lang w:eastAsia="en-US"/>
    </w:rPr>
  </w:style>
  <w:style w:type="table" w:styleId="ae">
    <w:name w:val="Table Grid"/>
    <w:basedOn w:val="a2"/>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1"/>
    <w:uiPriority w:val="99"/>
    <w:semiHidden/>
    <w:unhideWhenUsed/>
    <w:qFormat/>
    <w:rPr>
      <w:color w:val="000000"/>
      <w:u w:val="none"/>
    </w:rPr>
  </w:style>
  <w:style w:type="character" w:styleId="af0">
    <w:name w:val="Emphasis"/>
    <w:basedOn w:val="a1"/>
    <w:uiPriority w:val="20"/>
    <w:qFormat/>
    <w:rPr>
      <w:color w:val="0371C6"/>
      <w:u w:val="none"/>
    </w:rPr>
  </w:style>
  <w:style w:type="character" w:styleId="af1">
    <w:name w:val="Hyperlink"/>
    <w:basedOn w:val="a1"/>
    <w:uiPriority w:val="99"/>
    <w:unhideWhenUsed/>
    <w:qFormat/>
    <w:rPr>
      <w:color w:val="000000"/>
      <w:u w:val="none"/>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style4">
    <w:name w:val="style4"/>
    <w:basedOn w:val="a"/>
    <w:next w:val="21"/>
    <w:qFormat/>
    <w:pPr>
      <w:widowControl/>
      <w:spacing w:before="280" w:after="280"/>
    </w:pPr>
    <w:rPr>
      <w:rFonts w:ascii="宋体" w:eastAsia="宋体" w:hAnsi="Times New Roman" w:cs="Times New Roman"/>
      <w:sz w:val="18"/>
    </w:rPr>
  </w:style>
  <w:style w:type="paragraph" w:customStyle="1" w:styleId="21">
    <w:name w:val="2"/>
    <w:next w:val="a"/>
    <w:qFormat/>
    <w:pPr>
      <w:widowControl w:val="0"/>
      <w:jc w:val="both"/>
    </w:pPr>
    <w:rPr>
      <w:sz w:val="21"/>
      <w:szCs w:val="22"/>
    </w:rPr>
  </w:style>
  <w:style w:type="paragraph" w:customStyle="1" w:styleId="New">
    <w:name w:val="正文 New"/>
    <w:basedOn w:val="a"/>
    <w:semiHidden/>
    <w:qFormat/>
    <w:pPr>
      <w:spacing w:line="440" w:lineRule="exact"/>
      <w:ind w:left="357" w:hanging="357"/>
    </w:pPr>
  </w:style>
  <w:style w:type="character" w:customStyle="1" w:styleId="ac">
    <w:name w:val="页眉 字符"/>
    <w:basedOn w:val="a1"/>
    <w:link w:val="ab"/>
    <w:uiPriority w:val="99"/>
    <w:qFormat/>
    <w:rPr>
      <w:sz w:val="18"/>
      <w:szCs w:val="18"/>
    </w:rPr>
  </w:style>
  <w:style w:type="character" w:customStyle="1" w:styleId="aa">
    <w:name w:val="页脚 字符"/>
    <w:basedOn w:val="a1"/>
    <w:link w:val="a9"/>
    <w:uiPriority w:val="99"/>
    <w:qFormat/>
    <w:rPr>
      <w:sz w:val="18"/>
      <w:szCs w:val="18"/>
    </w:rPr>
  </w:style>
  <w:style w:type="character" w:customStyle="1" w:styleId="a5">
    <w:name w:val="正文文本首行缩进 字符"/>
    <w:basedOn w:val="a6"/>
    <w:link w:val="a0"/>
    <w:qFormat/>
    <w:rPr>
      <w:rFonts w:ascii="Calibri" w:eastAsia="宋体" w:hAnsi="Calibri" w:cs="Times New Roman" w:hint="default"/>
      <w:kern w:val="2"/>
      <w:sz w:val="21"/>
      <w:szCs w:val="22"/>
    </w:rPr>
  </w:style>
  <w:style w:type="character" w:customStyle="1" w:styleId="a6">
    <w:name w:val="正文文本 字符"/>
    <w:basedOn w:val="a1"/>
    <w:link w:val="a4"/>
    <w:qFormat/>
    <w:rPr>
      <w:rFonts w:ascii="Calibri" w:eastAsia="宋体" w:hAnsi="Calibri" w:cs="Times New Roman" w:hint="default"/>
      <w:kern w:val="2"/>
      <w:sz w:val="21"/>
      <w:szCs w:val="22"/>
    </w:rPr>
  </w:style>
  <w:style w:type="paragraph" w:styleId="af2">
    <w:name w:val="List Paragraph"/>
    <w:basedOn w:val="a"/>
    <w:uiPriority w:val="99"/>
    <w:unhideWhenUsed/>
    <w:qFormat/>
    <w:pPr>
      <w:ind w:firstLineChars="200" w:firstLine="420"/>
    </w:pPr>
  </w:style>
  <w:style w:type="character" w:customStyle="1" w:styleId="NormalCharacter">
    <w:name w:val="NormalCharacter"/>
    <w:qFormat/>
  </w:style>
  <w:style w:type="character" w:customStyle="1" w:styleId="red">
    <w:name w:val="red"/>
    <w:basedOn w:val="a1"/>
    <w:qFormat/>
    <w:rPr>
      <w:color w:val="FF0000"/>
      <w:sz w:val="18"/>
      <w:szCs w:val="18"/>
    </w:rPr>
  </w:style>
  <w:style w:type="character" w:customStyle="1" w:styleId="red1">
    <w:name w:val="red1"/>
    <w:basedOn w:val="a1"/>
    <w:qFormat/>
    <w:rPr>
      <w:color w:val="FF0000"/>
      <w:sz w:val="18"/>
      <w:szCs w:val="18"/>
    </w:rPr>
  </w:style>
  <w:style w:type="character" w:customStyle="1" w:styleId="red2">
    <w:name w:val="red2"/>
    <w:basedOn w:val="a1"/>
    <w:qFormat/>
    <w:rPr>
      <w:color w:val="CC0000"/>
    </w:rPr>
  </w:style>
  <w:style w:type="character" w:customStyle="1" w:styleId="red3">
    <w:name w:val="red3"/>
    <w:basedOn w:val="a1"/>
    <w:qFormat/>
    <w:rPr>
      <w:color w:val="FF0000"/>
    </w:rPr>
  </w:style>
  <w:style w:type="character" w:customStyle="1" w:styleId="active">
    <w:name w:val="active"/>
    <w:basedOn w:val="a1"/>
    <w:qFormat/>
    <w:rPr>
      <w:color w:val="FFFFFF"/>
      <w:shd w:val="clear" w:color="auto" w:fill="2B7AFC"/>
    </w:rPr>
  </w:style>
  <w:style w:type="character" w:customStyle="1" w:styleId="green">
    <w:name w:val="green"/>
    <w:basedOn w:val="a1"/>
    <w:qFormat/>
    <w:rPr>
      <w:color w:val="66AE00"/>
      <w:sz w:val="18"/>
      <w:szCs w:val="18"/>
    </w:rPr>
  </w:style>
  <w:style w:type="character" w:customStyle="1" w:styleId="green1">
    <w:name w:val="green1"/>
    <w:basedOn w:val="a1"/>
    <w:qFormat/>
    <w:rPr>
      <w:color w:val="66AE00"/>
      <w:sz w:val="18"/>
      <w:szCs w:val="18"/>
    </w:rPr>
  </w:style>
  <w:style w:type="character" w:customStyle="1" w:styleId="gb-jt">
    <w:name w:val="gb-jt"/>
    <w:basedOn w:val="a1"/>
    <w:qFormat/>
  </w:style>
  <w:style w:type="character" w:customStyle="1" w:styleId="hover24">
    <w:name w:val="hover24"/>
    <w:basedOn w:val="a1"/>
    <w:qFormat/>
  </w:style>
  <w:style w:type="character" w:customStyle="1" w:styleId="blue">
    <w:name w:val="blue"/>
    <w:basedOn w:val="a1"/>
    <w:qFormat/>
    <w:rPr>
      <w:color w:val="0371C6"/>
      <w:sz w:val="21"/>
      <w:szCs w:val="21"/>
    </w:rPr>
  </w:style>
  <w:style w:type="character" w:customStyle="1" w:styleId="right">
    <w:name w:val="right"/>
    <w:basedOn w:val="a1"/>
    <w:qFormat/>
    <w:rPr>
      <w:color w:val="999999"/>
      <w:sz w:val="18"/>
      <w:szCs w:val="18"/>
    </w:rPr>
  </w:style>
  <w:style w:type="character" w:customStyle="1" w:styleId="active4">
    <w:name w:val="active4"/>
    <w:basedOn w:val="a1"/>
    <w:qFormat/>
    <w:rPr>
      <w:color w:val="FFFFFF"/>
      <w:shd w:val="clear" w:color="auto" w:fill="2B7AFC"/>
    </w:rPr>
  </w:style>
  <w:style w:type="character" w:customStyle="1" w:styleId="hover25">
    <w:name w:val="hover25"/>
    <w:basedOn w:val="a1"/>
    <w:qFormat/>
  </w:style>
  <w:style w:type="character" w:customStyle="1" w:styleId="red4">
    <w:name w:val="red4"/>
    <w:basedOn w:val="a1"/>
    <w:qFormat/>
    <w:rPr>
      <w:color w:val="FF0000"/>
      <w:sz w:val="18"/>
      <w:szCs w:val="18"/>
    </w:rPr>
  </w:style>
  <w:style w:type="character" w:customStyle="1" w:styleId="red5">
    <w:name w:val="red5"/>
    <w:basedOn w:val="a1"/>
    <w:qFormat/>
    <w:rPr>
      <w:color w:val="CC0000"/>
    </w:rPr>
  </w:style>
  <w:style w:type="character" w:customStyle="1" w:styleId="red6">
    <w:name w:val="red6"/>
    <w:basedOn w:val="a1"/>
    <w:qFormat/>
    <w:rPr>
      <w:color w:val="FF0000"/>
    </w:rPr>
  </w:style>
  <w:style w:type="character" w:customStyle="1" w:styleId="hover23">
    <w:name w:val="hover23"/>
    <w:basedOn w:val="a1"/>
    <w:qFormat/>
  </w:style>
  <w:style w:type="character" w:customStyle="1" w:styleId="l6">
    <w:name w:val="l_6"/>
    <w:basedOn w:val="a1"/>
    <w:qFormat/>
  </w:style>
  <w:style w:type="character" w:customStyle="1" w:styleId="l10">
    <w:name w:val="l_10"/>
    <w:basedOn w:val="a1"/>
    <w:qFormat/>
  </w:style>
  <w:style w:type="character" w:customStyle="1" w:styleId="iconcxkcyry">
    <w:name w:val="icon_cxkcyry"/>
    <w:basedOn w:val="a1"/>
    <w:qFormat/>
  </w:style>
  <w:style w:type="character" w:customStyle="1" w:styleId="l121">
    <w:name w:val="l_121"/>
    <w:basedOn w:val="a1"/>
    <w:qFormat/>
  </w:style>
  <w:style w:type="character" w:customStyle="1" w:styleId="l11">
    <w:name w:val="l_11"/>
    <w:basedOn w:val="a1"/>
    <w:qFormat/>
  </w:style>
  <w:style w:type="character" w:customStyle="1" w:styleId="l111">
    <w:name w:val="l_111"/>
    <w:basedOn w:val="a1"/>
    <w:qFormat/>
  </w:style>
  <w:style w:type="character" w:customStyle="1" w:styleId="l3">
    <w:name w:val="l_3"/>
    <w:basedOn w:val="a1"/>
    <w:qFormat/>
  </w:style>
  <w:style w:type="character" w:customStyle="1" w:styleId="close6">
    <w:name w:val="close6"/>
    <w:basedOn w:val="a1"/>
    <w:qFormat/>
  </w:style>
  <w:style w:type="character" w:customStyle="1" w:styleId="searchopen">
    <w:name w:val="searchopen"/>
    <w:basedOn w:val="a1"/>
    <w:qFormat/>
  </w:style>
  <w:style w:type="character" w:customStyle="1" w:styleId="focus">
    <w:name w:val="focus"/>
    <w:basedOn w:val="a1"/>
    <w:qFormat/>
    <w:rPr>
      <w:b/>
      <w:bCs/>
      <w:color w:val="000000"/>
    </w:rPr>
  </w:style>
  <w:style w:type="character" w:customStyle="1" w:styleId="menutitle12">
    <w:name w:val="menutitle12"/>
    <w:basedOn w:val="a1"/>
    <w:qFormat/>
    <w:rPr>
      <w:color w:val="333333"/>
      <w:sz w:val="24"/>
      <w:szCs w:val="24"/>
    </w:rPr>
  </w:style>
  <w:style w:type="character" w:customStyle="1" w:styleId="menutitle13">
    <w:name w:val="menutitle13"/>
    <w:basedOn w:val="a1"/>
    <w:qFormat/>
    <w:rPr>
      <w:color w:val="333333"/>
      <w:sz w:val="24"/>
      <w:szCs w:val="24"/>
    </w:rPr>
  </w:style>
  <w:style w:type="character" w:customStyle="1" w:styleId="l5">
    <w:name w:val="l_5"/>
    <w:basedOn w:val="a1"/>
    <w:qFormat/>
  </w:style>
  <w:style w:type="character" w:customStyle="1" w:styleId="l51">
    <w:name w:val="l_51"/>
    <w:basedOn w:val="a1"/>
    <w:qFormat/>
  </w:style>
  <w:style w:type="character" w:customStyle="1" w:styleId="m-text">
    <w:name w:val="m-text"/>
    <w:basedOn w:val="a1"/>
    <w:qFormat/>
  </w:style>
  <w:style w:type="character" w:customStyle="1" w:styleId="icondljg">
    <w:name w:val="icon_dljg"/>
    <w:basedOn w:val="a1"/>
    <w:qFormat/>
  </w:style>
  <w:style w:type="character" w:customStyle="1" w:styleId="iconcxktbr">
    <w:name w:val="icon_cxktbr"/>
    <w:basedOn w:val="a1"/>
    <w:qFormat/>
  </w:style>
  <w:style w:type="character" w:customStyle="1" w:styleId="colorcdyy">
    <w:name w:val="color_cdyy"/>
    <w:basedOn w:val="a1"/>
    <w:qFormat/>
    <w:rPr>
      <w:color w:val="FFFFFF"/>
      <w:bdr w:val="single" w:sz="6" w:space="0" w:color="FFFFFF"/>
    </w:rPr>
  </w:style>
  <w:style w:type="character" w:customStyle="1" w:styleId="l15">
    <w:name w:val="l_15"/>
    <w:basedOn w:val="a1"/>
    <w:qFormat/>
  </w:style>
  <w:style w:type="character" w:customStyle="1" w:styleId="l0">
    <w:name w:val="l_0"/>
    <w:basedOn w:val="a1"/>
    <w:qFormat/>
  </w:style>
  <w:style w:type="character" w:customStyle="1" w:styleId="l01">
    <w:name w:val="l_01"/>
    <w:basedOn w:val="a1"/>
    <w:qFormat/>
  </w:style>
  <w:style w:type="character" w:customStyle="1" w:styleId="l13">
    <w:name w:val="l_13"/>
    <w:basedOn w:val="a1"/>
    <w:qFormat/>
  </w:style>
  <w:style w:type="character" w:customStyle="1" w:styleId="l131">
    <w:name w:val="l_131"/>
    <w:basedOn w:val="a1"/>
    <w:qFormat/>
  </w:style>
  <w:style w:type="character" w:customStyle="1" w:styleId="swapimg4">
    <w:name w:val="swapimg4"/>
    <w:basedOn w:val="a1"/>
    <w:qFormat/>
  </w:style>
  <w:style w:type="character" w:customStyle="1" w:styleId="swapimg5">
    <w:name w:val="swapimg5"/>
    <w:basedOn w:val="a1"/>
    <w:qFormat/>
  </w:style>
  <w:style w:type="character" w:customStyle="1" w:styleId="searchclose">
    <w:name w:val="searchclose"/>
    <w:basedOn w:val="a1"/>
    <w:qFormat/>
  </w:style>
  <w:style w:type="character" w:customStyle="1" w:styleId="l7">
    <w:name w:val="l_7"/>
    <w:basedOn w:val="a1"/>
    <w:qFormat/>
  </w:style>
  <w:style w:type="character" w:customStyle="1" w:styleId="iconxzry">
    <w:name w:val="icon_xzry"/>
    <w:basedOn w:val="a1"/>
    <w:qFormat/>
  </w:style>
  <w:style w:type="character" w:customStyle="1" w:styleId="icongzkj">
    <w:name w:val="icon_gzkj"/>
    <w:basedOn w:val="a1"/>
    <w:qFormat/>
  </w:style>
  <w:style w:type="character" w:customStyle="1" w:styleId="iconlzrz">
    <w:name w:val="icon_lzrz"/>
    <w:basedOn w:val="a1"/>
    <w:qFormat/>
  </w:style>
  <w:style w:type="character" w:customStyle="1" w:styleId="iconxglc">
    <w:name w:val="icon_xglc"/>
    <w:basedOn w:val="a1"/>
    <w:qFormat/>
  </w:style>
  <w:style w:type="character" w:customStyle="1" w:styleId="l4">
    <w:name w:val="l_4"/>
    <w:basedOn w:val="a1"/>
    <w:qFormat/>
  </w:style>
  <w:style w:type="character" w:customStyle="1" w:styleId="l41">
    <w:name w:val="l_41"/>
    <w:basedOn w:val="a1"/>
    <w:qFormat/>
  </w:style>
  <w:style w:type="character" w:customStyle="1" w:styleId="l1">
    <w:name w:val="l_1"/>
    <w:basedOn w:val="a1"/>
    <w:qFormat/>
  </w:style>
  <w:style w:type="character" w:customStyle="1" w:styleId="l12">
    <w:name w:val="l_12"/>
    <w:basedOn w:val="a1"/>
    <w:qFormat/>
  </w:style>
  <w:style w:type="character" w:customStyle="1" w:styleId="l2">
    <w:name w:val="l_2"/>
    <w:basedOn w:val="a1"/>
    <w:qFormat/>
  </w:style>
  <w:style w:type="character" w:customStyle="1" w:styleId="l21">
    <w:name w:val="l_21"/>
    <w:basedOn w:val="a1"/>
    <w:qFormat/>
  </w:style>
  <w:style w:type="character" w:customStyle="1" w:styleId="l8">
    <w:name w:val="l_8"/>
    <w:basedOn w:val="a1"/>
    <w:qFormat/>
  </w:style>
  <w:style w:type="character" w:customStyle="1" w:styleId="l81">
    <w:name w:val="l_81"/>
    <w:basedOn w:val="a1"/>
    <w:qFormat/>
  </w:style>
  <w:style w:type="character" w:customStyle="1" w:styleId="l9">
    <w:name w:val="l_9"/>
    <w:basedOn w:val="a1"/>
    <w:qFormat/>
  </w:style>
  <w:style w:type="character" w:customStyle="1" w:styleId="l91">
    <w:name w:val="l_91"/>
    <w:basedOn w:val="a1"/>
    <w:qFormat/>
  </w:style>
  <w:style w:type="character" w:customStyle="1" w:styleId="l14">
    <w:name w:val="l_14"/>
    <w:basedOn w:val="a1"/>
    <w:qFormat/>
  </w:style>
  <w:style w:type="character" w:customStyle="1" w:styleId="l141">
    <w:name w:val="l_141"/>
    <w:basedOn w:val="a1"/>
    <w:qFormat/>
  </w:style>
  <w:style w:type="character" w:customStyle="1" w:styleId="swapimg">
    <w:name w:val="swapimg"/>
    <w:basedOn w:val="a1"/>
    <w:qFormat/>
  </w:style>
  <w:style w:type="character" w:customStyle="1" w:styleId="swapimg1">
    <w:name w:val="swapimg1"/>
    <w:basedOn w:val="a1"/>
    <w:qFormat/>
  </w:style>
  <w:style w:type="character" w:customStyle="1" w:styleId="focus3">
    <w:name w:val="focus3"/>
    <w:basedOn w:val="a1"/>
    <w:qFormat/>
    <w:rPr>
      <w:b/>
      <w:bCs/>
      <w:color w:val="000000"/>
    </w:rPr>
  </w:style>
  <w:style w:type="character" w:customStyle="1" w:styleId="menutitle">
    <w:name w:val="menutitle"/>
    <w:basedOn w:val="a1"/>
    <w:qFormat/>
    <w:rPr>
      <w:color w:val="333333"/>
      <w:sz w:val="24"/>
      <w:szCs w:val="24"/>
      <w:shd w:val="clear" w:color="auto" w:fill="0076CF"/>
    </w:rPr>
  </w:style>
  <w:style w:type="character" w:customStyle="1" w:styleId="menutitle1">
    <w:name w:val="menutitle1"/>
    <w:basedOn w:val="a1"/>
    <w:qFormat/>
    <w:rPr>
      <w:color w:val="333333"/>
      <w:sz w:val="24"/>
      <w:szCs w:val="24"/>
    </w:rPr>
  </w:style>
  <w:style w:type="character" w:customStyle="1" w:styleId="l71">
    <w:name w:val="l_71"/>
    <w:basedOn w:val="a1"/>
    <w:qFormat/>
  </w:style>
  <w:style w:type="character" w:customStyle="1" w:styleId="l61">
    <w:name w:val="l_61"/>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24724">
      <w:bodyDiv w:val="1"/>
      <w:marLeft w:val="0"/>
      <w:marRight w:val="0"/>
      <w:marTop w:val="0"/>
      <w:marBottom w:val="0"/>
      <w:divBdr>
        <w:top w:val="none" w:sz="0" w:space="0" w:color="auto"/>
        <w:left w:val="none" w:sz="0" w:space="0" w:color="auto"/>
        <w:bottom w:val="none" w:sz="0" w:space="0" w:color="auto"/>
        <w:right w:val="none" w:sz="0" w:space="0" w:color="auto"/>
      </w:divBdr>
    </w:div>
    <w:div w:id="1648780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551</Words>
  <Characters>657</Characters>
  <Application>Microsoft Office Word</Application>
  <DocSecurity>0</DocSecurity>
  <Lines>38</Lines>
  <Paragraphs>48</Paragraphs>
  <ScaleCrop>false</ScaleCrop>
  <Company>Microsoft</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ZB</cp:lastModifiedBy>
  <cp:revision>163</cp:revision>
  <cp:lastPrinted>2026-07-03T00:55:00Z</cp:lastPrinted>
  <dcterms:created xsi:type="dcterms:W3CDTF">2018-08-01T09:34:00Z</dcterms:created>
  <dcterms:modified xsi:type="dcterms:W3CDTF">2026-07-13T07:48:00Z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8CFE9E83FD394F1B9E026D172CCA7D65</vt:lpwstr>
  </property>
</Properties>
</file>