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91352" w14:textId="77777777" w:rsidR="008E7A26" w:rsidRDefault="00DA7750" w:rsidP="008E7A26">
      <w:pPr>
        <w:tabs>
          <w:tab w:val="left" w:pos="7095"/>
        </w:tabs>
        <w:spacing w:line="520" w:lineRule="exact"/>
        <w:contextualSpacing/>
        <w:jc w:val="center"/>
        <w:rPr>
          <w:rFonts w:ascii="宋体" w:eastAsia="宋体" w:hAnsi="宋体" w:cs="宋体" w:hint="eastAsia"/>
          <w:b/>
          <w:bCs/>
          <w:sz w:val="32"/>
          <w:szCs w:val="32"/>
        </w:rPr>
      </w:pPr>
      <w:bookmarkStart w:id="0" w:name="OLE_LINK2"/>
      <w:bookmarkStart w:id="1" w:name="OLE_LINK25"/>
      <w:r w:rsidRPr="00DA7750">
        <w:rPr>
          <w:rFonts w:ascii="宋体" w:eastAsia="宋体" w:hAnsi="宋体" w:cs="宋体"/>
          <w:b/>
          <w:bCs/>
          <w:sz w:val="32"/>
          <w:szCs w:val="32"/>
        </w:rPr>
        <w:t>YZCG-DLG2026</w:t>
      </w:r>
      <w:r w:rsidR="008E7A26">
        <w:rPr>
          <w:rFonts w:ascii="宋体" w:eastAsia="宋体" w:hAnsi="宋体" w:cs="宋体" w:hint="eastAsia"/>
          <w:b/>
          <w:bCs/>
          <w:sz w:val="32"/>
          <w:szCs w:val="32"/>
        </w:rPr>
        <w:t xml:space="preserve">103  </w:t>
      </w:r>
      <w:r w:rsidRPr="00DA7750">
        <w:rPr>
          <w:rFonts w:ascii="宋体" w:eastAsia="宋体" w:hAnsi="宋体" w:cs="宋体"/>
          <w:b/>
          <w:bCs/>
          <w:sz w:val="32"/>
          <w:szCs w:val="32"/>
        </w:rPr>
        <w:t>禹州市住房和城乡建设局市政维修机械设备更新项目</w:t>
      </w:r>
    </w:p>
    <w:bookmarkEnd w:id="0"/>
    <w:p w14:paraId="7988DDB8" w14:textId="4D097F65" w:rsidR="00DA7750" w:rsidRPr="00DA7750" w:rsidRDefault="00DA7750" w:rsidP="008E7A26">
      <w:pPr>
        <w:tabs>
          <w:tab w:val="left" w:pos="7095"/>
        </w:tabs>
        <w:spacing w:line="520" w:lineRule="exact"/>
        <w:contextualSpacing/>
        <w:jc w:val="center"/>
        <w:rPr>
          <w:rFonts w:ascii="宋体" w:eastAsia="宋体" w:hAnsi="宋体" w:cs="宋体" w:hint="eastAsia"/>
          <w:b/>
          <w:bCs/>
          <w:sz w:val="32"/>
          <w:szCs w:val="32"/>
        </w:rPr>
      </w:pPr>
      <w:r>
        <w:rPr>
          <w:rFonts w:ascii="宋体" w:eastAsia="宋体" w:hAnsi="宋体" w:cs="宋体" w:hint="eastAsia"/>
          <w:b/>
          <w:bCs/>
          <w:sz w:val="32"/>
          <w:szCs w:val="32"/>
        </w:rPr>
        <w:t>招标公告</w:t>
      </w:r>
    </w:p>
    <w:p w14:paraId="7BCB979C" w14:textId="0F3D68A9" w:rsidR="00DA7750" w:rsidRPr="00DA7750" w:rsidRDefault="00DA7750" w:rsidP="00DA7750">
      <w:pPr>
        <w:tabs>
          <w:tab w:val="left" w:pos="7095"/>
        </w:tabs>
        <w:spacing w:line="520" w:lineRule="exact"/>
        <w:ind w:firstLineChars="200" w:firstLine="562"/>
        <w:contextualSpacing/>
        <w:rPr>
          <w:rFonts w:ascii="宋体" w:eastAsia="宋体" w:hAnsi="宋体" w:cs="宋体" w:hint="eastAsia"/>
          <w:b/>
          <w:bCs/>
          <w:sz w:val="28"/>
          <w:szCs w:val="28"/>
        </w:rPr>
      </w:pPr>
      <w:r w:rsidRPr="00DA7750">
        <w:rPr>
          <w:rFonts w:ascii="宋体" w:eastAsia="宋体" w:hAnsi="宋体" w:cs="宋体" w:hint="eastAsia"/>
          <w:b/>
          <w:bCs/>
          <w:sz w:val="28"/>
          <w:szCs w:val="28"/>
        </w:rPr>
        <w:t>项目概况</w:t>
      </w:r>
    </w:p>
    <w:p w14:paraId="4C84325C" w14:textId="077A7194" w:rsidR="00DA7750" w:rsidRPr="00857EA5" w:rsidRDefault="00DA7750" w:rsidP="00DA7750">
      <w:pPr>
        <w:tabs>
          <w:tab w:val="left" w:pos="7095"/>
        </w:tabs>
        <w:spacing w:line="520" w:lineRule="exact"/>
        <w:ind w:firstLineChars="200" w:firstLine="480"/>
        <w:contextualSpacing/>
        <w:rPr>
          <w:rFonts w:ascii="宋体" w:eastAsia="宋体" w:hAnsi="宋体" w:cs="宋体" w:hint="eastAsia"/>
          <w:sz w:val="24"/>
        </w:rPr>
      </w:pPr>
      <w:r>
        <w:rPr>
          <w:rFonts w:ascii="宋体" w:eastAsia="宋体" w:hAnsi="宋体" w:cs="宋体" w:hint="eastAsia"/>
          <w:sz w:val="24"/>
        </w:rPr>
        <w:t>禹州市住房和城乡建设局市政维修机械设备更新项目</w:t>
      </w:r>
      <w:r w:rsidRPr="00857EA5">
        <w:rPr>
          <w:rFonts w:ascii="宋体" w:eastAsia="宋体" w:hAnsi="宋体" w:cs="宋体" w:hint="eastAsia"/>
          <w:sz w:val="24"/>
        </w:rPr>
        <w:t>的潜在投标人应在投标截止时间前登录《全国公共资源交易平台（河南省·许昌市）》（</w:t>
      </w:r>
      <w:r w:rsidRPr="00857EA5">
        <w:rPr>
          <w:rFonts w:ascii="宋体" w:eastAsia="宋体" w:hAnsi="宋体"/>
          <w:sz w:val="24"/>
        </w:rPr>
        <w:t>https://ggzy.xuchang.gov.cn）自行免费下载获取招标文件，并于2026年</w:t>
      </w:r>
      <w:r w:rsidR="00884130">
        <w:rPr>
          <w:rFonts w:ascii="宋体" w:eastAsia="宋体" w:hAnsi="宋体" w:hint="eastAsia"/>
          <w:sz w:val="24"/>
        </w:rPr>
        <w:t>11</w:t>
      </w:r>
      <w:r w:rsidRPr="00857EA5">
        <w:rPr>
          <w:rFonts w:ascii="宋体" w:eastAsia="宋体" w:hAnsi="宋体"/>
          <w:sz w:val="24"/>
        </w:rPr>
        <w:t>月</w:t>
      </w:r>
      <w:r w:rsidR="0063055A">
        <w:rPr>
          <w:rFonts w:ascii="宋体" w:eastAsia="宋体" w:hAnsi="宋体" w:cs="宋体" w:hint="eastAsia"/>
          <w:sz w:val="24"/>
        </w:rPr>
        <w:t>09</w:t>
      </w:r>
      <w:r w:rsidRPr="00857EA5">
        <w:rPr>
          <w:rFonts w:ascii="宋体" w:eastAsia="宋体" w:hAnsi="宋体" w:cs="宋体" w:hint="eastAsia"/>
          <w:sz w:val="24"/>
        </w:rPr>
        <w:t>日08时30分（北京时间）前递交投标文件。</w:t>
      </w:r>
    </w:p>
    <w:p w14:paraId="068CC27A" w14:textId="77777777" w:rsidR="00DA7750" w:rsidRPr="00DA7750" w:rsidRDefault="00DA7750" w:rsidP="00DA7750">
      <w:pPr>
        <w:tabs>
          <w:tab w:val="left" w:pos="7095"/>
        </w:tabs>
        <w:spacing w:line="520" w:lineRule="exact"/>
        <w:ind w:firstLineChars="200" w:firstLine="562"/>
        <w:contextualSpacing/>
        <w:rPr>
          <w:rFonts w:ascii="宋体" w:eastAsia="宋体" w:hAnsi="宋体" w:cs="宋体" w:hint="eastAsia"/>
          <w:b/>
          <w:bCs/>
          <w:sz w:val="28"/>
          <w:szCs w:val="28"/>
        </w:rPr>
      </w:pPr>
      <w:r w:rsidRPr="00DA7750">
        <w:rPr>
          <w:rFonts w:ascii="宋体" w:eastAsia="宋体" w:hAnsi="宋体" w:cs="宋体" w:hint="eastAsia"/>
          <w:b/>
          <w:bCs/>
          <w:sz w:val="28"/>
          <w:szCs w:val="28"/>
        </w:rPr>
        <w:t>一、项目基本情况</w:t>
      </w:r>
    </w:p>
    <w:p w14:paraId="610D67A2" w14:textId="003C9B60" w:rsidR="00DA7750" w:rsidRDefault="00DA7750" w:rsidP="00DA7750">
      <w:pPr>
        <w:tabs>
          <w:tab w:val="left" w:pos="7095"/>
        </w:tabs>
        <w:spacing w:line="520" w:lineRule="exact"/>
        <w:ind w:firstLineChars="200" w:firstLine="480"/>
        <w:contextualSpacing/>
        <w:rPr>
          <w:rFonts w:ascii="宋体" w:eastAsia="宋体" w:hAnsi="宋体" w:cs="宋体" w:hint="eastAsia"/>
          <w:sz w:val="24"/>
        </w:rPr>
      </w:pPr>
      <w:r>
        <w:rPr>
          <w:rFonts w:ascii="宋体" w:eastAsia="宋体" w:hAnsi="宋体" w:cs="宋体" w:hint="eastAsia"/>
          <w:sz w:val="24"/>
        </w:rPr>
        <w:t>1.项目编号：</w:t>
      </w:r>
      <w:bookmarkStart w:id="2" w:name="OLE_LINK19"/>
      <w:r>
        <w:rPr>
          <w:rFonts w:ascii="宋体" w:eastAsia="宋体" w:hAnsi="宋体" w:cs="宋体" w:hint="eastAsia"/>
          <w:sz w:val="24"/>
        </w:rPr>
        <w:t>YZCG-DLG2026</w:t>
      </w:r>
      <w:bookmarkEnd w:id="2"/>
      <w:r w:rsidR="008E7A26">
        <w:rPr>
          <w:rFonts w:ascii="宋体" w:eastAsia="宋体" w:hAnsi="宋体" w:cs="宋体" w:hint="eastAsia"/>
          <w:sz w:val="24"/>
        </w:rPr>
        <w:t>103</w:t>
      </w:r>
    </w:p>
    <w:p w14:paraId="5A4D9D39" w14:textId="77777777" w:rsidR="00DA7750" w:rsidRDefault="00DA7750" w:rsidP="00DA7750">
      <w:pPr>
        <w:tabs>
          <w:tab w:val="left" w:pos="7095"/>
        </w:tabs>
        <w:spacing w:line="520" w:lineRule="exact"/>
        <w:ind w:firstLineChars="200" w:firstLine="480"/>
        <w:contextualSpacing/>
        <w:rPr>
          <w:rFonts w:ascii="宋体" w:eastAsia="宋体" w:hAnsi="宋体" w:cs="宋体" w:hint="eastAsia"/>
          <w:sz w:val="24"/>
        </w:rPr>
      </w:pPr>
      <w:r>
        <w:rPr>
          <w:rFonts w:ascii="宋体" w:eastAsia="宋体" w:hAnsi="宋体" w:cs="宋体" w:hint="eastAsia"/>
          <w:sz w:val="24"/>
        </w:rPr>
        <w:t>2.项目名称：</w:t>
      </w:r>
      <w:bookmarkStart w:id="3" w:name="OLE_LINK7"/>
      <w:r>
        <w:rPr>
          <w:rFonts w:ascii="宋体" w:eastAsia="宋体" w:hAnsi="宋体" w:cs="宋体" w:hint="eastAsia"/>
          <w:sz w:val="24"/>
        </w:rPr>
        <w:t>禹州市住房和城乡建设局市政维修机械设备更新项目</w:t>
      </w:r>
      <w:bookmarkEnd w:id="3"/>
    </w:p>
    <w:p w14:paraId="6E9578B5" w14:textId="77777777" w:rsidR="00DA7750" w:rsidRDefault="00DA7750" w:rsidP="00DA7750">
      <w:pPr>
        <w:tabs>
          <w:tab w:val="left" w:pos="7095"/>
        </w:tabs>
        <w:spacing w:line="520" w:lineRule="exact"/>
        <w:ind w:firstLineChars="200" w:firstLine="480"/>
        <w:contextualSpacing/>
        <w:rPr>
          <w:rFonts w:ascii="宋体" w:eastAsia="宋体" w:hAnsi="宋体" w:cs="宋体" w:hint="eastAsia"/>
          <w:sz w:val="24"/>
        </w:rPr>
      </w:pPr>
      <w:r>
        <w:rPr>
          <w:rFonts w:ascii="宋体" w:eastAsia="宋体" w:hAnsi="宋体" w:cs="宋体" w:hint="eastAsia"/>
          <w:sz w:val="24"/>
        </w:rPr>
        <w:t>3.采购方式：公开招标</w:t>
      </w:r>
    </w:p>
    <w:p w14:paraId="7744B242" w14:textId="3802CA88" w:rsidR="00DA7750" w:rsidRDefault="00DA7750" w:rsidP="00DA7750">
      <w:pPr>
        <w:tabs>
          <w:tab w:val="left" w:pos="7095"/>
        </w:tabs>
        <w:spacing w:line="520" w:lineRule="exact"/>
        <w:ind w:firstLineChars="200" w:firstLine="480"/>
        <w:contextualSpacing/>
        <w:rPr>
          <w:rFonts w:ascii="宋体" w:eastAsia="宋体" w:hAnsi="宋体" w:cs="宋体" w:hint="eastAsia"/>
          <w:sz w:val="24"/>
        </w:rPr>
      </w:pPr>
      <w:r>
        <w:rPr>
          <w:rFonts w:ascii="宋体" w:eastAsia="宋体" w:hAnsi="宋体" w:cs="宋体" w:hint="eastAsia"/>
          <w:sz w:val="24"/>
        </w:rPr>
        <w:t>4</w:t>
      </w:r>
      <w:r w:rsidRPr="00812222">
        <w:rPr>
          <w:rFonts w:ascii="宋体" w:eastAsia="宋体" w:hAnsi="宋体" w:cs="宋体" w:hint="eastAsia"/>
          <w:sz w:val="24"/>
        </w:rPr>
        <w:t>.预算金额：</w:t>
      </w:r>
      <w:r>
        <w:rPr>
          <w:rFonts w:ascii="宋体" w:eastAsia="宋体" w:hAnsi="宋体" w:cs="宋体" w:hint="eastAsia"/>
          <w:sz w:val="24"/>
        </w:rPr>
        <w:t>14</w:t>
      </w:r>
      <w:r w:rsidR="00C438FA">
        <w:rPr>
          <w:rFonts w:ascii="宋体" w:eastAsia="宋体" w:hAnsi="宋体" w:cs="宋体" w:hint="eastAsia"/>
          <w:sz w:val="24"/>
        </w:rPr>
        <w:t>00000</w:t>
      </w:r>
      <w:r>
        <w:rPr>
          <w:rFonts w:ascii="宋体" w:eastAsia="宋体" w:hAnsi="宋体" w:cs="宋体" w:hint="eastAsia"/>
          <w:sz w:val="24"/>
        </w:rPr>
        <w:t>.00</w:t>
      </w:r>
      <w:r w:rsidRPr="00812222">
        <w:rPr>
          <w:rFonts w:ascii="宋体" w:eastAsia="宋体" w:hAnsi="宋体" w:cs="宋体" w:hint="eastAsia"/>
          <w:sz w:val="24"/>
        </w:rPr>
        <w:t>元。</w:t>
      </w:r>
    </w:p>
    <w:p w14:paraId="21778D95" w14:textId="77777777" w:rsidR="00DA7750" w:rsidRDefault="00DA7750" w:rsidP="00DA7750">
      <w:pPr>
        <w:spacing w:line="520" w:lineRule="exact"/>
        <w:ind w:firstLineChars="300" w:firstLine="720"/>
        <w:jc w:val="left"/>
        <w:rPr>
          <w:rFonts w:ascii="宋体" w:eastAsia="宋体" w:hAnsi="宋体" w:cs="宋体" w:hint="eastAsia"/>
          <w:sz w:val="24"/>
        </w:rPr>
      </w:pPr>
      <w:r w:rsidRPr="002B383A">
        <w:rPr>
          <w:rFonts w:ascii="宋体" w:eastAsia="宋体" w:hAnsi="宋体" w:cs="宋体" w:hint="eastAsia"/>
          <w:sz w:val="24"/>
        </w:rPr>
        <w:t>最高限价：</w:t>
      </w:r>
      <w:r>
        <w:rPr>
          <w:rFonts w:ascii="宋体" w:eastAsia="宋体" w:hAnsi="宋体" w:cs="宋体" w:hint="eastAsia"/>
          <w:sz w:val="24"/>
        </w:rPr>
        <w:t>1400000.00</w:t>
      </w:r>
      <w:r w:rsidRPr="002B383A">
        <w:rPr>
          <w:rFonts w:ascii="宋体" w:eastAsia="宋体" w:hAnsi="宋体" w:cs="宋体" w:hint="eastAsia"/>
          <w:sz w:val="24"/>
        </w:rPr>
        <w:t xml:space="preserve">元 </w:t>
      </w:r>
    </w:p>
    <w:tbl>
      <w:tblPr>
        <w:tblW w:w="8926"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89"/>
        <w:gridCol w:w="1474"/>
        <w:gridCol w:w="2359"/>
        <w:gridCol w:w="1342"/>
        <w:gridCol w:w="1686"/>
        <w:gridCol w:w="1276"/>
      </w:tblGrid>
      <w:tr w:rsidR="00007314" w:rsidRPr="00BD1EE4" w14:paraId="46735CC6" w14:textId="77777777" w:rsidTr="00007314">
        <w:trPr>
          <w:trHeight w:val="629"/>
          <w:tblCellSpacing w:w="0" w:type="dxa"/>
          <w:jc w:val="center"/>
        </w:trPr>
        <w:tc>
          <w:tcPr>
            <w:tcW w:w="789" w:type="dxa"/>
            <w:vAlign w:val="center"/>
          </w:tcPr>
          <w:p w14:paraId="32598B47" w14:textId="77777777" w:rsidR="00007314" w:rsidRPr="00007314" w:rsidRDefault="00007314" w:rsidP="008B5E4D">
            <w:pPr>
              <w:tabs>
                <w:tab w:val="left" w:pos="7095"/>
              </w:tabs>
              <w:spacing w:line="520" w:lineRule="exact"/>
              <w:contextualSpacing/>
              <w:jc w:val="center"/>
              <w:rPr>
                <w:rFonts w:ascii="宋体" w:eastAsia="宋体" w:hAnsi="宋体" w:cs="Times New Roman" w:hint="eastAsia"/>
                <w:sz w:val="24"/>
              </w:rPr>
            </w:pPr>
            <w:r w:rsidRPr="00007314">
              <w:rPr>
                <w:rFonts w:ascii="宋体" w:eastAsia="宋体" w:hAnsi="宋体" w:cs="Times New Roman"/>
                <w:sz w:val="24"/>
              </w:rPr>
              <w:t>序号</w:t>
            </w:r>
          </w:p>
        </w:tc>
        <w:tc>
          <w:tcPr>
            <w:tcW w:w="1474" w:type="dxa"/>
            <w:vAlign w:val="center"/>
          </w:tcPr>
          <w:p w14:paraId="3040E016" w14:textId="77777777" w:rsidR="00007314" w:rsidRPr="00007314" w:rsidRDefault="00007314" w:rsidP="008B5E4D">
            <w:pPr>
              <w:tabs>
                <w:tab w:val="left" w:pos="7095"/>
              </w:tabs>
              <w:spacing w:line="520" w:lineRule="exact"/>
              <w:contextualSpacing/>
              <w:jc w:val="center"/>
              <w:rPr>
                <w:rFonts w:ascii="宋体" w:eastAsia="宋体" w:hAnsi="宋体" w:cs="Times New Roman" w:hint="eastAsia"/>
                <w:sz w:val="24"/>
              </w:rPr>
            </w:pPr>
            <w:r w:rsidRPr="00007314">
              <w:rPr>
                <w:rFonts w:ascii="宋体" w:eastAsia="宋体" w:hAnsi="宋体" w:cs="Times New Roman"/>
                <w:sz w:val="24"/>
              </w:rPr>
              <w:t>包号</w:t>
            </w:r>
          </w:p>
        </w:tc>
        <w:tc>
          <w:tcPr>
            <w:tcW w:w="2359" w:type="dxa"/>
            <w:vAlign w:val="center"/>
          </w:tcPr>
          <w:p w14:paraId="43E175CC" w14:textId="77777777" w:rsidR="00007314" w:rsidRPr="00007314" w:rsidRDefault="00007314" w:rsidP="008B5E4D">
            <w:pPr>
              <w:tabs>
                <w:tab w:val="left" w:pos="7095"/>
              </w:tabs>
              <w:spacing w:line="520" w:lineRule="exact"/>
              <w:contextualSpacing/>
              <w:jc w:val="center"/>
              <w:rPr>
                <w:rFonts w:ascii="宋体" w:eastAsia="宋体" w:hAnsi="宋体" w:cs="Times New Roman" w:hint="eastAsia"/>
                <w:sz w:val="24"/>
              </w:rPr>
            </w:pPr>
            <w:r w:rsidRPr="00007314">
              <w:rPr>
                <w:rFonts w:ascii="宋体" w:eastAsia="宋体" w:hAnsi="宋体" w:cs="Times New Roman"/>
                <w:sz w:val="24"/>
              </w:rPr>
              <w:t>包名称</w:t>
            </w:r>
          </w:p>
        </w:tc>
        <w:tc>
          <w:tcPr>
            <w:tcW w:w="1342" w:type="dxa"/>
            <w:vAlign w:val="center"/>
          </w:tcPr>
          <w:p w14:paraId="3B70E9BA" w14:textId="77777777" w:rsidR="00007314" w:rsidRPr="00007314" w:rsidRDefault="00007314" w:rsidP="008B5E4D">
            <w:pPr>
              <w:tabs>
                <w:tab w:val="left" w:pos="7095"/>
              </w:tabs>
              <w:spacing w:line="520" w:lineRule="exact"/>
              <w:contextualSpacing/>
              <w:jc w:val="center"/>
              <w:rPr>
                <w:rFonts w:ascii="宋体" w:eastAsia="宋体" w:hAnsi="宋体" w:cs="Times New Roman" w:hint="eastAsia"/>
                <w:sz w:val="24"/>
              </w:rPr>
            </w:pPr>
            <w:r w:rsidRPr="00007314">
              <w:rPr>
                <w:rFonts w:ascii="宋体" w:eastAsia="宋体" w:hAnsi="宋体" w:cs="Times New Roman"/>
                <w:sz w:val="24"/>
              </w:rPr>
              <w:t>包预算</w:t>
            </w:r>
          </w:p>
          <w:p w14:paraId="75C35D82" w14:textId="77777777" w:rsidR="00007314" w:rsidRPr="00007314" w:rsidRDefault="00007314" w:rsidP="008B5E4D">
            <w:pPr>
              <w:tabs>
                <w:tab w:val="left" w:pos="7095"/>
              </w:tabs>
              <w:spacing w:line="520" w:lineRule="exact"/>
              <w:contextualSpacing/>
              <w:jc w:val="center"/>
              <w:rPr>
                <w:rFonts w:ascii="宋体" w:eastAsia="宋体" w:hAnsi="宋体" w:cs="Times New Roman" w:hint="eastAsia"/>
                <w:sz w:val="24"/>
              </w:rPr>
            </w:pPr>
            <w:r w:rsidRPr="00007314">
              <w:rPr>
                <w:rFonts w:ascii="宋体" w:eastAsia="宋体" w:hAnsi="宋体" w:cs="Times New Roman"/>
                <w:sz w:val="24"/>
              </w:rPr>
              <w:t>（元）</w:t>
            </w:r>
          </w:p>
        </w:tc>
        <w:tc>
          <w:tcPr>
            <w:tcW w:w="1686" w:type="dxa"/>
            <w:vAlign w:val="center"/>
          </w:tcPr>
          <w:p w14:paraId="62E7355E" w14:textId="77777777" w:rsidR="00007314" w:rsidRPr="00007314" w:rsidRDefault="00007314" w:rsidP="008B5E4D">
            <w:pPr>
              <w:tabs>
                <w:tab w:val="left" w:pos="7095"/>
              </w:tabs>
              <w:spacing w:line="520" w:lineRule="exact"/>
              <w:contextualSpacing/>
              <w:jc w:val="center"/>
              <w:rPr>
                <w:rFonts w:ascii="宋体" w:eastAsia="宋体" w:hAnsi="宋体" w:cs="Times New Roman" w:hint="eastAsia"/>
                <w:sz w:val="24"/>
              </w:rPr>
            </w:pPr>
            <w:r w:rsidRPr="00007314">
              <w:rPr>
                <w:rFonts w:ascii="宋体" w:eastAsia="宋体" w:hAnsi="宋体" w:cs="Times New Roman"/>
                <w:sz w:val="24"/>
              </w:rPr>
              <w:t>包最高限价（元）</w:t>
            </w:r>
          </w:p>
        </w:tc>
        <w:tc>
          <w:tcPr>
            <w:tcW w:w="1276" w:type="dxa"/>
            <w:tcBorders>
              <w:right w:val="single" w:sz="4" w:space="0" w:color="auto"/>
            </w:tcBorders>
            <w:vAlign w:val="center"/>
          </w:tcPr>
          <w:p w14:paraId="5AF73BC7" w14:textId="77777777" w:rsidR="00007314" w:rsidRPr="00007314" w:rsidRDefault="00007314" w:rsidP="008B5E4D">
            <w:pPr>
              <w:tabs>
                <w:tab w:val="left" w:pos="7095"/>
              </w:tabs>
              <w:spacing w:line="520" w:lineRule="exact"/>
              <w:contextualSpacing/>
              <w:jc w:val="center"/>
              <w:rPr>
                <w:rFonts w:ascii="宋体" w:eastAsia="宋体" w:hAnsi="宋体" w:cs="Times New Roman" w:hint="eastAsia"/>
                <w:sz w:val="24"/>
              </w:rPr>
            </w:pPr>
            <w:r w:rsidRPr="00007314">
              <w:rPr>
                <w:rFonts w:ascii="Segoe UI" w:eastAsia="宋体" w:hAnsi="Segoe UI" w:cs="Segoe UI"/>
                <w:color w:val="333333"/>
                <w:sz w:val="24"/>
              </w:rPr>
              <w:t>是否专门面向中小企业</w:t>
            </w:r>
          </w:p>
        </w:tc>
      </w:tr>
      <w:tr w:rsidR="00007314" w:rsidRPr="00BD1EE4" w14:paraId="4DA09A7D" w14:textId="77777777" w:rsidTr="00007314">
        <w:trPr>
          <w:trHeight w:val="413"/>
          <w:tblCellSpacing w:w="0" w:type="dxa"/>
          <w:jc w:val="center"/>
        </w:trPr>
        <w:tc>
          <w:tcPr>
            <w:tcW w:w="789" w:type="dxa"/>
            <w:vAlign w:val="center"/>
          </w:tcPr>
          <w:p w14:paraId="52BAF5BD" w14:textId="77777777" w:rsidR="00007314" w:rsidRPr="00007314" w:rsidRDefault="00007314" w:rsidP="008B5E4D">
            <w:pPr>
              <w:tabs>
                <w:tab w:val="left" w:pos="7095"/>
              </w:tabs>
              <w:spacing w:line="520" w:lineRule="exact"/>
              <w:contextualSpacing/>
              <w:jc w:val="center"/>
              <w:rPr>
                <w:rFonts w:ascii="宋体" w:eastAsia="宋体" w:hAnsi="宋体" w:cs="Times New Roman" w:hint="eastAsia"/>
                <w:sz w:val="24"/>
              </w:rPr>
            </w:pPr>
            <w:r w:rsidRPr="00007314">
              <w:rPr>
                <w:rFonts w:ascii="宋体" w:eastAsia="宋体" w:hAnsi="宋体" w:cs="Times New Roman"/>
                <w:sz w:val="24"/>
              </w:rPr>
              <w:t>1</w:t>
            </w:r>
          </w:p>
        </w:tc>
        <w:tc>
          <w:tcPr>
            <w:tcW w:w="1474" w:type="dxa"/>
            <w:vAlign w:val="center"/>
          </w:tcPr>
          <w:p w14:paraId="46B92655" w14:textId="77777777" w:rsidR="008E7A26" w:rsidRDefault="00007314" w:rsidP="0068433F">
            <w:pPr>
              <w:tabs>
                <w:tab w:val="left" w:pos="7095"/>
              </w:tabs>
              <w:spacing w:line="520" w:lineRule="exact"/>
              <w:ind w:left="480" w:hangingChars="200" w:hanging="480"/>
              <w:contextualSpacing/>
              <w:jc w:val="left"/>
              <w:rPr>
                <w:rFonts w:ascii="宋体" w:eastAsia="宋体" w:hAnsi="宋体" w:cs="宋体" w:hint="eastAsia"/>
                <w:sz w:val="24"/>
              </w:rPr>
            </w:pPr>
            <w:r w:rsidRPr="00007314">
              <w:rPr>
                <w:rFonts w:ascii="宋体" w:eastAsia="宋体" w:hAnsi="宋体" w:cs="宋体"/>
                <w:sz w:val="24"/>
              </w:rPr>
              <w:t>YZCG</w:t>
            </w:r>
            <w:r w:rsidR="008E7A26">
              <w:rPr>
                <w:rFonts w:ascii="宋体" w:eastAsia="宋体" w:hAnsi="宋体" w:cs="宋体" w:hint="eastAsia"/>
                <w:sz w:val="24"/>
              </w:rPr>
              <w:t>-</w:t>
            </w:r>
            <w:r w:rsidRPr="00007314">
              <w:rPr>
                <w:rFonts w:ascii="宋体" w:eastAsia="宋体" w:hAnsi="宋体" w:cs="宋体"/>
                <w:sz w:val="24"/>
              </w:rPr>
              <w:t>DLG2026</w:t>
            </w:r>
          </w:p>
          <w:p w14:paraId="69723D62" w14:textId="1B81341E" w:rsidR="00007314" w:rsidRPr="00007314" w:rsidRDefault="008E7A26" w:rsidP="0063055A">
            <w:pPr>
              <w:tabs>
                <w:tab w:val="left" w:pos="7095"/>
              </w:tabs>
              <w:spacing w:line="520" w:lineRule="exact"/>
              <w:contextualSpacing/>
              <w:jc w:val="left"/>
              <w:rPr>
                <w:rFonts w:ascii="宋体" w:eastAsia="宋体" w:hAnsi="宋体" w:cs="Times New Roman" w:hint="eastAsia"/>
                <w:sz w:val="24"/>
              </w:rPr>
            </w:pPr>
            <w:r>
              <w:rPr>
                <w:rFonts w:ascii="宋体" w:eastAsia="宋体" w:hAnsi="宋体" w:cs="宋体" w:hint="eastAsia"/>
                <w:sz w:val="24"/>
              </w:rPr>
              <w:t>103</w:t>
            </w:r>
            <w:r w:rsidR="00007314" w:rsidRPr="00007314">
              <w:rPr>
                <w:rFonts w:ascii="宋体" w:eastAsia="宋体" w:hAnsi="宋体" w:cs="宋体"/>
                <w:sz w:val="24"/>
              </w:rPr>
              <w:t>-A</w:t>
            </w:r>
          </w:p>
        </w:tc>
        <w:tc>
          <w:tcPr>
            <w:tcW w:w="2359" w:type="dxa"/>
            <w:vAlign w:val="center"/>
          </w:tcPr>
          <w:p w14:paraId="5EA9BDC1" w14:textId="042E6C8E" w:rsidR="00007314" w:rsidRPr="00007314" w:rsidRDefault="00007314" w:rsidP="00007314">
            <w:pPr>
              <w:tabs>
                <w:tab w:val="left" w:pos="7095"/>
              </w:tabs>
              <w:spacing w:line="520" w:lineRule="exact"/>
              <w:contextualSpacing/>
              <w:jc w:val="center"/>
              <w:rPr>
                <w:rFonts w:ascii="宋体" w:eastAsia="宋体" w:hAnsi="宋体" w:cs="宋体" w:hint="eastAsia"/>
                <w:sz w:val="24"/>
              </w:rPr>
            </w:pPr>
            <w:r w:rsidRPr="00007314">
              <w:rPr>
                <w:rFonts w:ascii="宋体" w:eastAsia="宋体" w:hAnsi="宋体" w:cs="宋体" w:hint="eastAsia"/>
                <w:sz w:val="24"/>
              </w:rPr>
              <w:t>禹州市住房和城乡建设局市政维修机械设备更新项目</w:t>
            </w:r>
          </w:p>
        </w:tc>
        <w:tc>
          <w:tcPr>
            <w:tcW w:w="1342" w:type="dxa"/>
            <w:vAlign w:val="center"/>
          </w:tcPr>
          <w:p w14:paraId="30E17732" w14:textId="6DBEDBC1" w:rsidR="00007314" w:rsidRPr="00007314" w:rsidRDefault="00C438FA" w:rsidP="008B5E4D">
            <w:pPr>
              <w:spacing w:line="520" w:lineRule="exact"/>
              <w:contextualSpacing/>
              <w:jc w:val="center"/>
              <w:rPr>
                <w:rFonts w:ascii="宋体" w:eastAsia="宋体" w:hAnsi="宋体" w:cs="宋体" w:hint="eastAsia"/>
                <w:sz w:val="24"/>
              </w:rPr>
            </w:pPr>
            <w:r>
              <w:rPr>
                <w:rFonts w:ascii="宋体" w:eastAsia="宋体" w:hAnsi="宋体" w:cs="宋体" w:hint="eastAsia"/>
                <w:sz w:val="24"/>
              </w:rPr>
              <w:t>1400000.00</w:t>
            </w:r>
          </w:p>
        </w:tc>
        <w:tc>
          <w:tcPr>
            <w:tcW w:w="1686" w:type="dxa"/>
            <w:vAlign w:val="center"/>
          </w:tcPr>
          <w:p w14:paraId="54A68A16" w14:textId="2A3AE04B" w:rsidR="00007314" w:rsidRPr="00007314" w:rsidRDefault="00C438FA" w:rsidP="008B5E4D">
            <w:pPr>
              <w:spacing w:line="520" w:lineRule="exact"/>
              <w:contextualSpacing/>
              <w:jc w:val="center"/>
              <w:rPr>
                <w:rFonts w:ascii="宋体" w:eastAsia="宋体" w:hAnsi="宋体" w:cs="宋体" w:hint="eastAsia"/>
                <w:sz w:val="24"/>
              </w:rPr>
            </w:pPr>
            <w:r>
              <w:rPr>
                <w:rFonts w:ascii="宋体" w:eastAsia="宋体" w:hAnsi="宋体" w:cs="宋体" w:hint="eastAsia"/>
                <w:sz w:val="24"/>
              </w:rPr>
              <w:t>1400000.00</w:t>
            </w:r>
          </w:p>
        </w:tc>
        <w:tc>
          <w:tcPr>
            <w:tcW w:w="1276" w:type="dxa"/>
            <w:tcBorders>
              <w:right w:val="single" w:sz="4" w:space="0" w:color="auto"/>
            </w:tcBorders>
            <w:vAlign w:val="center"/>
          </w:tcPr>
          <w:p w14:paraId="140C4E6E" w14:textId="1CF627E6" w:rsidR="00007314" w:rsidRPr="00007314" w:rsidRDefault="00007314" w:rsidP="008B5E4D">
            <w:pPr>
              <w:spacing w:line="520" w:lineRule="exact"/>
              <w:contextualSpacing/>
              <w:jc w:val="center"/>
              <w:rPr>
                <w:rFonts w:ascii="宋体" w:eastAsia="宋体" w:hAnsi="宋体" w:cs="宋体" w:hint="eastAsia"/>
                <w:sz w:val="24"/>
              </w:rPr>
            </w:pPr>
            <w:r w:rsidRPr="00007314">
              <w:rPr>
                <w:rFonts w:ascii="宋体" w:eastAsia="宋体" w:hAnsi="宋体" w:cs="宋体" w:hint="eastAsia"/>
                <w:sz w:val="24"/>
              </w:rPr>
              <w:t>否</w:t>
            </w:r>
          </w:p>
        </w:tc>
      </w:tr>
    </w:tbl>
    <w:p w14:paraId="1FEA7EC1" w14:textId="77777777" w:rsidR="00DA7750" w:rsidRPr="002B383A" w:rsidRDefault="00DA7750" w:rsidP="00DA7750">
      <w:pPr>
        <w:spacing w:line="52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t>5.采购需求（包括但不限于标的的名称、数量、简要技术需求或服务要求等）：</w:t>
      </w:r>
    </w:p>
    <w:p w14:paraId="020D7A6C" w14:textId="77777777" w:rsidR="00DA7750" w:rsidRPr="003B74B1" w:rsidRDefault="00DA7750" w:rsidP="00DA7750">
      <w:pPr>
        <w:spacing w:line="520" w:lineRule="exact"/>
        <w:ind w:firstLineChars="200" w:firstLine="480"/>
        <w:rPr>
          <w:rFonts w:ascii="宋体" w:eastAsia="宋体" w:hAnsi="宋体" w:cs="仿宋" w:hint="eastAsia"/>
          <w:sz w:val="24"/>
        </w:rPr>
      </w:pPr>
      <w:r w:rsidRPr="002F3D18">
        <w:rPr>
          <w:rFonts w:ascii="宋体" w:eastAsia="宋体" w:hAnsi="宋体" w:cs="宋体"/>
          <w:sz w:val="24"/>
        </w:rPr>
        <w:t>采购压路机1台，叉车1辆、装载机1台、小型货车3辆，充电桩1个</w:t>
      </w:r>
      <w:r w:rsidRPr="002F3D18">
        <w:rPr>
          <w:rFonts w:ascii="宋体" w:eastAsia="宋体" w:hAnsi="宋体" w:cs="宋体" w:hint="eastAsia"/>
          <w:sz w:val="24"/>
        </w:rPr>
        <w:t>（详见</w:t>
      </w:r>
      <w:r>
        <w:rPr>
          <w:rFonts w:ascii="宋体" w:eastAsia="宋体" w:hAnsi="宋体" w:cs="宋体" w:hint="eastAsia"/>
          <w:sz w:val="24"/>
        </w:rPr>
        <w:t>项目</w:t>
      </w:r>
      <w:r w:rsidRPr="002F3D18">
        <w:rPr>
          <w:rFonts w:ascii="宋体" w:eastAsia="宋体" w:hAnsi="宋体" w:cs="宋体" w:hint="eastAsia"/>
          <w:sz w:val="24"/>
        </w:rPr>
        <w:t>需求）。</w:t>
      </w:r>
    </w:p>
    <w:p w14:paraId="5A1E3F93" w14:textId="77777777" w:rsidR="00DA7750" w:rsidRPr="002B383A" w:rsidRDefault="00DA7750" w:rsidP="00DA7750">
      <w:pPr>
        <w:spacing w:line="52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t>6.合同履行期限：</w:t>
      </w:r>
      <w:r w:rsidRPr="00E34A46">
        <w:rPr>
          <w:rFonts w:ascii="宋体" w:eastAsia="宋体" w:hAnsi="宋体" w:cstheme="majorEastAsia"/>
          <w:sz w:val="24"/>
        </w:rPr>
        <w:t>自合同签订之日起</w:t>
      </w:r>
      <w:r>
        <w:rPr>
          <w:rFonts w:ascii="宋体" w:eastAsia="宋体" w:hAnsi="宋体" w:cstheme="majorEastAsia" w:hint="eastAsia"/>
          <w:sz w:val="24"/>
        </w:rPr>
        <w:t>30日历天内</w:t>
      </w:r>
      <w:r w:rsidRPr="00E34A46">
        <w:rPr>
          <w:rFonts w:ascii="宋体" w:eastAsia="宋体" w:hAnsi="宋体" w:cstheme="majorEastAsia"/>
          <w:sz w:val="24"/>
        </w:rPr>
        <w:t>。</w:t>
      </w:r>
    </w:p>
    <w:p w14:paraId="5579C90A" w14:textId="77777777" w:rsidR="00DA7750" w:rsidRPr="002B383A" w:rsidRDefault="00DA7750" w:rsidP="00DA7750">
      <w:pPr>
        <w:spacing w:line="52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t>7.本项目是否接受联合体投标：否</w:t>
      </w:r>
    </w:p>
    <w:p w14:paraId="3C225EEC" w14:textId="77777777" w:rsidR="00DA7750" w:rsidRPr="002B383A" w:rsidRDefault="00DA7750" w:rsidP="00DA7750">
      <w:pPr>
        <w:spacing w:line="52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t>8.是否接受进口产品：否</w:t>
      </w:r>
    </w:p>
    <w:p w14:paraId="0DA058DB" w14:textId="77777777" w:rsidR="00DA7750" w:rsidRPr="002B383A" w:rsidRDefault="00DA7750" w:rsidP="00DA7750">
      <w:pPr>
        <w:spacing w:line="520" w:lineRule="exact"/>
        <w:ind w:firstLineChars="200" w:firstLine="480"/>
        <w:jc w:val="left"/>
        <w:rPr>
          <w:rFonts w:ascii="宋体" w:eastAsia="宋体" w:hAnsi="宋体" w:hint="eastAsia"/>
          <w:sz w:val="24"/>
        </w:rPr>
      </w:pPr>
      <w:r w:rsidRPr="002B383A">
        <w:rPr>
          <w:rFonts w:ascii="宋体" w:eastAsia="宋体" w:hAnsi="宋体" w:cstheme="majorEastAsia" w:hint="eastAsia"/>
          <w:sz w:val="24"/>
        </w:rPr>
        <w:t>9.是否专门面向中小企业：</w:t>
      </w:r>
      <w:r>
        <w:rPr>
          <w:rFonts w:ascii="宋体" w:eastAsia="宋体" w:hAnsi="宋体" w:cstheme="majorEastAsia" w:hint="eastAsia"/>
          <w:sz w:val="24"/>
        </w:rPr>
        <w:t>否</w:t>
      </w:r>
    </w:p>
    <w:p w14:paraId="5B7D8A38" w14:textId="77777777" w:rsidR="00DA7750" w:rsidRPr="00DA7750" w:rsidRDefault="00DA7750" w:rsidP="00DA7750">
      <w:pPr>
        <w:spacing w:line="520" w:lineRule="exact"/>
        <w:ind w:firstLineChars="200" w:firstLine="562"/>
        <w:jc w:val="left"/>
        <w:rPr>
          <w:rFonts w:ascii="宋体" w:eastAsia="宋体" w:hAnsi="宋体" w:cstheme="majorEastAsia" w:hint="eastAsia"/>
          <w:b/>
          <w:bCs/>
          <w:sz w:val="28"/>
          <w:szCs w:val="28"/>
        </w:rPr>
      </w:pPr>
      <w:r w:rsidRPr="00DA7750">
        <w:rPr>
          <w:rFonts w:ascii="宋体" w:eastAsia="宋体" w:hAnsi="宋体" w:cstheme="majorEastAsia" w:hint="eastAsia"/>
          <w:b/>
          <w:bCs/>
          <w:sz w:val="28"/>
          <w:szCs w:val="28"/>
        </w:rPr>
        <w:t>二、申请人资格要求：</w:t>
      </w:r>
    </w:p>
    <w:p w14:paraId="7A2C7D2D" w14:textId="77777777" w:rsidR="00DA7750" w:rsidRPr="002B383A" w:rsidRDefault="00DA7750" w:rsidP="00DA7750">
      <w:pPr>
        <w:spacing w:line="52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t>1.满足《中华人民共和国政府采购法》第二十二条规定。</w:t>
      </w:r>
    </w:p>
    <w:p w14:paraId="17CB2AB3" w14:textId="77777777" w:rsidR="00DA7750" w:rsidRPr="002B383A" w:rsidRDefault="00DA7750" w:rsidP="00DA7750">
      <w:pPr>
        <w:spacing w:line="52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lastRenderedPageBreak/>
        <w:t>2.落实政府采购政策满足的资格要求：</w:t>
      </w:r>
    </w:p>
    <w:p w14:paraId="6831D889" w14:textId="77777777" w:rsidR="00DA7750" w:rsidRPr="002B383A" w:rsidRDefault="00DA7750" w:rsidP="00DA7750">
      <w:pPr>
        <w:spacing w:line="52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t>本项目落实节约能源、保护环境、扶持不发达地区和少数民族地区、促进中小企业、监狱企业发展等政府采购政策。</w:t>
      </w:r>
    </w:p>
    <w:p w14:paraId="5B4CF2DC" w14:textId="77777777" w:rsidR="00DA7750" w:rsidRPr="002B383A" w:rsidRDefault="00DA7750" w:rsidP="00DA7750">
      <w:pPr>
        <w:spacing w:line="52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t>3.本项目的特定资格要求：无</w:t>
      </w:r>
    </w:p>
    <w:p w14:paraId="320DBBC3" w14:textId="77777777" w:rsidR="00DA7750" w:rsidRPr="00DA7750" w:rsidRDefault="00DA7750" w:rsidP="00DA7750">
      <w:pPr>
        <w:tabs>
          <w:tab w:val="left" w:pos="7095"/>
        </w:tabs>
        <w:spacing w:line="520" w:lineRule="exact"/>
        <w:ind w:firstLineChars="200" w:firstLine="562"/>
        <w:contextualSpacing/>
        <w:rPr>
          <w:rFonts w:ascii="宋体" w:eastAsia="宋体" w:hAnsi="宋体" w:cs="宋体" w:hint="eastAsia"/>
          <w:b/>
          <w:sz w:val="28"/>
          <w:szCs w:val="28"/>
        </w:rPr>
      </w:pPr>
      <w:r w:rsidRPr="00DA7750">
        <w:rPr>
          <w:rFonts w:ascii="宋体" w:eastAsia="宋体" w:hAnsi="宋体" w:cs="宋体"/>
          <w:b/>
          <w:sz w:val="28"/>
          <w:szCs w:val="28"/>
        </w:rPr>
        <w:t>三、招标文件的获取</w:t>
      </w:r>
    </w:p>
    <w:p w14:paraId="53E8F983" w14:textId="4116A7AE" w:rsidR="00DA7750" w:rsidRPr="002B3FC3" w:rsidRDefault="00DA7750" w:rsidP="00DA7750">
      <w:pPr>
        <w:tabs>
          <w:tab w:val="left" w:pos="7095"/>
        </w:tabs>
        <w:spacing w:line="520" w:lineRule="exact"/>
        <w:ind w:firstLineChars="200" w:firstLine="480"/>
        <w:contextualSpacing/>
        <w:rPr>
          <w:rFonts w:ascii="宋体" w:eastAsia="宋体" w:hAnsi="宋体" w:cs="宋体" w:hint="eastAsia"/>
          <w:sz w:val="24"/>
        </w:rPr>
      </w:pPr>
      <w:r w:rsidRPr="002B3FC3">
        <w:rPr>
          <w:rFonts w:ascii="宋体" w:eastAsia="宋体" w:hAnsi="宋体" w:cs="宋体"/>
          <w:sz w:val="24"/>
        </w:rPr>
        <w:t>1.时间：2026年</w:t>
      </w:r>
      <w:r w:rsidR="00884130">
        <w:rPr>
          <w:rFonts w:ascii="宋体" w:eastAsia="宋体" w:hAnsi="宋体" w:cs="宋体" w:hint="eastAsia"/>
          <w:sz w:val="24"/>
        </w:rPr>
        <w:t>10</w:t>
      </w:r>
      <w:r w:rsidRPr="002B3FC3">
        <w:rPr>
          <w:rFonts w:ascii="宋体" w:eastAsia="宋体" w:hAnsi="宋体" w:cs="宋体"/>
          <w:sz w:val="24"/>
        </w:rPr>
        <w:t>月</w:t>
      </w:r>
      <w:r w:rsidR="00884130">
        <w:rPr>
          <w:rFonts w:ascii="宋体" w:eastAsia="宋体" w:hAnsi="宋体" w:cs="宋体" w:hint="eastAsia"/>
          <w:sz w:val="24"/>
        </w:rPr>
        <w:t>19</w:t>
      </w:r>
      <w:r w:rsidRPr="002B3FC3">
        <w:rPr>
          <w:rFonts w:ascii="宋体" w:eastAsia="宋体" w:hAnsi="宋体" w:cs="宋体"/>
          <w:sz w:val="24"/>
        </w:rPr>
        <w:t>日至2026年</w:t>
      </w:r>
      <w:r w:rsidR="00884130">
        <w:rPr>
          <w:rFonts w:ascii="宋体" w:eastAsia="宋体" w:hAnsi="宋体" w:cs="宋体" w:hint="eastAsia"/>
          <w:sz w:val="24"/>
        </w:rPr>
        <w:t>11</w:t>
      </w:r>
      <w:r w:rsidRPr="002B3FC3">
        <w:rPr>
          <w:rFonts w:ascii="宋体" w:eastAsia="宋体" w:hAnsi="宋体" w:cs="宋体"/>
          <w:sz w:val="24"/>
        </w:rPr>
        <w:t>月</w:t>
      </w:r>
      <w:r w:rsidR="0063055A">
        <w:rPr>
          <w:rFonts w:ascii="宋体" w:eastAsia="宋体" w:hAnsi="宋体" w:cs="宋体" w:hint="eastAsia"/>
          <w:sz w:val="24"/>
        </w:rPr>
        <w:t>09</w:t>
      </w:r>
      <w:r w:rsidRPr="002B3FC3">
        <w:rPr>
          <w:rFonts w:ascii="宋体" w:eastAsia="宋体" w:hAnsi="宋体" w:cs="宋体"/>
          <w:sz w:val="24"/>
        </w:rPr>
        <w:t>日，每天上午00:00至12:00，下午12:01至23:59（北京时间，法定节假日除外）。</w:t>
      </w:r>
    </w:p>
    <w:p w14:paraId="2BB8EFFB" w14:textId="77777777" w:rsidR="00DA7750" w:rsidRPr="002B3FC3" w:rsidRDefault="00DA7750" w:rsidP="00DA7750">
      <w:pPr>
        <w:tabs>
          <w:tab w:val="left" w:pos="7095"/>
        </w:tabs>
        <w:spacing w:line="520" w:lineRule="exact"/>
        <w:ind w:firstLineChars="200" w:firstLine="480"/>
        <w:contextualSpacing/>
        <w:rPr>
          <w:rFonts w:ascii="宋体" w:eastAsia="宋体" w:hAnsi="宋体" w:cs="宋体" w:hint="eastAsia"/>
          <w:sz w:val="24"/>
        </w:rPr>
      </w:pPr>
      <w:r w:rsidRPr="002B3FC3">
        <w:rPr>
          <w:rFonts w:ascii="宋体" w:eastAsia="宋体" w:hAnsi="宋体" w:cs="宋体"/>
          <w:sz w:val="24"/>
        </w:rPr>
        <w:t>2.地点：投标文件提交截止时间前登录《全国公共资源交易平台（河南省·许昌市）》“投标人/供应商登录”入口（https://ggzy.xuchang.gov.cn）自行免费下载。</w:t>
      </w:r>
    </w:p>
    <w:p w14:paraId="70DB3E68" w14:textId="77777777" w:rsidR="00DA7750" w:rsidRPr="002B3FC3" w:rsidRDefault="00DA7750" w:rsidP="00DA7750">
      <w:pPr>
        <w:tabs>
          <w:tab w:val="left" w:pos="7095"/>
        </w:tabs>
        <w:spacing w:line="520" w:lineRule="exact"/>
        <w:ind w:firstLineChars="200" w:firstLine="480"/>
        <w:contextualSpacing/>
        <w:rPr>
          <w:rFonts w:ascii="宋体" w:eastAsia="宋体" w:hAnsi="宋体" w:cs="宋体" w:hint="eastAsia"/>
          <w:sz w:val="24"/>
        </w:rPr>
      </w:pPr>
      <w:r w:rsidRPr="002B3FC3">
        <w:rPr>
          <w:rFonts w:ascii="宋体" w:eastAsia="宋体" w:hAnsi="宋体" w:cs="宋体"/>
          <w:sz w:val="24"/>
        </w:rPr>
        <w:t>3.方式：网上自行下载</w:t>
      </w:r>
    </w:p>
    <w:p w14:paraId="25F60DE6" w14:textId="77777777" w:rsidR="00DA7750" w:rsidRPr="002B3FC3" w:rsidRDefault="00DA7750" w:rsidP="00DA7750">
      <w:pPr>
        <w:tabs>
          <w:tab w:val="left" w:pos="7095"/>
        </w:tabs>
        <w:spacing w:line="520" w:lineRule="exact"/>
        <w:ind w:firstLineChars="200" w:firstLine="480"/>
        <w:contextualSpacing/>
        <w:rPr>
          <w:rFonts w:ascii="宋体" w:eastAsia="宋体" w:hAnsi="宋体" w:cs="宋体" w:hint="eastAsia"/>
          <w:szCs w:val="21"/>
        </w:rPr>
      </w:pPr>
      <w:r w:rsidRPr="002B3FC3">
        <w:rPr>
          <w:rFonts w:ascii="宋体" w:eastAsia="宋体" w:hAnsi="宋体" w:cs="宋体"/>
          <w:sz w:val="24"/>
        </w:rPr>
        <w:t>4.售价：0元</w:t>
      </w:r>
    </w:p>
    <w:p w14:paraId="6B7FFC9B" w14:textId="77777777" w:rsidR="00DA7750" w:rsidRPr="00DA7750" w:rsidRDefault="00DA7750" w:rsidP="00DA7750">
      <w:pPr>
        <w:tabs>
          <w:tab w:val="left" w:pos="7095"/>
        </w:tabs>
        <w:spacing w:line="520" w:lineRule="exact"/>
        <w:ind w:firstLineChars="200" w:firstLine="562"/>
        <w:contextualSpacing/>
        <w:rPr>
          <w:rFonts w:ascii="宋体" w:eastAsia="宋体" w:hAnsi="宋体" w:cs="宋体" w:hint="eastAsia"/>
          <w:b/>
          <w:sz w:val="28"/>
          <w:szCs w:val="28"/>
        </w:rPr>
      </w:pPr>
      <w:r w:rsidRPr="00DA7750">
        <w:rPr>
          <w:rFonts w:ascii="宋体" w:eastAsia="宋体" w:hAnsi="宋体" w:cs="宋体"/>
          <w:b/>
          <w:sz w:val="28"/>
          <w:szCs w:val="28"/>
        </w:rPr>
        <w:t>四、投标截止时间及地点</w:t>
      </w:r>
    </w:p>
    <w:p w14:paraId="280AAE29" w14:textId="2141DD43" w:rsidR="00DA7750" w:rsidRPr="002B3FC3" w:rsidRDefault="00DA7750" w:rsidP="00DA7750">
      <w:pPr>
        <w:tabs>
          <w:tab w:val="left" w:pos="7095"/>
        </w:tabs>
        <w:spacing w:line="520" w:lineRule="exact"/>
        <w:ind w:firstLineChars="200" w:firstLine="480"/>
        <w:contextualSpacing/>
        <w:rPr>
          <w:rFonts w:ascii="宋体" w:eastAsia="宋体" w:hAnsi="宋体" w:cs="宋体" w:hint="eastAsia"/>
          <w:sz w:val="24"/>
        </w:rPr>
      </w:pPr>
      <w:r w:rsidRPr="002B3FC3">
        <w:rPr>
          <w:rFonts w:ascii="宋体" w:eastAsia="宋体" w:hAnsi="宋体" w:cs="宋体"/>
          <w:sz w:val="24"/>
        </w:rPr>
        <w:t>1.时间：2026年</w:t>
      </w:r>
      <w:r w:rsidR="007F57C0">
        <w:rPr>
          <w:rFonts w:ascii="宋体" w:eastAsia="宋体" w:hAnsi="宋体" w:cs="宋体" w:hint="eastAsia"/>
          <w:sz w:val="24"/>
        </w:rPr>
        <w:t>11</w:t>
      </w:r>
      <w:r w:rsidRPr="002B3FC3">
        <w:rPr>
          <w:rFonts w:ascii="宋体" w:eastAsia="宋体" w:hAnsi="宋体" w:cs="宋体"/>
          <w:sz w:val="24"/>
        </w:rPr>
        <w:t>月</w:t>
      </w:r>
      <w:r w:rsidR="0063055A">
        <w:rPr>
          <w:rFonts w:ascii="宋体" w:eastAsia="宋体" w:hAnsi="宋体" w:cs="宋体" w:hint="eastAsia"/>
          <w:sz w:val="24"/>
        </w:rPr>
        <w:t>09</w:t>
      </w:r>
      <w:r w:rsidRPr="002B3FC3">
        <w:rPr>
          <w:rFonts w:ascii="宋体" w:eastAsia="宋体" w:hAnsi="宋体" w:cs="宋体"/>
          <w:sz w:val="24"/>
        </w:rPr>
        <w:t>日08时30分（北京时间）</w:t>
      </w:r>
    </w:p>
    <w:p w14:paraId="3CC82B71" w14:textId="77777777" w:rsidR="00DA7750" w:rsidRPr="002B3FC3" w:rsidRDefault="00DA7750" w:rsidP="00DA7750">
      <w:pPr>
        <w:tabs>
          <w:tab w:val="left" w:pos="7095"/>
        </w:tabs>
        <w:spacing w:line="520" w:lineRule="exact"/>
        <w:ind w:firstLineChars="200" w:firstLine="480"/>
        <w:contextualSpacing/>
        <w:rPr>
          <w:rFonts w:ascii="宋体" w:eastAsia="宋体" w:hAnsi="宋体" w:cs="宋体" w:hint="eastAsia"/>
          <w:sz w:val="24"/>
        </w:rPr>
      </w:pPr>
      <w:r w:rsidRPr="002B3FC3">
        <w:rPr>
          <w:rFonts w:ascii="宋体" w:eastAsia="宋体" w:hAnsi="宋体" w:cs="宋体"/>
          <w:sz w:val="24"/>
        </w:rPr>
        <w:t>2.地点：本项目为全流程电子化交易项目，投标人必须通过许昌公共资源交易系统下载“新点投标文件制作软件（河南省版）”的最新版本制作并上传加密电子投标文件（后缀格式为.XCSTF）。截至投标截止时间，交易系统投标通道将关闭，投标人未完成电子投标文件上传的，投标将被拒绝。</w:t>
      </w:r>
    </w:p>
    <w:p w14:paraId="66377201" w14:textId="77777777" w:rsidR="00DA7750" w:rsidRPr="00DA7750" w:rsidRDefault="00DA7750" w:rsidP="00DA7750">
      <w:pPr>
        <w:tabs>
          <w:tab w:val="left" w:pos="7095"/>
        </w:tabs>
        <w:spacing w:line="520" w:lineRule="exact"/>
        <w:ind w:firstLineChars="200" w:firstLine="562"/>
        <w:contextualSpacing/>
        <w:rPr>
          <w:rFonts w:ascii="宋体" w:eastAsia="宋体" w:hAnsi="宋体" w:cs="宋体" w:hint="eastAsia"/>
          <w:b/>
          <w:sz w:val="28"/>
          <w:szCs w:val="28"/>
        </w:rPr>
      </w:pPr>
      <w:r w:rsidRPr="00DA7750">
        <w:rPr>
          <w:rFonts w:ascii="宋体" w:eastAsia="宋体" w:hAnsi="宋体" w:cs="宋体"/>
          <w:b/>
          <w:sz w:val="28"/>
          <w:szCs w:val="28"/>
        </w:rPr>
        <w:t>五、开标时间及地点</w:t>
      </w:r>
    </w:p>
    <w:p w14:paraId="781D760A" w14:textId="179AA3D1" w:rsidR="00DA7750" w:rsidRPr="002B3FC3" w:rsidRDefault="00DA7750" w:rsidP="00DA7750">
      <w:pPr>
        <w:tabs>
          <w:tab w:val="left" w:pos="7095"/>
        </w:tabs>
        <w:spacing w:line="520" w:lineRule="exact"/>
        <w:ind w:firstLineChars="200" w:firstLine="480"/>
        <w:contextualSpacing/>
        <w:rPr>
          <w:rFonts w:ascii="宋体" w:eastAsia="宋体" w:hAnsi="宋体" w:cs="宋体" w:hint="eastAsia"/>
          <w:sz w:val="24"/>
        </w:rPr>
      </w:pPr>
      <w:r w:rsidRPr="002B3FC3">
        <w:rPr>
          <w:rFonts w:ascii="宋体" w:eastAsia="宋体" w:hAnsi="宋体" w:cs="宋体"/>
          <w:sz w:val="24"/>
        </w:rPr>
        <w:t>1.时间：2026年</w:t>
      </w:r>
      <w:r w:rsidR="00884130">
        <w:rPr>
          <w:rFonts w:ascii="宋体" w:eastAsia="宋体" w:hAnsi="宋体" w:cs="宋体" w:hint="eastAsia"/>
          <w:sz w:val="24"/>
        </w:rPr>
        <w:t>11</w:t>
      </w:r>
      <w:r w:rsidRPr="002B3FC3">
        <w:rPr>
          <w:rFonts w:ascii="宋体" w:eastAsia="宋体" w:hAnsi="宋体" w:cs="宋体"/>
          <w:sz w:val="24"/>
        </w:rPr>
        <w:t>月</w:t>
      </w:r>
      <w:r w:rsidR="0063055A">
        <w:rPr>
          <w:rFonts w:ascii="宋体" w:eastAsia="宋体" w:hAnsi="宋体" w:cs="宋体" w:hint="eastAsia"/>
          <w:sz w:val="24"/>
        </w:rPr>
        <w:t>09</w:t>
      </w:r>
      <w:r w:rsidRPr="002B3FC3">
        <w:rPr>
          <w:rFonts w:ascii="宋体" w:eastAsia="宋体" w:hAnsi="宋体" w:cs="宋体"/>
          <w:sz w:val="24"/>
        </w:rPr>
        <w:t>日08时30分（北京时间）</w:t>
      </w:r>
    </w:p>
    <w:p w14:paraId="1D464A22" w14:textId="77777777" w:rsidR="00DA7750" w:rsidRPr="002B3FC3" w:rsidRDefault="00DA7750" w:rsidP="00DA7750">
      <w:pPr>
        <w:tabs>
          <w:tab w:val="left" w:pos="7095"/>
        </w:tabs>
        <w:spacing w:line="520" w:lineRule="exact"/>
        <w:ind w:firstLineChars="200" w:firstLine="480"/>
        <w:contextualSpacing/>
        <w:rPr>
          <w:rFonts w:ascii="宋体" w:eastAsia="宋体" w:hAnsi="宋体" w:cs="宋体" w:hint="eastAsia"/>
          <w:sz w:val="24"/>
        </w:rPr>
      </w:pPr>
      <w:r w:rsidRPr="002B3FC3">
        <w:rPr>
          <w:rFonts w:ascii="宋体" w:eastAsia="宋体" w:hAnsi="宋体" w:cs="宋体"/>
          <w:sz w:val="24"/>
        </w:rPr>
        <w:t>2.地点：本项目采用“不见面”网上开标方式，请投标供应商使用CA数字证书</w:t>
      </w:r>
      <w:r w:rsidRPr="002B3FC3">
        <w:rPr>
          <w:rFonts w:ascii="宋体" w:eastAsia="宋体" w:hAnsi="宋体" w:cs="宋体"/>
          <w:sz w:val="24"/>
          <w:shd w:val="clear" w:color="auto" w:fill="FFFFFF"/>
        </w:rPr>
        <w:t>或移动数字证书</w:t>
      </w:r>
      <w:r w:rsidRPr="002B3FC3">
        <w:rPr>
          <w:rFonts w:ascii="宋体" w:eastAsia="宋体" w:hAnsi="宋体" w:cs="宋体"/>
          <w:sz w:val="24"/>
        </w:rPr>
        <w:t>登录《全国公共资源交易平台（河南省·许昌市）》——点击“平台导航”下方左侧的“网上开标大厅”进入不见面大厅登录页面——选择“投标人”身份，使用CA数字证书或移动数字证书登录——在“今日开标项目”中找到已投标的项目——鼠标点击该项目即可进入开标操作界面，在规定的开标时间内进行解密开标。</w:t>
      </w:r>
    </w:p>
    <w:p w14:paraId="2C96AE6E" w14:textId="77777777" w:rsidR="00DA7750" w:rsidRPr="00DA7750" w:rsidRDefault="00DA7750" w:rsidP="00DA7750">
      <w:pPr>
        <w:spacing w:line="520" w:lineRule="exact"/>
        <w:ind w:firstLineChars="200" w:firstLine="562"/>
        <w:jc w:val="left"/>
        <w:rPr>
          <w:rFonts w:ascii="宋体" w:eastAsia="宋体" w:hAnsi="宋体" w:cstheme="majorEastAsia" w:hint="eastAsia"/>
          <w:b/>
          <w:bCs/>
          <w:sz w:val="28"/>
          <w:szCs w:val="28"/>
        </w:rPr>
      </w:pPr>
      <w:r w:rsidRPr="00DA7750">
        <w:rPr>
          <w:rFonts w:ascii="宋体" w:eastAsia="宋体" w:hAnsi="宋体" w:cstheme="majorEastAsia" w:hint="eastAsia"/>
          <w:b/>
          <w:bCs/>
          <w:sz w:val="28"/>
          <w:szCs w:val="28"/>
        </w:rPr>
        <w:t>六、发布公告的媒介及招标公告期限</w:t>
      </w:r>
    </w:p>
    <w:p w14:paraId="2BAE6EA8" w14:textId="77777777" w:rsidR="00DA7750" w:rsidRPr="002B383A" w:rsidRDefault="00DA7750" w:rsidP="00DA7750">
      <w:pPr>
        <w:spacing w:line="52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t>本次招标公告在</w:t>
      </w:r>
      <w:bookmarkStart w:id="4" w:name="OLE_LINK1"/>
      <w:r w:rsidRPr="002B383A">
        <w:rPr>
          <w:rFonts w:ascii="宋体" w:eastAsia="宋体" w:hAnsi="宋体" w:cstheme="majorEastAsia" w:hint="eastAsia"/>
          <w:sz w:val="24"/>
        </w:rPr>
        <w:t>《河南省政府采购网》《许昌市政府采购网》《全国公共资源交易平台</w:t>
      </w:r>
      <w:r w:rsidRPr="002B383A">
        <w:rPr>
          <w:rFonts w:ascii="宋体" w:eastAsia="宋体" w:hAnsi="宋体" w:cstheme="majorEastAsia" w:hint="eastAsia"/>
          <w:sz w:val="24"/>
        </w:rPr>
        <w:lastRenderedPageBreak/>
        <w:t>（河南省·许昌市）》</w:t>
      </w:r>
      <w:bookmarkEnd w:id="4"/>
      <w:r w:rsidRPr="002B383A">
        <w:rPr>
          <w:rFonts w:ascii="宋体" w:eastAsia="宋体" w:hAnsi="宋体" w:cstheme="majorEastAsia" w:hint="eastAsia"/>
          <w:sz w:val="24"/>
        </w:rPr>
        <w:t>上发布。招标公告期限为</w:t>
      </w:r>
      <w:r>
        <w:rPr>
          <w:rFonts w:ascii="宋体" w:eastAsia="宋体" w:hAnsi="宋体" w:cstheme="majorEastAsia" w:hint="eastAsia"/>
          <w:sz w:val="24"/>
        </w:rPr>
        <w:t>五</w:t>
      </w:r>
      <w:r w:rsidRPr="002B383A">
        <w:rPr>
          <w:rFonts w:ascii="宋体" w:eastAsia="宋体" w:hAnsi="宋体" w:cstheme="majorEastAsia" w:hint="eastAsia"/>
          <w:sz w:val="24"/>
        </w:rPr>
        <w:t>个工作日。</w:t>
      </w:r>
    </w:p>
    <w:p w14:paraId="5DD7DB73" w14:textId="77777777" w:rsidR="00DA7750" w:rsidRPr="00DA7750" w:rsidRDefault="00DA7750" w:rsidP="00DA7750">
      <w:pPr>
        <w:spacing w:line="520" w:lineRule="exact"/>
        <w:ind w:firstLineChars="101" w:firstLine="284"/>
        <w:jc w:val="left"/>
        <w:rPr>
          <w:rFonts w:ascii="宋体" w:eastAsia="宋体" w:hAnsi="宋体" w:cstheme="majorEastAsia" w:hint="eastAsia"/>
          <w:b/>
          <w:bCs/>
          <w:sz w:val="28"/>
          <w:szCs w:val="28"/>
        </w:rPr>
      </w:pPr>
      <w:r w:rsidRPr="00DA7750">
        <w:rPr>
          <w:rFonts w:ascii="宋体" w:eastAsia="宋体" w:hAnsi="宋体" w:cstheme="majorEastAsia"/>
          <w:b/>
          <w:bCs/>
          <w:sz w:val="28"/>
          <w:szCs w:val="28"/>
        </w:rPr>
        <w:t>七、其他补充事宜</w:t>
      </w:r>
    </w:p>
    <w:p w14:paraId="3D0AC25D" w14:textId="7FF22204" w:rsidR="00DA7750" w:rsidRPr="002B383A" w:rsidRDefault="00DA7750" w:rsidP="00DA7750">
      <w:pPr>
        <w:spacing w:line="520" w:lineRule="exact"/>
        <w:ind w:leftChars="200" w:left="420"/>
        <w:jc w:val="left"/>
        <w:rPr>
          <w:rFonts w:ascii="宋体" w:eastAsia="宋体" w:hAnsi="宋体" w:cstheme="majorEastAsia" w:hint="eastAsia"/>
          <w:sz w:val="24"/>
        </w:rPr>
      </w:pPr>
      <w:r w:rsidRPr="002B383A">
        <w:rPr>
          <w:rFonts w:ascii="宋体" w:eastAsia="宋体" w:hAnsi="宋体" w:cstheme="majorEastAsia" w:hint="eastAsia"/>
          <w:sz w:val="24"/>
        </w:rPr>
        <w:t>1.监督单位：禹州市政府采购监督管理办公室</w:t>
      </w:r>
      <w:r w:rsidRPr="002B383A">
        <w:rPr>
          <w:rFonts w:ascii="宋体" w:eastAsia="宋体" w:hAnsi="宋体" w:cstheme="majorEastAsia" w:hint="eastAsia"/>
          <w:sz w:val="24"/>
        </w:rPr>
        <w:br/>
        <w:t>2.电话：0374-8112523</w:t>
      </w:r>
      <w:r w:rsidRPr="002B383A">
        <w:rPr>
          <w:rFonts w:ascii="宋体" w:eastAsia="宋体" w:hAnsi="宋体" w:cstheme="majorEastAsia" w:hint="eastAsia"/>
          <w:sz w:val="24"/>
        </w:rPr>
        <w:br/>
        <w:t>3.项目编号：YZCG-DL</w:t>
      </w:r>
      <w:r>
        <w:rPr>
          <w:rFonts w:ascii="宋体" w:eastAsia="宋体" w:hAnsi="宋体" w:cstheme="majorEastAsia" w:hint="eastAsia"/>
          <w:sz w:val="24"/>
        </w:rPr>
        <w:t>G</w:t>
      </w:r>
      <w:r w:rsidRPr="002B383A">
        <w:rPr>
          <w:rFonts w:ascii="宋体" w:eastAsia="宋体" w:hAnsi="宋体" w:cstheme="majorEastAsia" w:hint="eastAsia"/>
          <w:sz w:val="24"/>
        </w:rPr>
        <w:t>202</w:t>
      </w:r>
      <w:r>
        <w:rPr>
          <w:rFonts w:ascii="宋体" w:eastAsia="宋体" w:hAnsi="宋体" w:cstheme="majorEastAsia" w:hint="eastAsia"/>
          <w:sz w:val="24"/>
        </w:rPr>
        <w:t>6</w:t>
      </w:r>
      <w:r w:rsidR="005B4A74">
        <w:rPr>
          <w:rFonts w:ascii="宋体" w:eastAsia="宋体" w:hAnsi="宋体" w:cstheme="majorEastAsia" w:hint="eastAsia"/>
          <w:sz w:val="24"/>
        </w:rPr>
        <w:t>103</w:t>
      </w:r>
      <w:r w:rsidRPr="002B383A">
        <w:rPr>
          <w:rFonts w:ascii="宋体" w:eastAsia="宋体" w:hAnsi="宋体" w:cstheme="majorEastAsia" w:hint="eastAsia"/>
          <w:sz w:val="24"/>
        </w:rPr>
        <w:t xml:space="preserve"> </w:t>
      </w:r>
    </w:p>
    <w:p w14:paraId="60CF3FBA" w14:textId="77777777" w:rsidR="00DA7750" w:rsidRPr="00DA7750" w:rsidRDefault="00DA7750" w:rsidP="00DA7750">
      <w:pPr>
        <w:tabs>
          <w:tab w:val="left" w:pos="7095"/>
        </w:tabs>
        <w:spacing w:line="520" w:lineRule="exact"/>
        <w:ind w:firstLineChars="151" w:firstLine="424"/>
        <w:contextualSpacing/>
        <w:jc w:val="left"/>
        <w:rPr>
          <w:rFonts w:ascii="宋体" w:eastAsia="宋体" w:hAnsi="宋体" w:cs="宋体" w:hint="eastAsia"/>
          <w:b/>
          <w:bCs/>
          <w:sz w:val="28"/>
          <w:szCs w:val="28"/>
          <w:shd w:val="clear" w:color="auto" w:fill="FFFFFF"/>
        </w:rPr>
      </w:pPr>
      <w:r w:rsidRPr="00DA7750">
        <w:rPr>
          <w:rFonts w:ascii="宋体" w:eastAsia="宋体" w:hAnsi="宋体" w:cs="宋体" w:hint="eastAsia"/>
          <w:b/>
          <w:bCs/>
          <w:sz w:val="28"/>
          <w:szCs w:val="28"/>
          <w:shd w:val="clear" w:color="auto" w:fill="FFFFFF"/>
        </w:rPr>
        <w:t>八、</w:t>
      </w:r>
      <w:r w:rsidRPr="00DA7750">
        <w:rPr>
          <w:rFonts w:ascii="宋体" w:eastAsia="宋体" w:hAnsi="宋体" w:cs="宋体"/>
          <w:b/>
          <w:bCs/>
          <w:sz w:val="28"/>
          <w:szCs w:val="28"/>
          <w:shd w:val="clear" w:color="auto" w:fill="FFFFFF"/>
        </w:rPr>
        <w:t>凡对本次招标提出询问，请按照以下方式联系</w:t>
      </w:r>
    </w:p>
    <w:p w14:paraId="09CCA987" w14:textId="77777777" w:rsidR="00DA7750" w:rsidRDefault="00DA7750" w:rsidP="00DA7750">
      <w:pPr>
        <w:spacing w:line="520" w:lineRule="exact"/>
        <w:ind w:firstLineChars="200" w:firstLine="480"/>
        <w:jc w:val="left"/>
        <w:rPr>
          <w:rFonts w:ascii="宋体" w:eastAsia="宋体" w:hAnsi="宋体" w:cs="宋体" w:hint="eastAsia"/>
          <w:sz w:val="24"/>
        </w:rPr>
      </w:pPr>
      <w:r>
        <w:rPr>
          <w:rFonts w:ascii="宋体" w:eastAsia="宋体" w:hAnsi="宋体" w:cs="宋体" w:hint="eastAsia"/>
          <w:sz w:val="24"/>
        </w:rPr>
        <w:t>1.采购人信息</w:t>
      </w:r>
    </w:p>
    <w:p w14:paraId="29C9D984" w14:textId="0BF5FE7C" w:rsidR="008330EC" w:rsidRDefault="008330EC" w:rsidP="00DA7750">
      <w:pPr>
        <w:spacing w:line="520" w:lineRule="exact"/>
        <w:ind w:firstLineChars="200" w:firstLine="480"/>
        <w:jc w:val="left"/>
        <w:rPr>
          <w:rFonts w:ascii="宋体" w:eastAsia="宋体" w:hAnsi="宋体" w:cs="宋体" w:hint="eastAsia"/>
          <w:sz w:val="24"/>
        </w:rPr>
      </w:pPr>
      <w:r>
        <w:rPr>
          <w:rFonts w:ascii="宋体" w:eastAsia="宋体" w:hAnsi="宋体" w:cs="宋体" w:hint="eastAsia"/>
          <w:sz w:val="24"/>
        </w:rPr>
        <w:t>名称：禹州市住房和城乡建设局</w:t>
      </w:r>
    </w:p>
    <w:p w14:paraId="0B904330" w14:textId="2F63FC11" w:rsidR="00DA7750" w:rsidRPr="00BB5F4D" w:rsidRDefault="00DA7750" w:rsidP="00DA7750">
      <w:pPr>
        <w:spacing w:line="520" w:lineRule="exact"/>
        <w:ind w:firstLineChars="200" w:firstLine="480"/>
        <w:jc w:val="left"/>
        <w:rPr>
          <w:rFonts w:ascii="宋体" w:eastAsia="宋体" w:hAnsi="宋体" w:cs="宋体" w:hint="eastAsia"/>
          <w:sz w:val="24"/>
        </w:rPr>
      </w:pPr>
      <w:r w:rsidRPr="00BB5F4D">
        <w:rPr>
          <w:rFonts w:ascii="宋体" w:eastAsia="宋体" w:hAnsi="宋体" w:cs="宋体"/>
          <w:sz w:val="24"/>
        </w:rPr>
        <w:t>地址：</w:t>
      </w:r>
      <w:r w:rsidRPr="00BB5F4D">
        <w:rPr>
          <w:rFonts w:ascii="宋体" w:eastAsia="宋体" w:hAnsi="宋体" w:cs="宋体" w:hint="eastAsia"/>
          <w:sz w:val="24"/>
        </w:rPr>
        <w:t>禹州市行政南路</w:t>
      </w:r>
    </w:p>
    <w:p w14:paraId="386E432F" w14:textId="77777777" w:rsidR="00DA7750" w:rsidRPr="00BB5F4D" w:rsidRDefault="00DA7750" w:rsidP="00DA7750">
      <w:pPr>
        <w:spacing w:line="520" w:lineRule="exact"/>
        <w:ind w:firstLineChars="200" w:firstLine="480"/>
        <w:jc w:val="left"/>
        <w:rPr>
          <w:rFonts w:ascii="宋体" w:eastAsia="宋体" w:hAnsi="宋体" w:cs="宋体" w:hint="eastAsia"/>
          <w:sz w:val="24"/>
        </w:rPr>
      </w:pPr>
      <w:r w:rsidRPr="00BB5F4D">
        <w:rPr>
          <w:rFonts w:ascii="宋体" w:eastAsia="宋体" w:hAnsi="宋体" w:cs="宋体"/>
          <w:sz w:val="24"/>
        </w:rPr>
        <w:t>联系人：</w:t>
      </w:r>
      <w:r w:rsidRPr="00BB5F4D">
        <w:rPr>
          <w:rFonts w:ascii="宋体" w:eastAsia="宋体" w:hAnsi="宋体" w:cs="宋体" w:hint="eastAsia"/>
          <w:sz w:val="24"/>
        </w:rPr>
        <w:t>任</w:t>
      </w:r>
      <w:r w:rsidRPr="00BB5F4D">
        <w:rPr>
          <w:rFonts w:ascii="宋体" w:eastAsia="宋体" w:hAnsi="宋体" w:cs="宋体"/>
          <w:sz w:val="24"/>
        </w:rPr>
        <w:t>先生</w:t>
      </w:r>
    </w:p>
    <w:p w14:paraId="79142522" w14:textId="60978A98" w:rsidR="00DA7750" w:rsidRPr="00857EA5" w:rsidRDefault="00DA7750" w:rsidP="00DA7750">
      <w:pPr>
        <w:spacing w:line="520" w:lineRule="exact"/>
        <w:ind w:firstLineChars="200" w:firstLine="480"/>
        <w:jc w:val="left"/>
        <w:rPr>
          <w:rFonts w:ascii="宋体" w:eastAsia="宋体" w:hAnsi="宋体" w:cs="宋体" w:hint="eastAsia"/>
          <w:sz w:val="24"/>
        </w:rPr>
      </w:pPr>
      <w:r w:rsidRPr="00BB5F4D">
        <w:rPr>
          <w:rFonts w:ascii="宋体" w:eastAsia="宋体" w:hAnsi="宋体" w:cs="宋体"/>
          <w:sz w:val="24"/>
        </w:rPr>
        <w:t>联系方式：</w:t>
      </w:r>
      <w:r w:rsidR="00D672B9">
        <w:rPr>
          <w:rFonts w:ascii="宋体" w:eastAsia="宋体" w:hAnsi="宋体" w:cs="宋体" w:hint="eastAsia"/>
          <w:sz w:val="24"/>
        </w:rPr>
        <w:t>0374-8111979</w:t>
      </w:r>
    </w:p>
    <w:p w14:paraId="14E178FF" w14:textId="77777777" w:rsidR="00DA7750" w:rsidRDefault="00DA7750" w:rsidP="00DA7750">
      <w:pPr>
        <w:spacing w:line="520" w:lineRule="exact"/>
        <w:ind w:firstLineChars="200" w:firstLine="480"/>
        <w:jc w:val="left"/>
        <w:rPr>
          <w:rFonts w:ascii="宋体" w:eastAsia="宋体" w:hAnsi="宋体" w:cs="宋体" w:hint="eastAsia"/>
          <w:sz w:val="24"/>
        </w:rPr>
      </w:pPr>
      <w:r>
        <w:rPr>
          <w:rFonts w:ascii="宋体" w:eastAsia="宋体" w:hAnsi="宋体" w:cs="宋体" w:hint="eastAsia"/>
          <w:sz w:val="24"/>
        </w:rPr>
        <w:t>2.采购代理机构信息</w:t>
      </w:r>
    </w:p>
    <w:p w14:paraId="28EB9AFE" w14:textId="77777777" w:rsidR="00DA7750" w:rsidRDefault="00DA7750" w:rsidP="00DA7750">
      <w:pPr>
        <w:spacing w:line="520" w:lineRule="exact"/>
        <w:ind w:firstLineChars="200" w:firstLine="480"/>
        <w:jc w:val="left"/>
        <w:rPr>
          <w:rFonts w:ascii="宋体" w:eastAsia="宋体" w:hAnsi="宋体" w:cs="宋体" w:hint="eastAsia"/>
          <w:sz w:val="24"/>
        </w:rPr>
      </w:pPr>
      <w:r>
        <w:rPr>
          <w:rFonts w:ascii="宋体" w:eastAsia="宋体" w:hAnsi="宋体" w:cs="宋体" w:hint="eastAsia"/>
          <w:sz w:val="24"/>
        </w:rPr>
        <w:t>名称：许昌德源招标有限公司</w:t>
      </w:r>
    </w:p>
    <w:p w14:paraId="71A5B945" w14:textId="77777777" w:rsidR="00DA7750" w:rsidRDefault="00DA7750" w:rsidP="00DA7750">
      <w:pPr>
        <w:spacing w:line="520" w:lineRule="exact"/>
        <w:ind w:firstLineChars="200" w:firstLine="480"/>
        <w:jc w:val="left"/>
        <w:rPr>
          <w:rFonts w:ascii="宋体" w:eastAsia="宋体" w:hAnsi="宋体" w:cs="宋体" w:hint="eastAsia"/>
          <w:sz w:val="24"/>
        </w:rPr>
      </w:pPr>
      <w:r>
        <w:rPr>
          <w:rFonts w:ascii="宋体" w:eastAsia="宋体" w:hAnsi="宋体" w:cs="宋体" w:hint="eastAsia"/>
          <w:sz w:val="24"/>
        </w:rPr>
        <w:t>地址：禹州市药城路780号</w:t>
      </w:r>
    </w:p>
    <w:p w14:paraId="7DC17257" w14:textId="77777777" w:rsidR="00DA7750" w:rsidRDefault="00DA7750" w:rsidP="00DA7750">
      <w:pPr>
        <w:spacing w:line="520" w:lineRule="exact"/>
        <w:ind w:firstLineChars="200" w:firstLine="480"/>
        <w:jc w:val="left"/>
        <w:rPr>
          <w:rFonts w:ascii="宋体" w:eastAsia="宋体" w:hAnsi="宋体" w:cs="宋体" w:hint="eastAsia"/>
          <w:sz w:val="24"/>
        </w:rPr>
      </w:pPr>
      <w:r>
        <w:rPr>
          <w:rFonts w:ascii="宋体" w:eastAsia="宋体" w:hAnsi="宋体" w:cs="宋体" w:hint="eastAsia"/>
          <w:sz w:val="24"/>
        </w:rPr>
        <w:t>联系人：杨先生</w:t>
      </w:r>
    </w:p>
    <w:p w14:paraId="014C7190" w14:textId="77777777" w:rsidR="00DA7750" w:rsidRDefault="00DA7750" w:rsidP="00DA7750">
      <w:pPr>
        <w:spacing w:line="520" w:lineRule="exact"/>
        <w:ind w:firstLineChars="200" w:firstLine="480"/>
        <w:jc w:val="left"/>
        <w:rPr>
          <w:rFonts w:ascii="宋体" w:eastAsia="宋体" w:hAnsi="宋体" w:cs="宋体" w:hint="eastAsia"/>
          <w:sz w:val="24"/>
        </w:rPr>
      </w:pPr>
      <w:r>
        <w:rPr>
          <w:rFonts w:ascii="宋体" w:eastAsia="宋体" w:hAnsi="宋体" w:cs="宋体" w:hint="eastAsia"/>
          <w:sz w:val="24"/>
        </w:rPr>
        <w:t>联系电话：0374-8636669</w:t>
      </w:r>
    </w:p>
    <w:p w14:paraId="6CAD61D3" w14:textId="77777777" w:rsidR="00DA7750" w:rsidRPr="00E34A46" w:rsidRDefault="00DA7750" w:rsidP="00DA7750">
      <w:pPr>
        <w:tabs>
          <w:tab w:val="left" w:pos="7095"/>
        </w:tabs>
        <w:spacing w:line="520" w:lineRule="exact"/>
        <w:ind w:firstLineChars="200" w:firstLine="480"/>
        <w:contextualSpacing/>
        <w:jc w:val="left"/>
        <w:rPr>
          <w:rFonts w:ascii="宋体" w:eastAsia="宋体" w:hAnsi="宋体" w:cs="宋体" w:hint="eastAsia"/>
          <w:sz w:val="24"/>
          <w:shd w:val="clear" w:color="auto" w:fill="FFFFFF"/>
        </w:rPr>
      </w:pPr>
      <w:r w:rsidRPr="00812222">
        <w:rPr>
          <w:rFonts w:ascii="宋体" w:eastAsia="宋体" w:hAnsi="宋体" w:cs="宋体" w:hint="eastAsia"/>
          <w:sz w:val="24"/>
          <w:shd w:val="clear" w:color="auto" w:fill="FFFFFF"/>
        </w:rPr>
        <w:t>3.</w:t>
      </w:r>
      <w:r w:rsidRPr="00E34A46">
        <w:rPr>
          <w:rFonts w:ascii="宋体" w:eastAsia="宋体" w:hAnsi="宋体" w:cs="宋体"/>
          <w:sz w:val="24"/>
          <w:shd w:val="clear" w:color="auto" w:fill="FFFFFF"/>
        </w:rPr>
        <w:t>项目联系方式</w:t>
      </w:r>
    </w:p>
    <w:p w14:paraId="528EC48D" w14:textId="77777777" w:rsidR="00DA7750" w:rsidRDefault="00DA7750" w:rsidP="00DA7750">
      <w:pPr>
        <w:spacing w:line="520" w:lineRule="exact"/>
        <w:ind w:firstLineChars="200" w:firstLine="480"/>
        <w:jc w:val="left"/>
        <w:rPr>
          <w:rFonts w:ascii="宋体" w:eastAsia="宋体" w:hAnsi="宋体" w:cs="宋体" w:hint="eastAsia"/>
          <w:sz w:val="24"/>
        </w:rPr>
      </w:pPr>
      <w:r>
        <w:rPr>
          <w:rFonts w:ascii="宋体" w:eastAsia="宋体" w:hAnsi="宋体" w:cs="宋体" w:hint="eastAsia"/>
          <w:sz w:val="24"/>
        </w:rPr>
        <w:t>联系人：杨先生</w:t>
      </w:r>
    </w:p>
    <w:p w14:paraId="4A1745FD" w14:textId="77777777" w:rsidR="00DA7750" w:rsidRDefault="00DA7750" w:rsidP="00DA7750">
      <w:pPr>
        <w:spacing w:line="520" w:lineRule="exact"/>
        <w:ind w:firstLineChars="200" w:firstLine="480"/>
        <w:jc w:val="left"/>
        <w:rPr>
          <w:rFonts w:ascii="宋体" w:eastAsia="宋体" w:hAnsi="宋体" w:cs="宋体" w:hint="eastAsia"/>
          <w:sz w:val="24"/>
        </w:rPr>
      </w:pPr>
      <w:r>
        <w:rPr>
          <w:rFonts w:ascii="宋体" w:eastAsia="宋体" w:hAnsi="宋体" w:cs="宋体" w:hint="eastAsia"/>
          <w:sz w:val="24"/>
        </w:rPr>
        <w:t>联系电话：0374-8636669</w:t>
      </w:r>
    </w:p>
    <w:p w14:paraId="79E4E2E8" w14:textId="77777777" w:rsidR="00DA7750" w:rsidRDefault="00DA7750" w:rsidP="00DA7750">
      <w:pPr>
        <w:spacing w:line="520" w:lineRule="exact"/>
        <w:rPr>
          <w:rStyle w:val="NormalCharacter"/>
          <w:rFonts w:ascii="宋体" w:eastAsia="宋体" w:hAnsi="宋体" w:cs="宋体" w:hint="eastAsia"/>
          <w:b/>
          <w:sz w:val="24"/>
        </w:rPr>
      </w:pPr>
    </w:p>
    <w:p w14:paraId="5CE1E2FA" w14:textId="77777777" w:rsidR="00DA7750" w:rsidRDefault="00DA7750" w:rsidP="00DA7750">
      <w:pPr>
        <w:spacing w:line="520" w:lineRule="exact"/>
        <w:rPr>
          <w:rStyle w:val="NormalCharacter"/>
          <w:rFonts w:ascii="宋体" w:eastAsia="宋体" w:hAnsi="宋体" w:cs="宋体" w:hint="eastAsia"/>
          <w:b/>
          <w:sz w:val="24"/>
        </w:rPr>
      </w:pPr>
    </w:p>
    <w:p w14:paraId="60CD8508" w14:textId="77777777" w:rsidR="00DA7750" w:rsidRDefault="00DA7750" w:rsidP="00DA7750">
      <w:pPr>
        <w:spacing w:line="520" w:lineRule="exact"/>
        <w:rPr>
          <w:rStyle w:val="NormalCharacter"/>
          <w:rFonts w:ascii="宋体" w:eastAsia="宋体" w:hAnsi="宋体" w:cs="宋体" w:hint="eastAsia"/>
          <w:b/>
          <w:sz w:val="24"/>
        </w:rPr>
      </w:pPr>
    </w:p>
    <w:p w14:paraId="4775798B" w14:textId="77777777" w:rsidR="00DA7750" w:rsidRDefault="00DA7750" w:rsidP="00DA7750">
      <w:pPr>
        <w:spacing w:line="520" w:lineRule="exact"/>
        <w:rPr>
          <w:rStyle w:val="NormalCharacter"/>
          <w:rFonts w:ascii="宋体" w:eastAsia="宋体" w:hAnsi="宋体" w:cs="宋体" w:hint="eastAsia"/>
          <w:b/>
          <w:sz w:val="24"/>
        </w:rPr>
      </w:pPr>
    </w:p>
    <w:p w14:paraId="00C4AA15" w14:textId="77777777" w:rsidR="00DA7750" w:rsidRDefault="00DA7750" w:rsidP="00DA7750">
      <w:pPr>
        <w:spacing w:line="520" w:lineRule="exact"/>
        <w:rPr>
          <w:rStyle w:val="NormalCharacter"/>
          <w:rFonts w:ascii="宋体" w:eastAsia="宋体" w:hAnsi="宋体" w:cs="宋体" w:hint="eastAsia"/>
          <w:b/>
          <w:sz w:val="24"/>
        </w:rPr>
      </w:pPr>
    </w:p>
    <w:p w14:paraId="13BDA047" w14:textId="77777777" w:rsidR="00DA7750" w:rsidRDefault="00DA7750" w:rsidP="00DA7750">
      <w:pPr>
        <w:spacing w:line="520" w:lineRule="exact"/>
        <w:rPr>
          <w:rStyle w:val="NormalCharacter"/>
          <w:rFonts w:ascii="宋体" w:eastAsia="宋体" w:hAnsi="宋体" w:cs="宋体" w:hint="eastAsia"/>
          <w:b/>
          <w:sz w:val="24"/>
        </w:rPr>
      </w:pPr>
    </w:p>
    <w:p w14:paraId="6CBA838E" w14:textId="77777777" w:rsidR="00DA7750" w:rsidRDefault="00DA7750" w:rsidP="00DA7750">
      <w:pPr>
        <w:spacing w:line="520" w:lineRule="exact"/>
        <w:rPr>
          <w:rStyle w:val="NormalCharacter"/>
          <w:rFonts w:ascii="宋体" w:eastAsia="宋体" w:hAnsi="宋体" w:cs="宋体" w:hint="eastAsia"/>
          <w:b/>
          <w:sz w:val="24"/>
        </w:rPr>
      </w:pPr>
    </w:p>
    <w:p w14:paraId="0A07C490" w14:textId="77777777" w:rsidR="00DA7750" w:rsidRDefault="00DA7750" w:rsidP="00DA7750">
      <w:pPr>
        <w:spacing w:line="520" w:lineRule="exact"/>
        <w:rPr>
          <w:rFonts w:ascii="宋体" w:eastAsia="宋体" w:hAnsi="宋体" w:cs="宋体" w:hint="eastAsia"/>
          <w:sz w:val="24"/>
        </w:rPr>
      </w:pPr>
      <w:r>
        <w:rPr>
          <w:rStyle w:val="NormalCharacter"/>
          <w:rFonts w:ascii="宋体" w:eastAsia="宋体" w:hAnsi="宋体" w:cs="宋体" w:hint="eastAsia"/>
          <w:b/>
          <w:sz w:val="24"/>
        </w:rPr>
        <w:lastRenderedPageBreak/>
        <w:t>温馨提示：</w:t>
      </w:r>
    </w:p>
    <w:p w14:paraId="670C7B90" w14:textId="77777777" w:rsidR="00DA7750" w:rsidRDefault="00DA7750" w:rsidP="00DA7750">
      <w:pPr>
        <w:pStyle w:val="ae"/>
        <w:spacing w:after="0" w:line="520" w:lineRule="exact"/>
        <w:ind w:firstLine="448"/>
        <w:rPr>
          <w:rFonts w:ascii="宋体" w:eastAsia="宋体" w:hAnsi="宋体" w:cs="宋体" w:hint="eastAsia"/>
          <w:b/>
          <w:bCs/>
          <w:sz w:val="24"/>
        </w:rPr>
      </w:pPr>
      <w:r>
        <w:rPr>
          <w:rFonts w:ascii="宋体" w:eastAsia="宋体" w:hAnsi="宋体" w:cs="宋体" w:hint="eastAsia"/>
          <w:b/>
          <w:bCs/>
          <w:sz w:val="24"/>
        </w:rPr>
        <w:t>本项目为全流程电子化交易项目，请认真阅读招标文件，并注意以下事项。</w:t>
      </w:r>
    </w:p>
    <w:p w14:paraId="64ED2671" w14:textId="77777777" w:rsidR="00DA7750" w:rsidRDefault="00DA7750" w:rsidP="00DA775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1.本项目采用远程“不见面”开标方式，投标前请详细阅读“全国公共资源交易平台（河南省·许昌市）”的“服务指南”栏目下《新交易平台使用手册》中的相关内容。</w:t>
      </w:r>
    </w:p>
    <w:p w14:paraId="78E8A2CD" w14:textId="77777777" w:rsidR="00DA7750" w:rsidRDefault="00DA7750" w:rsidP="00DA775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 xml:space="preserve">2.投标供应商在电子系统使用过程中遇到涉及系统使用的问题，可致电0374-2961598进行咨询。   </w:t>
      </w:r>
    </w:p>
    <w:p w14:paraId="0FBA85F1" w14:textId="77777777" w:rsidR="00DA7750" w:rsidRDefault="00DA7750" w:rsidP="00DA775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3.供应商参加本项目投标，需提前自行联系CA数字证书或移动数字证书服务机构办理数字认证证书并进行电子签章。</w:t>
      </w:r>
    </w:p>
    <w:p w14:paraId="01B11E95" w14:textId="77777777" w:rsidR="00DA7750" w:rsidRDefault="00DA7750" w:rsidP="00DA775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4.招标文件下载、响应文件制作、提交、远程不见面开标（电子投标文件的解密）环节，供应商须使用同一个CA数字证书或移动数字证书（证书须在有效期内并可正常使用）。</w:t>
      </w:r>
    </w:p>
    <w:p w14:paraId="02EEFE2B" w14:textId="77777777" w:rsidR="00DA7750" w:rsidRDefault="00DA7750" w:rsidP="00DA775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5.电子响应文件的制作</w:t>
      </w:r>
    </w:p>
    <w:p w14:paraId="25996867" w14:textId="77777777" w:rsidR="00DA7750" w:rsidRDefault="00DA7750" w:rsidP="00DA775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5.1 供应商登录“全国公共资源交易平台（河南省·许昌市）”下载“新点投标文件制作软件（河南省版）”的最新版本制作电子响应文件。</w:t>
      </w:r>
    </w:p>
    <w:p w14:paraId="09470B69" w14:textId="77777777" w:rsidR="00DA7750" w:rsidRDefault="00DA7750" w:rsidP="00DA775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5.2供应商对同一项目多个标段进行响应的，应分别下载所投标段的招标文件，按标段制作响应文件。一个标段对应生成2份电子响应文件（后缀格式为.XCSTF和.nXCSTF），其中后缀格式为“.XCSTF”的加密电子响应文件用于上传至交易系统中投标。</w:t>
      </w:r>
    </w:p>
    <w:p w14:paraId="058D7EBC" w14:textId="77777777" w:rsidR="00DA7750" w:rsidRDefault="00DA7750" w:rsidP="00DA775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6.加密电子响应文件的提交</w:t>
      </w:r>
    </w:p>
    <w:p w14:paraId="20439FA1" w14:textId="77777777" w:rsidR="00DA7750" w:rsidRDefault="00DA7750" w:rsidP="00DA775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6.1供应商对同一项目多个标段进行响应的，加密电子响应文件应按标段分别提交。</w:t>
      </w:r>
    </w:p>
    <w:p w14:paraId="5D4FB934" w14:textId="77777777" w:rsidR="00DA7750" w:rsidRDefault="00DA7750" w:rsidP="00DA775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6.2加密电子响应文件成功上传至“全国公共资源交易平台（河南省·许昌市）”后，应在上传页面进行模拟解密，以验证是否能够成功解密。</w:t>
      </w:r>
    </w:p>
    <w:p w14:paraId="5680F84D" w14:textId="77777777" w:rsidR="00DA7750" w:rsidRDefault="00DA7750" w:rsidP="00DA775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7.远程不见面开标（电子响应文件的解密）</w:t>
      </w:r>
    </w:p>
    <w:p w14:paraId="2CC277D8" w14:textId="77777777" w:rsidR="00DA7750" w:rsidRDefault="00DA7750" w:rsidP="00DA775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7.1本项目采用远程“不见面”开标方式，投标前请详细阅读“全国公共资源交易平台（河南省·许昌市）”的“服务指南”栏目下《新交易平台使用手册》中的相关内容。</w:t>
      </w:r>
    </w:p>
    <w:p w14:paraId="3B7C5317" w14:textId="77777777" w:rsidR="00DA7750" w:rsidRDefault="00DA7750" w:rsidP="00DA775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7.2 供应商应按新交易平台使用手册提前设置好浏览器，并于开标时间前登录本项目网上开标大厅，按照规定的开标时间准时参加网上开标。</w:t>
      </w:r>
    </w:p>
    <w:p w14:paraId="2B8C66FC" w14:textId="77777777" w:rsidR="00DA7750" w:rsidRDefault="00DA7750" w:rsidP="00DA775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7.3根据开标大厅界面右侧“公告栏”中的系统提示，供应商应在“标书解密”环节完成</w:t>
      </w:r>
      <w:r>
        <w:rPr>
          <w:rStyle w:val="NormalCharacter"/>
          <w:rFonts w:ascii="宋体" w:eastAsia="宋体" w:hAnsi="宋体" w:cs="宋体" w:hint="eastAsia"/>
          <w:sz w:val="24"/>
        </w:rPr>
        <w:lastRenderedPageBreak/>
        <w:t>解密操作。供应商未解密或因供应商原因解密失败的，其响应文件将被退回。</w:t>
      </w:r>
    </w:p>
    <w:p w14:paraId="44578BEB" w14:textId="77777777" w:rsidR="00DA7750" w:rsidRDefault="00DA7750" w:rsidP="00DA775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7.4在“唱标”环节，供应商应对唱标信息进行确认，供应商未进行唱标确认操作的，视同认可唱标结果。</w:t>
      </w:r>
    </w:p>
    <w:p w14:paraId="6D9F7CF3" w14:textId="77777777" w:rsidR="00DA7750" w:rsidRDefault="00DA7750" w:rsidP="00DA775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7.5在“开标结束”环节，供应商应在《开标情况记录表》上进行电子签章。供应商未签章的，视同认可开标结果。</w:t>
      </w:r>
    </w:p>
    <w:p w14:paraId="1A897A87" w14:textId="77777777" w:rsidR="00DA7750" w:rsidRDefault="00DA7750" w:rsidP="00DA775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7.6供应商对开标过程和开标记录如有异议，可在本项目开标大厅界面右下方“发起异议”中提出异议。</w:t>
      </w:r>
    </w:p>
    <w:p w14:paraId="272E5773" w14:textId="77777777" w:rsidR="00DA7750" w:rsidRDefault="00DA7750" w:rsidP="00DA7750">
      <w:pPr>
        <w:pStyle w:val="HtmlNormal"/>
        <w:spacing w:line="520" w:lineRule="exact"/>
        <w:ind w:firstLineChars="200" w:firstLine="480"/>
        <w:rPr>
          <w:rStyle w:val="NormalCharacter"/>
          <w:rFonts w:ascii="宋体" w:eastAsia="宋体" w:hAnsi="宋体" w:cs="宋体" w:hint="eastAsia"/>
        </w:rPr>
      </w:pPr>
      <w:r>
        <w:rPr>
          <w:rStyle w:val="NormalCharacter"/>
          <w:rFonts w:ascii="宋体" w:eastAsia="宋体" w:hAnsi="宋体" w:cs="宋体" w:hint="eastAsia"/>
        </w:rPr>
        <w:t>8.评标依据</w:t>
      </w:r>
    </w:p>
    <w:p w14:paraId="37DD986A" w14:textId="77777777" w:rsidR="00DA7750" w:rsidRDefault="00DA7750" w:rsidP="00DA775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8.1全流程电子化交易（远程不见面开标）项目，评标委员会以成功上传、解密的电子投标文件为评标依据。</w:t>
      </w:r>
    </w:p>
    <w:p w14:paraId="4B2CF8D8" w14:textId="77777777" w:rsidR="00DA7750" w:rsidRDefault="00DA7750" w:rsidP="00DA775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8.2 评标期间评标委员会如要求投标人作出澄清、说明或者补正等，投标人应在评标委员会要求的评标期间合理的时间内通过电子邮件形式提供。</w:t>
      </w:r>
    </w:p>
    <w:p w14:paraId="1753443F" w14:textId="77777777" w:rsidR="00DA7750" w:rsidRDefault="00DA7750" w:rsidP="00DA775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投标人通过电子邮件提供的书面说明或相关证明材料应加盖公章，或者由法定代表人或其授权的代表签字。</w:t>
      </w:r>
    </w:p>
    <w:p w14:paraId="706DED31" w14:textId="77777777" w:rsidR="00DA7750" w:rsidRDefault="00DA7750" w:rsidP="00DA775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9.相关事项</w:t>
      </w:r>
    </w:p>
    <w:p w14:paraId="44315581" w14:textId="77777777" w:rsidR="00DA7750" w:rsidRDefault="00DA7750" w:rsidP="00DA775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9.1为使更多供应商能参加投标，本项目招标文件公告期限届满后仍允许下载招标文件参加投标，但为提高采购效率，在公告期限届满之后下载招标文件的，对招标文件的质疑期限从公告期限届满之日起计算；在公告期限届满之前下载招标文件的，对招标文件的质疑期限从下载之日起计算。</w:t>
      </w:r>
    </w:p>
    <w:p w14:paraId="33AA1480" w14:textId="77777777" w:rsidR="00DA7750" w:rsidRDefault="00DA7750" w:rsidP="00DA7750">
      <w:pPr>
        <w:tabs>
          <w:tab w:val="left" w:pos="7095"/>
        </w:tabs>
        <w:spacing w:line="520" w:lineRule="exact"/>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9.2“全国公共资源交易平台（河南省·许昌市）”采购公告栏提供的招标文件仅供浏览。供应商下载招标文件应使用 CA 数字证书或移动数字证书从“全国公共资源交易平台（河南省·许昌市）”的“投标人”登录入口获取本项目招标文件。</w:t>
      </w:r>
    </w:p>
    <w:bookmarkEnd w:id="1"/>
    <w:p w14:paraId="1EE135CA" w14:textId="77777777" w:rsidR="00DA7750" w:rsidRDefault="00DA7750" w:rsidP="00DA7750">
      <w:pPr>
        <w:tabs>
          <w:tab w:val="left" w:pos="7095"/>
        </w:tabs>
        <w:spacing w:line="520" w:lineRule="exact"/>
        <w:rPr>
          <w:rStyle w:val="NormalCharacter"/>
          <w:rFonts w:ascii="宋体" w:eastAsia="宋体" w:hAnsi="宋体" w:cs="宋体" w:hint="eastAsia"/>
          <w:szCs w:val="21"/>
        </w:rPr>
      </w:pPr>
    </w:p>
    <w:p w14:paraId="652F4ADF" w14:textId="77777777" w:rsidR="00906555" w:rsidRPr="00DA7750" w:rsidRDefault="00906555" w:rsidP="00DA7750">
      <w:pPr>
        <w:spacing w:line="520" w:lineRule="exact"/>
      </w:pPr>
    </w:p>
    <w:sectPr w:rsidR="00906555" w:rsidRPr="00DA7750" w:rsidSect="00DA7750">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2D5E5" w14:textId="77777777" w:rsidR="0044579F" w:rsidRDefault="0044579F" w:rsidP="007F57C0">
      <w:r>
        <w:separator/>
      </w:r>
    </w:p>
  </w:endnote>
  <w:endnote w:type="continuationSeparator" w:id="0">
    <w:p w14:paraId="4B09AFD7" w14:textId="77777777" w:rsidR="0044579F" w:rsidRDefault="0044579F" w:rsidP="007F5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6A1B2" w14:textId="77777777" w:rsidR="0044579F" w:rsidRDefault="0044579F" w:rsidP="007F57C0">
      <w:r>
        <w:separator/>
      </w:r>
    </w:p>
  </w:footnote>
  <w:footnote w:type="continuationSeparator" w:id="0">
    <w:p w14:paraId="5A669173" w14:textId="77777777" w:rsidR="0044579F" w:rsidRDefault="0044579F" w:rsidP="007F57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BA5"/>
    <w:rsid w:val="00007314"/>
    <w:rsid w:val="00351AEA"/>
    <w:rsid w:val="00356023"/>
    <w:rsid w:val="0044579F"/>
    <w:rsid w:val="00576BA5"/>
    <w:rsid w:val="005B4A74"/>
    <w:rsid w:val="00603E36"/>
    <w:rsid w:val="0063055A"/>
    <w:rsid w:val="0068433F"/>
    <w:rsid w:val="00713A6F"/>
    <w:rsid w:val="007C5066"/>
    <w:rsid w:val="007E13F8"/>
    <w:rsid w:val="007F57C0"/>
    <w:rsid w:val="008330EC"/>
    <w:rsid w:val="00855F66"/>
    <w:rsid w:val="00884130"/>
    <w:rsid w:val="008E7A26"/>
    <w:rsid w:val="00906555"/>
    <w:rsid w:val="00981016"/>
    <w:rsid w:val="009A3B54"/>
    <w:rsid w:val="00A02B07"/>
    <w:rsid w:val="00A35C48"/>
    <w:rsid w:val="00AE404B"/>
    <w:rsid w:val="00C438FA"/>
    <w:rsid w:val="00D1553B"/>
    <w:rsid w:val="00D672B9"/>
    <w:rsid w:val="00DA77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326445"/>
  <w15:chartTrackingRefBased/>
  <w15:docId w15:val="{D76FA1CC-9EE1-4019-B017-CAB6433C9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7750"/>
    <w:pPr>
      <w:widowControl w:val="0"/>
      <w:jc w:val="both"/>
    </w:pPr>
    <w:rPr>
      <w:szCs w:val="24"/>
    </w:rPr>
  </w:style>
  <w:style w:type="paragraph" w:styleId="1">
    <w:name w:val="heading 1"/>
    <w:basedOn w:val="a"/>
    <w:next w:val="a"/>
    <w:link w:val="10"/>
    <w:uiPriority w:val="9"/>
    <w:qFormat/>
    <w:rsid w:val="00576BA5"/>
    <w:pPr>
      <w:keepNext/>
      <w:keepLines/>
      <w:spacing w:before="480" w:after="80"/>
      <w:outlineLvl w:val="0"/>
    </w:pPr>
    <w:rPr>
      <w:rFonts w:asciiTheme="majorHAnsi" w:eastAsiaTheme="majorEastAsia" w:hAnsiTheme="majorHAnsi" w:cstheme="majorBidi"/>
      <w:color w:val="2E74B5" w:themeColor="accent1" w:themeShade="BF"/>
      <w:sz w:val="48"/>
      <w:szCs w:val="48"/>
    </w:rPr>
  </w:style>
  <w:style w:type="paragraph" w:styleId="2">
    <w:name w:val="heading 2"/>
    <w:basedOn w:val="a"/>
    <w:next w:val="a"/>
    <w:link w:val="20"/>
    <w:uiPriority w:val="9"/>
    <w:semiHidden/>
    <w:unhideWhenUsed/>
    <w:qFormat/>
    <w:rsid w:val="00576BA5"/>
    <w:pPr>
      <w:keepNext/>
      <w:keepLines/>
      <w:spacing w:before="160" w:after="80"/>
      <w:outlineLvl w:val="1"/>
    </w:pPr>
    <w:rPr>
      <w:rFonts w:asciiTheme="majorHAnsi" w:eastAsiaTheme="majorEastAsia" w:hAnsiTheme="majorHAnsi" w:cstheme="majorBidi"/>
      <w:color w:val="2E74B5" w:themeColor="accent1" w:themeShade="BF"/>
      <w:sz w:val="40"/>
      <w:szCs w:val="40"/>
    </w:rPr>
  </w:style>
  <w:style w:type="paragraph" w:styleId="3">
    <w:name w:val="heading 3"/>
    <w:basedOn w:val="a"/>
    <w:next w:val="a"/>
    <w:link w:val="30"/>
    <w:uiPriority w:val="9"/>
    <w:semiHidden/>
    <w:unhideWhenUsed/>
    <w:qFormat/>
    <w:rsid w:val="00576BA5"/>
    <w:pPr>
      <w:keepNext/>
      <w:keepLines/>
      <w:spacing w:before="160" w:after="80"/>
      <w:outlineLvl w:val="2"/>
    </w:pPr>
    <w:rPr>
      <w:rFonts w:asciiTheme="majorHAnsi" w:eastAsiaTheme="majorEastAsia" w:hAnsiTheme="majorHAnsi" w:cstheme="majorBidi"/>
      <w:color w:val="2E74B5" w:themeColor="accent1" w:themeShade="BF"/>
      <w:sz w:val="32"/>
      <w:szCs w:val="32"/>
    </w:rPr>
  </w:style>
  <w:style w:type="paragraph" w:styleId="4">
    <w:name w:val="heading 4"/>
    <w:basedOn w:val="a"/>
    <w:next w:val="a"/>
    <w:link w:val="40"/>
    <w:uiPriority w:val="9"/>
    <w:semiHidden/>
    <w:unhideWhenUsed/>
    <w:qFormat/>
    <w:rsid w:val="00576BA5"/>
    <w:pPr>
      <w:keepNext/>
      <w:keepLines/>
      <w:spacing w:before="80" w:after="40"/>
      <w:outlineLvl w:val="3"/>
    </w:pPr>
    <w:rPr>
      <w:rFonts w:cstheme="majorBidi"/>
      <w:color w:val="2E74B5" w:themeColor="accent1" w:themeShade="BF"/>
      <w:sz w:val="28"/>
      <w:szCs w:val="28"/>
    </w:rPr>
  </w:style>
  <w:style w:type="paragraph" w:styleId="5">
    <w:name w:val="heading 5"/>
    <w:basedOn w:val="a"/>
    <w:next w:val="a"/>
    <w:link w:val="50"/>
    <w:uiPriority w:val="9"/>
    <w:semiHidden/>
    <w:unhideWhenUsed/>
    <w:qFormat/>
    <w:rsid w:val="00576BA5"/>
    <w:pPr>
      <w:keepNext/>
      <w:keepLines/>
      <w:spacing w:before="80" w:after="40"/>
      <w:outlineLvl w:val="4"/>
    </w:pPr>
    <w:rPr>
      <w:rFonts w:cstheme="majorBidi"/>
      <w:color w:val="2E74B5" w:themeColor="accent1" w:themeShade="BF"/>
      <w:sz w:val="24"/>
    </w:rPr>
  </w:style>
  <w:style w:type="paragraph" w:styleId="6">
    <w:name w:val="heading 6"/>
    <w:basedOn w:val="a"/>
    <w:next w:val="a"/>
    <w:link w:val="60"/>
    <w:uiPriority w:val="9"/>
    <w:semiHidden/>
    <w:unhideWhenUsed/>
    <w:qFormat/>
    <w:rsid w:val="00576BA5"/>
    <w:pPr>
      <w:keepNext/>
      <w:keepLines/>
      <w:spacing w:before="40"/>
      <w:outlineLvl w:val="5"/>
    </w:pPr>
    <w:rPr>
      <w:rFonts w:cstheme="majorBidi"/>
      <w:b/>
      <w:bCs/>
      <w:color w:val="2E74B5" w:themeColor="accent1" w:themeShade="BF"/>
      <w:szCs w:val="22"/>
    </w:rPr>
  </w:style>
  <w:style w:type="paragraph" w:styleId="7">
    <w:name w:val="heading 7"/>
    <w:basedOn w:val="a"/>
    <w:next w:val="a"/>
    <w:link w:val="70"/>
    <w:uiPriority w:val="9"/>
    <w:semiHidden/>
    <w:unhideWhenUsed/>
    <w:qFormat/>
    <w:rsid w:val="00576BA5"/>
    <w:pPr>
      <w:keepNext/>
      <w:keepLines/>
      <w:spacing w:before="40"/>
      <w:outlineLvl w:val="6"/>
    </w:pPr>
    <w:rPr>
      <w:rFonts w:cstheme="majorBidi"/>
      <w:b/>
      <w:bCs/>
      <w:color w:val="595959" w:themeColor="text1" w:themeTint="A6"/>
      <w:szCs w:val="22"/>
    </w:rPr>
  </w:style>
  <w:style w:type="paragraph" w:styleId="8">
    <w:name w:val="heading 8"/>
    <w:basedOn w:val="a"/>
    <w:next w:val="a"/>
    <w:link w:val="80"/>
    <w:uiPriority w:val="9"/>
    <w:semiHidden/>
    <w:unhideWhenUsed/>
    <w:qFormat/>
    <w:rsid w:val="00576BA5"/>
    <w:pPr>
      <w:keepNext/>
      <w:keepLines/>
      <w:outlineLvl w:val="7"/>
    </w:pPr>
    <w:rPr>
      <w:rFonts w:cstheme="majorBidi"/>
      <w:color w:val="595959" w:themeColor="text1" w:themeTint="A6"/>
      <w:szCs w:val="22"/>
    </w:rPr>
  </w:style>
  <w:style w:type="paragraph" w:styleId="9">
    <w:name w:val="heading 9"/>
    <w:basedOn w:val="a"/>
    <w:next w:val="a"/>
    <w:link w:val="90"/>
    <w:uiPriority w:val="9"/>
    <w:semiHidden/>
    <w:unhideWhenUsed/>
    <w:qFormat/>
    <w:rsid w:val="00576BA5"/>
    <w:pPr>
      <w:keepNext/>
      <w:keepLines/>
      <w:outlineLvl w:val="8"/>
    </w:pPr>
    <w:rPr>
      <w:rFonts w:eastAsiaTheme="majorEastAsia" w:cstheme="majorBidi"/>
      <w:color w:val="595959" w:themeColor="text1" w:themeTint="A6"/>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76BA5"/>
    <w:rPr>
      <w:rFonts w:asciiTheme="majorHAnsi" w:eastAsiaTheme="majorEastAsia" w:hAnsiTheme="majorHAnsi" w:cstheme="majorBidi"/>
      <w:color w:val="2E74B5" w:themeColor="accent1" w:themeShade="BF"/>
      <w:sz w:val="48"/>
      <w:szCs w:val="48"/>
    </w:rPr>
  </w:style>
  <w:style w:type="character" w:customStyle="1" w:styleId="20">
    <w:name w:val="标题 2 字符"/>
    <w:basedOn w:val="a0"/>
    <w:link w:val="2"/>
    <w:uiPriority w:val="9"/>
    <w:semiHidden/>
    <w:rsid w:val="00576BA5"/>
    <w:rPr>
      <w:rFonts w:asciiTheme="majorHAnsi" w:eastAsiaTheme="majorEastAsia" w:hAnsiTheme="majorHAnsi" w:cstheme="majorBidi"/>
      <w:color w:val="2E74B5" w:themeColor="accent1" w:themeShade="BF"/>
      <w:sz w:val="40"/>
      <w:szCs w:val="40"/>
    </w:rPr>
  </w:style>
  <w:style w:type="character" w:customStyle="1" w:styleId="30">
    <w:name w:val="标题 3 字符"/>
    <w:basedOn w:val="a0"/>
    <w:link w:val="3"/>
    <w:uiPriority w:val="9"/>
    <w:semiHidden/>
    <w:rsid w:val="00576BA5"/>
    <w:rPr>
      <w:rFonts w:asciiTheme="majorHAnsi" w:eastAsiaTheme="majorEastAsia" w:hAnsiTheme="majorHAnsi" w:cstheme="majorBidi"/>
      <w:color w:val="2E74B5" w:themeColor="accent1" w:themeShade="BF"/>
      <w:sz w:val="32"/>
      <w:szCs w:val="32"/>
    </w:rPr>
  </w:style>
  <w:style w:type="character" w:customStyle="1" w:styleId="40">
    <w:name w:val="标题 4 字符"/>
    <w:basedOn w:val="a0"/>
    <w:link w:val="4"/>
    <w:uiPriority w:val="9"/>
    <w:semiHidden/>
    <w:rsid w:val="00576BA5"/>
    <w:rPr>
      <w:rFonts w:cstheme="majorBidi"/>
      <w:color w:val="2E74B5" w:themeColor="accent1" w:themeShade="BF"/>
      <w:sz w:val="28"/>
      <w:szCs w:val="28"/>
    </w:rPr>
  </w:style>
  <w:style w:type="character" w:customStyle="1" w:styleId="50">
    <w:name w:val="标题 5 字符"/>
    <w:basedOn w:val="a0"/>
    <w:link w:val="5"/>
    <w:uiPriority w:val="9"/>
    <w:semiHidden/>
    <w:rsid w:val="00576BA5"/>
    <w:rPr>
      <w:rFonts w:cstheme="majorBidi"/>
      <w:color w:val="2E74B5" w:themeColor="accent1" w:themeShade="BF"/>
      <w:sz w:val="24"/>
      <w:szCs w:val="24"/>
    </w:rPr>
  </w:style>
  <w:style w:type="character" w:customStyle="1" w:styleId="60">
    <w:name w:val="标题 6 字符"/>
    <w:basedOn w:val="a0"/>
    <w:link w:val="6"/>
    <w:uiPriority w:val="9"/>
    <w:semiHidden/>
    <w:rsid w:val="00576BA5"/>
    <w:rPr>
      <w:rFonts w:cstheme="majorBidi"/>
      <w:b/>
      <w:bCs/>
      <w:color w:val="2E74B5" w:themeColor="accent1" w:themeShade="BF"/>
    </w:rPr>
  </w:style>
  <w:style w:type="character" w:customStyle="1" w:styleId="70">
    <w:name w:val="标题 7 字符"/>
    <w:basedOn w:val="a0"/>
    <w:link w:val="7"/>
    <w:uiPriority w:val="9"/>
    <w:semiHidden/>
    <w:rsid w:val="00576BA5"/>
    <w:rPr>
      <w:rFonts w:cstheme="majorBidi"/>
      <w:b/>
      <w:bCs/>
      <w:color w:val="595959" w:themeColor="text1" w:themeTint="A6"/>
    </w:rPr>
  </w:style>
  <w:style w:type="character" w:customStyle="1" w:styleId="80">
    <w:name w:val="标题 8 字符"/>
    <w:basedOn w:val="a0"/>
    <w:link w:val="8"/>
    <w:uiPriority w:val="9"/>
    <w:semiHidden/>
    <w:rsid w:val="00576BA5"/>
    <w:rPr>
      <w:rFonts w:cstheme="majorBidi"/>
      <w:color w:val="595959" w:themeColor="text1" w:themeTint="A6"/>
    </w:rPr>
  </w:style>
  <w:style w:type="character" w:customStyle="1" w:styleId="90">
    <w:name w:val="标题 9 字符"/>
    <w:basedOn w:val="a0"/>
    <w:link w:val="9"/>
    <w:uiPriority w:val="9"/>
    <w:semiHidden/>
    <w:rsid w:val="00576BA5"/>
    <w:rPr>
      <w:rFonts w:eastAsiaTheme="majorEastAsia" w:cstheme="majorBidi"/>
      <w:color w:val="595959" w:themeColor="text1" w:themeTint="A6"/>
    </w:rPr>
  </w:style>
  <w:style w:type="paragraph" w:styleId="a3">
    <w:name w:val="Title"/>
    <w:basedOn w:val="a"/>
    <w:next w:val="a"/>
    <w:link w:val="a4"/>
    <w:uiPriority w:val="10"/>
    <w:qFormat/>
    <w:rsid w:val="00576BA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76BA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76BA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76BA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76BA5"/>
    <w:pPr>
      <w:spacing w:before="160" w:after="160"/>
      <w:jc w:val="center"/>
    </w:pPr>
    <w:rPr>
      <w:i/>
      <w:iCs/>
      <w:color w:val="404040" w:themeColor="text1" w:themeTint="BF"/>
      <w:szCs w:val="22"/>
    </w:rPr>
  </w:style>
  <w:style w:type="character" w:customStyle="1" w:styleId="a8">
    <w:name w:val="引用 字符"/>
    <w:basedOn w:val="a0"/>
    <w:link w:val="a7"/>
    <w:uiPriority w:val="29"/>
    <w:rsid w:val="00576BA5"/>
    <w:rPr>
      <w:i/>
      <w:iCs/>
      <w:color w:val="404040" w:themeColor="text1" w:themeTint="BF"/>
    </w:rPr>
  </w:style>
  <w:style w:type="paragraph" w:styleId="a9">
    <w:name w:val="List Paragraph"/>
    <w:basedOn w:val="a"/>
    <w:uiPriority w:val="34"/>
    <w:qFormat/>
    <w:rsid w:val="00576BA5"/>
    <w:pPr>
      <w:ind w:left="720"/>
      <w:contextualSpacing/>
    </w:pPr>
    <w:rPr>
      <w:szCs w:val="22"/>
    </w:rPr>
  </w:style>
  <w:style w:type="character" w:styleId="aa">
    <w:name w:val="Intense Emphasis"/>
    <w:basedOn w:val="a0"/>
    <w:uiPriority w:val="21"/>
    <w:qFormat/>
    <w:rsid w:val="00576BA5"/>
    <w:rPr>
      <w:i/>
      <w:iCs/>
      <w:color w:val="2E74B5" w:themeColor="accent1" w:themeShade="BF"/>
    </w:rPr>
  </w:style>
  <w:style w:type="paragraph" w:styleId="ab">
    <w:name w:val="Intense Quote"/>
    <w:basedOn w:val="a"/>
    <w:next w:val="a"/>
    <w:link w:val="ac"/>
    <w:uiPriority w:val="30"/>
    <w:qFormat/>
    <w:rsid w:val="00576BA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szCs w:val="22"/>
    </w:rPr>
  </w:style>
  <w:style w:type="character" w:customStyle="1" w:styleId="ac">
    <w:name w:val="明显引用 字符"/>
    <w:basedOn w:val="a0"/>
    <w:link w:val="ab"/>
    <w:uiPriority w:val="30"/>
    <w:rsid w:val="00576BA5"/>
    <w:rPr>
      <w:i/>
      <w:iCs/>
      <w:color w:val="2E74B5" w:themeColor="accent1" w:themeShade="BF"/>
    </w:rPr>
  </w:style>
  <w:style w:type="character" w:styleId="ad">
    <w:name w:val="Intense Reference"/>
    <w:basedOn w:val="a0"/>
    <w:uiPriority w:val="32"/>
    <w:qFormat/>
    <w:rsid w:val="00576BA5"/>
    <w:rPr>
      <w:b/>
      <w:bCs/>
      <w:smallCaps/>
      <w:color w:val="2E74B5" w:themeColor="accent1" w:themeShade="BF"/>
      <w:spacing w:val="5"/>
    </w:rPr>
  </w:style>
  <w:style w:type="paragraph" w:styleId="ae">
    <w:name w:val="Body Text"/>
    <w:basedOn w:val="a"/>
    <w:next w:val="a"/>
    <w:link w:val="af"/>
    <w:uiPriority w:val="1"/>
    <w:unhideWhenUsed/>
    <w:qFormat/>
    <w:rsid w:val="00DA7750"/>
    <w:pPr>
      <w:spacing w:after="120"/>
    </w:pPr>
  </w:style>
  <w:style w:type="character" w:customStyle="1" w:styleId="af">
    <w:name w:val="正文文本 字符"/>
    <w:basedOn w:val="a0"/>
    <w:link w:val="ae"/>
    <w:uiPriority w:val="1"/>
    <w:rsid w:val="00DA7750"/>
    <w:rPr>
      <w:szCs w:val="24"/>
    </w:rPr>
  </w:style>
  <w:style w:type="character" w:customStyle="1" w:styleId="NormalCharacter">
    <w:name w:val="NormalCharacter"/>
    <w:qFormat/>
    <w:rsid w:val="00DA7750"/>
  </w:style>
  <w:style w:type="paragraph" w:customStyle="1" w:styleId="HtmlNormal">
    <w:name w:val="HtmlNormal"/>
    <w:basedOn w:val="a"/>
    <w:qFormat/>
    <w:rsid w:val="00DA7750"/>
    <w:rPr>
      <w:sz w:val="24"/>
    </w:rPr>
  </w:style>
  <w:style w:type="paragraph" w:styleId="af0">
    <w:name w:val="header"/>
    <w:basedOn w:val="a"/>
    <w:link w:val="af1"/>
    <w:uiPriority w:val="99"/>
    <w:unhideWhenUsed/>
    <w:rsid w:val="007F57C0"/>
    <w:pPr>
      <w:tabs>
        <w:tab w:val="center" w:pos="4153"/>
        <w:tab w:val="right" w:pos="8306"/>
      </w:tabs>
      <w:snapToGrid w:val="0"/>
      <w:jc w:val="center"/>
    </w:pPr>
    <w:rPr>
      <w:sz w:val="18"/>
      <w:szCs w:val="18"/>
    </w:rPr>
  </w:style>
  <w:style w:type="character" w:customStyle="1" w:styleId="af1">
    <w:name w:val="页眉 字符"/>
    <w:basedOn w:val="a0"/>
    <w:link w:val="af0"/>
    <w:uiPriority w:val="99"/>
    <w:rsid w:val="007F57C0"/>
    <w:rPr>
      <w:sz w:val="18"/>
      <w:szCs w:val="18"/>
    </w:rPr>
  </w:style>
  <w:style w:type="paragraph" w:styleId="af2">
    <w:name w:val="footer"/>
    <w:basedOn w:val="a"/>
    <w:link w:val="af3"/>
    <w:uiPriority w:val="99"/>
    <w:unhideWhenUsed/>
    <w:rsid w:val="007F57C0"/>
    <w:pPr>
      <w:tabs>
        <w:tab w:val="center" w:pos="4153"/>
        <w:tab w:val="right" w:pos="8306"/>
      </w:tabs>
      <w:snapToGrid w:val="0"/>
      <w:jc w:val="left"/>
    </w:pPr>
    <w:rPr>
      <w:sz w:val="18"/>
      <w:szCs w:val="18"/>
    </w:rPr>
  </w:style>
  <w:style w:type="character" w:customStyle="1" w:styleId="af3">
    <w:name w:val="页脚 字符"/>
    <w:basedOn w:val="a0"/>
    <w:link w:val="af2"/>
    <w:uiPriority w:val="99"/>
    <w:rsid w:val="007F57C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455</Words>
  <Characters>2598</Characters>
  <Application>Microsoft Office Word</Application>
  <DocSecurity>0</DocSecurity>
  <Lines>21</Lines>
  <Paragraphs>6</Paragraphs>
  <ScaleCrop>false</ScaleCrop>
  <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I</dc:creator>
  <cp:keywords/>
  <dc:description/>
  <cp:lastModifiedBy>A I</cp:lastModifiedBy>
  <cp:revision>19</cp:revision>
  <cp:lastPrinted>2026-10-16T00:37:00Z</cp:lastPrinted>
  <dcterms:created xsi:type="dcterms:W3CDTF">2026-10-15T11:33:00Z</dcterms:created>
  <dcterms:modified xsi:type="dcterms:W3CDTF">2026-10-19T08:57:00Z</dcterms:modified>
</cp:coreProperties>
</file>