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E23F7">
      <w:pPr>
        <w:jc w:val="center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郑州市中原区高新社会事务中心城市管理部车辆租赁项目-更正公告[变更公告]</w:t>
      </w:r>
    </w:p>
    <w:p w14:paraId="6452F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一、项目基本情况 </w:t>
      </w:r>
    </w:p>
    <w:p w14:paraId="185674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t xml:space="preserve">1、原公告的采购项目编号：高新竞争性磋商采购[2024]20号 </w:t>
      </w:r>
    </w:p>
    <w:p w14:paraId="1109CD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t xml:space="preserve">2、原公告的采购项目名称：郑州市中原区高新社会事务中心城市管理部车辆租赁项目 </w:t>
      </w:r>
    </w:p>
    <w:p w14:paraId="68ADA9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t xml:space="preserve">3、首次公告日期及发布媒介：2024年07月22日、《河南省政府采购网》《郑州市政府采购网》《郑州市公共资源交易中心网》《河南省电子招标投标公共服务平台》 </w:t>
      </w:r>
    </w:p>
    <w:p w14:paraId="466E53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t xml:space="preserve">4、原响应文件提交截止时间：2024年08月05日10时00分（北京时间） </w:t>
      </w:r>
    </w:p>
    <w:p w14:paraId="6966A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二、更正信息 </w:t>
      </w:r>
    </w:p>
    <w:p w14:paraId="05564C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t>1、更正事项：</w:t>
      </w: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sym w:font="Wingdings" w:char="00FE"/>
      </w: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t xml:space="preserve">采购文件  </w:t>
      </w:r>
    </w:p>
    <w:p w14:paraId="4E7F4D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t xml:space="preserve">2、原采购需求内容 </w:t>
      </w:r>
    </w:p>
    <w:tbl>
      <w:tblPr>
        <w:tblStyle w:val="5"/>
        <w:tblW w:w="5016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691"/>
        <w:gridCol w:w="762"/>
        <w:gridCol w:w="901"/>
        <w:gridCol w:w="1319"/>
        <w:gridCol w:w="2975"/>
      </w:tblGrid>
      <w:tr w14:paraId="214FC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1" w:type="dxa"/>
            <w:vAlign w:val="center"/>
          </w:tcPr>
          <w:p w14:paraId="72768BC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序号</w:t>
            </w:r>
          </w:p>
        </w:tc>
        <w:tc>
          <w:tcPr>
            <w:tcW w:w="1690" w:type="dxa"/>
            <w:vAlign w:val="center"/>
          </w:tcPr>
          <w:p w14:paraId="38335E2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车型</w:t>
            </w:r>
          </w:p>
        </w:tc>
        <w:tc>
          <w:tcPr>
            <w:tcW w:w="762" w:type="dxa"/>
            <w:vAlign w:val="center"/>
          </w:tcPr>
          <w:p w14:paraId="352BE3D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单位</w:t>
            </w:r>
          </w:p>
        </w:tc>
        <w:tc>
          <w:tcPr>
            <w:tcW w:w="900" w:type="dxa"/>
            <w:vAlign w:val="center"/>
          </w:tcPr>
          <w:p w14:paraId="446BD4C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数量</w:t>
            </w:r>
          </w:p>
        </w:tc>
        <w:tc>
          <w:tcPr>
            <w:tcW w:w="1318" w:type="dxa"/>
            <w:vAlign w:val="center"/>
          </w:tcPr>
          <w:p w14:paraId="788180D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服务期限</w:t>
            </w:r>
          </w:p>
        </w:tc>
        <w:tc>
          <w:tcPr>
            <w:tcW w:w="2973" w:type="dxa"/>
            <w:vAlign w:val="center"/>
          </w:tcPr>
          <w:p w14:paraId="06CFDE5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备注</w:t>
            </w:r>
          </w:p>
        </w:tc>
      </w:tr>
      <w:tr w14:paraId="06171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1" w:type="dxa"/>
            <w:vAlign w:val="center"/>
          </w:tcPr>
          <w:p w14:paraId="335253C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1</w:t>
            </w:r>
          </w:p>
        </w:tc>
        <w:tc>
          <w:tcPr>
            <w:tcW w:w="1690" w:type="dxa"/>
            <w:vAlign w:val="center"/>
          </w:tcPr>
          <w:p w14:paraId="03ED8EC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荣威新能源</w:t>
            </w:r>
          </w:p>
        </w:tc>
        <w:tc>
          <w:tcPr>
            <w:tcW w:w="762" w:type="dxa"/>
            <w:vAlign w:val="center"/>
          </w:tcPr>
          <w:p w14:paraId="1B37074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900" w:type="dxa"/>
            <w:vAlign w:val="center"/>
          </w:tcPr>
          <w:p w14:paraId="781D846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18" w:type="dxa"/>
            <w:vAlign w:val="center"/>
          </w:tcPr>
          <w:p w14:paraId="5A94584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6个月</w:t>
            </w:r>
          </w:p>
        </w:tc>
        <w:tc>
          <w:tcPr>
            <w:tcW w:w="2973" w:type="dxa"/>
            <w:vAlign w:val="center"/>
          </w:tcPr>
          <w:p w14:paraId="21D0CFB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车辆续航里程不低于500Km</w:t>
            </w:r>
          </w:p>
        </w:tc>
      </w:tr>
    </w:tbl>
    <w:p w14:paraId="7CCF32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t xml:space="preserve">变更为 </w:t>
      </w:r>
    </w:p>
    <w:tbl>
      <w:tblPr>
        <w:tblStyle w:val="5"/>
        <w:tblW w:w="5016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691"/>
        <w:gridCol w:w="747"/>
        <w:gridCol w:w="931"/>
        <w:gridCol w:w="1319"/>
        <w:gridCol w:w="2960"/>
      </w:tblGrid>
      <w:tr w14:paraId="05D9B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1" w:type="dxa"/>
            <w:vAlign w:val="center"/>
          </w:tcPr>
          <w:p w14:paraId="127FF67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序号</w:t>
            </w:r>
          </w:p>
        </w:tc>
        <w:tc>
          <w:tcPr>
            <w:tcW w:w="1690" w:type="dxa"/>
            <w:vAlign w:val="center"/>
          </w:tcPr>
          <w:p w14:paraId="5CAF88D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车型</w:t>
            </w:r>
          </w:p>
        </w:tc>
        <w:tc>
          <w:tcPr>
            <w:tcW w:w="747" w:type="dxa"/>
            <w:vAlign w:val="center"/>
          </w:tcPr>
          <w:p w14:paraId="5A34C90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单位</w:t>
            </w:r>
          </w:p>
        </w:tc>
        <w:tc>
          <w:tcPr>
            <w:tcW w:w="930" w:type="dxa"/>
            <w:vAlign w:val="center"/>
          </w:tcPr>
          <w:p w14:paraId="245EEB5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数量</w:t>
            </w:r>
          </w:p>
        </w:tc>
        <w:tc>
          <w:tcPr>
            <w:tcW w:w="1318" w:type="dxa"/>
            <w:vAlign w:val="center"/>
          </w:tcPr>
          <w:p w14:paraId="27FFC98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服务期限</w:t>
            </w:r>
          </w:p>
        </w:tc>
        <w:tc>
          <w:tcPr>
            <w:tcW w:w="2958" w:type="dxa"/>
            <w:vAlign w:val="center"/>
          </w:tcPr>
          <w:p w14:paraId="2E9371B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备注</w:t>
            </w:r>
          </w:p>
        </w:tc>
      </w:tr>
      <w:tr w14:paraId="61EAF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1" w:type="dxa"/>
            <w:vAlign w:val="center"/>
          </w:tcPr>
          <w:p w14:paraId="5B9D7FA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1</w:t>
            </w:r>
          </w:p>
        </w:tc>
        <w:tc>
          <w:tcPr>
            <w:tcW w:w="1690" w:type="dxa"/>
            <w:vAlign w:val="center"/>
          </w:tcPr>
          <w:p w14:paraId="468AC71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新能源</w:t>
            </w:r>
          </w:p>
        </w:tc>
        <w:tc>
          <w:tcPr>
            <w:tcW w:w="747" w:type="dxa"/>
            <w:vAlign w:val="center"/>
          </w:tcPr>
          <w:p w14:paraId="5908FC6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930" w:type="dxa"/>
            <w:vAlign w:val="center"/>
          </w:tcPr>
          <w:p w14:paraId="7BF42C9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18" w:type="dxa"/>
            <w:vAlign w:val="center"/>
          </w:tcPr>
          <w:p w14:paraId="59DD874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6个月</w:t>
            </w:r>
          </w:p>
        </w:tc>
        <w:tc>
          <w:tcPr>
            <w:tcW w:w="2958" w:type="dxa"/>
            <w:vAlign w:val="center"/>
          </w:tcPr>
          <w:p w14:paraId="690B736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车辆续航里程不低于500Km</w:t>
            </w:r>
          </w:p>
        </w:tc>
      </w:tr>
    </w:tbl>
    <w:p w14:paraId="02098D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、</w:t>
      </w: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t xml:space="preserve">原分项报价表 </w:t>
      </w:r>
    </w:p>
    <w:tbl>
      <w:tblPr>
        <w:tblStyle w:val="5"/>
        <w:tblW w:w="501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639"/>
        <w:gridCol w:w="816"/>
        <w:gridCol w:w="741"/>
        <w:gridCol w:w="1072"/>
        <w:gridCol w:w="1322"/>
        <w:gridCol w:w="1404"/>
        <w:gridCol w:w="782"/>
      </w:tblGrid>
      <w:tr w14:paraId="67064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39" w:type="pct"/>
            <w:vAlign w:val="center"/>
          </w:tcPr>
          <w:p w14:paraId="6D3C2FF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序号</w:t>
            </w:r>
          </w:p>
        </w:tc>
        <w:tc>
          <w:tcPr>
            <w:tcW w:w="982" w:type="pct"/>
            <w:vAlign w:val="center"/>
          </w:tcPr>
          <w:p w14:paraId="1854D57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车型</w:t>
            </w:r>
          </w:p>
        </w:tc>
        <w:tc>
          <w:tcPr>
            <w:tcW w:w="489" w:type="pct"/>
            <w:vAlign w:val="center"/>
          </w:tcPr>
          <w:p w14:paraId="31F247D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单位</w:t>
            </w:r>
          </w:p>
        </w:tc>
        <w:tc>
          <w:tcPr>
            <w:tcW w:w="444" w:type="pct"/>
            <w:vAlign w:val="center"/>
          </w:tcPr>
          <w:p w14:paraId="6C11DD7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数量</w:t>
            </w:r>
          </w:p>
        </w:tc>
        <w:tc>
          <w:tcPr>
            <w:tcW w:w="642" w:type="pct"/>
            <w:vAlign w:val="center"/>
          </w:tcPr>
          <w:p w14:paraId="2CBB332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服务期限</w:t>
            </w:r>
          </w:p>
        </w:tc>
        <w:tc>
          <w:tcPr>
            <w:tcW w:w="792" w:type="pct"/>
            <w:vAlign w:val="center"/>
          </w:tcPr>
          <w:p w14:paraId="18DC57F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单价</w:t>
            </w:r>
            <w:r>
              <w:rPr>
                <w:rFonts w:hint="eastAsia" w:cs="宋体"/>
                <w:spacing w:val="0"/>
                <w:w w:val="100"/>
                <w:positio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含税</w:t>
            </w:r>
            <w:r>
              <w:rPr>
                <w:rFonts w:hint="eastAsia" w:cs="宋体"/>
                <w:spacing w:val="0"/>
                <w:w w:val="100"/>
                <w:positio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41" w:type="pct"/>
            <w:vAlign w:val="center"/>
          </w:tcPr>
          <w:p w14:paraId="55B468E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合价</w:t>
            </w:r>
            <w:r>
              <w:rPr>
                <w:rFonts w:hint="eastAsia" w:cs="宋体"/>
                <w:spacing w:val="0"/>
                <w:w w:val="100"/>
                <w:positio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含税</w:t>
            </w:r>
            <w:r>
              <w:rPr>
                <w:rFonts w:hint="eastAsia" w:cs="宋体"/>
                <w:spacing w:val="0"/>
                <w:w w:val="100"/>
                <w:positio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68" w:type="pct"/>
            <w:vAlign w:val="center"/>
          </w:tcPr>
          <w:p w14:paraId="50CDD01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备注</w:t>
            </w:r>
          </w:p>
        </w:tc>
      </w:tr>
      <w:tr w14:paraId="273A5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39" w:type="pct"/>
            <w:vAlign w:val="center"/>
          </w:tcPr>
          <w:p w14:paraId="4314D4F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1</w:t>
            </w:r>
          </w:p>
        </w:tc>
        <w:tc>
          <w:tcPr>
            <w:tcW w:w="982" w:type="pct"/>
            <w:vAlign w:val="center"/>
          </w:tcPr>
          <w:p w14:paraId="7DA6445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荣威新能源</w:t>
            </w:r>
          </w:p>
        </w:tc>
        <w:tc>
          <w:tcPr>
            <w:tcW w:w="489" w:type="pct"/>
            <w:vAlign w:val="center"/>
          </w:tcPr>
          <w:p w14:paraId="4DF4A66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444" w:type="pct"/>
            <w:vAlign w:val="center"/>
          </w:tcPr>
          <w:p w14:paraId="33854BF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42" w:type="pct"/>
            <w:vAlign w:val="center"/>
          </w:tcPr>
          <w:p w14:paraId="7517C2A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6个月</w:t>
            </w:r>
          </w:p>
        </w:tc>
        <w:tc>
          <w:tcPr>
            <w:tcW w:w="792" w:type="pct"/>
            <w:vAlign w:val="center"/>
          </w:tcPr>
          <w:p w14:paraId="6439634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841" w:type="pct"/>
            <w:vAlign w:val="center"/>
          </w:tcPr>
          <w:p w14:paraId="641046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468" w:type="pct"/>
            <w:vAlign w:val="center"/>
          </w:tcPr>
          <w:p w14:paraId="69CE7F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</w:tbl>
    <w:p w14:paraId="5DABE3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default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t>变更为</w:t>
      </w:r>
    </w:p>
    <w:tbl>
      <w:tblPr>
        <w:tblStyle w:val="5"/>
        <w:tblW w:w="501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639"/>
        <w:gridCol w:w="816"/>
        <w:gridCol w:w="741"/>
        <w:gridCol w:w="1072"/>
        <w:gridCol w:w="1322"/>
        <w:gridCol w:w="1404"/>
        <w:gridCol w:w="782"/>
      </w:tblGrid>
      <w:tr w14:paraId="3EF5E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39" w:type="pct"/>
            <w:vAlign w:val="center"/>
          </w:tcPr>
          <w:p w14:paraId="726D60C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序号</w:t>
            </w:r>
          </w:p>
        </w:tc>
        <w:tc>
          <w:tcPr>
            <w:tcW w:w="982" w:type="pct"/>
            <w:vAlign w:val="center"/>
          </w:tcPr>
          <w:p w14:paraId="7AC1220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车型</w:t>
            </w:r>
          </w:p>
        </w:tc>
        <w:tc>
          <w:tcPr>
            <w:tcW w:w="489" w:type="pct"/>
            <w:vAlign w:val="center"/>
          </w:tcPr>
          <w:p w14:paraId="3A8008C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单位</w:t>
            </w:r>
          </w:p>
        </w:tc>
        <w:tc>
          <w:tcPr>
            <w:tcW w:w="444" w:type="pct"/>
            <w:vAlign w:val="center"/>
          </w:tcPr>
          <w:p w14:paraId="74FCDDB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数量</w:t>
            </w:r>
          </w:p>
        </w:tc>
        <w:tc>
          <w:tcPr>
            <w:tcW w:w="642" w:type="pct"/>
            <w:vAlign w:val="center"/>
          </w:tcPr>
          <w:p w14:paraId="105DEA6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服务期限</w:t>
            </w:r>
          </w:p>
        </w:tc>
        <w:tc>
          <w:tcPr>
            <w:tcW w:w="792" w:type="pct"/>
            <w:vAlign w:val="center"/>
          </w:tcPr>
          <w:p w14:paraId="3714446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单价</w:t>
            </w:r>
            <w:r>
              <w:rPr>
                <w:rFonts w:hint="eastAsia" w:cs="宋体"/>
                <w:spacing w:val="0"/>
                <w:w w:val="100"/>
                <w:positio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含税</w:t>
            </w:r>
            <w:r>
              <w:rPr>
                <w:rFonts w:hint="eastAsia" w:cs="宋体"/>
                <w:spacing w:val="0"/>
                <w:w w:val="100"/>
                <w:positio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41" w:type="pct"/>
            <w:vAlign w:val="center"/>
          </w:tcPr>
          <w:p w14:paraId="6ADF979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合价</w:t>
            </w:r>
            <w:r>
              <w:rPr>
                <w:rFonts w:hint="eastAsia" w:cs="宋体"/>
                <w:spacing w:val="0"/>
                <w:w w:val="100"/>
                <w:positio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含税</w:t>
            </w:r>
            <w:r>
              <w:rPr>
                <w:rFonts w:hint="eastAsia" w:cs="宋体"/>
                <w:spacing w:val="0"/>
                <w:w w:val="100"/>
                <w:positio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68" w:type="pct"/>
            <w:vAlign w:val="center"/>
          </w:tcPr>
          <w:p w14:paraId="491148C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备注</w:t>
            </w:r>
          </w:p>
        </w:tc>
      </w:tr>
      <w:tr w14:paraId="1350E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39" w:type="pct"/>
            <w:vAlign w:val="center"/>
          </w:tcPr>
          <w:p w14:paraId="4B9D77D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1</w:t>
            </w:r>
          </w:p>
        </w:tc>
        <w:tc>
          <w:tcPr>
            <w:tcW w:w="982" w:type="pct"/>
            <w:vAlign w:val="center"/>
          </w:tcPr>
          <w:p w14:paraId="3256EF7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新能源</w:t>
            </w:r>
          </w:p>
        </w:tc>
        <w:tc>
          <w:tcPr>
            <w:tcW w:w="489" w:type="pct"/>
            <w:vAlign w:val="center"/>
          </w:tcPr>
          <w:p w14:paraId="28F31B1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444" w:type="pct"/>
            <w:vAlign w:val="center"/>
          </w:tcPr>
          <w:p w14:paraId="6B3EBC4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42" w:type="pct"/>
            <w:vAlign w:val="center"/>
          </w:tcPr>
          <w:p w14:paraId="6403806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6个月</w:t>
            </w:r>
          </w:p>
        </w:tc>
        <w:tc>
          <w:tcPr>
            <w:tcW w:w="792" w:type="pct"/>
            <w:vAlign w:val="center"/>
          </w:tcPr>
          <w:p w14:paraId="1970045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841" w:type="pct"/>
            <w:vAlign w:val="center"/>
          </w:tcPr>
          <w:p w14:paraId="0B381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468" w:type="pct"/>
            <w:vAlign w:val="center"/>
          </w:tcPr>
          <w:p w14:paraId="61275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</w:tbl>
    <w:p w14:paraId="0A1C7B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default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t>其他内容不变。</w:t>
      </w:r>
    </w:p>
    <w:p w14:paraId="24A17A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更正日期：2024年07月</w:t>
      </w: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日</w:t>
      </w: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 xml:space="preserve">时00分 </w:t>
      </w:r>
    </w:p>
    <w:p w14:paraId="3B262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三、其他补充事宜 </w:t>
      </w:r>
    </w:p>
    <w:p w14:paraId="233D87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无</w:t>
      </w: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 xml:space="preserve"> </w:t>
      </w:r>
    </w:p>
    <w:p w14:paraId="38B91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四、凡对本次公告内容提出询问，请按以下方式联系 </w:t>
      </w:r>
    </w:p>
    <w:p w14:paraId="799C49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1</w:t>
      </w: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采购人信息</w:t>
      </w:r>
    </w:p>
    <w:p w14:paraId="2EA0BD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名称：郑州市中原区高新社会事务中心城市管理部</w:t>
      </w:r>
    </w:p>
    <w:p w14:paraId="5D794D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地址：郑州高新区科学大道银兰路智慧实验场17号楼17楼</w:t>
      </w:r>
    </w:p>
    <w:p w14:paraId="6B62F7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default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联系人：</w:t>
      </w: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t>徐振锋</w:t>
      </w:r>
    </w:p>
    <w:p w14:paraId="7256A1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default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联系方式：</w:t>
      </w: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t>13007518778</w:t>
      </w:r>
    </w:p>
    <w:p w14:paraId="461CA2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2</w:t>
      </w: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名称：</w:t>
      </w: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eastAsia="zh-CN"/>
        </w:rPr>
        <w:t>郑州中路方圆工程咨询有限公司</w:t>
      </w:r>
    </w:p>
    <w:p w14:paraId="2065A9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地址：郑州市祥盛街与民生路交叉口福晟国际2号楼11楼</w:t>
      </w: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t xml:space="preserve"> </w:t>
      </w:r>
    </w:p>
    <w:p w14:paraId="5C89F4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联系人：</w:t>
      </w: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t>翟永允</w:t>
      </w: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、秦峰</w:t>
      </w: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t xml:space="preserve"> </w:t>
      </w:r>
    </w:p>
    <w:p w14:paraId="363FCE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联系方式：0371-65359350</w:t>
      </w:r>
    </w:p>
    <w:p w14:paraId="3F4944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3.项目联系方式</w:t>
      </w:r>
    </w:p>
    <w:p w14:paraId="427416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项目联系人：</w:t>
      </w: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  <w:lang w:val="en-US" w:eastAsia="zh-CN"/>
        </w:rPr>
        <w:t>翟永允</w:t>
      </w:r>
    </w:p>
    <w:p w14:paraId="5A1D1C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</w:pPr>
      <w:r>
        <w:rPr>
          <w:rFonts w:hint="eastAsia" w:ascii="宋体" w:hAnsi="宋体" w:eastAsia="宋体" w:cs="宋体"/>
          <w:spacing w:val="0"/>
          <w:w w:val="100"/>
          <w:position w:val="0"/>
          <w:sz w:val="21"/>
          <w:szCs w:val="21"/>
        </w:rPr>
        <w:t>联系方式：0371-65359350</w:t>
      </w:r>
    </w:p>
    <w:p w14:paraId="2BCEED3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NGJkMjcxZDU1NjgxYzBhNjdjNGE3ZWNiZDMzY2MifQ=="/>
  </w:docVars>
  <w:rsids>
    <w:rsidRoot w:val="00000000"/>
    <w:rsid w:val="126F6F84"/>
    <w:rsid w:val="264D17F1"/>
    <w:rsid w:val="36FD3E6E"/>
    <w:rsid w:val="51121D04"/>
    <w:rsid w:val="55EF5B0D"/>
    <w:rsid w:val="70307C5A"/>
    <w:rsid w:val="716C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671</Characters>
  <Lines>0</Lines>
  <Paragraphs>0</Paragraphs>
  <TotalTime>2</TotalTime>
  <ScaleCrop>false</ScaleCrop>
  <LinksUpToDate>false</LinksUpToDate>
  <CharactersWithSpaces>688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2024-07-25T03:00:00Z</dcterms:created>
  <dc:creator>Administrator</dc:creator>
  <cp:lastModifiedBy>允妞儿.</cp:lastModifiedBy>
  <dcterms:modified xsi:type="dcterms:W3CDTF">2024-07-25T03:27:40Z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BEDB3375F5094292BB66791F7FA5680F_12</vt:lpwstr>
  </property>
</Properties>
</file>