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4EC" w:rsidRPr="009B74EC" w:rsidRDefault="00D80A59" w:rsidP="00D80A59">
      <w:pPr>
        <w:adjustRightInd w:val="0"/>
        <w:snapToGrid w:val="0"/>
        <w:spacing w:line="360" w:lineRule="auto"/>
        <w:jc w:val="center"/>
        <w:rPr>
          <w:rFonts w:ascii="Arial" w:hAnsi="Arial" w:cs="Arial"/>
          <w:b/>
          <w:sz w:val="32"/>
          <w:szCs w:val="32"/>
        </w:rPr>
      </w:pPr>
      <w:bookmarkStart w:id="0" w:name="_Toc475117908"/>
      <w:bookmarkStart w:id="1" w:name="_Toc472689483"/>
      <w:bookmarkStart w:id="2" w:name="_Toc146"/>
      <w:bookmarkStart w:id="3" w:name="_Toc25571324"/>
      <w:bookmarkStart w:id="4" w:name="_Toc5738"/>
      <w:bookmarkStart w:id="5" w:name="_Toc6168"/>
      <w:bookmarkStart w:id="6" w:name="_Toc30143"/>
      <w:bookmarkStart w:id="7" w:name="_Toc3893"/>
      <w:r w:rsidRPr="00D80A59">
        <w:rPr>
          <w:rFonts w:hint="eastAsia"/>
          <w:b/>
          <w:kern w:val="0"/>
          <w:sz w:val="32"/>
          <w:szCs w:val="32"/>
        </w:rPr>
        <w:t>郑州大学化工学院高熵合金纳米材料制备表征系统与电池测试系统原位微区</w:t>
      </w:r>
      <w:bookmarkStart w:id="8" w:name="_GoBack"/>
      <w:bookmarkEnd w:id="8"/>
      <w:r w:rsidRPr="00D80A59">
        <w:rPr>
          <w:rFonts w:hint="eastAsia"/>
          <w:b/>
          <w:kern w:val="0"/>
          <w:sz w:val="32"/>
          <w:szCs w:val="32"/>
        </w:rPr>
        <w:t>X</w:t>
      </w:r>
      <w:r w:rsidRPr="00D80A59">
        <w:rPr>
          <w:rFonts w:hint="eastAsia"/>
          <w:b/>
          <w:kern w:val="0"/>
          <w:sz w:val="32"/>
          <w:szCs w:val="32"/>
        </w:rPr>
        <w:t>射线分析及形貌表征系统采购项目</w:t>
      </w:r>
      <w:r w:rsidR="009B74EC" w:rsidRPr="009B74EC">
        <w:rPr>
          <w:rFonts w:ascii="Arial" w:hAnsi="Arial" w:cs="Arial" w:hint="eastAsia"/>
          <w:b/>
          <w:sz w:val="32"/>
          <w:szCs w:val="32"/>
        </w:rPr>
        <w:t>招标公告</w:t>
      </w:r>
    </w:p>
    <w:bookmarkEnd w:id="0"/>
    <w:bookmarkEnd w:id="1"/>
    <w:bookmarkEnd w:id="2"/>
    <w:bookmarkEnd w:id="3"/>
    <w:bookmarkEnd w:id="4"/>
    <w:bookmarkEnd w:id="5"/>
    <w:bookmarkEnd w:id="6"/>
    <w:bookmarkEnd w:id="7"/>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项目概况</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hint="eastAsia"/>
          <w:kern w:val="0"/>
          <w:sz w:val="24"/>
        </w:rPr>
        <w:t>郑州大学化工学院高熵合金纳米材料制备表征系统与电池测试系统原位微区</w:t>
      </w:r>
      <w:r w:rsidRPr="00D80A59">
        <w:rPr>
          <w:rFonts w:hint="eastAsia"/>
          <w:kern w:val="0"/>
          <w:sz w:val="24"/>
        </w:rPr>
        <w:t>X</w:t>
      </w:r>
      <w:r w:rsidRPr="00D80A59">
        <w:rPr>
          <w:rFonts w:hint="eastAsia"/>
          <w:kern w:val="0"/>
          <w:sz w:val="24"/>
        </w:rPr>
        <w:t>射线分析及形貌表征系统采购项目</w:t>
      </w:r>
      <w:r w:rsidRPr="00D80A59">
        <w:rPr>
          <w:rFonts w:ascii="Arial" w:hAnsi="Arial" w:cs="Arial"/>
          <w:sz w:val="24"/>
        </w:rPr>
        <w:t>的潜在投标人应在河南省公共资源交易中心（</w:t>
      </w:r>
      <w:r w:rsidRPr="00D80A59">
        <w:rPr>
          <w:rFonts w:ascii="Arial" w:hAnsi="Arial" w:cs="Arial"/>
          <w:sz w:val="24"/>
        </w:rPr>
        <w:t>http://www.hnggzy.net/</w:t>
      </w:r>
      <w:r w:rsidRPr="00D80A59">
        <w:rPr>
          <w:rFonts w:ascii="Arial" w:hAnsi="Arial" w:cs="Arial"/>
          <w:sz w:val="24"/>
        </w:rPr>
        <w:t>）获取采购文件，并于</w:t>
      </w:r>
      <w:r w:rsidRPr="00D80A59">
        <w:rPr>
          <w:rFonts w:ascii="Arial" w:hAnsi="Arial" w:cs="Arial"/>
          <w:sz w:val="24"/>
        </w:rPr>
        <w:t>202</w:t>
      </w:r>
      <w:r w:rsidRPr="00D80A59">
        <w:rPr>
          <w:rFonts w:ascii="Arial" w:hAnsi="Arial" w:cs="Arial" w:hint="eastAsia"/>
          <w:sz w:val="24"/>
        </w:rPr>
        <w:t>3</w:t>
      </w:r>
      <w:r w:rsidRPr="00D80A59">
        <w:rPr>
          <w:rFonts w:ascii="Arial" w:hAnsi="Arial" w:cs="Arial"/>
          <w:sz w:val="24"/>
        </w:rPr>
        <w:t>年</w:t>
      </w:r>
      <w:r w:rsidRPr="00D80A59">
        <w:rPr>
          <w:rFonts w:ascii="Arial" w:hAnsi="Arial" w:cs="Arial" w:hint="eastAsia"/>
          <w:sz w:val="24"/>
        </w:rPr>
        <w:t>11</w:t>
      </w:r>
      <w:r w:rsidRPr="00D80A59">
        <w:rPr>
          <w:rFonts w:ascii="Arial" w:hAnsi="Arial" w:cs="Arial"/>
          <w:sz w:val="24"/>
        </w:rPr>
        <w:t>月</w:t>
      </w:r>
      <w:r w:rsidRPr="00D80A59">
        <w:rPr>
          <w:rFonts w:ascii="Arial" w:hAnsi="Arial" w:cs="Arial" w:hint="eastAsia"/>
          <w:sz w:val="24"/>
        </w:rPr>
        <w:t>7</w:t>
      </w:r>
      <w:r w:rsidRPr="00D80A59">
        <w:rPr>
          <w:rFonts w:ascii="Arial" w:hAnsi="Arial" w:cs="Arial"/>
          <w:sz w:val="24"/>
        </w:rPr>
        <w:t>日</w:t>
      </w:r>
      <w:r w:rsidRPr="00D80A59">
        <w:rPr>
          <w:rFonts w:ascii="Arial" w:hAnsi="Arial" w:cs="Arial"/>
          <w:sz w:val="24"/>
        </w:rPr>
        <w:t>9</w:t>
      </w:r>
      <w:r w:rsidRPr="00D80A59">
        <w:rPr>
          <w:rFonts w:ascii="Arial" w:hAnsi="Arial" w:cs="Arial"/>
          <w:sz w:val="24"/>
        </w:rPr>
        <w:t>时</w:t>
      </w:r>
      <w:r w:rsidRPr="00D80A59">
        <w:rPr>
          <w:rFonts w:ascii="Arial" w:hAnsi="Arial" w:cs="Arial"/>
          <w:sz w:val="24"/>
        </w:rPr>
        <w:t>00</w:t>
      </w:r>
      <w:r w:rsidRPr="00D80A59">
        <w:rPr>
          <w:rFonts w:ascii="Arial" w:hAnsi="Arial" w:cs="Arial"/>
          <w:sz w:val="24"/>
        </w:rPr>
        <w:t>分（北京时间）前递交投标文件。</w:t>
      </w:r>
    </w:p>
    <w:p w:rsidR="00D80A59" w:rsidRPr="00D80A59" w:rsidRDefault="00D80A59" w:rsidP="00D80A59">
      <w:pPr>
        <w:adjustRightInd w:val="0"/>
        <w:snapToGrid w:val="0"/>
        <w:spacing w:line="360" w:lineRule="auto"/>
        <w:ind w:firstLineChars="200" w:firstLine="482"/>
        <w:rPr>
          <w:rFonts w:ascii="Arial" w:hAnsi="Arial" w:cs="Arial"/>
          <w:b/>
          <w:sz w:val="24"/>
        </w:rPr>
      </w:pPr>
      <w:r w:rsidRPr="00D80A59">
        <w:rPr>
          <w:rFonts w:ascii="Arial" w:hAnsi="Arial" w:cs="Arial"/>
          <w:b/>
          <w:sz w:val="24"/>
        </w:rPr>
        <w:t>一、项目基本情况</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1</w:t>
      </w:r>
      <w:r w:rsidRPr="00D80A59">
        <w:rPr>
          <w:rFonts w:ascii="Arial" w:hAnsi="Arial" w:cs="Arial"/>
          <w:sz w:val="24"/>
        </w:rPr>
        <w:t>、项目编号：</w:t>
      </w:r>
      <w:proofErr w:type="gramStart"/>
      <w:r w:rsidRPr="00D80A59">
        <w:rPr>
          <w:rFonts w:ascii="Arial" w:hAnsi="Arial" w:cs="Arial"/>
          <w:sz w:val="24"/>
        </w:rPr>
        <w:t>豫财招标</w:t>
      </w:r>
      <w:proofErr w:type="gramEnd"/>
      <w:r w:rsidRPr="00D80A59">
        <w:rPr>
          <w:rFonts w:ascii="Arial" w:hAnsi="Arial" w:cs="Arial"/>
          <w:sz w:val="24"/>
        </w:rPr>
        <w:t>采购</w:t>
      </w:r>
      <w:r w:rsidRPr="00D80A59">
        <w:rPr>
          <w:rFonts w:ascii="Arial" w:hAnsi="Arial" w:cs="Arial"/>
          <w:sz w:val="24"/>
        </w:rPr>
        <w:t>-2023-1024</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2</w:t>
      </w:r>
      <w:r w:rsidRPr="00D80A59">
        <w:rPr>
          <w:rFonts w:ascii="Arial" w:hAnsi="Arial" w:cs="Arial"/>
          <w:sz w:val="24"/>
        </w:rPr>
        <w:t>、项目名称：</w:t>
      </w:r>
      <w:r w:rsidRPr="00D80A59">
        <w:rPr>
          <w:rFonts w:hint="eastAsia"/>
          <w:kern w:val="0"/>
          <w:sz w:val="24"/>
        </w:rPr>
        <w:t>郑州大学化工学院高熵合金纳米材料制备表征系统与电池测试系统原位微区</w:t>
      </w:r>
      <w:r w:rsidRPr="00D80A59">
        <w:rPr>
          <w:rFonts w:hint="eastAsia"/>
          <w:kern w:val="0"/>
          <w:sz w:val="24"/>
        </w:rPr>
        <w:t>X</w:t>
      </w:r>
      <w:r w:rsidRPr="00D80A59">
        <w:rPr>
          <w:rFonts w:hint="eastAsia"/>
          <w:kern w:val="0"/>
          <w:sz w:val="24"/>
        </w:rPr>
        <w:t>射线分析及形貌表征系统采购项目</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3</w:t>
      </w:r>
      <w:r w:rsidRPr="00D80A59">
        <w:rPr>
          <w:rFonts w:ascii="Arial" w:hAnsi="Arial" w:cs="Arial"/>
          <w:sz w:val="24"/>
        </w:rPr>
        <w:t>、采购方式：公开招标</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4</w:t>
      </w:r>
      <w:r w:rsidRPr="00D80A59">
        <w:rPr>
          <w:rFonts w:ascii="Arial" w:hAnsi="Arial" w:cs="Arial"/>
          <w:sz w:val="24"/>
        </w:rPr>
        <w:t>、预算金额：人民币</w:t>
      </w:r>
      <w:r w:rsidRPr="00D80A59">
        <w:rPr>
          <w:rFonts w:ascii="Arial" w:hAnsi="Arial" w:cs="Arial" w:hint="eastAsia"/>
          <w:sz w:val="24"/>
        </w:rPr>
        <w:t>贰佰玖拾伍</w:t>
      </w:r>
      <w:r w:rsidRPr="00D80A59">
        <w:rPr>
          <w:rFonts w:ascii="Arial" w:hAnsi="Arial" w:cs="Arial"/>
          <w:sz w:val="24"/>
        </w:rPr>
        <w:t>万圆整（</w:t>
      </w:r>
      <w:r w:rsidRPr="00D80A59">
        <w:rPr>
          <w:rFonts w:ascii="Arial" w:hAnsi="Arial" w:cs="Arial"/>
          <w:sz w:val="24"/>
        </w:rPr>
        <w:t>¥</w:t>
      </w:r>
      <w:r w:rsidRPr="00D80A59">
        <w:rPr>
          <w:rFonts w:ascii="Arial" w:hAnsi="Arial" w:cs="Arial" w:hint="eastAsia"/>
          <w:sz w:val="24"/>
        </w:rPr>
        <w:t>2</w:t>
      </w:r>
      <w:r w:rsidRPr="00D80A59">
        <w:rPr>
          <w:rFonts w:ascii="Arial" w:hAnsi="Arial" w:cs="Arial"/>
          <w:sz w:val="24"/>
        </w:rPr>
        <w:t>,</w:t>
      </w:r>
      <w:r w:rsidRPr="00D80A59">
        <w:rPr>
          <w:rFonts w:ascii="Arial" w:hAnsi="Arial" w:cs="Arial" w:hint="eastAsia"/>
          <w:sz w:val="24"/>
        </w:rPr>
        <w:t>95</w:t>
      </w:r>
      <w:r w:rsidRPr="00D80A59">
        <w:rPr>
          <w:rFonts w:ascii="Arial" w:hAnsi="Arial" w:cs="Arial"/>
          <w:sz w:val="24"/>
        </w:rPr>
        <w:t>0,000.00</w:t>
      </w:r>
      <w:r w:rsidRPr="00D80A59">
        <w:rPr>
          <w:rFonts w:ascii="Arial" w:hAnsi="Arial" w:cs="Arial"/>
          <w:sz w:val="24"/>
        </w:rPr>
        <w:t>）</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5</w:t>
      </w:r>
      <w:r w:rsidRPr="00D80A59">
        <w:rPr>
          <w:rFonts w:ascii="Arial" w:hAnsi="Arial" w:cs="Arial"/>
          <w:sz w:val="24"/>
        </w:rPr>
        <w:t>、采购需求</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5.1</w:t>
      </w:r>
      <w:r w:rsidRPr="00D80A59">
        <w:rPr>
          <w:rFonts w:ascii="Arial" w:hAnsi="Arial" w:cs="Arial"/>
          <w:sz w:val="24"/>
        </w:rPr>
        <w:t>采购内容：</w:t>
      </w:r>
    </w:p>
    <w:tbl>
      <w:tblPr>
        <w:tblW w:w="47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2298"/>
        <w:gridCol w:w="1230"/>
        <w:gridCol w:w="1699"/>
        <w:gridCol w:w="2124"/>
      </w:tblGrid>
      <w:tr w:rsidR="00D80A59" w:rsidRPr="00D80A59" w:rsidTr="00491561">
        <w:trPr>
          <w:trHeight w:val="558"/>
          <w:jc w:val="center"/>
        </w:trPr>
        <w:tc>
          <w:tcPr>
            <w:tcW w:w="477" w:type="pct"/>
            <w:vAlign w:val="center"/>
          </w:tcPr>
          <w:p w:rsidR="00D80A59" w:rsidRPr="00D80A59" w:rsidRDefault="00D80A59" w:rsidP="00D80A59">
            <w:pPr>
              <w:autoSpaceDE w:val="0"/>
              <w:autoSpaceDN w:val="0"/>
              <w:adjustRightInd w:val="0"/>
              <w:jc w:val="center"/>
              <w:rPr>
                <w:rFonts w:ascii="Arial" w:hAnsi="Arial" w:cs="Arial"/>
                <w:b/>
                <w:kern w:val="0"/>
                <w:sz w:val="24"/>
                <w:shd w:val="clear" w:color="auto" w:fill="FFFFFF"/>
              </w:rPr>
            </w:pPr>
            <w:r w:rsidRPr="00D80A59">
              <w:rPr>
                <w:rFonts w:ascii="Arial" w:hAnsi="Arial" w:cs="Arial"/>
                <w:b/>
                <w:kern w:val="0"/>
                <w:sz w:val="24"/>
                <w:shd w:val="clear" w:color="auto" w:fill="FFFFFF"/>
              </w:rPr>
              <w:t>序号</w:t>
            </w:r>
          </w:p>
        </w:tc>
        <w:tc>
          <w:tcPr>
            <w:tcW w:w="1414" w:type="pct"/>
            <w:vAlign w:val="center"/>
          </w:tcPr>
          <w:p w:rsidR="00D80A59" w:rsidRPr="00D80A59" w:rsidRDefault="00D80A59" w:rsidP="00D80A59">
            <w:pPr>
              <w:autoSpaceDE w:val="0"/>
              <w:autoSpaceDN w:val="0"/>
              <w:adjustRightInd w:val="0"/>
              <w:jc w:val="center"/>
              <w:rPr>
                <w:rFonts w:ascii="Arial" w:hAnsi="Arial" w:cs="Arial"/>
                <w:b/>
                <w:kern w:val="0"/>
                <w:sz w:val="24"/>
                <w:shd w:val="clear" w:color="auto" w:fill="FFFFFF"/>
              </w:rPr>
            </w:pPr>
            <w:proofErr w:type="gramStart"/>
            <w:r w:rsidRPr="00D80A59">
              <w:rPr>
                <w:rFonts w:ascii="Arial" w:hAnsi="Arial" w:cs="Arial"/>
                <w:b/>
                <w:kern w:val="0"/>
                <w:sz w:val="24"/>
                <w:shd w:val="clear" w:color="auto" w:fill="FFFFFF"/>
              </w:rPr>
              <w:t>包号</w:t>
            </w:r>
            <w:proofErr w:type="gramEnd"/>
          </w:p>
        </w:tc>
        <w:tc>
          <w:tcPr>
            <w:tcW w:w="757" w:type="pct"/>
            <w:vAlign w:val="center"/>
          </w:tcPr>
          <w:p w:rsidR="00D80A59" w:rsidRPr="00D80A59" w:rsidRDefault="00D80A59" w:rsidP="00D80A59">
            <w:pPr>
              <w:autoSpaceDE w:val="0"/>
              <w:autoSpaceDN w:val="0"/>
              <w:adjustRightInd w:val="0"/>
              <w:jc w:val="center"/>
              <w:rPr>
                <w:rFonts w:ascii="Arial" w:hAnsi="Arial" w:cs="Arial"/>
                <w:b/>
                <w:kern w:val="0"/>
                <w:sz w:val="24"/>
                <w:shd w:val="clear" w:color="auto" w:fill="FFFFFF"/>
              </w:rPr>
            </w:pPr>
            <w:proofErr w:type="gramStart"/>
            <w:r w:rsidRPr="00D80A59">
              <w:rPr>
                <w:rFonts w:ascii="Arial" w:hAnsi="Arial" w:cs="Arial" w:hint="eastAsia"/>
                <w:b/>
                <w:kern w:val="0"/>
                <w:sz w:val="24"/>
                <w:shd w:val="clear" w:color="auto" w:fill="FFFFFF"/>
              </w:rPr>
              <w:t>标</w:t>
            </w:r>
            <w:r w:rsidRPr="00D80A59">
              <w:rPr>
                <w:rFonts w:ascii="Arial" w:hAnsi="Arial" w:cs="Arial"/>
                <w:b/>
                <w:kern w:val="0"/>
                <w:sz w:val="24"/>
                <w:shd w:val="clear" w:color="auto" w:fill="FFFFFF"/>
              </w:rPr>
              <w:t>包名称</w:t>
            </w:r>
            <w:proofErr w:type="gramEnd"/>
          </w:p>
        </w:tc>
        <w:tc>
          <w:tcPr>
            <w:tcW w:w="1045" w:type="pct"/>
            <w:vAlign w:val="center"/>
          </w:tcPr>
          <w:p w:rsidR="00D80A59" w:rsidRPr="00D80A59" w:rsidRDefault="00D80A59" w:rsidP="00D80A59">
            <w:pPr>
              <w:autoSpaceDE w:val="0"/>
              <w:autoSpaceDN w:val="0"/>
              <w:adjustRightInd w:val="0"/>
              <w:jc w:val="center"/>
              <w:rPr>
                <w:rFonts w:ascii="Arial" w:hAnsi="Arial" w:cs="Arial"/>
                <w:b/>
                <w:kern w:val="0"/>
                <w:sz w:val="24"/>
                <w:shd w:val="clear" w:color="auto" w:fill="FFFFFF"/>
              </w:rPr>
            </w:pPr>
            <w:r w:rsidRPr="00D80A59">
              <w:rPr>
                <w:rFonts w:ascii="Arial" w:hAnsi="Arial" w:cs="Arial" w:hint="eastAsia"/>
                <w:b/>
                <w:kern w:val="0"/>
                <w:sz w:val="24"/>
                <w:shd w:val="clear" w:color="auto" w:fill="FFFFFF"/>
              </w:rPr>
              <w:t>分</w:t>
            </w:r>
            <w:r w:rsidRPr="00D80A59">
              <w:rPr>
                <w:rFonts w:ascii="Arial" w:hAnsi="Arial" w:cs="Arial"/>
                <w:b/>
                <w:kern w:val="0"/>
                <w:sz w:val="24"/>
                <w:shd w:val="clear" w:color="auto" w:fill="FFFFFF"/>
              </w:rPr>
              <w:t>包预算（元）</w:t>
            </w:r>
          </w:p>
        </w:tc>
        <w:tc>
          <w:tcPr>
            <w:tcW w:w="1307" w:type="pct"/>
            <w:vAlign w:val="center"/>
          </w:tcPr>
          <w:p w:rsidR="00D80A59" w:rsidRPr="00D80A59" w:rsidRDefault="00D80A59" w:rsidP="00D80A59">
            <w:pPr>
              <w:autoSpaceDE w:val="0"/>
              <w:autoSpaceDN w:val="0"/>
              <w:adjustRightInd w:val="0"/>
              <w:jc w:val="center"/>
              <w:rPr>
                <w:rFonts w:ascii="Arial" w:hAnsi="Arial" w:cs="Arial"/>
                <w:b/>
                <w:kern w:val="0"/>
                <w:sz w:val="24"/>
                <w:shd w:val="clear" w:color="auto" w:fill="FFFFFF"/>
              </w:rPr>
            </w:pPr>
            <w:r w:rsidRPr="00D80A59">
              <w:rPr>
                <w:rFonts w:ascii="Arial" w:hAnsi="Arial" w:cs="Arial" w:hint="eastAsia"/>
                <w:b/>
                <w:kern w:val="0"/>
                <w:sz w:val="24"/>
                <w:shd w:val="clear" w:color="auto" w:fill="FFFFFF"/>
              </w:rPr>
              <w:t>分</w:t>
            </w:r>
            <w:r w:rsidRPr="00D80A59">
              <w:rPr>
                <w:rFonts w:ascii="Arial" w:hAnsi="Arial" w:cs="Arial"/>
                <w:b/>
                <w:kern w:val="0"/>
                <w:sz w:val="24"/>
                <w:shd w:val="clear" w:color="auto" w:fill="FFFFFF"/>
              </w:rPr>
              <w:t>包最高限价（元）</w:t>
            </w:r>
          </w:p>
        </w:tc>
      </w:tr>
      <w:tr w:rsidR="00D80A59" w:rsidRPr="00D80A59" w:rsidTr="00491561">
        <w:trPr>
          <w:trHeight w:val="610"/>
          <w:jc w:val="center"/>
        </w:trPr>
        <w:tc>
          <w:tcPr>
            <w:tcW w:w="477"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r w:rsidRPr="00D80A59">
              <w:rPr>
                <w:rFonts w:ascii="Arial" w:hAnsi="Arial" w:cs="Arial"/>
                <w:kern w:val="0"/>
                <w:sz w:val="24"/>
                <w:shd w:val="clear" w:color="auto" w:fill="FFFFFF"/>
              </w:rPr>
              <w:t>1</w:t>
            </w:r>
          </w:p>
        </w:tc>
        <w:tc>
          <w:tcPr>
            <w:tcW w:w="1414"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proofErr w:type="gramStart"/>
            <w:r w:rsidRPr="00D80A59">
              <w:rPr>
                <w:rFonts w:ascii="Arial" w:hAnsi="Arial" w:cs="Arial" w:hint="eastAsia"/>
                <w:kern w:val="0"/>
                <w:sz w:val="24"/>
                <w:shd w:val="clear" w:color="auto" w:fill="FFFFFF"/>
              </w:rPr>
              <w:t>豫政采</w:t>
            </w:r>
            <w:proofErr w:type="gramEnd"/>
            <w:r w:rsidRPr="00D80A59">
              <w:rPr>
                <w:rFonts w:ascii="Arial" w:hAnsi="Arial" w:cs="Arial" w:hint="eastAsia"/>
                <w:kern w:val="0"/>
                <w:sz w:val="24"/>
                <w:shd w:val="clear" w:color="auto" w:fill="FFFFFF"/>
              </w:rPr>
              <w:t>(2)</w:t>
            </w:r>
            <w:r w:rsidRPr="00D80A59">
              <w:rPr>
                <w:sz w:val="24"/>
              </w:rPr>
              <w:t xml:space="preserve"> </w:t>
            </w:r>
            <w:r w:rsidRPr="00D80A59">
              <w:rPr>
                <w:rFonts w:ascii="Arial" w:hAnsi="Arial" w:cs="Arial"/>
                <w:kern w:val="0"/>
                <w:sz w:val="24"/>
                <w:shd w:val="clear" w:color="auto" w:fill="FFFFFF"/>
              </w:rPr>
              <w:t>20231680-1</w:t>
            </w:r>
          </w:p>
        </w:tc>
        <w:tc>
          <w:tcPr>
            <w:tcW w:w="757"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r w:rsidRPr="00D80A59">
              <w:rPr>
                <w:rFonts w:ascii="Arial" w:hAnsi="Arial" w:cs="Arial" w:hint="eastAsia"/>
                <w:kern w:val="0"/>
                <w:sz w:val="24"/>
                <w:shd w:val="clear" w:color="auto" w:fill="FFFFFF"/>
              </w:rPr>
              <w:t>01</w:t>
            </w:r>
            <w:r w:rsidRPr="00D80A59">
              <w:rPr>
                <w:rFonts w:ascii="Arial" w:hAnsi="Arial" w:cs="Arial" w:hint="eastAsia"/>
                <w:kern w:val="0"/>
                <w:sz w:val="24"/>
                <w:shd w:val="clear" w:color="auto" w:fill="FFFFFF"/>
              </w:rPr>
              <w:t>包</w:t>
            </w:r>
          </w:p>
        </w:tc>
        <w:tc>
          <w:tcPr>
            <w:tcW w:w="1045"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r w:rsidRPr="00D80A59">
              <w:rPr>
                <w:rFonts w:ascii="Arial" w:hAnsi="Arial" w:cs="Arial" w:hint="eastAsia"/>
                <w:sz w:val="24"/>
                <w:shd w:val="clear" w:color="auto" w:fill="FFFFFF"/>
              </w:rPr>
              <w:t>1,450,000.00</w:t>
            </w:r>
          </w:p>
        </w:tc>
        <w:tc>
          <w:tcPr>
            <w:tcW w:w="1307"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r w:rsidRPr="00D80A59">
              <w:rPr>
                <w:rFonts w:ascii="Arial" w:hAnsi="Arial" w:cs="Arial" w:hint="eastAsia"/>
                <w:sz w:val="24"/>
                <w:shd w:val="clear" w:color="auto" w:fill="FFFFFF"/>
              </w:rPr>
              <w:t>1,450,000.00</w:t>
            </w:r>
          </w:p>
        </w:tc>
      </w:tr>
      <w:tr w:rsidR="00D80A59" w:rsidRPr="00D80A59" w:rsidTr="00491561">
        <w:trPr>
          <w:trHeight w:val="575"/>
          <w:jc w:val="center"/>
        </w:trPr>
        <w:tc>
          <w:tcPr>
            <w:tcW w:w="477"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bookmarkStart w:id="9" w:name="_Toc21842"/>
            <w:bookmarkStart w:id="10" w:name="_Toc5311"/>
            <w:r w:rsidRPr="00D80A59">
              <w:rPr>
                <w:rFonts w:ascii="Arial" w:hAnsi="Arial" w:cs="Arial"/>
                <w:kern w:val="0"/>
                <w:sz w:val="24"/>
                <w:shd w:val="clear" w:color="auto" w:fill="FFFFFF"/>
              </w:rPr>
              <w:t>2</w:t>
            </w:r>
            <w:bookmarkEnd w:id="9"/>
            <w:bookmarkEnd w:id="10"/>
          </w:p>
        </w:tc>
        <w:tc>
          <w:tcPr>
            <w:tcW w:w="1414"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proofErr w:type="gramStart"/>
            <w:r w:rsidRPr="00D80A59">
              <w:rPr>
                <w:rFonts w:ascii="Arial" w:hAnsi="Arial" w:cs="Arial" w:hint="eastAsia"/>
                <w:kern w:val="0"/>
                <w:sz w:val="24"/>
                <w:shd w:val="clear" w:color="auto" w:fill="FFFFFF"/>
              </w:rPr>
              <w:t>豫政采</w:t>
            </w:r>
            <w:proofErr w:type="gramEnd"/>
            <w:r w:rsidRPr="00D80A59">
              <w:rPr>
                <w:rFonts w:ascii="Arial" w:hAnsi="Arial" w:cs="Arial" w:hint="eastAsia"/>
                <w:kern w:val="0"/>
                <w:sz w:val="24"/>
                <w:shd w:val="clear" w:color="auto" w:fill="FFFFFF"/>
              </w:rPr>
              <w:t>(2)</w:t>
            </w:r>
            <w:r w:rsidRPr="00D80A59">
              <w:rPr>
                <w:sz w:val="24"/>
              </w:rPr>
              <w:t xml:space="preserve"> </w:t>
            </w:r>
            <w:r w:rsidRPr="00D80A59">
              <w:rPr>
                <w:rFonts w:ascii="Arial" w:hAnsi="Arial" w:cs="Arial"/>
                <w:kern w:val="0"/>
                <w:sz w:val="24"/>
                <w:shd w:val="clear" w:color="auto" w:fill="FFFFFF"/>
              </w:rPr>
              <w:t>20231680-2</w:t>
            </w:r>
          </w:p>
        </w:tc>
        <w:tc>
          <w:tcPr>
            <w:tcW w:w="757"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r w:rsidRPr="00D80A59">
              <w:rPr>
                <w:rFonts w:ascii="Arial" w:hAnsi="Arial" w:cs="Arial" w:hint="eastAsia"/>
                <w:kern w:val="0"/>
                <w:sz w:val="24"/>
                <w:shd w:val="clear" w:color="auto" w:fill="FFFFFF"/>
              </w:rPr>
              <w:t>02</w:t>
            </w:r>
            <w:r w:rsidRPr="00D80A59">
              <w:rPr>
                <w:rFonts w:ascii="Arial" w:hAnsi="Arial" w:cs="Arial" w:hint="eastAsia"/>
                <w:kern w:val="0"/>
                <w:sz w:val="24"/>
                <w:shd w:val="clear" w:color="auto" w:fill="FFFFFF"/>
              </w:rPr>
              <w:t>包</w:t>
            </w:r>
          </w:p>
        </w:tc>
        <w:tc>
          <w:tcPr>
            <w:tcW w:w="1045"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r w:rsidRPr="00D80A59">
              <w:rPr>
                <w:rFonts w:ascii="Arial" w:hAnsi="Arial" w:cs="Arial" w:hint="eastAsia"/>
                <w:sz w:val="24"/>
                <w:shd w:val="clear" w:color="auto" w:fill="FFFFFF"/>
              </w:rPr>
              <w:t>1</w:t>
            </w:r>
            <w:r w:rsidRPr="00D80A59">
              <w:rPr>
                <w:rFonts w:ascii="Arial" w:hAnsi="Arial" w:cs="Arial"/>
                <w:sz w:val="24"/>
                <w:shd w:val="clear" w:color="auto" w:fill="FFFFFF"/>
              </w:rPr>
              <w:t>,</w:t>
            </w:r>
            <w:r w:rsidRPr="00D80A59">
              <w:rPr>
                <w:rFonts w:ascii="Arial" w:hAnsi="Arial" w:cs="Arial" w:hint="eastAsia"/>
                <w:sz w:val="24"/>
                <w:shd w:val="clear" w:color="auto" w:fill="FFFFFF"/>
              </w:rPr>
              <w:t>500</w:t>
            </w:r>
            <w:r w:rsidRPr="00D80A59">
              <w:rPr>
                <w:rFonts w:ascii="Arial" w:hAnsi="Arial" w:cs="Arial"/>
                <w:sz w:val="24"/>
                <w:shd w:val="clear" w:color="auto" w:fill="FFFFFF"/>
              </w:rPr>
              <w:t>,000.00</w:t>
            </w:r>
          </w:p>
        </w:tc>
        <w:tc>
          <w:tcPr>
            <w:tcW w:w="1307" w:type="pct"/>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r w:rsidRPr="00D80A59">
              <w:rPr>
                <w:rFonts w:ascii="Arial" w:hAnsi="Arial" w:cs="Arial" w:hint="eastAsia"/>
                <w:sz w:val="24"/>
                <w:shd w:val="clear" w:color="auto" w:fill="FFFFFF"/>
              </w:rPr>
              <w:t>1</w:t>
            </w:r>
            <w:r w:rsidRPr="00D80A59">
              <w:rPr>
                <w:rFonts w:ascii="Arial" w:hAnsi="Arial" w:cs="Arial"/>
                <w:sz w:val="24"/>
                <w:shd w:val="clear" w:color="auto" w:fill="FFFFFF"/>
              </w:rPr>
              <w:t>,</w:t>
            </w:r>
            <w:r w:rsidRPr="00D80A59">
              <w:rPr>
                <w:rFonts w:ascii="Arial" w:hAnsi="Arial" w:cs="Arial" w:hint="eastAsia"/>
                <w:sz w:val="24"/>
                <w:shd w:val="clear" w:color="auto" w:fill="FFFFFF"/>
              </w:rPr>
              <w:t>500</w:t>
            </w:r>
            <w:r w:rsidRPr="00D80A59">
              <w:rPr>
                <w:rFonts w:ascii="Arial" w:hAnsi="Arial" w:cs="Arial"/>
                <w:sz w:val="24"/>
                <w:shd w:val="clear" w:color="auto" w:fill="FFFFFF"/>
              </w:rPr>
              <w:t>,000.00</w:t>
            </w:r>
          </w:p>
        </w:tc>
      </w:tr>
      <w:tr w:rsidR="00D80A59" w:rsidRPr="00D80A59" w:rsidTr="00491561">
        <w:trPr>
          <w:trHeight w:val="575"/>
          <w:jc w:val="center"/>
        </w:trPr>
        <w:tc>
          <w:tcPr>
            <w:tcW w:w="1891" w:type="pct"/>
            <w:gridSpan w:val="2"/>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r w:rsidRPr="00D80A59">
              <w:rPr>
                <w:rFonts w:ascii="Arial" w:hAnsi="Arial" w:cs="Arial"/>
                <w:kern w:val="0"/>
                <w:sz w:val="24"/>
                <w:shd w:val="clear" w:color="auto" w:fill="FFFFFF"/>
              </w:rPr>
              <w:t>合计</w:t>
            </w:r>
          </w:p>
        </w:tc>
        <w:tc>
          <w:tcPr>
            <w:tcW w:w="3109" w:type="pct"/>
            <w:gridSpan w:val="3"/>
            <w:vAlign w:val="center"/>
          </w:tcPr>
          <w:p w:rsidR="00D80A59" w:rsidRPr="00D80A59" w:rsidRDefault="00D80A59" w:rsidP="00D80A59">
            <w:pPr>
              <w:autoSpaceDE w:val="0"/>
              <w:autoSpaceDN w:val="0"/>
              <w:adjustRightInd w:val="0"/>
              <w:jc w:val="center"/>
              <w:rPr>
                <w:rFonts w:ascii="Arial" w:hAnsi="Arial" w:cs="Arial"/>
                <w:kern w:val="0"/>
                <w:sz w:val="24"/>
                <w:shd w:val="clear" w:color="auto" w:fill="FFFFFF"/>
              </w:rPr>
            </w:pPr>
            <w:r w:rsidRPr="00D80A59">
              <w:rPr>
                <w:rFonts w:ascii="Arial" w:hAnsi="Arial" w:cs="Arial"/>
                <w:sz w:val="24"/>
              </w:rPr>
              <w:t>人民币</w:t>
            </w:r>
            <w:r w:rsidRPr="00D80A59">
              <w:rPr>
                <w:rFonts w:ascii="Arial" w:hAnsi="Arial" w:cs="Arial" w:hint="eastAsia"/>
                <w:sz w:val="24"/>
              </w:rPr>
              <w:t>贰佰玖拾伍</w:t>
            </w:r>
            <w:r w:rsidRPr="00D80A59">
              <w:rPr>
                <w:rFonts w:ascii="Arial" w:hAnsi="Arial" w:cs="Arial"/>
                <w:sz w:val="24"/>
              </w:rPr>
              <w:t>万圆整（</w:t>
            </w:r>
            <w:r w:rsidRPr="00D80A59">
              <w:rPr>
                <w:rFonts w:ascii="Arial" w:hAnsi="Arial" w:cs="Arial"/>
                <w:sz w:val="24"/>
              </w:rPr>
              <w:t>¥</w:t>
            </w:r>
            <w:r w:rsidRPr="00D80A59">
              <w:rPr>
                <w:rFonts w:ascii="Arial" w:hAnsi="Arial" w:cs="Arial" w:hint="eastAsia"/>
                <w:sz w:val="24"/>
              </w:rPr>
              <w:t>2</w:t>
            </w:r>
            <w:r w:rsidRPr="00D80A59">
              <w:rPr>
                <w:rFonts w:ascii="Arial" w:hAnsi="Arial" w:cs="Arial"/>
                <w:sz w:val="24"/>
              </w:rPr>
              <w:t>,</w:t>
            </w:r>
            <w:r w:rsidRPr="00D80A59">
              <w:rPr>
                <w:rFonts w:ascii="Arial" w:hAnsi="Arial" w:cs="Arial" w:hint="eastAsia"/>
                <w:sz w:val="24"/>
              </w:rPr>
              <w:t>95</w:t>
            </w:r>
            <w:r w:rsidRPr="00D80A59">
              <w:rPr>
                <w:rFonts w:ascii="Arial" w:hAnsi="Arial" w:cs="Arial"/>
                <w:sz w:val="24"/>
              </w:rPr>
              <w:t>0,000.00</w:t>
            </w:r>
            <w:r w:rsidRPr="00D80A59">
              <w:rPr>
                <w:rFonts w:ascii="Arial" w:hAnsi="Arial" w:cs="Arial"/>
                <w:sz w:val="24"/>
              </w:rPr>
              <w:t>）</w:t>
            </w:r>
          </w:p>
        </w:tc>
      </w:tr>
    </w:tbl>
    <w:p w:rsidR="0088201F" w:rsidRDefault="0088201F" w:rsidP="00D80A59">
      <w:pPr>
        <w:adjustRightInd w:val="0"/>
        <w:snapToGrid w:val="0"/>
        <w:spacing w:line="360" w:lineRule="auto"/>
        <w:ind w:left="426" w:firstLineChars="200" w:firstLine="480"/>
        <w:rPr>
          <w:rFonts w:ascii="Arial" w:hAnsi="Arial" w:cs="Arial"/>
          <w:sz w:val="24"/>
        </w:rPr>
      </w:pPr>
    </w:p>
    <w:p w:rsidR="0088201F" w:rsidRDefault="0088201F">
      <w:pPr>
        <w:widowControl/>
        <w:jc w:val="left"/>
        <w:rPr>
          <w:rFonts w:ascii="Arial" w:hAnsi="Arial" w:cs="Arial"/>
          <w:sz w:val="24"/>
        </w:rPr>
      </w:pPr>
      <w:r>
        <w:rPr>
          <w:rFonts w:ascii="Arial" w:hAnsi="Arial" w:cs="Arial"/>
          <w:sz w:val="24"/>
        </w:rPr>
        <w:br w:type="page"/>
      </w:r>
    </w:p>
    <w:p w:rsidR="00D80A59" w:rsidRPr="00D80A59" w:rsidRDefault="00D80A59" w:rsidP="00D80A59">
      <w:pPr>
        <w:adjustRightInd w:val="0"/>
        <w:snapToGrid w:val="0"/>
        <w:spacing w:line="360" w:lineRule="auto"/>
        <w:ind w:left="426" w:firstLineChars="200" w:firstLine="480"/>
        <w:rPr>
          <w:rFonts w:ascii="Arial" w:hAnsi="Arial" w:cs="Arial"/>
          <w:sz w:val="24"/>
        </w:rPr>
      </w:pPr>
    </w:p>
    <w:tbl>
      <w:tblPr>
        <w:tblW w:w="8715" w:type="dxa"/>
        <w:jc w:val="center"/>
        <w:tblLayout w:type="fixed"/>
        <w:tblCellMar>
          <w:left w:w="0" w:type="dxa"/>
          <w:right w:w="0" w:type="dxa"/>
        </w:tblCellMar>
        <w:tblLook w:val="04A0" w:firstRow="1" w:lastRow="0" w:firstColumn="1" w:lastColumn="0" w:noHBand="0" w:noVBand="1"/>
      </w:tblPr>
      <w:tblGrid>
        <w:gridCol w:w="1143"/>
        <w:gridCol w:w="1007"/>
        <w:gridCol w:w="3163"/>
        <w:gridCol w:w="1208"/>
        <w:gridCol w:w="1052"/>
        <w:gridCol w:w="1142"/>
      </w:tblGrid>
      <w:tr w:rsidR="00D80A59" w:rsidRPr="00D80A59" w:rsidTr="00491561">
        <w:trPr>
          <w:trHeight w:val="664"/>
          <w:jc w:val="center"/>
        </w:trPr>
        <w:tc>
          <w:tcPr>
            <w:tcW w:w="114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b/>
                <w:sz w:val="24"/>
              </w:rPr>
            </w:pPr>
            <w:proofErr w:type="gramStart"/>
            <w:r w:rsidRPr="00D80A59">
              <w:rPr>
                <w:rFonts w:ascii="Arial" w:hAnsi="宋体" w:cs="Arial"/>
                <w:b/>
                <w:kern w:val="0"/>
                <w:sz w:val="24"/>
              </w:rPr>
              <w:t>标包名称</w:t>
            </w:r>
            <w:proofErr w:type="gramEnd"/>
          </w:p>
        </w:tc>
        <w:tc>
          <w:tcPr>
            <w:tcW w:w="1007"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b/>
                <w:sz w:val="24"/>
              </w:rPr>
            </w:pPr>
            <w:r w:rsidRPr="00D80A59">
              <w:rPr>
                <w:rFonts w:ascii="Arial" w:hAnsi="宋体" w:cs="Arial"/>
                <w:b/>
                <w:kern w:val="0"/>
                <w:sz w:val="24"/>
              </w:rPr>
              <w:t>序号</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b/>
                <w:sz w:val="24"/>
              </w:rPr>
            </w:pPr>
            <w:r w:rsidRPr="00D80A59">
              <w:rPr>
                <w:rFonts w:ascii="Arial" w:hAnsi="宋体" w:cs="Arial"/>
                <w:b/>
                <w:kern w:val="0"/>
                <w:sz w:val="24"/>
              </w:rPr>
              <w:t>采购货物名称</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宋体" w:cs="Arial"/>
                <w:b/>
                <w:kern w:val="0"/>
                <w:sz w:val="24"/>
              </w:rPr>
            </w:pPr>
            <w:r w:rsidRPr="00D80A59">
              <w:rPr>
                <w:rFonts w:ascii="Arial" w:hAnsi="宋体" w:cs="Arial" w:hint="eastAsia"/>
                <w:b/>
                <w:kern w:val="0"/>
                <w:sz w:val="24"/>
              </w:rPr>
              <w:t>是否可采购进口产品</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b/>
                <w:sz w:val="24"/>
              </w:rPr>
            </w:pPr>
            <w:r w:rsidRPr="00D80A59">
              <w:rPr>
                <w:rFonts w:ascii="Arial" w:hAnsi="宋体" w:cs="Arial"/>
                <w:b/>
                <w:kern w:val="0"/>
                <w:sz w:val="24"/>
              </w:rPr>
              <w:t>数量</w:t>
            </w:r>
          </w:p>
        </w:tc>
        <w:tc>
          <w:tcPr>
            <w:tcW w:w="114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b/>
                <w:sz w:val="24"/>
              </w:rPr>
            </w:pPr>
            <w:r w:rsidRPr="00D80A59">
              <w:rPr>
                <w:rFonts w:ascii="Arial" w:hAnsi="宋体" w:cs="Arial"/>
                <w:b/>
                <w:kern w:val="0"/>
                <w:sz w:val="24"/>
              </w:rPr>
              <w:t>单位</w:t>
            </w:r>
          </w:p>
        </w:tc>
      </w:tr>
      <w:tr w:rsidR="00D80A59" w:rsidRPr="00D80A59" w:rsidTr="00491561">
        <w:trPr>
          <w:trHeight w:val="510"/>
          <w:jc w:val="center"/>
        </w:trPr>
        <w:tc>
          <w:tcPr>
            <w:tcW w:w="1143" w:type="dxa"/>
            <w:vMerge w:val="restart"/>
            <w:tcBorders>
              <w:top w:val="single" w:sz="4" w:space="0" w:color="000000"/>
              <w:left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01</w:t>
            </w:r>
            <w:r w:rsidRPr="00D80A59">
              <w:rPr>
                <w:rFonts w:ascii="Arial" w:hAnsi="宋体" w:cs="Arial"/>
                <w:kern w:val="0"/>
                <w:sz w:val="24"/>
              </w:rPr>
              <w:t>包</w:t>
            </w: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1</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宋体" w:cs="Arial"/>
                <w:kern w:val="0"/>
                <w:sz w:val="24"/>
              </w:rPr>
            </w:pPr>
            <w:r w:rsidRPr="00D80A59">
              <w:rPr>
                <w:rFonts w:ascii="Arial" w:hAnsi="宋体" w:cs="Arial" w:hint="eastAsia"/>
                <w:kern w:val="0"/>
                <w:sz w:val="24"/>
              </w:rPr>
              <w:t>原位微区形貌表征系统</w:t>
            </w:r>
          </w:p>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（核心产品）</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套</w:t>
            </w:r>
          </w:p>
        </w:tc>
      </w:tr>
      <w:tr w:rsidR="00D80A59" w:rsidRPr="00D80A59" w:rsidTr="00491561">
        <w:trPr>
          <w:trHeight w:val="510"/>
          <w:jc w:val="center"/>
        </w:trPr>
        <w:tc>
          <w:tcPr>
            <w:tcW w:w="1143" w:type="dxa"/>
            <w:vMerge/>
            <w:tcBorders>
              <w:left w:val="single" w:sz="4" w:space="0" w:color="000000"/>
              <w:right w:val="single" w:sz="4" w:space="0" w:color="000000"/>
            </w:tcBorders>
            <w:vAlign w:val="center"/>
            <w:hideMark/>
          </w:tcPr>
          <w:p w:rsidR="00D80A59" w:rsidRPr="00D80A59" w:rsidRDefault="00D80A59" w:rsidP="00D80A59">
            <w:pPr>
              <w:widowControl/>
              <w:jc w:val="left"/>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2</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能量色散</w:t>
            </w:r>
            <w:r w:rsidRPr="00D80A59">
              <w:rPr>
                <w:rFonts w:ascii="Arial" w:hAnsi="宋体" w:cs="Arial" w:hint="eastAsia"/>
                <w:kern w:val="0"/>
                <w:sz w:val="24"/>
              </w:rPr>
              <w:t>X</w:t>
            </w:r>
            <w:r w:rsidRPr="00D80A59">
              <w:rPr>
                <w:rFonts w:ascii="Arial" w:hAnsi="宋体" w:cs="Arial" w:hint="eastAsia"/>
                <w:kern w:val="0"/>
                <w:sz w:val="24"/>
              </w:rPr>
              <w:t>射线分析系统</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套</w:t>
            </w:r>
          </w:p>
        </w:tc>
      </w:tr>
      <w:tr w:rsidR="00D80A59" w:rsidRPr="00D80A59" w:rsidTr="00491561">
        <w:trPr>
          <w:trHeight w:val="510"/>
          <w:jc w:val="center"/>
        </w:trPr>
        <w:tc>
          <w:tcPr>
            <w:tcW w:w="1143" w:type="dxa"/>
            <w:vMerge/>
            <w:tcBorders>
              <w:left w:val="single" w:sz="4" w:space="0" w:color="000000"/>
              <w:bottom w:val="single" w:sz="4" w:space="0" w:color="000000"/>
              <w:right w:val="single" w:sz="4" w:space="0" w:color="000000"/>
            </w:tcBorders>
            <w:vAlign w:val="center"/>
            <w:hideMark/>
          </w:tcPr>
          <w:p w:rsidR="00D80A59" w:rsidRPr="00D80A59" w:rsidRDefault="00D80A59" w:rsidP="00D80A59">
            <w:pPr>
              <w:widowControl/>
              <w:jc w:val="left"/>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3</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样品快速转移系统</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否</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kern w:val="0"/>
                <w:sz w:val="24"/>
              </w:rPr>
              <w:t>套</w:t>
            </w:r>
          </w:p>
        </w:tc>
      </w:tr>
      <w:tr w:rsidR="00D80A59" w:rsidRPr="00D80A59" w:rsidTr="00491561">
        <w:trPr>
          <w:trHeight w:val="510"/>
          <w:jc w:val="center"/>
        </w:trPr>
        <w:tc>
          <w:tcPr>
            <w:tcW w:w="1143" w:type="dxa"/>
            <w:vMerge w:val="restart"/>
            <w:tcBorders>
              <w:left w:val="single" w:sz="4" w:space="0" w:color="000000"/>
              <w:right w:val="single" w:sz="4" w:space="0" w:color="000000"/>
            </w:tcBorders>
            <w:vAlign w:val="center"/>
            <w:hideMark/>
          </w:tcPr>
          <w:p w:rsidR="00D80A59" w:rsidRPr="00D80A59" w:rsidRDefault="00D80A59" w:rsidP="00D80A59">
            <w:pPr>
              <w:jc w:val="center"/>
              <w:textAlignment w:val="center"/>
              <w:rPr>
                <w:rFonts w:ascii="Arial" w:hAnsi="Arial" w:cs="Arial"/>
                <w:sz w:val="24"/>
              </w:rPr>
            </w:pPr>
            <w:r w:rsidRPr="00D80A59">
              <w:rPr>
                <w:rFonts w:ascii="Arial" w:hAnsi="Arial" w:cs="Arial"/>
                <w:kern w:val="0"/>
                <w:sz w:val="24"/>
              </w:rPr>
              <w:t>02</w:t>
            </w:r>
            <w:r w:rsidRPr="00D80A59">
              <w:rPr>
                <w:rFonts w:ascii="Arial" w:hAnsi="Arial" w:cs="Arial"/>
                <w:kern w:val="0"/>
                <w:sz w:val="24"/>
              </w:rPr>
              <w:t>包</w:t>
            </w: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1</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宋体" w:cs="Arial"/>
                <w:kern w:val="0"/>
                <w:sz w:val="24"/>
              </w:rPr>
            </w:pPr>
            <w:r w:rsidRPr="00D80A59">
              <w:rPr>
                <w:rFonts w:ascii="Arial" w:hAnsi="宋体" w:cs="Arial" w:hint="eastAsia"/>
                <w:kern w:val="0"/>
                <w:sz w:val="24"/>
              </w:rPr>
              <w:t>傅立叶变换红外光谱仪</w:t>
            </w:r>
          </w:p>
          <w:p w:rsidR="00D80A59" w:rsidRPr="00D80A59" w:rsidRDefault="00D80A59" w:rsidP="00D80A59">
            <w:pPr>
              <w:widowControl/>
              <w:jc w:val="center"/>
              <w:textAlignment w:val="center"/>
              <w:rPr>
                <w:rFonts w:ascii="Arial" w:hAnsi="宋体" w:cs="Arial"/>
                <w:kern w:val="0"/>
                <w:sz w:val="24"/>
              </w:rPr>
            </w:pPr>
            <w:r w:rsidRPr="00D80A59">
              <w:rPr>
                <w:rFonts w:ascii="Arial" w:hAnsi="宋体" w:cs="Arial" w:hint="eastAsia"/>
                <w:kern w:val="0"/>
                <w:sz w:val="24"/>
              </w:rPr>
              <w:t>（核心产品）</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是</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台</w:t>
            </w:r>
          </w:p>
        </w:tc>
      </w:tr>
      <w:tr w:rsidR="00D80A59" w:rsidRPr="00D80A59" w:rsidTr="00491561">
        <w:trPr>
          <w:trHeight w:val="510"/>
          <w:jc w:val="center"/>
        </w:trPr>
        <w:tc>
          <w:tcPr>
            <w:tcW w:w="1143" w:type="dxa"/>
            <w:vMerge/>
            <w:tcBorders>
              <w:left w:val="single" w:sz="4" w:space="0" w:color="000000"/>
              <w:right w:val="single" w:sz="4" w:space="0" w:color="000000"/>
            </w:tcBorders>
            <w:vAlign w:val="center"/>
            <w:hideMark/>
          </w:tcPr>
          <w:p w:rsidR="00D80A59" w:rsidRPr="00D80A59" w:rsidRDefault="00D80A59" w:rsidP="00D80A59">
            <w:pPr>
              <w:jc w:val="center"/>
              <w:textAlignment w:val="center"/>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2</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宋体" w:cs="Arial"/>
                <w:kern w:val="0"/>
                <w:sz w:val="24"/>
              </w:rPr>
            </w:pPr>
            <w:r w:rsidRPr="00D80A59">
              <w:rPr>
                <w:rFonts w:ascii="Arial" w:hAnsi="宋体" w:cs="Arial" w:hint="eastAsia"/>
                <w:kern w:val="0"/>
                <w:sz w:val="24"/>
              </w:rPr>
              <w:t>紫外可见分光光度计</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是</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台</w:t>
            </w:r>
          </w:p>
        </w:tc>
      </w:tr>
      <w:tr w:rsidR="00D80A59" w:rsidRPr="00D80A59" w:rsidTr="00491561">
        <w:trPr>
          <w:trHeight w:val="510"/>
          <w:jc w:val="center"/>
        </w:trPr>
        <w:tc>
          <w:tcPr>
            <w:tcW w:w="1143" w:type="dxa"/>
            <w:vMerge/>
            <w:tcBorders>
              <w:left w:val="single" w:sz="4" w:space="0" w:color="000000"/>
              <w:right w:val="single" w:sz="4" w:space="0" w:color="000000"/>
            </w:tcBorders>
            <w:vAlign w:val="center"/>
            <w:hideMark/>
          </w:tcPr>
          <w:p w:rsidR="00D80A59" w:rsidRPr="00D80A59" w:rsidRDefault="00D80A59" w:rsidP="00D80A59">
            <w:pPr>
              <w:jc w:val="center"/>
              <w:textAlignment w:val="center"/>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3</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宋体" w:cs="Arial"/>
                <w:kern w:val="0"/>
                <w:sz w:val="24"/>
              </w:rPr>
            </w:pPr>
            <w:r w:rsidRPr="00D80A59">
              <w:rPr>
                <w:rFonts w:ascii="Arial" w:hAnsi="宋体" w:cs="Arial" w:hint="eastAsia"/>
                <w:kern w:val="0"/>
                <w:sz w:val="24"/>
              </w:rPr>
              <w:t>金相显微镜</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是</w:t>
            </w:r>
          </w:p>
        </w:tc>
        <w:tc>
          <w:tcPr>
            <w:tcW w:w="105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台</w:t>
            </w:r>
          </w:p>
        </w:tc>
      </w:tr>
      <w:tr w:rsidR="00D80A59" w:rsidRPr="00D80A59" w:rsidTr="00491561">
        <w:trPr>
          <w:trHeight w:val="510"/>
          <w:jc w:val="center"/>
        </w:trPr>
        <w:tc>
          <w:tcPr>
            <w:tcW w:w="1143" w:type="dxa"/>
            <w:vMerge/>
            <w:tcBorders>
              <w:left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hint="eastAsia"/>
                <w:kern w:val="0"/>
                <w:sz w:val="24"/>
              </w:rPr>
              <w:t>4</w:t>
            </w:r>
          </w:p>
        </w:tc>
        <w:tc>
          <w:tcPr>
            <w:tcW w:w="3163"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焦耳加热装置</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否</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台</w:t>
            </w:r>
          </w:p>
        </w:tc>
      </w:tr>
      <w:tr w:rsidR="00D80A59" w:rsidRPr="00D80A59" w:rsidTr="00491561">
        <w:trPr>
          <w:trHeight w:val="510"/>
          <w:jc w:val="center"/>
        </w:trPr>
        <w:tc>
          <w:tcPr>
            <w:tcW w:w="1143" w:type="dxa"/>
            <w:vMerge/>
            <w:tcBorders>
              <w:left w:val="single" w:sz="4" w:space="0" w:color="000000"/>
              <w:right w:val="single" w:sz="4" w:space="0" w:color="000000"/>
            </w:tcBorders>
            <w:vAlign w:val="center"/>
            <w:hideMark/>
          </w:tcPr>
          <w:p w:rsidR="00D80A59" w:rsidRPr="00D80A59" w:rsidRDefault="00D80A59" w:rsidP="00D80A59">
            <w:pPr>
              <w:widowControl/>
              <w:jc w:val="left"/>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hint="eastAsia"/>
                <w:kern w:val="0"/>
                <w:sz w:val="24"/>
              </w:rPr>
              <w:t>5</w:t>
            </w:r>
          </w:p>
        </w:tc>
        <w:tc>
          <w:tcPr>
            <w:tcW w:w="3163"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hint="eastAsia"/>
                <w:sz w:val="24"/>
              </w:rPr>
              <w:t>数字全息表界面成像仪</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否</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kern w:val="0"/>
                <w:sz w:val="24"/>
              </w:rPr>
              <w:t>1</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台</w:t>
            </w:r>
          </w:p>
        </w:tc>
      </w:tr>
      <w:tr w:rsidR="00D80A59" w:rsidRPr="00D80A59" w:rsidTr="00491561">
        <w:trPr>
          <w:trHeight w:val="510"/>
          <w:jc w:val="center"/>
        </w:trPr>
        <w:tc>
          <w:tcPr>
            <w:tcW w:w="1143" w:type="dxa"/>
            <w:vMerge/>
            <w:tcBorders>
              <w:left w:val="single" w:sz="4" w:space="0" w:color="000000"/>
              <w:right w:val="single" w:sz="4" w:space="0" w:color="000000"/>
            </w:tcBorders>
            <w:vAlign w:val="center"/>
            <w:hideMark/>
          </w:tcPr>
          <w:p w:rsidR="00D80A59" w:rsidRPr="00D80A59" w:rsidRDefault="00D80A59" w:rsidP="00D80A59">
            <w:pPr>
              <w:widowControl/>
              <w:jc w:val="left"/>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6</w:t>
            </w:r>
          </w:p>
        </w:tc>
        <w:tc>
          <w:tcPr>
            <w:tcW w:w="3163"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宋体" w:cs="Arial"/>
                <w:kern w:val="0"/>
                <w:sz w:val="24"/>
              </w:rPr>
            </w:pPr>
            <w:r w:rsidRPr="00D80A59">
              <w:rPr>
                <w:rFonts w:ascii="Arial" w:hAnsi="宋体" w:cs="Arial" w:hint="eastAsia"/>
                <w:kern w:val="0"/>
                <w:sz w:val="24"/>
              </w:rPr>
              <w:t>电池测试仪</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否</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hint="eastAsia"/>
                <w:kern w:val="0"/>
                <w:sz w:val="24"/>
              </w:rPr>
              <w:t>44</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台</w:t>
            </w:r>
          </w:p>
        </w:tc>
      </w:tr>
      <w:tr w:rsidR="00D80A59" w:rsidRPr="00D80A59" w:rsidTr="00491561">
        <w:trPr>
          <w:trHeight w:val="510"/>
          <w:jc w:val="center"/>
        </w:trPr>
        <w:tc>
          <w:tcPr>
            <w:tcW w:w="1143" w:type="dxa"/>
            <w:tcBorders>
              <w:left w:val="single" w:sz="4" w:space="0" w:color="000000"/>
              <w:right w:val="single" w:sz="4" w:space="0" w:color="000000"/>
            </w:tcBorders>
            <w:vAlign w:val="center"/>
            <w:hideMark/>
          </w:tcPr>
          <w:p w:rsidR="00D80A59" w:rsidRPr="00D80A59" w:rsidRDefault="00D80A59" w:rsidP="00D80A59">
            <w:pPr>
              <w:widowControl/>
              <w:jc w:val="left"/>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7</w:t>
            </w:r>
          </w:p>
        </w:tc>
        <w:tc>
          <w:tcPr>
            <w:tcW w:w="3163"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宋体" w:cs="Arial"/>
                <w:kern w:val="0"/>
                <w:sz w:val="24"/>
              </w:rPr>
            </w:pPr>
            <w:r w:rsidRPr="00D80A59">
              <w:rPr>
                <w:rFonts w:ascii="Arial" w:hAnsi="宋体" w:cs="Arial" w:hint="eastAsia"/>
                <w:kern w:val="0"/>
                <w:sz w:val="24"/>
              </w:rPr>
              <w:t>电池测试仪</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否</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hint="eastAsia"/>
                <w:kern w:val="0"/>
                <w:sz w:val="24"/>
              </w:rPr>
              <w:t>2</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台</w:t>
            </w:r>
          </w:p>
        </w:tc>
      </w:tr>
      <w:tr w:rsidR="00D80A59" w:rsidRPr="00D80A59" w:rsidTr="00491561">
        <w:trPr>
          <w:trHeight w:val="510"/>
          <w:jc w:val="center"/>
        </w:trPr>
        <w:tc>
          <w:tcPr>
            <w:tcW w:w="1143" w:type="dxa"/>
            <w:tcBorders>
              <w:left w:val="single" w:sz="4" w:space="0" w:color="000000"/>
              <w:right w:val="single" w:sz="4" w:space="0" w:color="000000"/>
            </w:tcBorders>
            <w:vAlign w:val="center"/>
            <w:hideMark/>
          </w:tcPr>
          <w:p w:rsidR="00D80A59" w:rsidRPr="00D80A59" w:rsidRDefault="00D80A59" w:rsidP="00D80A59">
            <w:pPr>
              <w:widowControl/>
              <w:jc w:val="left"/>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8</w:t>
            </w:r>
          </w:p>
        </w:tc>
        <w:tc>
          <w:tcPr>
            <w:tcW w:w="3163"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宋体" w:cs="Arial"/>
                <w:kern w:val="0"/>
                <w:sz w:val="24"/>
              </w:rPr>
            </w:pPr>
            <w:r w:rsidRPr="00D80A59">
              <w:rPr>
                <w:rFonts w:ascii="Arial" w:hAnsi="宋体" w:cs="Arial" w:hint="eastAsia"/>
                <w:kern w:val="0"/>
                <w:sz w:val="24"/>
              </w:rPr>
              <w:t>电池测试仪</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否</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hint="eastAsia"/>
                <w:kern w:val="0"/>
                <w:sz w:val="24"/>
              </w:rPr>
              <w:t>2</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台</w:t>
            </w:r>
          </w:p>
        </w:tc>
      </w:tr>
      <w:tr w:rsidR="00D80A59" w:rsidRPr="00D80A59" w:rsidTr="00491561">
        <w:trPr>
          <w:trHeight w:val="510"/>
          <w:jc w:val="center"/>
        </w:trPr>
        <w:tc>
          <w:tcPr>
            <w:tcW w:w="1143" w:type="dxa"/>
            <w:tcBorders>
              <w:left w:val="single" w:sz="4" w:space="0" w:color="000000"/>
              <w:bottom w:val="single" w:sz="4" w:space="0" w:color="000000"/>
              <w:right w:val="single" w:sz="4" w:space="0" w:color="000000"/>
            </w:tcBorders>
            <w:vAlign w:val="center"/>
            <w:hideMark/>
          </w:tcPr>
          <w:p w:rsidR="00D80A59" w:rsidRPr="00D80A59" w:rsidRDefault="00D80A59" w:rsidP="00D80A59">
            <w:pPr>
              <w:widowControl/>
              <w:jc w:val="left"/>
              <w:rPr>
                <w:rFonts w:ascii="Arial" w:hAnsi="Arial" w:cs="Arial"/>
                <w:sz w:val="24"/>
              </w:rPr>
            </w:pPr>
          </w:p>
        </w:tc>
        <w:tc>
          <w:tcPr>
            <w:tcW w:w="1007"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9</w:t>
            </w:r>
          </w:p>
        </w:tc>
        <w:tc>
          <w:tcPr>
            <w:tcW w:w="3163"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宋体" w:cs="Arial"/>
                <w:kern w:val="0"/>
                <w:sz w:val="24"/>
              </w:rPr>
            </w:pPr>
            <w:r w:rsidRPr="00D80A59">
              <w:rPr>
                <w:rFonts w:ascii="Arial" w:hAnsi="宋体" w:cs="Arial" w:hint="eastAsia"/>
                <w:kern w:val="0"/>
                <w:sz w:val="24"/>
              </w:rPr>
              <w:t>电池测试仪</w:t>
            </w:r>
          </w:p>
        </w:tc>
        <w:tc>
          <w:tcPr>
            <w:tcW w:w="1208" w:type="dxa"/>
            <w:tcBorders>
              <w:top w:val="single" w:sz="4" w:space="0" w:color="000000"/>
              <w:left w:val="single" w:sz="4" w:space="0" w:color="000000"/>
              <w:bottom w:val="single" w:sz="4" w:space="0" w:color="000000"/>
              <w:right w:val="single" w:sz="4" w:space="0" w:color="000000"/>
            </w:tcBorders>
            <w:vAlign w:val="center"/>
          </w:tcPr>
          <w:p w:rsidR="00D80A59" w:rsidRPr="00D80A59" w:rsidRDefault="00D80A59" w:rsidP="00D80A59">
            <w:pPr>
              <w:widowControl/>
              <w:jc w:val="center"/>
              <w:textAlignment w:val="center"/>
              <w:rPr>
                <w:rFonts w:ascii="Arial" w:hAnsi="Arial" w:cs="Arial"/>
                <w:kern w:val="0"/>
                <w:sz w:val="24"/>
              </w:rPr>
            </w:pPr>
            <w:r w:rsidRPr="00D80A59">
              <w:rPr>
                <w:rFonts w:ascii="Arial" w:hAnsi="Arial" w:cs="Arial" w:hint="eastAsia"/>
                <w:kern w:val="0"/>
                <w:sz w:val="24"/>
              </w:rPr>
              <w:t>否</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Arial" w:cs="Arial" w:hint="eastAsia"/>
                <w:kern w:val="0"/>
                <w:sz w:val="24"/>
              </w:rPr>
              <w:t>2</w:t>
            </w:r>
          </w:p>
        </w:tc>
        <w:tc>
          <w:tcPr>
            <w:tcW w:w="114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80A59" w:rsidRPr="00D80A59" w:rsidRDefault="00D80A59" w:rsidP="00D80A59">
            <w:pPr>
              <w:widowControl/>
              <w:jc w:val="center"/>
              <w:textAlignment w:val="center"/>
              <w:rPr>
                <w:rFonts w:ascii="Arial" w:hAnsi="Arial" w:cs="Arial"/>
                <w:sz w:val="24"/>
              </w:rPr>
            </w:pPr>
            <w:r w:rsidRPr="00D80A59">
              <w:rPr>
                <w:rFonts w:ascii="Arial" w:hAnsi="宋体" w:cs="Arial" w:hint="eastAsia"/>
                <w:kern w:val="0"/>
                <w:sz w:val="24"/>
              </w:rPr>
              <w:t>台</w:t>
            </w:r>
          </w:p>
        </w:tc>
      </w:tr>
    </w:tbl>
    <w:p w:rsidR="00D80A59" w:rsidRPr="00D80A59" w:rsidRDefault="00D80A59" w:rsidP="00D80A59">
      <w:pPr>
        <w:adjustRightInd w:val="0"/>
        <w:snapToGrid w:val="0"/>
        <w:spacing w:line="360" w:lineRule="auto"/>
        <w:ind w:firstLineChars="200" w:firstLine="480"/>
        <w:rPr>
          <w:rFonts w:ascii="Arial" w:hAnsi="Arial" w:cs="Arial"/>
          <w:sz w:val="24"/>
        </w:rPr>
      </w:pP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5.2</w:t>
      </w:r>
      <w:r w:rsidRPr="00D80A59">
        <w:rPr>
          <w:rFonts w:ascii="Arial" w:hAnsi="Arial" w:cs="Arial"/>
          <w:sz w:val="24"/>
        </w:rPr>
        <w:t>质量要求：符合国家或行业规定的合格标准，满足招标文件提出的技术标准及要求。</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5.3</w:t>
      </w:r>
      <w:r w:rsidRPr="00D80A59">
        <w:rPr>
          <w:rFonts w:ascii="Arial" w:hAnsi="Arial" w:cs="Arial"/>
          <w:sz w:val="24"/>
        </w:rPr>
        <w:t>质量保证期：</w:t>
      </w:r>
      <w:r w:rsidRPr="00D80A59">
        <w:rPr>
          <w:rFonts w:ascii="Arial" w:hAnsi="Arial" w:cs="Arial" w:hint="eastAsia"/>
          <w:sz w:val="24"/>
        </w:rPr>
        <w:t>进口设备质保期</w:t>
      </w:r>
      <w:r w:rsidRPr="00D80A59">
        <w:rPr>
          <w:rFonts w:ascii="Arial" w:hAnsi="Arial" w:cs="Arial" w:hint="eastAsia"/>
          <w:sz w:val="24"/>
        </w:rPr>
        <w:t>1</w:t>
      </w:r>
      <w:r w:rsidRPr="00D80A59">
        <w:rPr>
          <w:rFonts w:ascii="Arial" w:hAnsi="Arial" w:cs="Arial" w:hint="eastAsia"/>
          <w:sz w:val="24"/>
        </w:rPr>
        <w:t>年，国产设备质保期</w:t>
      </w:r>
      <w:r w:rsidRPr="00D80A59">
        <w:rPr>
          <w:rFonts w:ascii="Arial" w:hAnsi="Arial" w:cs="Arial" w:hint="eastAsia"/>
          <w:sz w:val="24"/>
        </w:rPr>
        <w:t>3</w:t>
      </w:r>
      <w:r w:rsidRPr="00D80A59">
        <w:rPr>
          <w:rFonts w:ascii="Arial" w:hAnsi="Arial" w:cs="Arial" w:hint="eastAsia"/>
          <w:sz w:val="24"/>
        </w:rPr>
        <w:t>年</w:t>
      </w:r>
      <w:r w:rsidRPr="00D80A59">
        <w:rPr>
          <w:rFonts w:ascii="Arial" w:hAnsi="Arial" w:cs="Arial"/>
          <w:sz w:val="24"/>
        </w:rPr>
        <w:t>。</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5.4</w:t>
      </w:r>
      <w:r w:rsidRPr="00D80A59">
        <w:rPr>
          <w:rFonts w:ascii="Arial" w:hAnsi="Arial" w:cs="Arial"/>
          <w:sz w:val="24"/>
        </w:rPr>
        <w:t>交货地点：</w:t>
      </w:r>
      <w:r w:rsidRPr="00D80A59">
        <w:rPr>
          <w:rFonts w:ascii="Arial" w:hAnsi="Arial" w:cs="Arial" w:hint="eastAsia"/>
          <w:sz w:val="24"/>
        </w:rPr>
        <w:t>采购人</w:t>
      </w:r>
      <w:r w:rsidRPr="00D80A59">
        <w:rPr>
          <w:rFonts w:ascii="Arial" w:hAnsi="Arial" w:cs="Arial"/>
          <w:sz w:val="24"/>
        </w:rPr>
        <w:t>指定地点。</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hint="eastAsia"/>
          <w:sz w:val="24"/>
        </w:rPr>
        <w:t>5.5</w:t>
      </w:r>
      <w:r w:rsidRPr="00D80A59">
        <w:rPr>
          <w:rFonts w:ascii="Arial" w:hAnsi="Arial" w:cs="Arial"/>
          <w:sz w:val="24"/>
        </w:rPr>
        <w:t>交货期：合同签订之日起</w:t>
      </w:r>
      <w:r w:rsidRPr="00D80A59">
        <w:rPr>
          <w:rFonts w:ascii="Arial" w:hAnsi="Arial" w:cs="Arial" w:hint="eastAsia"/>
          <w:sz w:val="24"/>
        </w:rPr>
        <w:t>45</w:t>
      </w:r>
      <w:r w:rsidRPr="00D80A59">
        <w:rPr>
          <w:rFonts w:ascii="Arial" w:hAnsi="Arial" w:cs="Arial"/>
          <w:sz w:val="24"/>
        </w:rPr>
        <w:t>个日历天。</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hint="eastAsia"/>
          <w:sz w:val="24"/>
        </w:rPr>
        <w:t>6</w:t>
      </w:r>
      <w:r w:rsidRPr="00D80A59">
        <w:rPr>
          <w:rFonts w:ascii="Arial" w:hAnsi="Arial" w:cs="Arial"/>
          <w:sz w:val="24"/>
        </w:rPr>
        <w:t>、本项目不接受联合体投标。</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hint="eastAsia"/>
          <w:sz w:val="24"/>
        </w:rPr>
        <w:t>7</w:t>
      </w:r>
      <w:r w:rsidRPr="00D80A59">
        <w:rPr>
          <w:rFonts w:ascii="Arial" w:hAnsi="Arial" w:cs="Arial"/>
          <w:sz w:val="24"/>
        </w:rPr>
        <w:t>、是否接受进口产品：</w:t>
      </w:r>
      <w:r w:rsidRPr="00D80A59">
        <w:rPr>
          <w:rFonts w:ascii="Arial" w:hAnsi="Arial" w:cs="Arial" w:hint="eastAsia"/>
          <w:sz w:val="24"/>
        </w:rPr>
        <w:t>01</w:t>
      </w:r>
      <w:r w:rsidRPr="00D80A59">
        <w:rPr>
          <w:rFonts w:ascii="Arial" w:hAnsi="Arial" w:cs="Arial" w:hint="eastAsia"/>
          <w:sz w:val="24"/>
        </w:rPr>
        <w:t>包（否），</w:t>
      </w:r>
      <w:r w:rsidRPr="00D80A59">
        <w:rPr>
          <w:rFonts w:ascii="Arial" w:hAnsi="Arial" w:cs="Arial" w:hint="eastAsia"/>
          <w:sz w:val="24"/>
        </w:rPr>
        <w:t>02</w:t>
      </w:r>
      <w:r w:rsidRPr="00D80A59">
        <w:rPr>
          <w:rFonts w:ascii="Arial" w:hAnsi="Arial" w:cs="Arial" w:hint="eastAsia"/>
          <w:sz w:val="24"/>
        </w:rPr>
        <w:t>包（是）</w:t>
      </w:r>
    </w:p>
    <w:p w:rsidR="00D80A59" w:rsidRPr="00D80A59" w:rsidRDefault="00D80A59" w:rsidP="00D80A59">
      <w:pPr>
        <w:adjustRightInd w:val="0"/>
        <w:snapToGrid w:val="0"/>
        <w:spacing w:line="360" w:lineRule="auto"/>
        <w:ind w:firstLineChars="200" w:firstLine="482"/>
        <w:rPr>
          <w:rFonts w:ascii="Arial" w:hAnsi="Arial" w:cs="Arial"/>
          <w:b/>
          <w:sz w:val="24"/>
        </w:rPr>
      </w:pPr>
      <w:r w:rsidRPr="00D80A59">
        <w:rPr>
          <w:rFonts w:ascii="Arial" w:hAnsi="Arial" w:cs="Arial"/>
          <w:b/>
          <w:sz w:val="24"/>
        </w:rPr>
        <w:t>二、</w:t>
      </w:r>
      <w:r w:rsidRPr="00D80A59">
        <w:rPr>
          <w:rFonts w:ascii="Arial" w:hAnsi="Arial" w:cs="Arial" w:hint="eastAsia"/>
          <w:b/>
          <w:sz w:val="24"/>
        </w:rPr>
        <w:t>投标人</w:t>
      </w:r>
      <w:r w:rsidRPr="00D80A59">
        <w:rPr>
          <w:rFonts w:ascii="Arial" w:hAnsi="Arial" w:cs="Arial"/>
          <w:b/>
          <w:sz w:val="24"/>
        </w:rPr>
        <w:t>的资格要求</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1</w:t>
      </w:r>
      <w:r w:rsidRPr="00D80A59">
        <w:rPr>
          <w:rFonts w:ascii="Arial" w:hAnsi="Arial" w:cs="Arial"/>
          <w:sz w:val="24"/>
        </w:rPr>
        <w:t>、满足《中华人民共和国政府采购法》第二十二条规定。</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2</w:t>
      </w:r>
      <w:r w:rsidRPr="00D80A59">
        <w:rPr>
          <w:rFonts w:ascii="Arial" w:hAnsi="Arial" w:cs="Arial"/>
          <w:sz w:val="24"/>
        </w:rPr>
        <w:t>、落实政府采购政策需满足的资格要求：无。</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3</w:t>
      </w:r>
      <w:r w:rsidRPr="00D80A59">
        <w:rPr>
          <w:rFonts w:ascii="Arial" w:hAnsi="Arial" w:cs="Arial"/>
          <w:sz w:val="24"/>
        </w:rPr>
        <w:t>、本项目的特定资格要求：</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3.1</w:t>
      </w:r>
      <w:r w:rsidRPr="00D80A59">
        <w:rPr>
          <w:rFonts w:ascii="Arial" w:hAnsi="Arial" w:cs="Arial"/>
          <w:sz w:val="24"/>
        </w:rPr>
        <w:t>根据《关于在招标采购活动中查询及使用信用记录有关问题的通知》</w:t>
      </w:r>
      <w:r w:rsidRPr="00D80A59">
        <w:rPr>
          <w:rFonts w:ascii="Arial" w:hAnsi="Arial" w:cs="Arial"/>
          <w:sz w:val="24"/>
        </w:rPr>
        <w:t>(</w:t>
      </w:r>
      <w:r w:rsidRPr="00D80A59">
        <w:rPr>
          <w:rFonts w:ascii="Arial" w:hAnsi="Arial" w:cs="Arial"/>
          <w:sz w:val="24"/>
        </w:rPr>
        <w:t>财</w:t>
      </w:r>
      <w:r w:rsidRPr="00D80A59">
        <w:rPr>
          <w:rFonts w:ascii="Arial" w:hAnsi="Arial" w:cs="Arial"/>
          <w:sz w:val="24"/>
        </w:rPr>
        <w:lastRenderedPageBreak/>
        <w:t>库</w:t>
      </w:r>
      <w:r w:rsidRPr="00D80A59">
        <w:rPr>
          <w:rFonts w:ascii="Arial" w:hAnsi="Arial" w:cs="Arial"/>
          <w:sz w:val="24"/>
        </w:rPr>
        <w:t>[2016]125</w:t>
      </w:r>
      <w:r w:rsidRPr="00D80A59">
        <w:rPr>
          <w:rFonts w:ascii="Arial" w:hAnsi="Arial" w:cs="Arial"/>
          <w:sz w:val="24"/>
        </w:rPr>
        <w:t>号</w:t>
      </w:r>
      <w:r w:rsidRPr="00D80A59">
        <w:rPr>
          <w:rFonts w:ascii="Arial" w:hAnsi="Arial" w:cs="Arial"/>
          <w:sz w:val="24"/>
        </w:rPr>
        <w:t>)</w:t>
      </w:r>
      <w:r w:rsidRPr="00D80A59">
        <w:rPr>
          <w:rFonts w:ascii="Arial" w:hAnsi="Arial" w:cs="Arial"/>
          <w:sz w:val="24"/>
        </w:rPr>
        <w:t>的规定，对列入失信被执行人、重大税收违法失信主体、政府采购严重违法失信行为记录名单及其他不符合《中华人民共和国政府采购法》第二十二条规定条件的投标人，拒绝参与本项目招标采购活动。【查询渠道：</w:t>
      </w:r>
      <w:r w:rsidRPr="00D80A59">
        <w:rPr>
          <w:rFonts w:ascii="Arial" w:hAnsi="Arial" w:cs="Arial"/>
          <w:sz w:val="24"/>
        </w:rPr>
        <w:t>“</w:t>
      </w:r>
      <w:r w:rsidRPr="00D80A59">
        <w:rPr>
          <w:rFonts w:ascii="Arial" w:hAnsi="Arial" w:cs="Arial"/>
          <w:sz w:val="24"/>
        </w:rPr>
        <w:t>信用中国</w:t>
      </w:r>
      <w:r w:rsidRPr="00D80A59">
        <w:rPr>
          <w:rFonts w:ascii="Arial" w:hAnsi="Arial" w:cs="Arial"/>
          <w:sz w:val="24"/>
        </w:rPr>
        <w:t>”</w:t>
      </w:r>
      <w:r w:rsidRPr="00D80A59">
        <w:rPr>
          <w:rFonts w:ascii="Arial" w:hAnsi="Arial" w:cs="Arial"/>
          <w:sz w:val="24"/>
        </w:rPr>
        <w:t>网站（</w:t>
      </w:r>
      <w:r w:rsidRPr="00D80A59">
        <w:rPr>
          <w:rFonts w:ascii="Arial" w:hAnsi="Arial" w:cs="Arial"/>
          <w:sz w:val="24"/>
        </w:rPr>
        <w:t>www.creditchina.gov.cn</w:t>
      </w:r>
      <w:r w:rsidRPr="00D80A59">
        <w:rPr>
          <w:rFonts w:ascii="Arial" w:hAnsi="Arial" w:cs="Arial"/>
          <w:sz w:val="24"/>
        </w:rPr>
        <w:t>）、中国政府采购网（</w:t>
      </w:r>
      <w:r w:rsidRPr="00D80A59">
        <w:rPr>
          <w:rFonts w:ascii="Arial" w:hAnsi="Arial" w:cs="Arial"/>
          <w:sz w:val="24"/>
        </w:rPr>
        <w:t>www.ccgp.gov.cn</w:t>
      </w:r>
      <w:r w:rsidRPr="00D80A59">
        <w:rPr>
          <w:rFonts w:ascii="Arial" w:hAnsi="Arial" w:cs="Arial"/>
          <w:sz w:val="24"/>
        </w:rPr>
        <w:t>）】；</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3.2</w:t>
      </w:r>
      <w:r w:rsidRPr="00D80A59">
        <w:rPr>
          <w:rFonts w:ascii="Arial" w:hAnsi="Arial" w:cs="Arial" w:hint="eastAsia"/>
          <w:sz w:val="24"/>
        </w:rPr>
        <w:t>如为进口产品，投标人应具备进出口代理资格，并提供有效的对外贸易备案登记表、海关报关注册登记证书或经所在地海关出具的报关单位备案登记回执，以及所属制造商或其指定代理商针对本项目的唯一授权书及售后服务承诺函（适用于</w:t>
      </w:r>
      <w:r w:rsidRPr="00D80A59">
        <w:rPr>
          <w:rFonts w:ascii="Arial" w:hAnsi="Arial" w:cs="Arial" w:hint="eastAsia"/>
          <w:sz w:val="24"/>
        </w:rPr>
        <w:t>02</w:t>
      </w:r>
      <w:r w:rsidRPr="00D80A59">
        <w:rPr>
          <w:rFonts w:ascii="Arial" w:hAnsi="Arial" w:cs="Arial" w:hint="eastAsia"/>
          <w:sz w:val="24"/>
        </w:rPr>
        <w:t>包）</w:t>
      </w:r>
      <w:r w:rsidRPr="00D80A59">
        <w:rPr>
          <w:rFonts w:ascii="Arial" w:hAnsi="Arial" w:cs="Arial"/>
          <w:sz w:val="24"/>
        </w:rPr>
        <w:t>。</w:t>
      </w:r>
    </w:p>
    <w:p w:rsidR="00D80A59" w:rsidRPr="00D80A59" w:rsidRDefault="00D80A59" w:rsidP="00D80A59">
      <w:pPr>
        <w:adjustRightInd w:val="0"/>
        <w:snapToGrid w:val="0"/>
        <w:spacing w:line="360" w:lineRule="auto"/>
        <w:ind w:firstLineChars="200" w:firstLine="482"/>
        <w:rPr>
          <w:rFonts w:ascii="Arial" w:hAnsi="Arial" w:cs="Arial"/>
          <w:b/>
          <w:sz w:val="24"/>
        </w:rPr>
      </w:pPr>
      <w:r w:rsidRPr="00D80A59">
        <w:rPr>
          <w:rFonts w:ascii="Arial" w:hAnsi="Arial" w:cs="Arial"/>
          <w:b/>
          <w:sz w:val="24"/>
        </w:rPr>
        <w:t>三、获取采购文件</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1</w:t>
      </w:r>
      <w:r w:rsidRPr="00D80A59">
        <w:rPr>
          <w:rFonts w:ascii="Arial" w:hAnsi="Arial" w:cs="Arial"/>
          <w:sz w:val="24"/>
        </w:rPr>
        <w:t>、时间：</w:t>
      </w:r>
      <w:r w:rsidRPr="00D80A59">
        <w:rPr>
          <w:rFonts w:ascii="Arial" w:hAnsi="Arial" w:cs="Arial"/>
          <w:sz w:val="24"/>
        </w:rPr>
        <w:t>202</w:t>
      </w:r>
      <w:r w:rsidRPr="00D80A59">
        <w:rPr>
          <w:rFonts w:ascii="Arial" w:hAnsi="Arial" w:cs="Arial" w:hint="eastAsia"/>
          <w:sz w:val="24"/>
        </w:rPr>
        <w:t>3</w:t>
      </w:r>
      <w:r w:rsidRPr="00D80A59">
        <w:rPr>
          <w:rFonts w:ascii="Arial" w:hAnsi="Arial" w:cs="Arial"/>
          <w:sz w:val="24"/>
        </w:rPr>
        <w:t>年</w:t>
      </w:r>
      <w:r w:rsidRPr="00D80A59">
        <w:rPr>
          <w:rFonts w:ascii="Arial" w:hAnsi="Arial" w:cs="Arial" w:hint="eastAsia"/>
          <w:sz w:val="24"/>
        </w:rPr>
        <w:t>10</w:t>
      </w:r>
      <w:r w:rsidRPr="00D80A59">
        <w:rPr>
          <w:rFonts w:ascii="Arial" w:hAnsi="Arial" w:cs="Arial"/>
          <w:sz w:val="24"/>
        </w:rPr>
        <w:t>月</w:t>
      </w:r>
      <w:r w:rsidRPr="00D80A59">
        <w:rPr>
          <w:rFonts w:ascii="Arial" w:hAnsi="Arial" w:cs="Arial" w:hint="eastAsia"/>
          <w:sz w:val="24"/>
        </w:rPr>
        <w:t>16</w:t>
      </w:r>
      <w:r w:rsidRPr="00D80A59">
        <w:rPr>
          <w:rFonts w:ascii="Arial" w:hAnsi="Arial" w:cs="Arial"/>
          <w:sz w:val="24"/>
        </w:rPr>
        <w:t>日</w:t>
      </w:r>
      <w:r w:rsidRPr="00D80A59">
        <w:rPr>
          <w:rFonts w:ascii="Arial" w:hAnsi="Arial" w:cs="Arial"/>
          <w:sz w:val="24"/>
        </w:rPr>
        <w:t xml:space="preserve"> </w:t>
      </w:r>
      <w:r w:rsidRPr="00D80A59">
        <w:rPr>
          <w:rFonts w:ascii="Arial" w:hAnsi="Arial" w:cs="Arial"/>
          <w:sz w:val="24"/>
        </w:rPr>
        <w:t>至</w:t>
      </w:r>
      <w:r w:rsidRPr="00D80A59">
        <w:rPr>
          <w:rFonts w:ascii="Arial" w:hAnsi="Arial" w:cs="Arial"/>
          <w:sz w:val="24"/>
        </w:rPr>
        <w:t xml:space="preserve"> 202</w:t>
      </w:r>
      <w:r w:rsidRPr="00D80A59">
        <w:rPr>
          <w:rFonts w:ascii="Arial" w:hAnsi="Arial" w:cs="Arial" w:hint="eastAsia"/>
          <w:sz w:val="24"/>
        </w:rPr>
        <w:t>3</w:t>
      </w:r>
      <w:r w:rsidRPr="00D80A59">
        <w:rPr>
          <w:rFonts w:ascii="Arial" w:hAnsi="Arial" w:cs="Arial"/>
          <w:sz w:val="24"/>
        </w:rPr>
        <w:t>年</w:t>
      </w:r>
      <w:r w:rsidRPr="00D80A59">
        <w:rPr>
          <w:rFonts w:ascii="Arial" w:hAnsi="Arial" w:cs="Arial" w:hint="eastAsia"/>
          <w:sz w:val="24"/>
        </w:rPr>
        <w:t>10</w:t>
      </w:r>
      <w:r w:rsidRPr="00D80A59">
        <w:rPr>
          <w:rFonts w:ascii="Arial" w:hAnsi="Arial" w:cs="Arial"/>
          <w:sz w:val="24"/>
        </w:rPr>
        <w:t>月</w:t>
      </w:r>
      <w:r w:rsidRPr="00D80A59">
        <w:rPr>
          <w:rFonts w:ascii="Arial" w:hAnsi="Arial" w:cs="Arial" w:hint="eastAsia"/>
          <w:sz w:val="24"/>
        </w:rPr>
        <w:t>20</w:t>
      </w:r>
      <w:r w:rsidRPr="00D80A59">
        <w:rPr>
          <w:rFonts w:ascii="Arial" w:hAnsi="Arial" w:cs="Arial"/>
          <w:sz w:val="24"/>
        </w:rPr>
        <w:t>日，每天上午</w:t>
      </w:r>
      <w:r w:rsidRPr="00D80A59">
        <w:rPr>
          <w:rFonts w:ascii="Arial" w:hAnsi="Arial" w:cs="Arial"/>
          <w:sz w:val="24"/>
        </w:rPr>
        <w:t>00:00</w:t>
      </w:r>
      <w:r w:rsidRPr="00D80A59">
        <w:rPr>
          <w:rFonts w:ascii="Arial" w:hAnsi="Arial" w:cs="Arial"/>
          <w:sz w:val="24"/>
        </w:rPr>
        <w:t>至</w:t>
      </w:r>
      <w:r w:rsidRPr="00D80A59">
        <w:rPr>
          <w:rFonts w:ascii="Arial" w:hAnsi="Arial" w:cs="Arial"/>
          <w:sz w:val="24"/>
        </w:rPr>
        <w:t>12:00</w:t>
      </w:r>
      <w:r w:rsidRPr="00D80A59">
        <w:rPr>
          <w:rFonts w:ascii="Arial" w:hAnsi="Arial" w:cs="Arial"/>
          <w:sz w:val="24"/>
        </w:rPr>
        <w:t>，下午</w:t>
      </w:r>
      <w:r w:rsidRPr="00D80A59">
        <w:rPr>
          <w:rFonts w:ascii="Arial" w:hAnsi="Arial" w:cs="Arial"/>
          <w:sz w:val="24"/>
        </w:rPr>
        <w:t>12:00</w:t>
      </w:r>
      <w:r w:rsidRPr="00D80A59">
        <w:rPr>
          <w:rFonts w:ascii="Arial" w:hAnsi="Arial" w:cs="Arial"/>
          <w:sz w:val="24"/>
        </w:rPr>
        <w:t>至</w:t>
      </w:r>
      <w:r w:rsidRPr="00D80A59">
        <w:rPr>
          <w:rFonts w:ascii="Arial" w:hAnsi="Arial" w:cs="Arial"/>
          <w:sz w:val="24"/>
        </w:rPr>
        <w:t>23:59</w:t>
      </w:r>
      <w:r w:rsidRPr="00D80A59">
        <w:rPr>
          <w:rFonts w:ascii="Arial" w:hAnsi="Arial" w:cs="Arial"/>
          <w:sz w:val="24"/>
        </w:rPr>
        <w:t>。</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2</w:t>
      </w:r>
      <w:r w:rsidRPr="00D80A59">
        <w:rPr>
          <w:rFonts w:ascii="Arial" w:hAnsi="Arial" w:cs="Arial"/>
          <w:sz w:val="24"/>
        </w:rPr>
        <w:t>、地点：河南省公共资源交易中心（</w:t>
      </w:r>
      <w:r w:rsidRPr="00D80A59">
        <w:rPr>
          <w:rFonts w:ascii="Arial" w:hAnsi="Arial" w:cs="Arial"/>
          <w:sz w:val="24"/>
        </w:rPr>
        <w:t>http://www.hnggzy.net</w:t>
      </w:r>
      <w:r w:rsidRPr="00D80A59">
        <w:rPr>
          <w:rFonts w:ascii="Arial" w:hAnsi="Arial" w:cs="Arial"/>
          <w:sz w:val="24"/>
        </w:rPr>
        <w:t>）</w:t>
      </w:r>
      <w:r w:rsidRPr="00D80A59">
        <w:rPr>
          <w:rFonts w:ascii="Arial" w:hAnsi="Arial" w:cs="Arial" w:hint="eastAsia"/>
          <w:sz w:val="24"/>
        </w:rPr>
        <w:t>。</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3</w:t>
      </w:r>
      <w:r w:rsidRPr="00D80A59">
        <w:rPr>
          <w:rFonts w:ascii="Arial" w:hAnsi="Arial" w:cs="Arial"/>
          <w:sz w:val="24"/>
        </w:rPr>
        <w:t>、方式：登录</w:t>
      </w:r>
      <w:r w:rsidRPr="00D80A59">
        <w:rPr>
          <w:rFonts w:ascii="Arial" w:hAnsi="Arial" w:cs="Arial"/>
          <w:sz w:val="24"/>
        </w:rPr>
        <w:t>“</w:t>
      </w:r>
      <w:r w:rsidRPr="00D80A59">
        <w:rPr>
          <w:rFonts w:ascii="Arial" w:hAnsi="Arial" w:cs="Arial"/>
          <w:sz w:val="24"/>
        </w:rPr>
        <w:t>河南省公共资源交易中心（</w:t>
      </w:r>
      <w:r w:rsidRPr="00D80A59">
        <w:rPr>
          <w:rFonts w:ascii="Arial" w:hAnsi="Arial" w:cs="Arial"/>
          <w:sz w:val="24"/>
        </w:rPr>
        <w:t>http://www.hnggzy.net/</w:t>
      </w:r>
      <w:r w:rsidRPr="00D80A59">
        <w:rPr>
          <w:rFonts w:ascii="Arial" w:hAnsi="Arial" w:cs="Arial"/>
          <w:sz w:val="24"/>
        </w:rPr>
        <w:t>）</w:t>
      </w:r>
      <w:r w:rsidRPr="00D80A59">
        <w:rPr>
          <w:rFonts w:ascii="Arial" w:hAnsi="Arial" w:cs="Arial"/>
          <w:sz w:val="24"/>
        </w:rPr>
        <w:t>”</w:t>
      </w:r>
      <w:r w:rsidRPr="00D80A59">
        <w:rPr>
          <w:rFonts w:ascii="Arial" w:hAnsi="Arial" w:cs="Arial"/>
          <w:sz w:val="24"/>
        </w:rPr>
        <w:t>，凭企业身份认证锁（</w:t>
      </w:r>
      <w:r w:rsidRPr="00D80A59">
        <w:rPr>
          <w:rFonts w:ascii="Arial" w:hAnsi="Arial" w:cs="Arial"/>
          <w:sz w:val="24"/>
        </w:rPr>
        <w:t>CA</w:t>
      </w:r>
      <w:r w:rsidRPr="00D80A59">
        <w:rPr>
          <w:rFonts w:ascii="Arial" w:hAnsi="Arial" w:cs="Arial"/>
          <w:sz w:val="24"/>
        </w:rPr>
        <w:t>密钥）按网上提示进行网上下载招标文件。（详见</w:t>
      </w:r>
      <w:r w:rsidRPr="00D80A59">
        <w:rPr>
          <w:rFonts w:ascii="Arial" w:hAnsi="Arial" w:cs="Arial"/>
          <w:sz w:val="24"/>
        </w:rPr>
        <w:t>http://www.hnggzy.net/</w:t>
      </w:r>
      <w:r w:rsidRPr="00D80A59">
        <w:rPr>
          <w:rFonts w:ascii="Arial" w:hAnsi="Arial" w:cs="Arial"/>
          <w:sz w:val="24"/>
        </w:rPr>
        <w:t>公共服务</w:t>
      </w:r>
      <w:r w:rsidRPr="00D80A59">
        <w:rPr>
          <w:rFonts w:ascii="Arial" w:hAnsi="Arial" w:cs="Arial"/>
          <w:sz w:val="24"/>
        </w:rPr>
        <w:t>-</w:t>
      </w:r>
      <w:r w:rsidRPr="00D80A59">
        <w:rPr>
          <w:rFonts w:ascii="Arial" w:hAnsi="Arial" w:cs="Arial"/>
          <w:sz w:val="24"/>
        </w:rPr>
        <w:t>办事指南</w:t>
      </w:r>
      <w:proofErr w:type="gramStart"/>
      <w:r w:rsidRPr="00D80A59">
        <w:rPr>
          <w:rFonts w:ascii="Arial" w:hAnsi="Arial" w:cs="Arial"/>
          <w:sz w:val="24"/>
        </w:rPr>
        <w:t>《</w:t>
      </w:r>
      <w:proofErr w:type="gramEnd"/>
      <w:r w:rsidRPr="00D80A59">
        <w:rPr>
          <w:rFonts w:ascii="Arial" w:hAnsi="Arial" w:cs="Arial"/>
          <w:sz w:val="24"/>
        </w:rPr>
        <w:t>新交易平台使用手册（培训资料））。</w:t>
      </w:r>
    </w:p>
    <w:p w:rsidR="00D80A59" w:rsidRPr="00D80A59" w:rsidRDefault="00D80A59" w:rsidP="00D80A59">
      <w:pPr>
        <w:adjustRightInd w:val="0"/>
        <w:snapToGrid w:val="0"/>
        <w:spacing w:line="360" w:lineRule="auto"/>
        <w:ind w:firstLineChars="200" w:firstLine="482"/>
        <w:rPr>
          <w:rFonts w:ascii="Arial" w:hAnsi="Arial" w:cs="Arial"/>
          <w:b/>
          <w:sz w:val="24"/>
        </w:rPr>
      </w:pPr>
      <w:r w:rsidRPr="00D80A59">
        <w:rPr>
          <w:rFonts w:ascii="Arial" w:hAnsi="Arial" w:cs="Arial"/>
          <w:b/>
          <w:sz w:val="24"/>
        </w:rPr>
        <w:t>四、投标截止时间及地点</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1</w:t>
      </w:r>
      <w:r w:rsidRPr="00D80A59">
        <w:rPr>
          <w:rFonts w:ascii="Arial" w:hAnsi="Arial" w:cs="Arial"/>
          <w:sz w:val="24"/>
        </w:rPr>
        <w:t>、时间：加密电子投标文件递交</w:t>
      </w:r>
      <w:r w:rsidRPr="00D80A59">
        <w:rPr>
          <w:rFonts w:ascii="Arial" w:hAnsi="Arial" w:cs="Arial"/>
          <w:sz w:val="24"/>
        </w:rPr>
        <w:t>/</w:t>
      </w:r>
      <w:r w:rsidRPr="00D80A59">
        <w:rPr>
          <w:rFonts w:ascii="Arial" w:hAnsi="Arial" w:cs="Arial"/>
          <w:sz w:val="24"/>
        </w:rPr>
        <w:t>上传截止时间</w:t>
      </w:r>
      <w:r w:rsidRPr="00D80A59">
        <w:rPr>
          <w:rFonts w:ascii="Arial" w:hAnsi="Arial" w:cs="Arial"/>
          <w:sz w:val="24"/>
        </w:rPr>
        <w:t>(</w:t>
      </w:r>
      <w:r w:rsidRPr="00D80A59">
        <w:rPr>
          <w:rFonts w:ascii="Arial" w:hAnsi="Arial" w:cs="Arial"/>
          <w:sz w:val="24"/>
        </w:rPr>
        <w:t>投标截止时间，下同</w:t>
      </w:r>
      <w:r w:rsidRPr="00D80A59">
        <w:rPr>
          <w:rFonts w:ascii="Arial" w:hAnsi="Arial" w:cs="Arial"/>
          <w:sz w:val="24"/>
        </w:rPr>
        <w:t>)</w:t>
      </w:r>
      <w:r w:rsidRPr="00D80A59">
        <w:rPr>
          <w:rFonts w:ascii="Arial" w:hAnsi="Arial" w:cs="Arial"/>
          <w:sz w:val="24"/>
        </w:rPr>
        <w:t>为</w:t>
      </w:r>
      <w:r w:rsidRPr="00D80A59">
        <w:rPr>
          <w:rFonts w:ascii="Arial" w:hAnsi="Arial" w:cs="Arial"/>
          <w:sz w:val="24"/>
        </w:rPr>
        <w:t>202</w:t>
      </w:r>
      <w:r w:rsidRPr="00D80A59">
        <w:rPr>
          <w:rFonts w:ascii="Arial" w:hAnsi="Arial" w:cs="Arial" w:hint="eastAsia"/>
          <w:sz w:val="24"/>
        </w:rPr>
        <w:t>3</w:t>
      </w:r>
      <w:r w:rsidRPr="00D80A59">
        <w:rPr>
          <w:rFonts w:ascii="Arial" w:hAnsi="Arial" w:cs="Arial"/>
          <w:sz w:val="24"/>
        </w:rPr>
        <w:t>年</w:t>
      </w:r>
      <w:r w:rsidRPr="00D80A59">
        <w:rPr>
          <w:rFonts w:ascii="Arial" w:hAnsi="Arial" w:cs="Arial" w:hint="eastAsia"/>
          <w:sz w:val="24"/>
        </w:rPr>
        <w:t>11</w:t>
      </w:r>
      <w:r w:rsidRPr="00D80A59">
        <w:rPr>
          <w:rFonts w:ascii="Arial" w:hAnsi="Arial" w:cs="Arial"/>
          <w:sz w:val="24"/>
        </w:rPr>
        <w:t>月</w:t>
      </w:r>
      <w:r w:rsidRPr="00D80A59">
        <w:rPr>
          <w:rFonts w:ascii="Arial" w:hAnsi="Arial" w:cs="Arial" w:hint="eastAsia"/>
          <w:sz w:val="24"/>
        </w:rPr>
        <w:t>7</w:t>
      </w:r>
      <w:r w:rsidRPr="00D80A59">
        <w:rPr>
          <w:rFonts w:ascii="Arial" w:hAnsi="Arial" w:cs="Arial"/>
          <w:sz w:val="24"/>
        </w:rPr>
        <w:t>日</w:t>
      </w:r>
      <w:r w:rsidRPr="00D80A59">
        <w:rPr>
          <w:rFonts w:ascii="Arial" w:hAnsi="Arial" w:cs="Arial"/>
          <w:sz w:val="24"/>
        </w:rPr>
        <w:t>9:00</w:t>
      </w:r>
      <w:r w:rsidRPr="00D80A59">
        <w:rPr>
          <w:rFonts w:ascii="Arial" w:hAnsi="Arial" w:cs="Arial"/>
          <w:sz w:val="24"/>
        </w:rPr>
        <w:t>（北京时间）。</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2</w:t>
      </w:r>
      <w:r w:rsidRPr="00D80A59">
        <w:rPr>
          <w:rFonts w:ascii="Arial" w:hAnsi="Arial" w:cs="Arial"/>
          <w:sz w:val="24"/>
        </w:rPr>
        <w:t>、地点：加密电子投标文件须在投标截止时间前通过</w:t>
      </w:r>
      <w:r w:rsidRPr="00D80A59">
        <w:rPr>
          <w:rFonts w:ascii="Arial" w:hAnsi="Arial" w:cs="Arial"/>
          <w:sz w:val="24"/>
        </w:rPr>
        <w:t>“</w:t>
      </w:r>
      <w:r w:rsidRPr="00D80A59">
        <w:rPr>
          <w:rFonts w:ascii="Arial" w:hAnsi="Arial" w:cs="Arial"/>
          <w:sz w:val="24"/>
        </w:rPr>
        <w:t>河南省公共资源交易中心（</w:t>
      </w:r>
      <w:r w:rsidRPr="00D80A59">
        <w:rPr>
          <w:rFonts w:ascii="Arial" w:hAnsi="Arial" w:cs="Arial"/>
          <w:sz w:val="24"/>
        </w:rPr>
        <w:t>http://www.hnggzy.net/</w:t>
      </w:r>
      <w:r w:rsidRPr="00D80A59">
        <w:rPr>
          <w:rFonts w:ascii="Arial" w:hAnsi="Arial" w:cs="Arial"/>
          <w:sz w:val="24"/>
        </w:rPr>
        <w:t>）</w:t>
      </w:r>
      <w:r w:rsidRPr="00D80A59">
        <w:rPr>
          <w:rFonts w:ascii="Arial" w:hAnsi="Arial" w:cs="Arial"/>
          <w:sz w:val="24"/>
        </w:rPr>
        <w:t>”</w:t>
      </w:r>
      <w:r w:rsidRPr="00D80A59">
        <w:rPr>
          <w:rFonts w:ascii="Arial" w:hAnsi="Arial" w:cs="Arial"/>
          <w:sz w:val="24"/>
        </w:rPr>
        <w:t>电子交易平台中递交</w:t>
      </w:r>
      <w:r w:rsidRPr="00D80A59">
        <w:rPr>
          <w:rFonts w:ascii="Arial" w:hAnsi="Arial" w:cs="Arial"/>
          <w:sz w:val="24"/>
        </w:rPr>
        <w:t>/</w:t>
      </w:r>
      <w:r w:rsidRPr="00D80A59">
        <w:rPr>
          <w:rFonts w:ascii="Arial" w:hAnsi="Arial" w:cs="Arial"/>
          <w:sz w:val="24"/>
        </w:rPr>
        <w:t>上传，加密电子投标文件逾期或未按规定递交</w:t>
      </w:r>
      <w:r w:rsidRPr="00D80A59">
        <w:rPr>
          <w:rFonts w:ascii="Arial" w:hAnsi="Arial" w:cs="Arial"/>
          <w:sz w:val="24"/>
        </w:rPr>
        <w:t>/</w:t>
      </w:r>
      <w:r w:rsidRPr="00D80A59">
        <w:rPr>
          <w:rFonts w:ascii="Arial" w:hAnsi="Arial" w:cs="Arial"/>
          <w:sz w:val="24"/>
        </w:rPr>
        <w:t>上传的，采购人不予受理。</w:t>
      </w:r>
    </w:p>
    <w:p w:rsidR="00D80A59" w:rsidRPr="00D80A59" w:rsidRDefault="00D80A59" w:rsidP="00D80A59">
      <w:pPr>
        <w:adjustRightInd w:val="0"/>
        <w:snapToGrid w:val="0"/>
        <w:spacing w:line="360" w:lineRule="auto"/>
        <w:ind w:firstLineChars="200" w:firstLine="482"/>
        <w:rPr>
          <w:rFonts w:ascii="Arial" w:hAnsi="Arial" w:cs="Arial"/>
          <w:b/>
          <w:sz w:val="24"/>
        </w:rPr>
      </w:pPr>
      <w:r w:rsidRPr="00D80A59">
        <w:rPr>
          <w:rFonts w:ascii="Arial" w:hAnsi="Arial" w:cs="Arial"/>
          <w:b/>
          <w:sz w:val="24"/>
        </w:rPr>
        <w:t>五、开标时间及地点</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1</w:t>
      </w:r>
      <w:r w:rsidRPr="00D80A59">
        <w:rPr>
          <w:rFonts w:ascii="Arial" w:hAnsi="Arial" w:cs="Arial"/>
          <w:sz w:val="24"/>
        </w:rPr>
        <w:t>、时间：</w:t>
      </w:r>
      <w:r w:rsidRPr="00D80A59">
        <w:rPr>
          <w:rFonts w:ascii="Arial" w:hAnsi="Arial" w:cs="Arial"/>
          <w:sz w:val="24"/>
        </w:rPr>
        <w:t>202</w:t>
      </w:r>
      <w:r w:rsidRPr="00D80A59">
        <w:rPr>
          <w:rFonts w:ascii="Arial" w:hAnsi="Arial" w:cs="Arial" w:hint="eastAsia"/>
          <w:sz w:val="24"/>
        </w:rPr>
        <w:t>3</w:t>
      </w:r>
      <w:r w:rsidRPr="00D80A59">
        <w:rPr>
          <w:rFonts w:ascii="Arial" w:hAnsi="Arial" w:cs="Arial"/>
          <w:sz w:val="24"/>
        </w:rPr>
        <w:t>年</w:t>
      </w:r>
      <w:r w:rsidRPr="00D80A59">
        <w:rPr>
          <w:rFonts w:ascii="Arial" w:hAnsi="Arial" w:cs="Arial" w:hint="eastAsia"/>
          <w:sz w:val="24"/>
        </w:rPr>
        <w:t>11</w:t>
      </w:r>
      <w:r w:rsidRPr="00D80A59">
        <w:rPr>
          <w:rFonts w:ascii="Arial" w:hAnsi="Arial" w:cs="Arial"/>
          <w:sz w:val="24"/>
        </w:rPr>
        <w:t>月</w:t>
      </w:r>
      <w:r w:rsidRPr="00D80A59">
        <w:rPr>
          <w:rFonts w:ascii="Arial" w:hAnsi="Arial" w:cs="Arial" w:hint="eastAsia"/>
          <w:sz w:val="24"/>
        </w:rPr>
        <w:t>7</w:t>
      </w:r>
      <w:r w:rsidRPr="00D80A59">
        <w:rPr>
          <w:rFonts w:ascii="Arial" w:hAnsi="Arial" w:cs="Arial"/>
          <w:sz w:val="24"/>
        </w:rPr>
        <w:t>日</w:t>
      </w:r>
      <w:r w:rsidRPr="00D80A59">
        <w:rPr>
          <w:rFonts w:ascii="Arial" w:hAnsi="Arial" w:cs="Arial"/>
          <w:sz w:val="24"/>
        </w:rPr>
        <w:t>9:00</w:t>
      </w:r>
      <w:r w:rsidRPr="00D80A59">
        <w:rPr>
          <w:rFonts w:ascii="Arial" w:hAnsi="Arial" w:cs="Arial"/>
          <w:sz w:val="24"/>
        </w:rPr>
        <w:t>（北京时间）</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2</w:t>
      </w:r>
      <w:r w:rsidRPr="00D80A59">
        <w:rPr>
          <w:rFonts w:ascii="Arial" w:hAnsi="Arial" w:cs="Arial"/>
          <w:sz w:val="24"/>
        </w:rPr>
        <w:t>、地点：河南省公共资源交易中心</w:t>
      </w:r>
      <w:r w:rsidRPr="00D80A59">
        <w:rPr>
          <w:rFonts w:ascii="Arial" w:hAnsi="Arial" w:cs="Arial" w:hint="eastAsia"/>
          <w:sz w:val="24"/>
        </w:rPr>
        <w:t>远程开标室</w:t>
      </w:r>
      <w:r w:rsidRPr="00D80A59">
        <w:rPr>
          <w:rFonts w:ascii="Arial" w:hAnsi="Arial" w:cs="Arial" w:hint="eastAsia"/>
          <w:sz w:val="24"/>
        </w:rPr>
        <w:t>(</w:t>
      </w:r>
      <w:proofErr w:type="gramStart"/>
      <w:r w:rsidRPr="00D80A59">
        <w:rPr>
          <w:rFonts w:ascii="Arial" w:hAnsi="Arial" w:cs="Arial" w:hint="eastAsia"/>
          <w:sz w:val="24"/>
        </w:rPr>
        <w:t>一</w:t>
      </w:r>
      <w:proofErr w:type="gramEnd"/>
      <w:r w:rsidRPr="00D80A59">
        <w:rPr>
          <w:rFonts w:ascii="Arial" w:hAnsi="Arial" w:cs="Arial" w:hint="eastAsia"/>
          <w:sz w:val="24"/>
        </w:rPr>
        <w:t>)-2</w:t>
      </w:r>
      <w:r w:rsidRPr="00D80A59">
        <w:rPr>
          <w:rFonts w:ascii="Arial" w:hAnsi="Arial" w:cs="Arial"/>
          <w:sz w:val="24"/>
        </w:rPr>
        <w:t>（郑州市经二路</w:t>
      </w:r>
      <w:r w:rsidRPr="00D80A59">
        <w:rPr>
          <w:rFonts w:ascii="Arial" w:hAnsi="Arial" w:cs="Arial"/>
          <w:sz w:val="24"/>
        </w:rPr>
        <w:t>12</w:t>
      </w:r>
      <w:r w:rsidRPr="00D80A59">
        <w:rPr>
          <w:rFonts w:ascii="Arial" w:hAnsi="Arial" w:cs="Arial"/>
          <w:sz w:val="24"/>
        </w:rPr>
        <w:t>号（经二路</w:t>
      </w:r>
      <w:proofErr w:type="gramStart"/>
      <w:r w:rsidRPr="00D80A59">
        <w:rPr>
          <w:rFonts w:ascii="Arial" w:hAnsi="Arial" w:cs="Arial"/>
          <w:sz w:val="24"/>
        </w:rPr>
        <w:t>与纬四路向</w:t>
      </w:r>
      <w:proofErr w:type="gramEnd"/>
      <w:r w:rsidRPr="00D80A59">
        <w:rPr>
          <w:rFonts w:ascii="Arial" w:hAnsi="Arial" w:cs="Arial"/>
          <w:sz w:val="24"/>
        </w:rPr>
        <w:t>南</w:t>
      </w:r>
      <w:r w:rsidRPr="00D80A59">
        <w:rPr>
          <w:rFonts w:ascii="Arial" w:hAnsi="Arial" w:cs="Arial"/>
          <w:sz w:val="24"/>
        </w:rPr>
        <w:t>50</w:t>
      </w:r>
      <w:r w:rsidRPr="00D80A59">
        <w:rPr>
          <w:rFonts w:ascii="Arial" w:hAnsi="Arial" w:cs="Arial"/>
          <w:sz w:val="24"/>
        </w:rPr>
        <w:t>米路西））。</w:t>
      </w:r>
    </w:p>
    <w:p w:rsidR="00D80A59" w:rsidRPr="00D80A59" w:rsidRDefault="00D80A59" w:rsidP="00D80A59">
      <w:pPr>
        <w:adjustRightInd w:val="0"/>
        <w:snapToGrid w:val="0"/>
        <w:spacing w:line="360" w:lineRule="auto"/>
        <w:ind w:firstLineChars="200" w:firstLine="482"/>
        <w:rPr>
          <w:rFonts w:ascii="Arial" w:hAnsi="Arial" w:cs="Arial"/>
          <w:b/>
          <w:sz w:val="24"/>
        </w:rPr>
      </w:pPr>
      <w:r w:rsidRPr="00D80A59">
        <w:rPr>
          <w:rFonts w:ascii="Arial" w:hAnsi="Arial" w:cs="Arial"/>
          <w:b/>
          <w:sz w:val="24"/>
        </w:rPr>
        <w:t>六、发布公告的媒介及招标公告期限</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本次采购公告在《河南省政府采购网》、《河南省公共资源交易中心网站》上发布，公告期限为</w:t>
      </w:r>
      <w:r w:rsidRPr="00D80A59">
        <w:rPr>
          <w:rFonts w:ascii="Arial" w:hAnsi="Arial" w:cs="Arial"/>
          <w:sz w:val="24"/>
        </w:rPr>
        <w:t>5</w:t>
      </w:r>
      <w:r w:rsidRPr="00D80A59">
        <w:rPr>
          <w:rFonts w:ascii="Arial" w:hAnsi="Arial" w:cs="Arial"/>
          <w:sz w:val="24"/>
        </w:rPr>
        <w:t>个工作日。</w:t>
      </w:r>
    </w:p>
    <w:p w:rsidR="00D80A59" w:rsidRPr="00D80A59" w:rsidRDefault="00D80A59" w:rsidP="00D80A59">
      <w:pPr>
        <w:tabs>
          <w:tab w:val="left" w:pos="6946"/>
        </w:tabs>
        <w:adjustRightInd w:val="0"/>
        <w:snapToGrid w:val="0"/>
        <w:spacing w:line="360" w:lineRule="auto"/>
        <w:ind w:firstLineChars="200" w:firstLine="482"/>
        <w:rPr>
          <w:rFonts w:ascii="Arial" w:hAnsi="Arial" w:cs="Arial"/>
          <w:b/>
          <w:sz w:val="24"/>
        </w:rPr>
      </w:pPr>
      <w:r w:rsidRPr="00D80A59">
        <w:rPr>
          <w:rFonts w:ascii="Arial" w:hAnsi="Arial" w:cs="Arial"/>
          <w:b/>
          <w:sz w:val="24"/>
        </w:rPr>
        <w:t>七、其他补充事宜</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执行节能、环保、中小企业优惠、监狱企业、残疾人福利企业等政府采购政</w:t>
      </w:r>
      <w:r w:rsidRPr="00D80A59">
        <w:rPr>
          <w:rFonts w:ascii="Arial" w:hAnsi="Arial" w:cs="Arial"/>
          <w:sz w:val="24"/>
        </w:rPr>
        <w:lastRenderedPageBreak/>
        <w:t>策，具体政府采购政策落实情况详见采购文件。</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本次招标采用</w:t>
      </w:r>
      <w:r w:rsidRPr="00D80A59">
        <w:rPr>
          <w:rFonts w:ascii="Arial" w:hAnsi="Arial" w:cs="Arial"/>
          <w:sz w:val="24"/>
        </w:rPr>
        <w:t>“</w:t>
      </w:r>
      <w:r w:rsidRPr="00D80A59">
        <w:rPr>
          <w:rFonts w:ascii="Arial" w:hAnsi="Arial" w:cs="Arial"/>
          <w:sz w:val="24"/>
        </w:rPr>
        <w:t>远程不见面</w:t>
      </w:r>
      <w:r w:rsidRPr="00D80A59">
        <w:rPr>
          <w:rFonts w:ascii="Arial" w:hAnsi="Arial" w:cs="Arial"/>
          <w:sz w:val="24"/>
        </w:rPr>
        <w:t>”</w:t>
      </w:r>
      <w:r w:rsidRPr="00D80A59">
        <w:rPr>
          <w:rFonts w:ascii="Arial" w:hAnsi="Arial" w:cs="Arial"/>
          <w:sz w:val="24"/>
        </w:rPr>
        <w:t>开标方式，投标人无需到现场参加开标会议。投标人应当在投标截止时间前，登录远程开标大厅，在线准时参加开标活动并进行文件解密、答疑澄清等（详见</w:t>
      </w:r>
      <w:r w:rsidRPr="00D80A59">
        <w:rPr>
          <w:rFonts w:ascii="Arial" w:hAnsi="Arial" w:cs="Arial"/>
          <w:sz w:val="24"/>
        </w:rPr>
        <w:t>http://www.hnggzy.net/</w:t>
      </w:r>
      <w:r w:rsidRPr="00D80A59">
        <w:rPr>
          <w:rFonts w:ascii="Arial" w:hAnsi="Arial" w:cs="Arial"/>
          <w:sz w:val="24"/>
        </w:rPr>
        <w:t>公共服务</w:t>
      </w:r>
      <w:r w:rsidRPr="00D80A59">
        <w:rPr>
          <w:rFonts w:ascii="Arial" w:hAnsi="Arial" w:cs="Arial"/>
          <w:sz w:val="24"/>
        </w:rPr>
        <w:t>-</w:t>
      </w:r>
      <w:r w:rsidRPr="00D80A59">
        <w:rPr>
          <w:rFonts w:ascii="Arial" w:hAnsi="Arial" w:cs="Arial"/>
          <w:sz w:val="24"/>
        </w:rPr>
        <w:t>办事指南</w:t>
      </w:r>
      <w:r w:rsidRPr="00D80A59">
        <w:rPr>
          <w:rFonts w:ascii="Arial" w:hAnsi="Arial" w:cs="Arial"/>
          <w:sz w:val="24"/>
        </w:rPr>
        <w:t>-</w:t>
      </w:r>
      <w:r w:rsidRPr="00D80A59">
        <w:rPr>
          <w:rFonts w:ascii="Arial" w:hAnsi="Arial" w:cs="Arial"/>
          <w:sz w:val="24"/>
        </w:rPr>
        <w:t>河南省公共资源交易平台不见面服务系统使用指南）。</w:t>
      </w:r>
    </w:p>
    <w:p w:rsidR="00D80A59" w:rsidRPr="00D80A59" w:rsidRDefault="00D80A59" w:rsidP="00D80A59">
      <w:pPr>
        <w:adjustRightInd w:val="0"/>
        <w:snapToGrid w:val="0"/>
        <w:spacing w:line="360" w:lineRule="auto"/>
        <w:ind w:firstLineChars="200" w:firstLine="482"/>
        <w:rPr>
          <w:rFonts w:ascii="Arial" w:hAnsi="Arial" w:cs="Arial"/>
          <w:b/>
          <w:sz w:val="24"/>
        </w:rPr>
      </w:pPr>
      <w:r w:rsidRPr="00D80A59">
        <w:rPr>
          <w:rFonts w:ascii="Arial" w:hAnsi="Arial" w:cs="Arial"/>
          <w:b/>
          <w:sz w:val="24"/>
        </w:rPr>
        <w:t>八、凡对本次招标提出询问，请按照以下方式联系</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1</w:t>
      </w:r>
      <w:r w:rsidRPr="00D80A59">
        <w:rPr>
          <w:rFonts w:ascii="Arial" w:hAnsi="Arial" w:cs="Arial"/>
          <w:sz w:val="24"/>
        </w:rPr>
        <w:t>、采购人信息</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名称：郑州大学</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地址：郑州市高新区科学大道</w:t>
      </w:r>
      <w:r w:rsidRPr="00D80A59">
        <w:rPr>
          <w:rFonts w:ascii="Arial" w:hAnsi="Arial" w:cs="Arial"/>
          <w:sz w:val="24"/>
        </w:rPr>
        <w:t>100</w:t>
      </w:r>
      <w:r w:rsidRPr="00D80A59">
        <w:rPr>
          <w:rFonts w:ascii="Arial" w:hAnsi="Arial" w:cs="Arial"/>
          <w:sz w:val="24"/>
        </w:rPr>
        <w:t>号</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hint="eastAsia"/>
          <w:sz w:val="24"/>
        </w:rPr>
        <w:t>联系人：张彰</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hint="eastAsia"/>
          <w:sz w:val="24"/>
        </w:rPr>
        <w:t>联系电话：</w:t>
      </w:r>
      <w:r w:rsidRPr="00D80A59">
        <w:rPr>
          <w:rFonts w:ascii="Arial" w:hAnsi="Arial" w:cs="Arial"/>
          <w:sz w:val="24"/>
        </w:rPr>
        <w:t>13101763852</w:t>
      </w:r>
    </w:p>
    <w:p w:rsidR="00D80A59" w:rsidRPr="00D80A59" w:rsidRDefault="00D80A59" w:rsidP="00D80A59">
      <w:pPr>
        <w:ind w:firstLine="570"/>
        <w:rPr>
          <w:sz w:val="24"/>
        </w:rPr>
      </w:pP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2</w:t>
      </w:r>
      <w:r w:rsidRPr="00D80A59">
        <w:rPr>
          <w:rFonts w:ascii="Arial" w:hAnsi="Arial" w:cs="Arial"/>
          <w:sz w:val="24"/>
        </w:rPr>
        <w:t>、采购代理机构信息</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名称：河南省国贸招标有限公司</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地址：郑州市农业路</w:t>
      </w:r>
      <w:r w:rsidRPr="00D80A59">
        <w:rPr>
          <w:rFonts w:ascii="Arial" w:hAnsi="Arial" w:cs="Arial"/>
          <w:sz w:val="24"/>
        </w:rPr>
        <w:t>72</w:t>
      </w:r>
      <w:r w:rsidRPr="00D80A59">
        <w:rPr>
          <w:rFonts w:ascii="Arial" w:hAnsi="Arial" w:cs="Arial"/>
          <w:sz w:val="24"/>
        </w:rPr>
        <w:t>号国际企业中心</w:t>
      </w:r>
      <w:r w:rsidRPr="00D80A59">
        <w:rPr>
          <w:rFonts w:ascii="Arial" w:hAnsi="Arial" w:cs="Arial"/>
          <w:sz w:val="24"/>
        </w:rPr>
        <w:t>B</w:t>
      </w:r>
      <w:r w:rsidRPr="00D80A59">
        <w:rPr>
          <w:rFonts w:ascii="Arial" w:hAnsi="Arial" w:cs="Arial"/>
          <w:sz w:val="24"/>
        </w:rPr>
        <w:t>座三楼东侧</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联系人：何沛</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联系方式：</w:t>
      </w:r>
      <w:r w:rsidRPr="00D80A59">
        <w:rPr>
          <w:rFonts w:ascii="Arial" w:hAnsi="Arial" w:cs="Arial"/>
          <w:sz w:val="24"/>
        </w:rPr>
        <w:t>0371-69136955</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E-mail</w:t>
      </w:r>
      <w:r w:rsidRPr="00D80A59">
        <w:rPr>
          <w:rFonts w:ascii="Arial" w:hAnsi="Arial" w:cs="Arial"/>
          <w:sz w:val="24"/>
        </w:rPr>
        <w:t>：</w:t>
      </w:r>
      <w:hyperlink r:id="rId6" w:history="1">
        <w:r w:rsidRPr="00D80A59">
          <w:rPr>
            <w:rFonts w:ascii="Arial" w:hAnsi="Arial" w:cs="Arial"/>
            <w:sz w:val="24"/>
          </w:rPr>
          <w:t>120702220@qq.com</w:t>
        </w:r>
      </w:hyperlink>
    </w:p>
    <w:p w:rsidR="00D80A59" w:rsidRPr="00D80A59" w:rsidRDefault="00D80A59" w:rsidP="00D80A59">
      <w:pPr>
        <w:adjustRightInd w:val="0"/>
        <w:snapToGrid w:val="0"/>
        <w:spacing w:line="360" w:lineRule="auto"/>
        <w:ind w:firstLineChars="200" w:firstLine="480"/>
        <w:rPr>
          <w:rFonts w:ascii="Arial" w:hAnsi="Arial" w:cs="Arial"/>
          <w:sz w:val="24"/>
        </w:rPr>
      </w:pP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3</w:t>
      </w:r>
      <w:r w:rsidRPr="00D80A59">
        <w:rPr>
          <w:rFonts w:ascii="Arial" w:hAnsi="Arial" w:cs="Arial"/>
          <w:sz w:val="24"/>
        </w:rPr>
        <w:t>、项目联系方式</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项目联系人：何沛</w:t>
      </w:r>
    </w:p>
    <w:p w:rsidR="00D80A59" w:rsidRPr="00D80A59" w:rsidRDefault="00D80A59" w:rsidP="00D80A59">
      <w:pPr>
        <w:adjustRightInd w:val="0"/>
        <w:snapToGrid w:val="0"/>
        <w:spacing w:line="360" w:lineRule="auto"/>
        <w:ind w:firstLineChars="200" w:firstLine="480"/>
        <w:rPr>
          <w:rFonts w:ascii="Arial" w:hAnsi="Arial" w:cs="Arial"/>
          <w:sz w:val="24"/>
        </w:rPr>
      </w:pPr>
      <w:r w:rsidRPr="00D80A59">
        <w:rPr>
          <w:rFonts w:ascii="Arial" w:hAnsi="Arial" w:cs="Arial"/>
          <w:sz w:val="24"/>
        </w:rPr>
        <w:t>联系方式：</w:t>
      </w:r>
      <w:r w:rsidRPr="00D80A59">
        <w:rPr>
          <w:rFonts w:ascii="Arial" w:hAnsi="Arial" w:cs="Arial"/>
          <w:sz w:val="24"/>
        </w:rPr>
        <w:t>0371-69136955</w:t>
      </w:r>
    </w:p>
    <w:p w:rsidR="00D80A59" w:rsidRPr="00D80A59" w:rsidRDefault="00D80A59" w:rsidP="00D80A59">
      <w:pPr>
        <w:spacing w:line="360" w:lineRule="auto"/>
        <w:ind w:firstLineChars="1300" w:firstLine="3120"/>
        <w:jc w:val="right"/>
        <w:rPr>
          <w:rFonts w:ascii="Arial" w:hAnsi="Arial" w:cs="Arial"/>
          <w:sz w:val="24"/>
        </w:rPr>
      </w:pPr>
    </w:p>
    <w:p w:rsidR="00D80A59" w:rsidRPr="00D80A59" w:rsidRDefault="00D80A59" w:rsidP="00D80A59">
      <w:pPr>
        <w:spacing w:line="360" w:lineRule="auto"/>
        <w:ind w:firstLineChars="1300" w:firstLine="3120"/>
        <w:jc w:val="right"/>
        <w:rPr>
          <w:rFonts w:ascii="Arial" w:hAnsi="Arial" w:cs="Arial"/>
          <w:sz w:val="24"/>
        </w:rPr>
      </w:pPr>
      <w:r w:rsidRPr="00D80A59">
        <w:rPr>
          <w:rFonts w:ascii="Arial" w:hAnsi="Arial" w:cs="Arial"/>
          <w:sz w:val="24"/>
        </w:rPr>
        <w:t>发布人：</w:t>
      </w:r>
      <w:r w:rsidRPr="00D80A59">
        <w:rPr>
          <w:rFonts w:ascii="Arial" w:hAnsi="Arial" w:cs="Arial" w:hint="eastAsia"/>
          <w:sz w:val="24"/>
        </w:rPr>
        <w:t>郑州大学、</w:t>
      </w:r>
      <w:r w:rsidRPr="00D80A59">
        <w:rPr>
          <w:rFonts w:ascii="Arial" w:hAnsi="Arial" w:cs="Arial"/>
          <w:sz w:val="24"/>
        </w:rPr>
        <w:t>河南省国贸招标有限公司</w:t>
      </w:r>
    </w:p>
    <w:p w:rsidR="001060B2" w:rsidRPr="00D80A59" w:rsidRDefault="00D80A59" w:rsidP="00D80A59">
      <w:pPr>
        <w:spacing w:line="360" w:lineRule="auto"/>
        <w:ind w:left="840" w:firstLineChars="1000" w:firstLine="2400"/>
        <w:jc w:val="right"/>
        <w:rPr>
          <w:sz w:val="24"/>
        </w:rPr>
      </w:pPr>
      <w:r w:rsidRPr="00D80A59">
        <w:rPr>
          <w:rFonts w:ascii="Arial" w:hAnsi="Arial" w:cs="Arial"/>
          <w:sz w:val="24"/>
        </w:rPr>
        <w:t>发布时间：</w:t>
      </w:r>
      <w:r w:rsidRPr="00D80A59">
        <w:rPr>
          <w:rFonts w:ascii="Arial" w:hAnsi="Arial" w:cs="Arial"/>
          <w:sz w:val="24"/>
        </w:rPr>
        <w:t>202</w:t>
      </w:r>
      <w:r w:rsidRPr="00D80A59">
        <w:rPr>
          <w:rFonts w:ascii="Arial" w:hAnsi="Arial" w:cs="Arial" w:hint="eastAsia"/>
          <w:sz w:val="24"/>
        </w:rPr>
        <w:t>3</w:t>
      </w:r>
      <w:r w:rsidRPr="00D80A59">
        <w:rPr>
          <w:rFonts w:ascii="Arial" w:hAnsi="Arial" w:cs="Arial"/>
          <w:sz w:val="24"/>
        </w:rPr>
        <w:t>年</w:t>
      </w:r>
      <w:r w:rsidRPr="00D80A59">
        <w:rPr>
          <w:rFonts w:ascii="Arial" w:hAnsi="Arial" w:cs="Arial" w:hint="eastAsia"/>
          <w:sz w:val="24"/>
        </w:rPr>
        <w:t>10</w:t>
      </w:r>
      <w:r w:rsidRPr="00D80A59">
        <w:rPr>
          <w:rFonts w:ascii="Arial" w:hAnsi="Arial" w:cs="Arial"/>
          <w:sz w:val="24"/>
        </w:rPr>
        <w:t>月</w:t>
      </w:r>
      <w:r w:rsidRPr="00D80A59">
        <w:rPr>
          <w:rFonts w:ascii="Arial" w:hAnsi="Arial" w:cs="Arial" w:hint="eastAsia"/>
          <w:sz w:val="24"/>
        </w:rPr>
        <w:t>13</w:t>
      </w:r>
      <w:r w:rsidRPr="00D80A59">
        <w:rPr>
          <w:rFonts w:ascii="Arial" w:hAnsi="Arial" w:cs="Arial"/>
          <w:sz w:val="24"/>
        </w:rPr>
        <w:t>日</w:t>
      </w:r>
    </w:p>
    <w:sectPr w:rsidR="001060B2" w:rsidRPr="00D80A59" w:rsidSect="001060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16" w:rsidRDefault="00D56B16" w:rsidP="009B74EC">
      <w:r>
        <w:separator/>
      </w:r>
    </w:p>
  </w:endnote>
  <w:endnote w:type="continuationSeparator" w:id="0">
    <w:p w:rsidR="00D56B16" w:rsidRDefault="00D56B16" w:rsidP="009B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16" w:rsidRDefault="00D56B16" w:rsidP="009B74EC">
      <w:r>
        <w:separator/>
      </w:r>
    </w:p>
  </w:footnote>
  <w:footnote w:type="continuationSeparator" w:id="0">
    <w:p w:rsidR="00D56B16" w:rsidRDefault="00D56B16" w:rsidP="009B7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74EC"/>
    <w:rsid w:val="001060B2"/>
    <w:rsid w:val="00180368"/>
    <w:rsid w:val="001947EA"/>
    <w:rsid w:val="001C0497"/>
    <w:rsid w:val="00226470"/>
    <w:rsid w:val="00496C61"/>
    <w:rsid w:val="004B39B1"/>
    <w:rsid w:val="00721457"/>
    <w:rsid w:val="00787DF3"/>
    <w:rsid w:val="007D4791"/>
    <w:rsid w:val="0088201F"/>
    <w:rsid w:val="009B74EC"/>
    <w:rsid w:val="00A521DB"/>
    <w:rsid w:val="00AA1874"/>
    <w:rsid w:val="00B73B1F"/>
    <w:rsid w:val="00B76A35"/>
    <w:rsid w:val="00BC4893"/>
    <w:rsid w:val="00D56B16"/>
    <w:rsid w:val="00D80A59"/>
    <w:rsid w:val="00DA2188"/>
    <w:rsid w:val="00E2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1AFA06-24BE-4D13-AA42-D9BB7438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4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74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9B74EC"/>
    <w:rPr>
      <w:sz w:val="18"/>
      <w:szCs w:val="18"/>
    </w:rPr>
  </w:style>
  <w:style w:type="paragraph" w:styleId="a5">
    <w:name w:val="footer"/>
    <w:basedOn w:val="a"/>
    <w:link w:val="a6"/>
    <w:uiPriority w:val="99"/>
    <w:semiHidden/>
    <w:unhideWhenUsed/>
    <w:rsid w:val="009B74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9B74EC"/>
    <w:rPr>
      <w:sz w:val="18"/>
      <w:szCs w:val="18"/>
    </w:rPr>
  </w:style>
  <w:style w:type="paragraph" w:customStyle="1" w:styleId="21">
    <w:name w:val="正文文本缩进 21"/>
    <w:qFormat/>
    <w:rsid w:val="009B74EC"/>
    <w:pPr>
      <w:widowControl w:val="0"/>
      <w:ind w:firstLine="570"/>
      <w:jc w:val="both"/>
    </w:pPr>
    <w:rPr>
      <w:rFonts w:ascii="Times New Roman" w:eastAsia="宋体" w:hAnsi="Times New Roman" w:cs="Times New Roman"/>
      <w:sz w:val="32"/>
      <w:szCs w:val="24"/>
    </w:rPr>
  </w:style>
  <w:style w:type="paragraph" w:styleId="a7">
    <w:name w:val="Document Map"/>
    <w:basedOn w:val="a"/>
    <w:link w:val="a8"/>
    <w:uiPriority w:val="99"/>
    <w:semiHidden/>
    <w:unhideWhenUsed/>
    <w:rsid w:val="00226470"/>
    <w:rPr>
      <w:rFonts w:ascii="宋体"/>
      <w:sz w:val="18"/>
      <w:szCs w:val="18"/>
    </w:rPr>
  </w:style>
  <w:style w:type="character" w:customStyle="1" w:styleId="a8">
    <w:name w:val="文档结构图 字符"/>
    <w:basedOn w:val="a0"/>
    <w:link w:val="a7"/>
    <w:uiPriority w:val="99"/>
    <w:semiHidden/>
    <w:rsid w:val="00226470"/>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gmzb3@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cp:lastModifiedBy>
  <cp:revision>9</cp:revision>
  <dcterms:created xsi:type="dcterms:W3CDTF">2022-08-24T01:18:00Z</dcterms:created>
  <dcterms:modified xsi:type="dcterms:W3CDTF">2023-10-13T01:05:00Z</dcterms:modified>
</cp:coreProperties>
</file>