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408545"/>
            <wp:effectExtent l="0" t="0" r="3175" b="13335"/>
            <wp:docPr id="4" name="图片 4" descr="图书采购合同-包1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书采购合同-包1_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40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37755"/>
            <wp:effectExtent l="0" t="0" r="5080" b="14605"/>
            <wp:docPr id="3" name="图片 3" descr="图书采购合同-包1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书采购合同-包1_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3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21245"/>
            <wp:effectExtent l="0" t="0" r="5080" b="635"/>
            <wp:docPr id="2" name="图片 2" descr="图书采购合同-包1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书采购合同-包1_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2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31405"/>
            <wp:effectExtent l="0" t="0" r="1905" b="5715"/>
            <wp:docPr id="1" name="图片 1" descr="图书采购合同-包1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书采购合同-包1_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3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NiYzMxZTQ1NDZkZDkwNzNlZDljMDQ2OWQzZTJhNDMifQ=="/>
  </w:docVars>
  <w:rsids>
    <w:rsidRoot w:val="00000000"/>
    <w:rsid w:val="5B992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2024-06-25T08:02:18Z</dcterms:created>
  <dc:creator>loub</dc:creator>
  <cp:lastModifiedBy>娄冰</cp:lastModifiedBy>
  <dcterms:modified xsi:type="dcterms:W3CDTF">2024-06-25T08:03:17Z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0EDD6B759CF6409799732CFEC7F60BFF_12</vt:lpwstr>
  </property>
</Properties>
</file>