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7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2726"/>
        <w:gridCol w:w="671"/>
        <w:gridCol w:w="990"/>
        <w:gridCol w:w="671"/>
        <w:gridCol w:w="1188"/>
        <w:gridCol w:w="3097"/>
        <w:gridCol w:w="1878"/>
      </w:tblGrid>
      <w:tr w14:paraId="2D0B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F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支出用途概述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单价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金额（万元）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7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公司名称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A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公司地址</w:t>
            </w:r>
          </w:p>
        </w:tc>
      </w:tr>
      <w:tr w14:paraId="3EA0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0D2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CNKI数据库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1A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33.44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96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33.44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38E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同方知网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数字出版技术股份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北京市海淀区西小口路66号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中关村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东升科技园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B-2号楼二层B201、B202、B203、B205、B206、B207、B208、B209、B210室（东升地区）</w:t>
            </w:r>
          </w:p>
          <w:p w14:paraId="20D8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D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C7C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维普知识资源系统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3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D0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FD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98C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重庆维普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智图数据科技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重庆市渝北区洪湖西路18号3幢附2号</w:t>
            </w:r>
          </w:p>
        </w:tc>
      </w:tr>
      <w:tr w14:paraId="1C93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8FB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万方数据知识服务平台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6F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5.42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68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5.42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AC9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北京万方数据股份有限公司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北京市海淀区复兴路15号</w:t>
            </w:r>
          </w:p>
        </w:tc>
      </w:tr>
      <w:tr w14:paraId="7E49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3C2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Worldlib国外文献整合平台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5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17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12.94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49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12.94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2A9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河南华宽能航信息科技有限公司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郑州市高新区科学大道89号4号楼A单元1085</w:t>
            </w:r>
          </w:p>
          <w:p w14:paraId="214C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63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37E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世界名校精品课视频资源平台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06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7.23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C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6D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7.23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37C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河南阅图电子科技有限公司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河南省郑州市金水区文化路街道文化路97号16号楼3楼303室1号</w:t>
            </w:r>
            <w:bookmarkStart w:id="0" w:name="_GoBack"/>
            <w:bookmarkEnd w:id="0"/>
          </w:p>
        </w:tc>
      </w:tr>
      <w:tr w14:paraId="4A45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015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读秀学术搜索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C1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7.70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36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7.70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807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河南超星数图信息技术有限公司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河南自贸试验区郑州片区（郑东）金水东路85号雅宝东方国际广场1号楼9楼903号</w:t>
            </w:r>
          </w:p>
        </w:tc>
      </w:tr>
      <w:tr w14:paraId="7F85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7BD6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中国音网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FE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5.52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62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5.52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78D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华韵文化科技有限公司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北京市西城区德胜门外大街</w:t>
            </w:r>
            <w:r>
              <w:rPr>
                <w:sz w:val="21"/>
                <w:szCs w:val="21"/>
              </w:rPr>
              <w:t>83号9层908M房间</w:t>
            </w:r>
          </w:p>
        </w:tc>
      </w:tr>
      <w:tr w14:paraId="06E4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FE3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读者入馆教育系统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70B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1.9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7BE9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1.9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405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北京智信数图科技有限公司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北京市昌平区回龙观西大街9号院6号楼2层203</w:t>
            </w:r>
          </w:p>
        </w:tc>
      </w:tr>
      <w:tr w14:paraId="6C26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5ED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CG设计在线&amp;橙艺艺术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99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11.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580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11.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FA1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北京橙艺科技有限公司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北京市顺义区高丽营镇文化营村北（临空二路1号科技创新功能区）</w:t>
            </w:r>
          </w:p>
        </w:tc>
      </w:tr>
      <w:tr w14:paraId="5AB6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DF4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新东方多媒体学习库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23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3.42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BF4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3.42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656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北京布局未来科技发展有限公司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8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北京市海淀区海淀中街</w:t>
            </w:r>
            <w:r>
              <w:rPr>
                <w:sz w:val="21"/>
                <w:szCs w:val="21"/>
              </w:rPr>
              <w:t>6号8层806</w:t>
            </w:r>
          </w:p>
          <w:p w14:paraId="2479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8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C9E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E线图情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C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6C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2.98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B4B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2.98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BF3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北京雷速科技有限公司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北京市昌平区英才北三街16号楼6号院7层707</w:t>
            </w:r>
          </w:p>
          <w:p w14:paraId="556A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0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3E4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优秀传统文化视频资源库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0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56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7.80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E4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7.80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C50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河南华之杰文化传播有限公司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河南省郑州市惠济区开元路11号大众商务6层</w:t>
            </w:r>
          </w:p>
        </w:tc>
      </w:tr>
      <w:tr w14:paraId="6194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5C9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建筑专题库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D1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16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24F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河南雅程信息技术有限公司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郑州市二七区王胡寨1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号院4号楼1单元3号</w:t>
            </w:r>
          </w:p>
          <w:p w14:paraId="4C04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A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259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职业全能培训库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FC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5.53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88A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5.53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B47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北京爱迪科森教育科技股份有限公司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北京市海淀区上地信息路1号（北京实创高科技发展总公司1-1,1-2号）1-1幢1层A栋1001室</w:t>
            </w:r>
          </w:p>
          <w:p w14:paraId="240E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F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630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笔杆论文写作助手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96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3.52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69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3.52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D88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河南恒渡商贸有限公司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郑州市金水区凤台路2号7号楼东2单元1层23号</w:t>
            </w:r>
          </w:p>
          <w:p w14:paraId="47CA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3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78E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起点考试网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98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24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4F5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北京智联起点信息技术有限公司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北京市通州区新华东街289号院2号楼8层808</w:t>
            </w:r>
          </w:p>
        </w:tc>
      </w:tr>
      <w:tr w14:paraId="5F78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9D3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lang w:bidi="ar"/>
              </w:rPr>
              <w:t>科学文库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90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4.52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A7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4.52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E5C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河南康森电子科技有限公司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郑州市金水区北三环73号瀚海北金B座18层18014号</w:t>
            </w:r>
          </w:p>
          <w:p w14:paraId="40AF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0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4C6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弘毅就业创业职业能力研修平台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10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5C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DA7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郑州恒君科技发展有限公司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河南省郑州市金水区城北路司家庄西街11号楼1号</w:t>
            </w:r>
          </w:p>
        </w:tc>
      </w:tr>
      <w:tr w14:paraId="2E9D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62A5"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高校图书馆考研阅览室学习资源使用平台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632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8.50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0A5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8.50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3ACB"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河南阅图电子科技有限公司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河南省郑州市金水区文化路街道文化路97号16号楼3楼303室1号</w:t>
            </w:r>
          </w:p>
        </w:tc>
      </w:tr>
      <w:tr w14:paraId="0C3F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35E4"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中文在线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科研文献资源服务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008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F85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2.10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8701"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湖北中文在线数字出版有限公司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武汉经济技术开发区华中智谷研发楼第B4幢6层2号房</w:t>
            </w:r>
          </w:p>
        </w:tc>
      </w:tr>
    </w:tbl>
    <w:p w14:paraId="14FC8C3E"/>
    <w:sectPr>
      <w:pgSz w:w="16838" w:h="11906" w:orient="landscape"/>
      <w:pgMar w:top="1587" w:right="1020" w:bottom="158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WE3ZTlkMmYzYWVhZGFiNTY2ZTQyYWU5OTRmODMifQ=="/>
  </w:docVars>
  <w:rsids>
    <w:rsidRoot w:val="70BA4A1D"/>
    <w:rsid w:val="01070E7E"/>
    <w:rsid w:val="1B3E70B3"/>
    <w:rsid w:val="2466395D"/>
    <w:rsid w:val="2A8C2AD5"/>
    <w:rsid w:val="33A926DA"/>
    <w:rsid w:val="46AC68FA"/>
    <w:rsid w:val="486D183F"/>
    <w:rsid w:val="52C5363A"/>
    <w:rsid w:val="5A590A4A"/>
    <w:rsid w:val="5B555777"/>
    <w:rsid w:val="63004419"/>
    <w:rsid w:val="65D953BE"/>
    <w:rsid w:val="678A2A41"/>
    <w:rsid w:val="6D7C5843"/>
    <w:rsid w:val="70BA4A1D"/>
    <w:rsid w:val="70BE4BF3"/>
    <w:rsid w:val="72872262"/>
    <w:rsid w:val="750C6A4F"/>
    <w:rsid w:val="791162CD"/>
    <w:rsid w:val="7AC11A16"/>
    <w:rsid w:val="7FA2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1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1149</Words>
  <Characters>1350</Characters>
  <Lines>0</Lines>
  <Paragraphs>0</Paragraphs>
  <TotalTime>44</TotalTime>
  <ScaleCrop>false</ScaleCrop>
  <LinksUpToDate>false</LinksUpToDate>
  <CharactersWithSpaces>1351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2023-05-23T11:11:00Z</dcterms:created>
  <dc:creator>Mocha</dc:creator>
  <cp:lastModifiedBy>ljh</cp:lastModifiedBy>
  <dcterms:modified xsi:type="dcterms:W3CDTF">2024-08-06T01:23:12Z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46E21E5318174463B0BBD391843EE617_13</vt:lpwstr>
  </property>
</Properties>
</file>