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hint="eastAsia"/>
          <w:b/>
          <w:sz w:val="52"/>
          <w:szCs w:val="52"/>
        </w:rPr>
      </w:pPr>
      <w:r>
        <w:rPr>
          <w:rFonts w:hint="eastAsia"/>
          <w:b/>
          <w:sz w:val="52"/>
          <w:szCs w:val="52"/>
        </w:rPr>
        <w:t>沁阳市人民医院CT维保服务项目</w:t>
      </w:r>
    </w:p>
    <w:p>
      <w:pPr>
        <w:spacing w:line="1100" w:lineRule="exact"/>
        <w:jc w:val="center"/>
        <w:rPr>
          <w:rFonts w:hint="eastAsia"/>
          <w:b/>
          <w:sz w:val="52"/>
          <w:szCs w:val="52"/>
        </w:rPr>
      </w:pPr>
    </w:p>
    <w:p>
      <w:pPr>
        <w:spacing w:line="1100" w:lineRule="exact"/>
        <w:jc w:val="center"/>
        <w:rPr>
          <w:rFonts w:ascii="宋体" w:hAnsi="宋体" w:cs="宋体"/>
          <w:b/>
          <w:bCs/>
          <w:color w:val="auto"/>
          <w:sz w:val="100"/>
          <w:szCs w:val="100"/>
          <w:highlight w:val="none"/>
          <w:lang w:val="zh-CN"/>
        </w:rPr>
      </w:pPr>
      <w:r>
        <w:rPr>
          <w:rFonts w:hint="eastAsia" w:ascii="宋体" w:hAnsi="宋体" w:cs="宋体"/>
          <w:b/>
          <w:bCs/>
          <w:color w:val="auto"/>
          <w:sz w:val="84"/>
          <w:szCs w:val="84"/>
          <w:highlight w:val="none"/>
          <w:lang w:val="zh-CN"/>
        </w:rPr>
        <w:t>单一来源采购文件</w:t>
      </w:r>
    </w:p>
    <w:p>
      <w:pPr>
        <w:jc w:val="center"/>
        <w:rPr>
          <w:rFonts w:ascii="宋体" w:hAnsi="宋体"/>
          <w:b/>
          <w:color w:val="auto"/>
          <w:sz w:val="24"/>
          <w:highlight w:val="none"/>
        </w:rPr>
      </w:pPr>
    </w:p>
    <w:p>
      <w:pPr>
        <w:spacing w:line="500" w:lineRule="exact"/>
        <w:jc w:val="both"/>
        <w:rPr>
          <w:rFonts w:hint="eastAsia" w:ascii="宋体" w:cs="宋体"/>
          <w:color w:val="auto"/>
          <w:sz w:val="84"/>
          <w:szCs w:val="84"/>
          <w:highlight w:val="none"/>
          <w:lang w:bidi="ar-SA"/>
        </w:rPr>
      </w:pPr>
      <w:bookmarkStart w:id="0" w:name="OLE_LINK1"/>
    </w:p>
    <w:p>
      <w:pPr>
        <w:spacing w:line="500" w:lineRule="exact"/>
        <w:jc w:val="center"/>
        <w:rPr>
          <w:rFonts w:hint="eastAsia" w:ascii="宋体" w:cs="宋体"/>
          <w:bCs/>
          <w:color w:val="auto"/>
          <w:sz w:val="32"/>
          <w:szCs w:val="32"/>
          <w:highlight w:val="none"/>
          <w:lang w:val="en-US" w:eastAsia="zh-CN" w:bidi="ar-SA"/>
        </w:rPr>
      </w:pPr>
      <w:r>
        <w:rPr>
          <w:rFonts w:hint="eastAsia" w:ascii="宋体" w:cs="宋体"/>
          <w:bCs/>
          <w:color w:val="auto"/>
          <w:sz w:val="32"/>
          <w:szCs w:val="32"/>
          <w:highlight w:val="none"/>
          <w:lang w:bidi="ar-SA"/>
        </w:rPr>
        <w:t>采购编号：沁政采</w:t>
      </w:r>
      <w:r>
        <w:rPr>
          <w:rFonts w:hint="eastAsia" w:ascii="宋体" w:cs="宋体"/>
          <w:bCs/>
          <w:color w:val="auto"/>
          <w:sz w:val="32"/>
          <w:szCs w:val="32"/>
          <w:highlight w:val="none"/>
          <w:lang w:eastAsia="zh-CN" w:bidi="ar-SA"/>
        </w:rPr>
        <w:t>单一</w:t>
      </w:r>
      <w:r>
        <w:rPr>
          <w:rFonts w:hint="eastAsia" w:ascii="宋体" w:cs="宋体"/>
          <w:bCs/>
          <w:color w:val="auto"/>
          <w:sz w:val="32"/>
          <w:szCs w:val="32"/>
          <w:highlight w:val="none"/>
          <w:lang w:bidi="ar-SA"/>
        </w:rPr>
        <w:t>-202</w:t>
      </w:r>
      <w:r>
        <w:rPr>
          <w:rFonts w:hint="eastAsia" w:ascii="宋体" w:cs="宋体"/>
          <w:bCs/>
          <w:color w:val="auto"/>
          <w:sz w:val="32"/>
          <w:szCs w:val="32"/>
          <w:highlight w:val="none"/>
          <w:lang w:val="en-US" w:eastAsia="zh-CN" w:bidi="ar-SA"/>
        </w:rPr>
        <w:t>4</w:t>
      </w:r>
      <w:r>
        <w:rPr>
          <w:rFonts w:hint="eastAsia" w:ascii="宋体" w:cs="宋体"/>
          <w:bCs/>
          <w:color w:val="auto"/>
          <w:sz w:val="32"/>
          <w:szCs w:val="32"/>
          <w:highlight w:val="none"/>
          <w:lang w:bidi="ar-SA"/>
        </w:rPr>
        <w:t>-</w:t>
      </w:r>
      <w:r>
        <w:rPr>
          <w:rFonts w:hint="eastAsia" w:ascii="宋体" w:cs="宋体"/>
          <w:bCs/>
          <w:color w:val="auto"/>
          <w:sz w:val="32"/>
          <w:szCs w:val="32"/>
          <w:highlight w:val="none"/>
          <w:lang w:val="en-US" w:eastAsia="zh-CN" w:bidi="ar-SA"/>
        </w:rPr>
        <w:t>1</w:t>
      </w:r>
    </w:p>
    <w:p>
      <w:pPr>
        <w:pStyle w:val="23"/>
        <w:ind w:firstLine="2240" w:firstLineChars="700"/>
        <w:rPr>
          <w:rFonts w:hint="default"/>
          <w:color w:val="auto"/>
          <w:lang w:val="en-US" w:eastAsia="zh-CN"/>
        </w:rPr>
      </w:pPr>
      <w:r>
        <w:rPr>
          <w:rFonts w:hint="eastAsia" w:ascii="宋体" w:hAnsi="Calibri" w:eastAsia="宋体" w:cs="宋体"/>
          <w:bCs/>
          <w:color w:val="auto"/>
          <w:kern w:val="2"/>
          <w:sz w:val="32"/>
          <w:szCs w:val="32"/>
          <w:highlight w:val="none"/>
          <w:lang w:val="en-US" w:eastAsia="zh-CN" w:bidi="ar-SA"/>
        </w:rPr>
        <w:t> 项目编号：沁</w:t>
      </w:r>
      <w:r>
        <w:rPr>
          <w:rFonts w:hint="eastAsia" w:eastAsia="宋体" w:cs="宋体"/>
          <w:bCs/>
          <w:color w:val="auto"/>
          <w:kern w:val="2"/>
          <w:sz w:val="32"/>
          <w:szCs w:val="32"/>
          <w:highlight w:val="none"/>
          <w:lang w:val="en-US" w:eastAsia="zh-CN" w:bidi="ar-SA"/>
        </w:rPr>
        <w:t>交</w:t>
      </w:r>
      <w:r>
        <w:rPr>
          <w:rFonts w:hint="eastAsia" w:ascii="宋体" w:hAnsi="Calibri" w:eastAsia="宋体" w:cs="宋体"/>
          <w:bCs/>
          <w:color w:val="auto"/>
          <w:kern w:val="2"/>
          <w:sz w:val="32"/>
          <w:szCs w:val="32"/>
          <w:highlight w:val="none"/>
          <w:lang w:val="en-US" w:eastAsia="zh-CN" w:bidi="ar-SA"/>
        </w:rPr>
        <w:t>资采购</w:t>
      </w:r>
      <w:r>
        <w:rPr>
          <w:rFonts w:hint="eastAsia" w:eastAsia="宋体" w:cs="宋体"/>
          <w:bCs/>
          <w:color w:val="auto"/>
          <w:kern w:val="2"/>
          <w:sz w:val="32"/>
          <w:szCs w:val="32"/>
          <w:highlight w:val="none"/>
          <w:lang w:val="en-US" w:eastAsia="zh-CN" w:bidi="ar-SA"/>
        </w:rPr>
        <w:t>H</w:t>
      </w:r>
      <w:r>
        <w:rPr>
          <w:rFonts w:hint="eastAsia" w:ascii="宋体" w:hAnsi="Calibri" w:eastAsia="宋体" w:cs="宋体"/>
          <w:bCs/>
          <w:color w:val="auto"/>
          <w:kern w:val="2"/>
          <w:sz w:val="32"/>
          <w:szCs w:val="32"/>
          <w:highlight w:val="none"/>
          <w:lang w:val="en-US" w:eastAsia="zh-CN" w:bidi="ar-SA"/>
        </w:rPr>
        <w:t>202</w:t>
      </w:r>
      <w:r>
        <w:rPr>
          <w:rFonts w:hint="eastAsia" w:eastAsia="宋体" w:cs="宋体"/>
          <w:bCs/>
          <w:color w:val="auto"/>
          <w:kern w:val="2"/>
          <w:sz w:val="32"/>
          <w:szCs w:val="32"/>
          <w:highlight w:val="none"/>
          <w:lang w:val="en-US" w:eastAsia="zh-CN" w:bidi="ar-SA"/>
        </w:rPr>
        <w:t>4</w:t>
      </w:r>
      <w:r>
        <w:rPr>
          <w:rFonts w:hint="eastAsia" w:ascii="宋体" w:hAnsi="Calibri" w:eastAsia="宋体" w:cs="宋体"/>
          <w:bCs/>
          <w:color w:val="auto"/>
          <w:kern w:val="2"/>
          <w:sz w:val="32"/>
          <w:szCs w:val="32"/>
          <w:highlight w:val="none"/>
          <w:lang w:val="en-US" w:eastAsia="zh-CN" w:bidi="ar-SA"/>
        </w:rPr>
        <w:t>-0</w:t>
      </w:r>
      <w:r>
        <w:rPr>
          <w:rFonts w:hint="eastAsia" w:eastAsia="宋体" w:cs="宋体"/>
          <w:bCs/>
          <w:color w:val="auto"/>
          <w:kern w:val="2"/>
          <w:sz w:val="32"/>
          <w:szCs w:val="32"/>
          <w:highlight w:val="none"/>
          <w:lang w:val="en-US" w:eastAsia="zh-CN" w:bidi="ar-SA"/>
        </w:rPr>
        <w:t>01</w:t>
      </w:r>
      <w:r>
        <w:rPr>
          <w:rFonts w:hint="eastAsia" w:ascii="宋体" w:hAnsi="Calibri" w:eastAsia="宋体" w:cs="宋体"/>
          <w:bCs/>
          <w:color w:val="auto"/>
          <w:kern w:val="2"/>
          <w:sz w:val="32"/>
          <w:szCs w:val="32"/>
          <w:highlight w:val="none"/>
          <w:lang w:val="en-US" w:eastAsia="zh-CN" w:bidi="ar-SA"/>
        </w:rPr>
        <w:t>号</w:t>
      </w:r>
    </w:p>
    <w:p>
      <w:pPr>
        <w:spacing w:line="500" w:lineRule="exact"/>
        <w:jc w:val="both"/>
        <w:rPr>
          <w:rFonts w:hint="eastAsia" w:ascii="宋体" w:cs="宋体"/>
          <w:b/>
          <w:bCs/>
          <w:color w:val="auto"/>
          <w:kern w:val="0"/>
          <w:sz w:val="48"/>
          <w:szCs w:val="48"/>
          <w:highlight w:val="none"/>
          <w:lang w:bidi="ar-SA"/>
        </w:rPr>
      </w:pPr>
    </w:p>
    <w:p>
      <w:pPr>
        <w:spacing w:line="500" w:lineRule="exact"/>
        <w:jc w:val="center"/>
        <w:rPr>
          <w:rFonts w:hint="eastAsia" w:ascii="宋体" w:cs="宋体"/>
          <w:bCs/>
          <w:color w:val="auto"/>
          <w:sz w:val="13"/>
          <w:szCs w:val="13"/>
          <w:highlight w:val="none"/>
          <w:lang w:bidi="ar-SA"/>
        </w:rPr>
      </w:pPr>
    </w:p>
    <w:p>
      <w:pPr>
        <w:pStyle w:val="38"/>
        <w:jc w:val="center"/>
        <w:rPr>
          <w:rFonts w:hint="eastAsia" w:ascii="宋体" w:cs="宋体"/>
          <w:bCs/>
          <w:color w:val="auto"/>
          <w:sz w:val="36"/>
          <w:szCs w:val="36"/>
          <w:highlight w:val="none"/>
          <w:lang w:bidi="ar-SA"/>
        </w:rPr>
      </w:pPr>
    </w:p>
    <w:p>
      <w:pPr>
        <w:pStyle w:val="38"/>
        <w:rPr>
          <w:rFonts w:hint="eastAsia" w:ascii="宋体" w:cs="宋体"/>
          <w:bCs/>
          <w:color w:val="auto"/>
          <w:sz w:val="36"/>
          <w:szCs w:val="36"/>
          <w:highlight w:val="none"/>
          <w:lang w:bidi="ar-SA"/>
        </w:rPr>
      </w:pPr>
    </w:p>
    <w:p>
      <w:pPr>
        <w:pStyle w:val="38"/>
        <w:spacing w:after="0" w:line="500" w:lineRule="exact"/>
        <w:ind w:firstLine="0" w:firstLineChars="0"/>
        <w:rPr>
          <w:rFonts w:hint="eastAsia" w:ascii="宋体" w:cs="宋体"/>
          <w:bCs/>
          <w:color w:val="auto"/>
          <w:sz w:val="32"/>
          <w:szCs w:val="32"/>
          <w:highlight w:val="none"/>
          <w:lang w:bidi="ar-SA"/>
        </w:rPr>
      </w:pPr>
    </w:p>
    <w:p>
      <w:pPr>
        <w:spacing w:line="500" w:lineRule="exact"/>
        <w:jc w:val="center"/>
        <w:rPr>
          <w:rFonts w:hint="eastAsia" w:ascii="宋体" w:eastAsia="宋体" w:cs="宋体"/>
          <w:bCs/>
          <w:color w:val="auto"/>
          <w:sz w:val="32"/>
          <w:szCs w:val="32"/>
          <w:highlight w:val="none"/>
          <w:lang w:eastAsia="zh-CN" w:bidi="ar-SA"/>
        </w:rPr>
      </w:pPr>
      <w:bookmarkStart w:id="115" w:name="_GoBack"/>
      <w:r>
        <w:rPr>
          <w:rFonts w:hint="eastAsia" w:ascii="宋体" w:cs="宋体"/>
          <w:bCs/>
          <w:color w:val="auto"/>
          <w:sz w:val="32"/>
          <w:szCs w:val="32"/>
          <w:highlight w:val="none"/>
          <w:lang w:bidi="ar-SA"/>
        </w:rPr>
        <w:t>采 购 人：沁阳市</w:t>
      </w:r>
      <w:r>
        <w:rPr>
          <w:rFonts w:hint="eastAsia" w:ascii="宋体" w:cs="宋体"/>
          <w:bCs/>
          <w:color w:val="auto"/>
          <w:sz w:val="32"/>
          <w:szCs w:val="32"/>
          <w:highlight w:val="none"/>
          <w:lang w:eastAsia="zh-CN" w:bidi="ar-SA"/>
        </w:rPr>
        <w:t>人民医院</w:t>
      </w:r>
    </w:p>
    <w:p>
      <w:pPr>
        <w:spacing w:line="500" w:lineRule="exact"/>
        <w:jc w:val="center"/>
        <w:rPr>
          <w:rFonts w:hint="eastAsia" w:ascii="宋体" w:cs="宋体"/>
          <w:bCs/>
          <w:color w:val="auto"/>
          <w:sz w:val="36"/>
          <w:szCs w:val="36"/>
          <w:highlight w:val="none"/>
          <w:lang w:bidi="ar-SA"/>
        </w:rPr>
      </w:pPr>
      <w:r>
        <w:rPr>
          <w:rFonts w:hint="eastAsia" w:ascii="宋体" w:cs="宋体"/>
          <w:bCs/>
          <w:color w:val="auto"/>
          <w:sz w:val="32"/>
          <w:szCs w:val="32"/>
          <w:highlight w:val="none"/>
          <w:lang w:bidi="ar-SA"/>
        </w:rPr>
        <w:t xml:space="preserve">  采购代理机构：焦作市福方工程管理服务有限公司</w:t>
      </w:r>
    </w:p>
    <w:p>
      <w:pPr>
        <w:spacing w:line="500" w:lineRule="exact"/>
        <w:jc w:val="center"/>
        <w:rPr>
          <w:rFonts w:hint="eastAsia" w:ascii="宋体" w:cs="宋体"/>
          <w:bCs/>
          <w:color w:val="auto"/>
          <w:sz w:val="36"/>
          <w:szCs w:val="36"/>
          <w:highlight w:val="none"/>
          <w:lang w:bidi="ar-SA"/>
        </w:rPr>
      </w:pPr>
      <w:r>
        <w:rPr>
          <w:rFonts w:hint="eastAsia" w:ascii="宋体" w:cs="宋体"/>
          <w:bCs/>
          <w:color w:val="auto"/>
          <w:sz w:val="36"/>
          <w:szCs w:val="36"/>
          <w:highlight w:val="none"/>
          <w:lang w:bidi="ar-SA"/>
        </w:rPr>
        <w:t>二0二</w:t>
      </w:r>
      <w:r>
        <w:rPr>
          <w:rFonts w:hint="eastAsia" w:ascii="宋体" w:cs="宋体"/>
          <w:bCs/>
          <w:color w:val="auto"/>
          <w:sz w:val="36"/>
          <w:szCs w:val="36"/>
          <w:highlight w:val="none"/>
          <w:lang w:eastAsia="zh-CN" w:bidi="ar-SA"/>
        </w:rPr>
        <w:t>四</w:t>
      </w:r>
      <w:r>
        <w:rPr>
          <w:rFonts w:hint="eastAsia" w:ascii="宋体" w:cs="宋体"/>
          <w:bCs/>
          <w:color w:val="auto"/>
          <w:sz w:val="36"/>
          <w:szCs w:val="36"/>
          <w:highlight w:val="none"/>
          <w:lang w:bidi="ar-SA"/>
        </w:rPr>
        <w:t>年</w:t>
      </w:r>
      <w:r>
        <w:rPr>
          <w:rFonts w:hint="eastAsia" w:ascii="宋体" w:cs="宋体"/>
          <w:bCs/>
          <w:color w:val="auto"/>
          <w:sz w:val="36"/>
          <w:szCs w:val="36"/>
          <w:highlight w:val="none"/>
          <w:lang w:eastAsia="zh-CN" w:bidi="ar-SA"/>
        </w:rPr>
        <w:t>一</w:t>
      </w:r>
      <w:r>
        <w:rPr>
          <w:rFonts w:hint="eastAsia" w:ascii="宋体" w:cs="宋体"/>
          <w:bCs/>
          <w:color w:val="auto"/>
          <w:sz w:val="36"/>
          <w:szCs w:val="36"/>
          <w:highlight w:val="none"/>
          <w:lang w:bidi="ar-SA"/>
        </w:rPr>
        <w:t>月</w:t>
      </w:r>
    </w:p>
    <w:bookmarkEnd w:id="115"/>
    <w:p>
      <w:pPr>
        <w:rPr>
          <w:rFonts w:ascii="宋体" w:hAnsi="宋体"/>
          <w:b/>
          <w:color w:val="auto"/>
          <w:sz w:val="24"/>
          <w:highlight w:val="none"/>
        </w:rPr>
      </w:pPr>
      <w:r>
        <w:rPr>
          <w:rFonts w:hint="eastAsia" w:ascii="宋体" w:cs="宋体"/>
          <w:bCs/>
          <w:color w:val="auto"/>
          <w:sz w:val="36"/>
          <w:szCs w:val="36"/>
          <w:highlight w:val="none"/>
          <w:lang w:bidi="ar-SA"/>
        </w:rPr>
        <w:br w:type="page"/>
      </w:r>
      <w:r>
        <w:rPr>
          <w:rFonts w:hint="eastAsia" w:ascii="宋体" w:hAnsi="宋体"/>
          <w:b/>
          <w:color w:val="auto"/>
          <w:sz w:val="24"/>
          <w:highlight w:val="none"/>
        </w:rPr>
        <w:t xml:space="preserve">                   </w:t>
      </w:r>
      <w:bookmarkEnd w:id="0"/>
      <w:r>
        <w:rPr>
          <w:rFonts w:hint="eastAsia" w:ascii="宋体" w:hAnsi="宋体"/>
          <w:b/>
          <w:color w:val="auto"/>
          <w:sz w:val="24"/>
          <w:highlight w:val="none"/>
        </w:rPr>
        <w:t xml:space="preserve">   </w:t>
      </w:r>
    </w:p>
    <w:p>
      <w:pPr>
        <w:spacing w:line="480" w:lineRule="exact"/>
        <w:jc w:val="center"/>
        <w:rPr>
          <w:rFonts w:ascii="宋体" w:hAnsi="宋体" w:cs="宋体"/>
          <w:color w:val="auto"/>
          <w:sz w:val="24"/>
          <w:highlight w:val="none"/>
        </w:rPr>
      </w:pPr>
      <w:r>
        <w:rPr>
          <w:rFonts w:hint="eastAsia" w:ascii="宋体" w:hAnsi="宋体" w:cs="宋体"/>
          <w:b/>
          <w:color w:val="auto"/>
          <w:sz w:val="44"/>
          <w:szCs w:val="44"/>
          <w:highlight w:val="none"/>
        </w:rPr>
        <w:t>目   录</w:t>
      </w:r>
      <w:r>
        <w:rPr>
          <w:rFonts w:hint="eastAsia" w:ascii="宋体" w:hAnsi="宋体" w:cs="宋体"/>
          <w:color w:val="auto"/>
          <w:sz w:val="24"/>
          <w:highlight w:val="none"/>
        </w:rPr>
        <w:t xml:space="preserve">  </w:t>
      </w:r>
    </w:p>
    <w:p>
      <w:pPr>
        <w:spacing w:line="480" w:lineRule="auto"/>
        <w:jc w:val="center"/>
        <w:rPr>
          <w:rFonts w:ascii="宋体" w:hAnsi="宋体" w:cs="宋体"/>
          <w:color w:val="auto"/>
          <w:sz w:val="28"/>
          <w:szCs w:val="28"/>
          <w:highlight w:val="none"/>
        </w:rPr>
      </w:pPr>
    </w:p>
    <w:p>
      <w:pPr>
        <w:pStyle w:val="13"/>
        <w:tabs>
          <w:tab w:val="right" w:leader="dot" w:pos="8844"/>
        </w:tabs>
        <w:spacing w:line="360" w:lineRule="auto"/>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"1-3"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_Toc16446 </w:instrText>
      </w:r>
      <w:r>
        <w:rPr>
          <w:rFonts w:hint="eastAsia" w:ascii="宋体" w:hAnsi="宋体" w:cs="宋体"/>
          <w:color w:val="auto"/>
          <w:highlight w:val="none"/>
        </w:rPr>
        <w:fldChar w:fldCharType="separate"/>
      </w:r>
      <w:r>
        <w:rPr>
          <w:rFonts w:hint="eastAsia" w:ascii="宋体" w:hAnsi="宋体" w:cs="宋体"/>
          <w:bCs/>
          <w:color w:val="auto"/>
          <w:szCs w:val="44"/>
          <w:highlight w:val="none"/>
        </w:rPr>
        <w:t>一、单一来源采购公示</w:t>
      </w:r>
      <w:r>
        <w:rPr>
          <w:color w:val="auto"/>
          <w:highlight w:val="none"/>
        </w:rPr>
        <w:tab/>
      </w:r>
      <w:r>
        <w:rPr>
          <w:color w:val="auto"/>
          <w:highlight w:val="none"/>
        </w:rPr>
        <w:fldChar w:fldCharType="begin"/>
      </w:r>
      <w:r>
        <w:rPr>
          <w:color w:val="auto"/>
          <w:highlight w:val="none"/>
        </w:rPr>
        <w:instrText xml:space="preserve"> PAGEREF _Toc16446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highlight w:val="none"/>
        </w:rPr>
        <w:fldChar w:fldCharType="end"/>
      </w:r>
    </w:p>
    <w:p>
      <w:pPr>
        <w:pStyle w:val="13"/>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_Toc24979 </w:instrText>
      </w:r>
      <w:r>
        <w:rPr>
          <w:rFonts w:hint="eastAsia" w:hAnsi="宋体" w:eastAsia="宋体" w:cs="宋体"/>
          <w:color w:val="auto"/>
          <w:highlight w:val="none"/>
        </w:rPr>
        <w:fldChar w:fldCharType="separate"/>
      </w:r>
      <w:r>
        <w:rPr>
          <w:rFonts w:hint="eastAsia" w:ascii="宋体" w:hAnsi="宋体" w:cs="宋体"/>
          <w:bCs/>
          <w:color w:val="auto"/>
          <w:szCs w:val="44"/>
          <w:highlight w:val="none"/>
        </w:rPr>
        <w:t>二、单一来源采购须知</w:t>
      </w:r>
      <w:r>
        <w:rPr>
          <w:color w:val="auto"/>
          <w:highlight w:val="none"/>
        </w:rPr>
        <w:tab/>
      </w:r>
      <w:r>
        <w:rPr>
          <w:color w:val="auto"/>
          <w:highlight w:val="none"/>
        </w:rPr>
        <w:fldChar w:fldCharType="begin"/>
      </w:r>
      <w:r>
        <w:rPr>
          <w:color w:val="auto"/>
          <w:highlight w:val="none"/>
        </w:rPr>
        <w:instrText xml:space="preserve"> PAGEREF _Toc24979 </w:instrText>
      </w:r>
      <w:r>
        <w:rPr>
          <w:color w:val="auto"/>
          <w:highlight w:val="none"/>
        </w:rPr>
        <w:fldChar w:fldCharType="separate"/>
      </w:r>
      <w:r>
        <w:rPr>
          <w:color w:val="auto"/>
          <w:highlight w:val="none"/>
        </w:rPr>
        <w:t>9</w:t>
      </w:r>
      <w:r>
        <w:rPr>
          <w:color w:val="auto"/>
          <w:highlight w:val="none"/>
        </w:rPr>
        <w:fldChar w:fldCharType="end"/>
      </w:r>
      <w:r>
        <w:rPr>
          <w:rFonts w:hint="eastAsia" w:hAnsi="宋体" w:eastAsia="宋体" w:cs="宋体"/>
          <w:color w:val="auto"/>
          <w:highlight w:val="none"/>
        </w:rPr>
        <w:fldChar w:fldCharType="end"/>
      </w:r>
    </w:p>
    <w:p>
      <w:pPr>
        <w:pStyle w:val="13"/>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_Toc25219 </w:instrText>
      </w:r>
      <w:r>
        <w:rPr>
          <w:rFonts w:hint="eastAsia" w:hAnsi="宋体" w:eastAsia="宋体" w:cs="宋体"/>
          <w:color w:val="auto"/>
          <w:highlight w:val="none"/>
        </w:rPr>
        <w:fldChar w:fldCharType="separate"/>
      </w:r>
      <w:r>
        <w:rPr>
          <w:rFonts w:hint="eastAsia" w:ascii="宋体" w:hAnsi="宋体" w:cs="宋体"/>
          <w:bCs/>
          <w:color w:val="auto"/>
          <w:szCs w:val="44"/>
          <w:highlight w:val="none"/>
        </w:rPr>
        <w:t>三、 采购需求</w:t>
      </w:r>
      <w:r>
        <w:rPr>
          <w:color w:val="auto"/>
          <w:highlight w:val="none"/>
        </w:rPr>
        <w:tab/>
      </w:r>
      <w:r>
        <w:rPr>
          <w:color w:val="auto"/>
          <w:highlight w:val="none"/>
        </w:rPr>
        <w:fldChar w:fldCharType="begin"/>
      </w:r>
      <w:r>
        <w:rPr>
          <w:color w:val="auto"/>
          <w:highlight w:val="none"/>
        </w:rPr>
        <w:instrText xml:space="preserve"> PAGEREF _Toc25219 </w:instrText>
      </w:r>
      <w:r>
        <w:rPr>
          <w:color w:val="auto"/>
          <w:highlight w:val="none"/>
        </w:rPr>
        <w:fldChar w:fldCharType="separate"/>
      </w:r>
      <w:r>
        <w:rPr>
          <w:color w:val="auto"/>
          <w:highlight w:val="none"/>
        </w:rPr>
        <w:t>11</w:t>
      </w:r>
      <w:r>
        <w:rPr>
          <w:color w:val="auto"/>
          <w:highlight w:val="none"/>
        </w:rPr>
        <w:fldChar w:fldCharType="end"/>
      </w:r>
      <w:r>
        <w:rPr>
          <w:rFonts w:hint="eastAsia" w:hAnsi="宋体" w:eastAsia="宋体" w:cs="宋体"/>
          <w:color w:val="auto"/>
          <w:highlight w:val="none"/>
        </w:rPr>
        <w:fldChar w:fldCharType="end"/>
      </w:r>
    </w:p>
    <w:p>
      <w:pPr>
        <w:pStyle w:val="13"/>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_Toc24213 </w:instrText>
      </w:r>
      <w:r>
        <w:rPr>
          <w:rFonts w:hint="eastAsia" w:hAnsi="宋体" w:eastAsia="宋体" w:cs="宋体"/>
          <w:color w:val="auto"/>
          <w:highlight w:val="none"/>
        </w:rPr>
        <w:fldChar w:fldCharType="separate"/>
      </w:r>
      <w:r>
        <w:rPr>
          <w:rFonts w:hint="eastAsia" w:ascii="宋体" w:hAnsi="宋体" w:cs="宋体"/>
          <w:bCs/>
          <w:color w:val="auto"/>
          <w:szCs w:val="44"/>
          <w:highlight w:val="none"/>
        </w:rPr>
        <w:t>四、单一来源采购须知</w:t>
      </w:r>
      <w:r>
        <w:rPr>
          <w:color w:val="auto"/>
          <w:highlight w:val="none"/>
        </w:rPr>
        <w:tab/>
      </w:r>
      <w:r>
        <w:rPr>
          <w:color w:val="auto"/>
          <w:highlight w:val="none"/>
        </w:rPr>
        <w:fldChar w:fldCharType="begin"/>
      </w:r>
      <w:r>
        <w:rPr>
          <w:color w:val="auto"/>
          <w:highlight w:val="none"/>
        </w:rPr>
        <w:instrText xml:space="preserve"> PAGEREF _Toc24213 </w:instrText>
      </w:r>
      <w:r>
        <w:rPr>
          <w:color w:val="auto"/>
          <w:highlight w:val="none"/>
        </w:rPr>
        <w:fldChar w:fldCharType="separate"/>
      </w:r>
      <w:r>
        <w:rPr>
          <w:color w:val="auto"/>
          <w:highlight w:val="none"/>
        </w:rPr>
        <w:t>11</w:t>
      </w:r>
      <w:r>
        <w:rPr>
          <w:color w:val="auto"/>
          <w:highlight w:val="none"/>
        </w:rPr>
        <w:fldChar w:fldCharType="end"/>
      </w:r>
      <w:r>
        <w:rPr>
          <w:rFonts w:hint="eastAsia" w:hAnsi="宋体" w:eastAsia="宋体" w:cs="宋体"/>
          <w:color w:val="auto"/>
          <w:highlight w:val="none"/>
        </w:rPr>
        <w:fldChar w:fldCharType="end"/>
      </w:r>
    </w:p>
    <w:p>
      <w:pPr>
        <w:pStyle w:val="13"/>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_Toc9390 </w:instrText>
      </w:r>
      <w:r>
        <w:rPr>
          <w:rFonts w:hint="eastAsia" w:hAnsi="宋体" w:eastAsia="宋体" w:cs="宋体"/>
          <w:color w:val="auto"/>
          <w:highlight w:val="none"/>
        </w:rPr>
        <w:fldChar w:fldCharType="separate"/>
      </w:r>
      <w:r>
        <w:rPr>
          <w:rFonts w:hint="eastAsia" w:ascii="宋体" w:hAnsi="宋体" w:cs="宋体"/>
          <w:bCs/>
          <w:color w:val="auto"/>
          <w:szCs w:val="44"/>
          <w:highlight w:val="none"/>
        </w:rPr>
        <w:t>五、合同主要条款（仅供参考）</w:t>
      </w:r>
      <w:r>
        <w:rPr>
          <w:color w:val="auto"/>
          <w:highlight w:val="none"/>
        </w:rPr>
        <w:tab/>
      </w:r>
      <w:r>
        <w:rPr>
          <w:color w:val="auto"/>
          <w:highlight w:val="none"/>
        </w:rPr>
        <w:fldChar w:fldCharType="begin"/>
      </w:r>
      <w:r>
        <w:rPr>
          <w:color w:val="auto"/>
          <w:highlight w:val="none"/>
        </w:rPr>
        <w:instrText xml:space="preserve"> PAGEREF _Toc9390 </w:instrText>
      </w:r>
      <w:r>
        <w:rPr>
          <w:color w:val="auto"/>
          <w:highlight w:val="none"/>
        </w:rPr>
        <w:fldChar w:fldCharType="separate"/>
      </w:r>
      <w:r>
        <w:rPr>
          <w:color w:val="auto"/>
          <w:highlight w:val="none"/>
        </w:rPr>
        <w:t>16</w:t>
      </w:r>
      <w:r>
        <w:rPr>
          <w:color w:val="auto"/>
          <w:highlight w:val="none"/>
        </w:rPr>
        <w:fldChar w:fldCharType="end"/>
      </w:r>
      <w:r>
        <w:rPr>
          <w:rFonts w:hint="eastAsia" w:hAnsi="宋体" w:eastAsia="宋体" w:cs="宋体"/>
          <w:color w:val="auto"/>
          <w:highlight w:val="none"/>
        </w:rPr>
        <w:fldChar w:fldCharType="end"/>
      </w:r>
    </w:p>
    <w:p>
      <w:pPr>
        <w:pStyle w:val="13"/>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_Toc19016 </w:instrText>
      </w:r>
      <w:r>
        <w:rPr>
          <w:rFonts w:hint="eastAsia" w:hAnsi="宋体" w:eastAsia="宋体" w:cs="宋体"/>
          <w:color w:val="auto"/>
          <w:highlight w:val="none"/>
        </w:rPr>
        <w:fldChar w:fldCharType="separate"/>
      </w:r>
      <w:r>
        <w:rPr>
          <w:rFonts w:hint="eastAsia" w:ascii="宋体" w:hAnsi="宋体" w:cs="宋体"/>
          <w:bCs/>
          <w:color w:val="auto"/>
          <w:szCs w:val="44"/>
          <w:highlight w:val="none"/>
        </w:rPr>
        <w:t>六、 单一来源采购评定办法</w:t>
      </w:r>
      <w:r>
        <w:rPr>
          <w:color w:val="auto"/>
          <w:highlight w:val="none"/>
        </w:rPr>
        <w:tab/>
      </w:r>
      <w:r>
        <w:rPr>
          <w:color w:val="auto"/>
          <w:highlight w:val="none"/>
        </w:rPr>
        <w:fldChar w:fldCharType="begin"/>
      </w:r>
      <w:r>
        <w:rPr>
          <w:color w:val="auto"/>
          <w:highlight w:val="none"/>
        </w:rPr>
        <w:instrText xml:space="preserve"> PAGEREF _Toc19016 </w:instrText>
      </w:r>
      <w:r>
        <w:rPr>
          <w:color w:val="auto"/>
          <w:highlight w:val="none"/>
        </w:rPr>
        <w:fldChar w:fldCharType="separate"/>
      </w:r>
      <w:r>
        <w:rPr>
          <w:color w:val="auto"/>
          <w:highlight w:val="none"/>
        </w:rPr>
        <w:t>22</w:t>
      </w:r>
      <w:r>
        <w:rPr>
          <w:color w:val="auto"/>
          <w:highlight w:val="none"/>
        </w:rPr>
        <w:fldChar w:fldCharType="end"/>
      </w:r>
      <w:r>
        <w:rPr>
          <w:rFonts w:hint="eastAsia" w:hAnsi="宋体" w:eastAsia="宋体" w:cs="宋体"/>
          <w:color w:val="auto"/>
          <w:highlight w:val="none"/>
        </w:rPr>
        <w:fldChar w:fldCharType="end"/>
      </w:r>
    </w:p>
    <w:p>
      <w:pPr>
        <w:pStyle w:val="13"/>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_Toc5457 </w:instrText>
      </w:r>
      <w:r>
        <w:rPr>
          <w:rFonts w:hint="eastAsia" w:hAnsi="宋体" w:eastAsia="宋体" w:cs="宋体"/>
          <w:color w:val="auto"/>
          <w:highlight w:val="none"/>
        </w:rPr>
        <w:fldChar w:fldCharType="separate"/>
      </w:r>
      <w:r>
        <w:rPr>
          <w:rFonts w:hint="eastAsia" w:ascii="宋体" w:hAnsi="宋体" w:cs="宋体"/>
          <w:bCs/>
          <w:color w:val="auto"/>
          <w:szCs w:val="44"/>
          <w:highlight w:val="none"/>
        </w:rPr>
        <w:t>七、响应性文件主要内容和格式</w:t>
      </w:r>
      <w:r>
        <w:rPr>
          <w:color w:val="auto"/>
          <w:highlight w:val="none"/>
        </w:rPr>
        <w:tab/>
      </w:r>
      <w:r>
        <w:rPr>
          <w:color w:val="auto"/>
          <w:highlight w:val="none"/>
        </w:rPr>
        <w:fldChar w:fldCharType="begin"/>
      </w:r>
      <w:r>
        <w:rPr>
          <w:color w:val="auto"/>
          <w:highlight w:val="none"/>
        </w:rPr>
        <w:instrText xml:space="preserve"> PAGEREF _Toc5457 </w:instrText>
      </w:r>
      <w:r>
        <w:rPr>
          <w:color w:val="auto"/>
          <w:highlight w:val="none"/>
        </w:rPr>
        <w:fldChar w:fldCharType="separate"/>
      </w:r>
      <w:r>
        <w:rPr>
          <w:color w:val="auto"/>
          <w:highlight w:val="none"/>
        </w:rPr>
        <w:t>24</w:t>
      </w:r>
      <w:r>
        <w:rPr>
          <w:color w:val="auto"/>
          <w:highlight w:val="none"/>
        </w:rPr>
        <w:fldChar w:fldCharType="end"/>
      </w:r>
      <w:r>
        <w:rPr>
          <w:rFonts w:hint="eastAsia" w:hAnsi="宋体" w:eastAsia="宋体" w:cs="宋体"/>
          <w:color w:val="auto"/>
          <w:highlight w:val="none"/>
        </w:rPr>
        <w:fldChar w:fldCharType="end"/>
      </w:r>
    </w:p>
    <w:p>
      <w:pPr>
        <w:pStyle w:val="15"/>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_Toc8764 </w:instrText>
      </w:r>
      <w:r>
        <w:rPr>
          <w:rFonts w:hint="eastAsia" w:hAnsi="宋体" w:eastAsia="宋体" w:cs="宋体"/>
          <w:color w:val="auto"/>
          <w:highlight w:val="none"/>
        </w:rPr>
        <w:fldChar w:fldCharType="separate"/>
      </w:r>
      <w:r>
        <w:rPr>
          <w:rFonts w:hint="eastAsia" w:ascii="宋体" w:hAnsi="宋体" w:eastAsia="宋体" w:cs="宋体"/>
          <w:color w:val="auto"/>
          <w:highlight w:val="none"/>
          <w:lang w:val="zh-CN"/>
        </w:rPr>
        <w:t>（一）报价部分（报价函格式）</w:t>
      </w:r>
      <w:r>
        <w:rPr>
          <w:color w:val="auto"/>
          <w:highlight w:val="none"/>
        </w:rPr>
        <w:tab/>
      </w:r>
      <w:r>
        <w:rPr>
          <w:color w:val="auto"/>
          <w:highlight w:val="none"/>
        </w:rPr>
        <w:fldChar w:fldCharType="begin"/>
      </w:r>
      <w:r>
        <w:rPr>
          <w:color w:val="auto"/>
          <w:highlight w:val="none"/>
        </w:rPr>
        <w:instrText xml:space="preserve"> PAGEREF _Toc8764 </w:instrText>
      </w:r>
      <w:r>
        <w:rPr>
          <w:color w:val="auto"/>
          <w:highlight w:val="none"/>
        </w:rPr>
        <w:fldChar w:fldCharType="separate"/>
      </w:r>
      <w:r>
        <w:rPr>
          <w:color w:val="auto"/>
          <w:highlight w:val="none"/>
        </w:rPr>
        <w:t>25</w:t>
      </w:r>
      <w:r>
        <w:rPr>
          <w:color w:val="auto"/>
          <w:highlight w:val="none"/>
        </w:rPr>
        <w:fldChar w:fldCharType="end"/>
      </w:r>
      <w:r>
        <w:rPr>
          <w:rFonts w:hint="eastAsia" w:hAnsi="宋体" w:eastAsia="宋体" w:cs="宋体"/>
          <w:color w:val="auto"/>
          <w:highlight w:val="none"/>
        </w:rPr>
        <w:fldChar w:fldCharType="end"/>
      </w:r>
    </w:p>
    <w:p>
      <w:pPr>
        <w:pStyle w:val="15"/>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_Toc7447 </w:instrText>
      </w:r>
      <w:r>
        <w:rPr>
          <w:rFonts w:hint="eastAsia" w:hAnsi="宋体" w:eastAsia="宋体" w:cs="宋体"/>
          <w:color w:val="auto"/>
          <w:highlight w:val="none"/>
        </w:rPr>
        <w:fldChar w:fldCharType="separate"/>
      </w:r>
      <w:r>
        <w:rPr>
          <w:rFonts w:hint="eastAsia" w:ascii="宋体" w:hAnsi="宋体" w:eastAsia="宋体" w:cs="宋体"/>
          <w:color w:val="auto"/>
          <w:highlight w:val="none"/>
          <w:lang w:val="zh-CN"/>
        </w:rPr>
        <w:t>（二）身份证明文件（格式）</w:t>
      </w:r>
      <w:r>
        <w:rPr>
          <w:color w:val="auto"/>
          <w:highlight w:val="none"/>
        </w:rPr>
        <w:tab/>
      </w:r>
      <w:r>
        <w:rPr>
          <w:color w:val="auto"/>
          <w:highlight w:val="none"/>
        </w:rPr>
        <w:fldChar w:fldCharType="begin"/>
      </w:r>
      <w:r>
        <w:rPr>
          <w:color w:val="auto"/>
          <w:highlight w:val="none"/>
        </w:rPr>
        <w:instrText xml:space="preserve"> PAGEREF _Toc7447 </w:instrText>
      </w:r>
      <w:r>
        <w:rPr>
          <w:color w:val="auto"/>
          <w:highlight w:val="none"/>
        </w:rPr>
        <w:fldChar w:fldCharType="separate"/>
      </w:r>
      <w:r>
        <w:rPr>
          <w:color w:val="auto"/>
          <w:highlight w:val="none"/>
        </w:rPr>
        <w:t>27</w:t>
      </w:r>
      <w:r>
        <w:rPr>
          <w:color w:val="auto"/>
          <w:highlight w:val="none"/>
        </w:rPr>
        <w:fldChar w:fldCharType="end"/>
      </w:r>
      <w:r>
        <w:rPr>
          <w:rFonts w:hint="eastAsia" w:hAnsi="宋体" w:eastAsia="宋体" w:cs="宋体"/>
          <w:color w:val="auto"/>
          <w:highlight w:val="none"/>
        </w:rPr>
        <w:fldChar w:fldCharType="end"/>
      </w:r>
    </w:p>
    <w:p>
      <w:pPr>
        <w:pStyle w:val="10"/>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_Toc17573 </w:instrText>
      </w:r>
      <w:r>
        <w:rPr>
          <w:rFonts w:hint="eastAsia" w:hAnsi="宋体" w:eastAsia="宋体" w:cs="宋体"/>
          <w:color w:val="auto"/>
          <w:highlight w:val="none"/>
        </w:rPr>
        <w:fldChar w:fldCharType="separate"/>
      </w:r>
      <w:r>
        <w:rPr>
          <w:rFonts w:hint="eastAsia" w:ascii="宋体" w:hAnsi="宋体" w:cs="宋体"/>
          <w:color w:val="auto"/>
          <w:highlight w:val="none"/>
        </w:rPr>
        <w:t>（1）法定代表人证明</w:t>
      </w:r>
      <w:r>
        <w:rPr>
          <w:color w:val="auto"/>
          <w:highlight w:val="none"/>
        </w:rPr>
        <w:tab/>
      </w:r>
      <w:r>
        <w:rPr>
          <w:color w:val="auto"/>
          <w:highlight w:val="none"/>
        </w:rPr>
        <w:fldChar w:fldCharType="begin"/>
      </w:r>
      <w:r>
        <w:rPr>
          <w:color w:val="auto"/>
          <w:highlight w:val="none"/>
        </w:rPr>
        <w:instrText xml:space="preserve"> PAGEREF _Toc17573 </w:instrText>
      </w:r>
      <w:r>
        <w:rPr>
          <w:color w:val="auto"/>
          <w:highlight w:val="none"/>
        </w:rPr>
        <w:fldChar w:fldCharType="separate"/>
      </w:r>
      <w:r>
        <w:rPr>
          <w:color w:val="auto"/>
          <w:highlight w:val="none"/>
        </w:rPr>
        <w:t>27</w:t>
      </w:r>
      <w:r>
        <w:rPr>
          <w:color w:val="auto"/>
          <w:highlight w:val="none"/>
        </w:rPr>
        <w:fldChar w:fldCharType="end"/>
      </w:r>
      <w:r>
        <w:rPr>
          <w:rFonts w:hint="eastAsia" w:hAnsi="宋体" w:eastAsia="宋体" w:cs="宋体"/>
          <w:color w:val="auto"/>
          <w:highlight w:val="none"/>
        </w:rPr>
        <w:fldChar w:fldCharType="end"/>
      </w:r>
    </w:p>
    <w:p>
      <w:pPr>
        <w:pStyle w:val="10"/>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_Toc20170 </w:instrText>
      </w:r>
      <w:r>
        <w:rPr>
          <w:rFonts w:hint="eastAsia" w:hAnsi="宋体" w:eastAsia="宋体" w:cs="宋体"/>
          <w:color w:val="auto"/>
          <w:highlight w:val="none"/>
        </w:rPr>
        <w:fldChar w:fldCharType="separate"/>
      </w:r>
      <w:r>
        <w:rPr>
          <w:rFonts w:hint="eastAsia" w:ascii="宋体" w:hAnsi="宋体" w:cs="宋体"/>
          <w:bCs w:val="0"/>
          <w:color w:val="auto"/>
          <w:spacing w:val="-10"/>
          <w:highlight w:val="none"/>
        </w:rPr>
        <w:t>（</w:t>
      </w:r>
      <w:r>
        <w:rPr>
          <w:rFonts w:hint="eastAsia" w:ascii="宋体" w:hAnsi="宋体" w:cs="宋体"/>
          <w:bCs w:val="0"/>
          <w:color w:val="auto"/>
          <w:highlight w:val="none"/>
        </w:rPr>
        <w:t>2）法定代表人委托书</w:t>
      </w:r>
      <w:r>
        <w:rPr>
          <w:color w:val="auto"/>
          <w:highlight w:val="none"/>
        </w:rPr>
        <w:tab/>
      </w:r>
      <w:r>
        <w:rPr>
          <w:color w:val="auto"/>
          <w:highlight w:val="none"/>
        </w:rPr>
        <w:fldChar w:fldCharType="begin"/>
      </w:r>
      <w:r>
        <w:rPr>
          <w:color w:val="auto"/>
          <w:highlight w:val="none"/>
        </w:rPr>
        <w:instrText xml:space="preserve"> PAGEREF _Toc20170 </w:instrText>
      </w:r>
      <w:r>
        <w:rPr>
          <w:color w:val="auto"/>
          <w:highlight w:val="none"/>
        </w:rPr>
        <w:fldChar w:fldCharType="separate"/>
      </w:r>
      <w:r>
        <w:rPr>
          <w:color w:val="auto"/>
          <w:highlight w:val="none"/>
        </w:rPr>
        <w:t>28</w:t>
      </w:r>
      <w:r>
        <w:rPr>
          <w:color w:val="auto"/>
          <w:highlight w:val="none"/>
        </w:rPr>
        <w:fldChar w:fldCharType="end"/>
      </w:r>
      <w:r>
        <w:rPr>
          <w:rFonts w:hint="eastAsia" w:hAnsi="宋体" w:eastAsia="宋体" w:cs="宋体"/>
          <w:color w:val="auto"/>
          <w:highlight w:val="none"/>
        </w:rPr>
        <w:fldChar w:fldCharType="end"/>
      </w:r>
    </w:p>
    <w:p>
      <w:pPr>
        <w:pStyle w:val="15"/>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_Toc4704 </w:instrText>
      </w:r>
      <w:r>
        <w:rPr>
          <w:rFonts w:hint="eastAsia" w:hAnsi="宋体" w:eastAsia="宋体" w:cs="宋体"/>
          <w:color w:val="auto"/>
          <w:highlight w:val="none"/>
        </w:rPr>
        <w:fldChar w:fldCharType="separate"/>
      </w:r>
      <w:r>
        <w:rPr>
          <w:rFonts w:hint="eastAsia" w:ascii="宋体" w:hAnsi="宋体" w:eastAsia="宋体" w:cs="宋体"/>
          <w:color w:val="auto"/>
          <w:szCs w:val="36"/>
          <w:highlight w:val="none"/>
        </w:rPr>
        <w:t>（三）单一来源投标承诺函</w:t>
      </w:r>
      <w:r>
        <w:rPr>
          <w:color w:val="auto"/>
          <w:highlight w:val="none"/>
        </w:rPr>
        <w:tab/>
      </w:r>
      <w:r>
        <w:rPr>
          <w:color w:val="auto"/>
          <w:highlight w:val="none"/>
        </w:rPr>
        <w:fldChar w:fldCharType="begin"/>
      </w:r>
      <w:r>
        <w:rPr>
          <w:color w:val="auto"/>
          <w:highlight w:val="none"/>
        </w:rPr>
        <w:instrText xml:space="preserve"> PAGEREF _Toc4704 </w:instrText>
      </w:r>
      <w:r>
        <w:rPr>
          <w:color w:val="auto"/>
          <w:highlight w:val="none"/>
        </w:rPr>
        <w:fldChar w:fldCharType="separate"/>
      </w:r>
      <w:r>
        <w:rPr>
          <w:color w:val="auto"/>
          <w:highlight w:val="none"/>
        </w:rPr>
        <w:t>29</w:t>
      </w:r>
      <w:r>
        <w:rPr>
          <w:color w:val="auto"/>
          <w:highlight w:val="none"/>
        </w:rPr>
        <w:fldChar w:fldCharType="end"/>
      </w:r>
      <w:r>
        <w:rPr>
          <w:rFonts w:hint="eastAsia" w:hAnsi="宋体" w:eastAsia="宋体" w:cs="宋体"/>
          <w:color w:val="auto"/>
          <w:highlight w:val="none"/>
        </w:rPr>
        <w:fldChar w:fldCharType="end"/>
      </w:r>
    </w:p>
    <w:p>
      <w:pPr>
        <w:pStyle w:val="15"/>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_Toc13375 </w:instrText>
      </w:r>
      <w:r>
        <w:rPr>
          <w:rFonts w:hint="eastAsia" w:hAnsi="宋体" w:eastAsia="宋体" w:cs="宋体"/>
          <w:color w:val="auto"/>
          <w:highlight w:val="none"/>
        </w:rPr>
        <w:fldChar w:fldCharType="separate"/>
      </w:r>
      <w:r>
        <w:rPr>
          <w:rFonts w:hint="eastAsia" w:ascii="宋体" w:hAnsi="宋体" w:eastAsia="宋体" w:cs="宋体"/>
          <w:color w:val="auto"/>
          <w:szCs w:val="36"/>
          <w:highlight w:val="none"/>
        </w:rPr>
        <w:t>（四）商务部分</w:t>
      </w:r>
      <w:r>
        <w:rPr>
          <w:color w:val="auto"/>
          <w:highlight w:val="none"/>
        </w:rPr>
        <w:tab/>
      </w:r>
      <w:r>
        <w:rPr>
          <w:color w:val="auto"/>
          <w:highlight w:val="none"/>
        </w:rPr>
        <w:fldChar w:fldCharType="begin"/>
      </w:r>
      <w:r>
        <w:rPr>
          <w:color w:val="auto"/>
          <w:highlight w:val="none"/>
        </w:rPr>
        <w:instrText xml:space="preserve"> PAGEREF _Toc13375 </w:instrText>
      </w:r>
      <w:r>
        <w:rPr>
          <w:color w:val="auto"/>
          <w:highlight w:val="none"/>
        </w:rPr>
        <w:fldChar w:fldCharType="separate"/>
      </w:r>
      <w:r>
        <w:rPr>
          <w:color w:val="auto"/>
          <w:highlight w:val="none"/>
        </w:rPr>
        <w:t>30</w:t>
      </w:r>
      <w:r>
        <w:rPr>
          <w:color w:val="auto"/>
          <w:highlight w:val="none"/>
        </w:rPr>
        <w:fldChar w:fldCharType="end"/>
      </w:r>
      <w:r>
        <w:rPr>
          <w:rFonts w:hint="eastAsia" w:hAnsi="宋体" w:eastAsia="宋体" w:cs="宋体"/>
          <w:color w:val="auto"/>
          <w:highlight w:val="none"/>
        </w:rPr>
        <w:fldChar w:fldCharType="end"/>
      </w:r>
    </w:p>
    <w:p>
      <w:pPr>
        <w:pStyle w:val="15"/>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_Toc4269 </w:instrText>
      </w:r>
      <w:r>
        <w:rPr>
          <w:rFonts w:hint="eastAsia" w:hAnsi="宋体" w:eastAsia="宋体" w:cs="宋体"/>
          <w:color w:val="auto"/>
          <w:highlight w:val="none"/>
        </w:rPr>
        <w:fldChar w:fldCharType="separate"/>
      </w:r>
      <w:r>
        <w:rPr>
          <w:rFonts w:hint="eastAsia" w:ascii="宋体" w:hAnsi="宋体" w:eastAsia="宋体" w:cs="宋体"/>
          <w:color w:val="auto"/>
          <w:szCs w:val="36"/>
          <w:highlight w:val="none"/>
        </w:rPr>
        <w:t>（五）商务条款偏离表</w:t>
      </w:r>
      <w:r>
        <w:rPr>
          <w:color w:val="auto"/>
          <w:highlight w:val="none"/>
        </w:rPr>
        <w:tab/>
      </w:r>
      <w:r>
        <w:rPr>
          <w:color w:val="auto"/>
          <w:highlight w:val="none"/>
        </w:rPr>
        <w:fldChar w:fldCharType="begin"/>
      </w:r>
      <w:r>
        <w:rPr>
          <w:color w:val="auto"/>
          <w:highlight w:val="none"/>
        </w:rPr>
        <w:instrText xml:space="preserve"> PAGEREF _Toc4269 </w:instrText>
      </w:r>
      <w:r>
        <w:rPr>
          <w:color w:val="auto"/>
          <w:highlight w:val="none"/>
        </w:rPr>
        <w:fldChar w:fldCharType="separate"/>
      </w:r>
      <w:r>
        <w:rPr>
          <w:color w:val="auto"/>
          <w:highlight w:val="none"/>
        </w:rPr>
        <w:t>31</w:t>
      </w:r>
      <w:r>
        <w:rPr>
          <w:color w:val="auto"/>
          <w:highlight w:val="none"/>
        </w:rPr>
        <w:fldChar w:fldCharType="end"/>
      </w:r>
      <w:r>
        <w:rPr>
          <w:rFonts w:hint="eastAsia" w:hAnsi="宋体" w:eastAsia="宋体" w:cs="宋体"/>
          <w:color w:val="auto"/>
          <w:highlight w:val="none"/>
        </w:rPr>
        <w:fldChar w:fldCharType="end"/>
      </w:r>
    </w:p>
    <w:p>
      <w:pPr>
        <w:pStyle w:val="15"/>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_Toc23920 </w:instrText>
      </w:r>
      <w:r>
        <w:rPr>
          <w:rFonts w:hint="eastAsia" w:hAnsi="宋体" w:eastAsia="宋体" w:cs="宋体"/>
          <w:color w:val="auto"/>
          <w:highlight w:val="none"/>
        </w:rPr>
        <w:fldChar w:fldCharType="separate"/>
      </w:r>
      <w:r>
        <w:rPr>
          <w:rFonts w:hint="eastAsia" w:ascii="宋体" w:hAnsi="宋体" w:eastAsia="宋体" w:cs="宋体"/>
          <w:color w:val="auto"/>
          <w:szCs w:val="36"/>
          <w:highlight w:val="none"/>
          <w:lang w:eastAsia="zh-CN"/>
        </w:rPr>
        <w:t>（六） 技术部分</w:t>
      </w:r>
      <w:r>
        <w:rPr>
          <w:color w:val="auto"/>
          <w:highlight w:val="none"/>
        </w:rPr>
        <w:tab/>
      </w:r>
      <w:r>
        <w:rPr>
          <w:color w:val="auto"/>
          <w:highlight w:val="none"/>
        </w:rPr>
        <w:fldChar w:fldCharType="begin"/>
      </w:r>
      <w:r>
        <w:rPr>
          <w:color w:val="auto"/>
          <w:highlight w:val="none"/>
        </w:rPr>
        <w:instrText xml:space="preserve"> PAGEREF _Toc23920 </w:instrText>
      </w:r>
      <w:r>
        <w:rPr>
          <w:color w:val="auto"/>
          <w:highlight w:val="none"/>
        </w:rPr>
        <w:fldChar w:fldCharType="separate"/>
      </w:r>
      <w:r>
        <w:rPr>
          <w:color w:val="auto"/>
          <w:highlight w:val="none"/>
        </w:rPr>
        <w:t>32</w:t>
      </w:r>
      <w:r>
        <w:rPr>
          <w:color w:val="auto"/>
          <w:highlight w:val="none"/>
        </w:rPr>
        <w:fldChar w:fldCharType="end"/>
      </w:r>
      <w:r>
        <w:rPr>
          <w:rFonts w:hint="eastAsia" w:hAnsi="宋体" w:eastAsia="宋体" w:cs="宋体"/>
          <w:color w:val="auto"/>
          <w:highlight w:val="none"/>
        </w:rPr>
        <w:fldChar w:fldCharType="end"/>
      </w:r>
    </w:p>
    <w:p>
      <w:pPr>
        <w:pStyle w:val="15"/>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_Toc6262 </w:instrText>
      </w:r>
      <w:r>
        <w:rPr>
          <w:rFonts w:hint="eastAsia" w:hAnsi="宋体" w:eastAsia="宋体" w:cs="宋体"/>
          <w:color w:val="auto"/>
          <w:highlight w:val="none"/>
        </w:rPr>
        <w:fldChar w:fldCharType="separate"/>
      </w:r>
      <w:r>
        <w:rPr>
          <w:rFonts w:hint="eastAsia" w:ascii="宋体" w:hAnsi="宋体" w:eastAsia="宋体" w:cs="宋体"/>
          <w:color w:val="auto"/>
          <w:szCs w:val="36"/>
          <w:highlight w:val="none"/>
          <w:lang w:eastAsia="zh-CN"/>
        </w:rPr>
        <w:t>（七）</w:t>
      </w:r>
      <w:r>
        <w:rPr>
          <w:rFonts w:hint="eastAsia" w:ascii="宋体" w:hAnsi="宋体" w:eastAsia="宋体" w:cs="宋体"/>
          <w:color w:val="auto"/>
          <w:szCs w:val="36"/>
          <w:highlight w:val="none"/>
        </w:rPr>
        <w:t>售后服务承诺</w:t>
      </w:r>
      <w:r>
        <w:rPr>
          <w:color w:val="auto"/>
          <w:highlight w:val="none"/>
        </w:rPr>
        <w:tab/>
      </w:r>
      <w:r>
        <w:rPr>
          <w:color w:val="auto"/>
          <w:highlight w:val="none"/>
        </w:rPr>
        <w:fldChar w:fldCharType="begin"/>
      </w:r>
      <w:r>
        <w:rPr>
          <w:color w:val="auto"/>
          <w:highlight w:val="none"/>
        </w:rPr>
        <w:instrText xml:space="preserve"> PAGEREF _Toc6262 </w:instrText>
      </w:r>
      <w:r>
        <w:rPr>
          <w:color w:val="auto"/>
          <w:highlight w:val="none"/>
        </w:rPr>
        <w:fldChar w:fldCharType="separate"/>
      </w:r>
      <w:r>
        <w:rPr>
          <w:color w:val="auto"/>
          <w:highlight w:val="none"/>
        </w:rPr>
        <w:t>33</w:t>
      </w:r>
      <w:r>
        <w:rPr>
          <w:color w:val="auto"/>
          <w:highlight w:val="none"/>
        </w:rPr>
        <w:fldChar w:fldCharType="end"/>
      </w:r>
      <w:r>
        <w:rPr>
          <w:rFonts w:hint="eastAsia" w:hAnsi="宋体" w:eastAsia="宋体" w:cs="宋体"/>
          <w:color w:val="auto"/>
          <w:highlight w:val="none"/>
        </w:rPr>
        <w:fldChar w:fldCharType="end"/>
      </w:r>
    </w:p>
    <w:p>
      <w:pPr>
        <w:pStyle w:val="15"/>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_Toc27943 </w:instrText>
      </w:r>
      <w:r>
        <w:rPr>
          <w:rFonts w:hint="eastAsia" w:hAnsi="宋体" w:eastAsia="宋体" w:cs="宋体"/>
          <w:color w:val="auto"/>
          <w:highlight w:val="none"/>
        </w:rPr>
        <w:fldChar w:fldCharType="separate"/>
      </w:r>
      <w:r>
        <w:rPr>
          <w:rFonts w:hint="eastAsia" w:ascii="宋体" w:hAnsi="宋体" w:eastAsia="宋体" w:cs="宋体"/>
          <w:color w:val="auto"/>
          <w:szCs w:val="36"/>
          <w:highlight w:val="none"/>
        </w:rPr>
        <w:t>(</w:t>
      </w:r>
      <w:r>
        <w:rPr>
          <w:rFonts w:hint="eastAsia" w:ascii="宋体" w:hAnsi="宋体" w:cs="宋体"/>
          <w:color w:val="auto"/>
          <w:szCs w:val="36"/>
          <w:highlight w:val="none"/>
          <w:lang w:eastAsia="zh-CN"/>
        </w:rPr>
        <w:t>八</w:t>
      </w:r>
      <w:r>
        <w:rPr>
          <w:rFonts w:hint="eastAsia" w:ascii="宋体" w:hAnsi="宋体" w:eastAsia="宋体" w:cs="宋体"/>
          <w:color w:val="auto"/>
          <w:szCs w:val="36"/>
          <w:highlight w:val="none"/>
        </w:rPr>
        <w:t>)反商业贿赂承诺书（格式）</w:t>
      </w:r>
      <w:r>
        <w:rPr>
          <w:color w:val="auto"/>
          <w:highlight w:val="none"/>
        </w:rPr>
        <w:tab/>
      </w:r>
      <w:r>
        <w:rPr>
          <w:color w:val="auto"/>
          <w:highlight w:val="none"/>
        </w:rPr>
        <w:fldChar w:fldCharType="begin"/>
      </w:r>
      <w:r>
        <w:rPr>
          <w:color w:val="auto"/>
          <w:highlight w:val="none"/>
        </w:rPr>
        <w:instrText xml:space="preserve"> PAGEREF _Toc27943 </w:instrText>
      </w:r>
      <w:r>
        <w:rPr>
          <w:color w:val="auto"/>
          <w:highlight w:val="none"/>
        </w:rPr>
        <w:fldChar w:fldCharType="separate"/>
      </w:r>
      <w:r>
        <w:rPr>
          <w:color w:val="auto"/>
          <w:highlight w:val="none"/>
        </w:rPr>
        <w:t>34</w:t>
      </w:r>
      <w:r>
        <w:rPr>
          <w:color w:val="auto"/>
          <w:highlight w:val="none"/>
        </w:rPr>
        <w:fldChar w:fldCharType="end"/>
      </w:r>
      <w:r>
        <w:rPr>
          <w:rFonts w:hint="eastAsia" w:hAnsi="宋体" w:eastAsia="宋体" w:cs="宋体"/>
          <w:color w:val="auto"/>
          <w:highlight w:val="none"/>
        </w:rPr>
        <w:fldChar w:fldCharType="end"/>
      </w:r>
    </w:p>
    <w:p>
      <w:pPr>
        <w:pStyle w:val="15"/>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_Toc24760 </w:instrText>
      </w:r>
      <w:r>
        <w:rPr>
          <w:rFonts w:hint="eastAsia" w:hAnsi="宋体" w:eastAsia="宋体" w:cs="宋体"/>
          <w:color w:val="auto"/>
          <w:highlight w:val="none"/>
        </w:rPr>
        <w:fldChar w:fldCharType="separate"/>
      </w:r>
      <w:r>
        <w:rPr>
          <w:rFonts w:hint="eastAsia" w:ascii="宋体" w:hAnsi="宋体" w:eastAsia="宋体" w:cs="宋体"/>
          <w:color w:val="auto"/>
          <w:szCs w:val="36"/>
          <w:highlight w:val="none"/>
        </w:rPr>
        <w:t>（</w:t>
      </w:r>
      <w:r>
        <w:rPr>
          <w:rFonts w:hint="eastAsia" w:ascii="宋体" w:hAnsi="宋体" w:cs="宋体"/>
          <w:color w:val="auto"/>
          <w:szCs w:val="36"/>
          <w:highlight w:val="none"/>
          <w:lang w:eastAsia="zh-CN"/>
        </w:rPr>
        <w:t>九</w:t>
      </w:r>
      <w:r>
        <w:rPr>
          <w:rFonts w:hint="eastAsia" w:ascii="宋体" w:hAnsi="宋体" w:eastAsia="宋体" w:cs="宋体"/>
          <w:color w:val="auto"/>
          <w:szCs w:val="36"/>
          <w:highlight w:val="none"/>
        </w:rPr>
        <w:t>）其它材料（格式自拟）</w:t>
      </w:r>
      <w:r>
        <w:rPr>
          <w:color w:val="auto"/>
          <w:highlight w:val="none"/>
        </w:rPr>
        <w:tab/>
      </w:r>
      <w:r>
        <w:rPr>
          <w:color w:val="auto"/>
          <w:highlight w:val="none"/>
        </w:rPr>
        <w:fldChar w:fldCharType="begin"/>
      </w:r>
      <w:r>
        <w:rPr>
          <w:color w:val="auto"/>
          <w:highlight w:val="none"/>
        </w:rPr>
        <w:instrText xml:space="preserve"> PAGEREF _Toc24760 </w:instrText>
      </w:r>
      <w:r>
        <w:rPr>
          <w:color w:val="auto"/>
          <w:highlight w:val="none"/>
        </w:rPr>
        <w:fldChar w:fldCharType="separate"/>
      </w:r>
      <w:r>
        <w:rPr>
          <w:color w:val="auto"/>
          <w:highlight w:val="none"/>
        </w:rPr>
        <w:t>35</w:t>
      </w:r>
      <w:r>
        <w:rPr>
          <w:color w:val="auto"/>
          <w:highlight w:val="none"/>
        </w:rPr>
        <w:fldChar w:fldCharType="end"/>
      </w:r>
      <w:r>
        <w:rPr>
          <w:rFonts w:hint="eastAsia" w:hAnsi="宋体" w:eastAsia="宋体" w:cs="宋体"/>
          <w:color w:val="auto"/>
          <w:highlight w:val="none"/>
        </w:rPr>
        <w:fldChar w:fldCharType="end"/>
      </w:r>
    </w:p>
    <w:p>
      <w:pPr>
        <w:pStyle w:val="15"/>
        <w:tabs>
          <w:tab w:val="right" w:leader="dot" w:pos="8844"/>
        </w:tabs>
        <w:spacing w:line="360" w:lineRule="auto"/>
        <w:rPr>
          <w:color w:val="auto"/>
          <w:highlight w:val="none"/>
        </w:rPr>
      </w:pPr>
      <w:r>
        <w:rPr>
          <w:rFonts w:hint="eastAsia" w:hAnsi="宋体" w:eastAsia="宋体" w:cs="宋体"/>
          <w:color w:val="auto"/>
          <w:highlight w:val="none"/>
        </w:rPr>
        <w:fldChar w:fldCharType="begin"/>
      </w:r>
      <w:r>
        <w:rPr>
          <w:rFonts w:hint="eastAsia" w:hAnsi="宋体" w:eastAsia="宋体" w:cs="宋体"/>
          <w:color w:val="auto"/>
          <w:highlight w:val="none"/>
        </w:rPr>
        <w:instrText xml:space="preserve"> HYPERLINK \l _Toc26698 </w:instrText>
      </w:r>
      <w:r>
        <w:rPr>
          <w:rFonts w:hint="eastAsia" w:hAnsi="宋体" w:eastAsia="宋体" w:cs="宋体"/>
          <w:color w:val="auto"/>
          <w:highlight w:val="none"/>
        </w:rPr>
        <w:fldChar w:fldCharType="separate"/>
      </w:r>
      <w:r>
        <w:rPr>
          <w:rFonts w:hint="eastAsia" w:ascii="宋体" w:hAnsi="宋体" w:eastAsia="宋体" w:cs="宋体"/>
          <w:color w:val="auto"/>
          <w:szCs w:val="36"/>
          <w:highlight w:val="none"/>
        </w:rPr>
        <w:t>（</w:t>
      </w:r>
      <w:r>
        <w:rPr>
          <w:rFonts w:hint="eastAsia" w:ascii="宋体" w:hAnsi="宋体" w:cs="宋体"/>
          <w:color w:val="auto"/>
          <w:szCs w:val="36"/>
          <w:highlight w:val="none"/>
          <w:lang w:eastAsia="zh-CN"/>
        </w:rPr>
        <w:t>十</w:t>
      </w:r>
      <w:r>
        <w:rPr>
          <w:rFonts w:hint="eastAsia" w:ascii="宋体" w:hAnsi="宋体" w:eastAsia="宋体" w:cs="宋体"/>
          <w:color w:val="auto"/>
          <w:szCs w:val="36"/>
          <w:highlight w:val="none"/>
        </w:rPr>
        <w:t>）       次报价函格式</w:t>
      </w:r>
      <w:r>
        <w:rPr>
          <w:color w:val="auto"/>
          <w:highlight w:val="none"/>
        </w:rPr>
        <w:tab/>
      </w:r>
      <w:r>
        <w:rPr>
          <w:color w:val="auto"/>
          <w:highlight w:val="none"/>
        </w:rPr>
        <w:fldChar w:fldCharType="begin"/>
      </w:r>
      <w:r>
        <w:rPr>
          <w:color w:val="auto"/>
          <w:highlight w:val="none"/>
        </w:rPr>
        <w:instrText xml:space="preserve"> PAGEREF _Toc26698 </w:instrText>
      </w:r>
      <w:r>
        <w:rPr>
          <w:color w:val="auto"/>
          <w:highlight w:val="none"/>
        </w:rPr>
        <w:fldChar w:fldCharType="separate"/>
      </w:r>
      <w:r>
        <w:rPr>
          <w:color w:val="auto"/>
          <w:highlight w:val="none"/>
        </w:rPr>
        <w:t>36</w:t>
      </w:r>
      <w:r>
        <w:rPr>
          <w:color w:val="auto"/>
          <w:highlight w:val="none"/>
        </w:rPr>
        <w:fldChar w:fldCharType="end"/>
      </w:r>
      <w:r>
        <w:rPr>
          <w:rFonts w:hint="eastAsia" w:hAnsi="宋体" w:eastAsia="宋体" w:cs="宋体"/>
          <w:color w:val="auto"/>
          <w:highlight w:val="none"/>
        </w:rPr>
        <w:fldChar w:fldCharType="end"/>
      </w:r>
    </w:p>
    <w:p>
      <w:pPr>
        <w:pStyle w:val="23"/>
        <w:spacing w:line="360" w:lineRule="auto"/>
        <w:rPr>
          <w:rFonts w:hAnsi="宋体" w:eastAsia="宋体" w:cs="宋体"/>
          <w:color w:val="auto"/>
          <w:highlight w:val="none"/>
        </w:rPr>
      </w:pPr>
      <w:r>
        <w:rPr>
          <w:rFonts w:hint="eastAsia" w:hAnsi="宋体" w:eastAsia="宋体" w:cs="宋体"/>
          <w:color w:val="auto"/>
          <w:highlight w:val="none"/>
        </w:rPr>
        <w:fldChar w:fldCharType="end"/>
      </w:r>
    </w:p>
    <w:p>
      <w:pPr>
        <w:pStyle w:val="23"/>
        <w:rPr>
          <w:rFonts w:hAnsi="宋体" w:eastAsia="宋体" w:cs="宋体"/>
          <w:color w:val="auto"/>
          <w:highlight w:val="none"/>
        </w:rPr>
      </w:pPr>
    </w:p>
    <w:p>
      <w:pPr>
        <w:pStyle w:val="23"/>
        <w:rPr>
          <w:rFonts w:hAnsi="宋体" w:eastAsia="宋体" w:cs="宋体"/>
          <w:color w:val="auto"/>
          <w:highlight w:val="none"/>
        </w:rPr>
      </w:pPr>
    </w:p>
    <w:p>
      <w:pPr>
        <w:pStyle w:val="23"/>
        <w:rPr>
          <w:rFonts w:hAnsi="宋体" w:eastAsia="宋体" w:cs="宋体"/>
          <w:color w:val="auto"/>
          <w:highlight w:val="none"/>
        </w:rPr>
      </w:pPr>
    </w:p>
    <w:p>
      <w:pPr>
        <w:jc w:val="center"/>
        <w:rPr>
          <w:rFonts w:hint="eastAsia" w:ascii="宋体" w:hAnsi="宋体" w:eastAsia="宋体" w:cs="宋体"/>
          <w:color w:val="auto"/>
          <w:sz w:val="32"/>
          <w:szCs w:val="32"/>
          <w:highlight w:val="none"/>
        </w:rPr>
      </w:pPr>
      <w:bookmarkStart w:id="1" w:name="_Toc11188"/>
      <w:bookmarkStart w:id="2" w:name="_Toc16446"/>
      <w:r>
        <w:rPr>
          <w:rFonts w:hint="eastAsia" w:ascii="宋体" w:hAnsi="宋体" w:cs="宋体"/>
          <w:b/>
          <w:bCs/>
          <w:color w:val="auto"/>
          <w:sz w:val="44"/>
          <w:szCs w:val="44"/>
          <w:highlight w:val="none"/>
        </w:rPr>
        <w:br w:type="page"/>
      </w:r>
      <w:r>
        <w:rPr>
          <w:rFonts w:hint="eastAsia" w:ascii="宋体" w:hAnsi="宋体" w:eastAsia="宋体" w:cs="宋体"/>
          <w:b/>
          <w:color w:val="auto"/>
          <w:sz w:val="44"/>
          <w:szCs w:val="44"/>
          <w:highlight w:val="none"/>
        </w:rPr>
        <w:t>政府采购合同融资政策</w:t>
      </w:r>
    </w:p>
    <w:p>
      <w:pPr>
        <w:spacing w:line="7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为充分发挥政府采购合同资金支付有保障的优势，</w:t>
      </w:r>
      <w:r>
        <w:rPr>
          <w:rFonts w:hint="eastAsia" w:ascii="宋体" w:hAnsi="宋体" w:eastAsia="宋体" w:cs="宋体"/>
          <w:color w:val="auto"/>
          <w:sz w:val="28"/>
          <w:szCs w:val="28"/>
          <w:highlight w:val="none"/>
        </w:rPr>
        <w:t>进一步优化我市营商环境，针对中小微企业融资难、融资贵问题，焦作市财政局联合有关部门推出了以政府采购合同预期支付能力为信用的融资政策。</w:t>
      </w:r>
    </w:p>
    <w:p>
      <w:pPr>
        <w:spacing w:line="70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政府采购合同融资，是指参与政府采购并中标（成交）的中小微企业供应商，凭借政府采购合同向开展融资业务的服务机构申请融资贷款，融资服务机构以信贷政策为基础提供</w:t>
      </w:r>
      <w:r>
        <w:rPr>
          <w:rFonts w:hint="eastAsia" w:ascii="宋体" w:hAnsi="宋体" w:eastAsia="宋体" w:cs="宋体"/>
          <w:color w:val="auto"/>
          <w:sz w:val="28"/>
          <w:szCs w:val="28"/>
          <w:highlight w:val="none"/>
        </w:rPr>
        <w:t>无抵押、免担保、低利率的的</w:t>
      </w:r>
      <w:r>
        <w:rPr>
          <w:rFonts w:hint="eastAsia" w:ascii="宋体" w:hAnsi="宋体" w:eastAsia="宋体" w:cs="宋体"/>
          <w:color w:val="auto"/>
          <w:kern w:val="0"/>
          <w:sz w:val="28"/>
          <w:szCs w:val="28"/>
          <w:highlight w:val="none"/>
        </w:rPr>
        <w:t>融资产品。</w:t>
      </w:r>
    </w:p>
    <w:p>
      <w:pPr>
        <w:spacing w:line="7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政府采购项目中标（成交）的供应商，有融资意向的，可登陆“焦作市政府采购网”（网址：</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"http://jiaozuo.hngp.gov.cn）de" </w:instrText>
      </w:r>
      <w:r>
        <w:rPr>
          <w:rFonts w:hint="eastAsia" w:ascii="宋体" w:hAnsi="宋体" w:eastAsia="宋体" w:cs="宋体"/>
          <w:color w:val="auto"/>
          <w:sz w:val="28"/>
          <w:szCs w:val="28"/>
          <w:highlight w:val="none"/>
        </w:rPr>
        <w:fldChar w:fldCharType="separate"/>
      </w:r>
      <w:r>
        <w:rPr>
          <w:rStyle w:val="22"/>
          <w:rFonts w:hint="eastAsia" w:ascii="宋体" w:hAnsi="宋体" w:eastAsia="宋体" w:cs="宋体"/>
          <w:color w:val="auto"/>
          <w:sz w:val="28"/>
          <w:szCs w:val="28"/>
          <w:highlight w:val="none"/>
        </w:rPr>
        <w:t>http://jiaozuo.hngp.gov.cn）</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的政府采购合同融资平台，查看各融资服务机构的融资产品，同时可在线向融资服务机构申请贷款，</w:t>
      </w:r>
      <w:r>
        <w:rPr>
          <w:rFonts w:hint="eastAsia" w:ascii="宋体" w:hAnsi="宋体" w:eastAsia="宋体" w:cs="宋体"/>
          <w:color w:val="auto"/>
          <w:kern w:val="0"/>
          <w:sz w:val="28"/>
          <w:szCs w:val="28"/>
          <w:highlight w:val="none"/>
        </w:rPr>
        <w:t>融资服务机构</w:t>
      </w:r>
      <w:r>
        <w:rPr>
          <w:rFonts w:hint="eastAsia" w:ascii="宋体" w:hAnsi="宋体" w:eastAsia="宋体" w:cs="宋体"/>
          <w:color w:val="auto"/>
          <w:sz w:val="28"/>
          <w:szCs w:val="28"/>
          <w:highlight w:val="none"/>
        </w:rPr>
        <w:t>按照程序向您提供便捷、高效、优惠的贷款服务。</w:t>
      </w:r>
    </w:p>
    <w:p>
      <w:pPr>
        <w:widowControl/>
        <w:shd w:val="clear" w:color="auto" w:fill="FFFFFF"/>
        <w:tabs>
          <w:tab w:val="left" w:pos="0"/>
        </w:tabs>
        <w:ind w:firstLine="640" w:firstLineChars="200"/>
        <w:rPr>
          <w:rFonts w:hint="eastAsia" w:ascii="宋体" w:hAnsi="宋体" w:eastAsia="宋体" w:cs="宋体"/>
          <w:color w:val="auto"/>
          <w:kern w:val="0"/>
          <w:sz w:val="32"/>
          <w:szCs w:val="32"/>
          <w:highlight w:val="none"/>
        </w:rPr>
      </w:pPr>
    </w:p>
    <w:p>
      <w:pPr>
        <w:widowControl/>
        <w:shd w:val="clear" w:color="auto" w:fill="FFFFFF"/>
        <w:tabs>
          <w:tab w:val="left" w:pos="0"/>
        </w:tabs>
        <w:jc w:val="center"/>
        <w:rPr>
          <w:rFonts w:hint="eastAsia" w:ascii="宋体" w:hAnsi="宋体" w:eastAsia="宋体" w:cs="宋体"/>
          <w:color w:val="auto"/>
          <w:kern w:val="0"/>
          <w:sz w:val="44"/>
          <w:szCs w:val="44"/>
          <w:highlight w:val="none"/>
        </w:rPr>
      </w:pPr>
      <w:r>
        <w:rPr>
          <w:rFonts w:hint="eastAsia" w:ascii="宋体" w:hAnsi="宋体" w:eastAsia="宋体" w:cs="宋体"/>
          <w:b/>
          <w:bCs/>
          <w:color w:val="auto"/>
          <w:sz w:val="44"/>
          <w:szCs w:val="44"/>
          <w:highlight w:val="none"/>
        </w:rPr>
        <w:br w:type="page"/>
      </w:r>
      <w:r>
        <w:rPr>
          <w:rFonts w:hint="eastAsia" w:ascii="宋体" w:hAnsi="宋体" w:eastAsia="宋体" w:cs="宋体"/>
          <w:color w:val="auto"/>
          <w:kern w:val="0"/>
          <w:sz w:val="44"/>
          <w:szCs w:val="44"/>
          <w:highlight w:val="none"/>
        </w:rPr>
        <w:t>政府采购合同融资操作流程图</w:t>
      </w:r>
    </w:p>
    <w:p>
      <w:pPr>
        <w:widowControl/>
        <w:shd w:val="clear" w:color="auto" w:fill="FFFFFF"/>
        <w:tabs>
          <w:tab w:val="left" w:pos="0"/>
        </w:tabs>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mc:AlternateContent>
          <mc:Choice Requires="wpg">
            <w:drawing>
              <wp:inline distT="0" distB="0" distL="114300" distR="114300">
                <wp:extent cx="6015355" cy="7014210"/>
                <wp:effectExtent l="4445" t="5080" r="0" b="10160"/>
                <wp:docPr id="28" name="组合 28"/>
                <wp:cNvGraphicFramePr/>
                <a:graphic xmlns:a="http://schemas.openxmlformats.org/drawingml/2006/main">
                  <a:graphicData uri="http://schemas.microsoft.com/office/word/2010/wordprocessingGroup">
                    <wpg:wgp>
                      <wpg:cNvGrpSpPr>
                        <a:grpSpLocks noRot="1"/>
                      </wpg:cNvGrpSpPr>
                      <wpg:grpSpPr>
                        <a:xfrm>
                          <a:off x="0" y="0"/>
                          <a:ext cx="6015355" cy="7014210"/>
                          <a:chOff x="622" y="-30"/>
                          <a:chExt cx="9473" cy="11046"/>
                        </a:xfrm>
                        <a:effectLst/>
                      </wpg:grpSpPr>
                      <wps:wsp>
                        <wps:cNvPr id="3" name="矩形 1"/>
                        <wps:cNvSpPr>
                          <a:spLocks noRot="1" noChangeAspect="1" noTextEdit="1"/>
                        </wps:cNvSpPr>
                        <wps:spPr>
                          <a:xfrm>
                            <a:off x="765" y="15"/>
                            <a:ext cx="9330" cy="11001"/>
                          </a:xfrm>
                          <a:prstGeom prst="rect">
                            <a:avLst/>
                          </a:prstGeom>
                          <a:noFill/>
                          <a:ln>
                            <a:noFill/>
                          </a:ln>
                          <a:effectLst/>
                        </wps:spPr>
                        <wps:bodyPr upright="1"/>
                      </wps:wsp>
                      <wps:wsp>
                        <wps:cNvPr id="4" name="矩形 2"/>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szCs w:val="21"/>
                                </w:rPr>
                              </w:pPr>
                              <w:r>
                                <w:rPr>
                                  <w:rFonts w:hint="eastAsia" w:ascii="宋体" w:hAnsi="宋体"/>
                                  <w:szCs w:val="21"/>
                                </w:rPr>
                                <w:t>中小微企业申请</w:t>
                              </w:r>
                            </w:p>
                            <w:p>
                              <w:pPr>
                                <w:jc w:val="center"/>
                                <w:rPr>
                                  <w:rFonts w:hint="eastAsia" w:ascii="宋体" w:hAnsi="宋体"/>
                                  <w:sz w:val="24"/>
                                </w:rPr>
                              </w:pPr>
                            </w:p>
                          </w:txbxContent>
                        </wps:txbx>
                        <wps:bodyPr upright="1"/>
                      </wps:wsp>
                      <wps:wsp>
                        <wps:cNvPr id="5" name="矩形 3"/>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宋体" w:hAnsi="宋体"/>
                                  <w:szCs w:val="21"/>
                                </w:rPr>
                              </w:pPr>
                            </w:p>
                            <w:p>
                              <w:pPr>
                                <w:rPr>
                                  <w:rFonts w:hint="eastAsia"/>
                                </w:rPr>
                              </w:pPr>
                              <w:r>
                                <w:rPr>
                                  <w:rFonts w:hint="eastAsia" w:ascii="宋体" w:hAnsi="宋体"/>
                                  <w:szCs w:val="21"/>
                                </w:rPr>
                                <w:t>依据中标（成交）通知书，登陆焦作市政府采购网的“政府采购合同融资平台”，对照各融资服务机构融资方案，选择符合自身的融资产品</w:t>
                              </w:r>
                              <w:r>
                                <w:rPr>
                                  <w:rFonts w:hint="eastAsia"/>
                                </w:rPr>
                                <w:t>。</w:t>
                              </w:r>
                            </w:p>
                          </w:txbxContent>
                        </wps:txbx>
                        <wps:bodyPr upright="1"/>
                      </wps:wsp>
                      <wps:wsp>
                        <wps:cNvPr id="6" name="直接连接符 4"/>
                        <wps:cNvCnPr/>
                        <wps:spPr>
                          <a:xfrm>
                            <a:off x="2799" y="2016"/>
                            <a:ext cx="622" cy="1"/>
                          </a:xfrm>
                          <a:prstGeom prst="line">
                            <a:avLst/>
                          </a:prstGeom>
                          <a:ln w="9525" cap="flat" cmpd="sng">
                            <a:solidFill>
                              <a:srgbClr val="000000"/>
                            </a:solidFill>
                            <a:prstDash val="solid"/>
                            <a:headEnd type="none" w="med" len="med"/>
                            <a:tailEnd type="triangle" w="med" len="med"/>
                          </a:ln>
                          <a:effectLst/>
                        </wps:spPr>
                        <wps:bodyPr upright="1"/>
                      </wps:wsp>
                      <wps:wsp>
                        <wps:cNvPr id="7" name="矩形 5"/>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jc w:val="center"/>
                                <w:rPr>
                                  <w:rFonts w:hint="eastAsia"/>
                                </w:rPr>
                              </w:pPr>
                              <w:r>
                                <w:rPr>
                                  <w:rFonts w:hint="eastAsia"/>
                                </w:rPr>
                                <w:t>开设收款账户</w:t>
                              </w:r>
                            </w:p>
                            <w:p>
                              <w:pPr>
                                <w:jc w:val="center"/>
                                <w:rPr>
                                  <w:rFonts w:hint="eastAsia"/>
                                </w:rPr>
                              </w:pPr>
                              <w:r>
                                <w:rPr>
                                  <w:rFonts w:hint="eastAsia"/>
                                </w:rPr>
                                <w:t>签订政府采购合同</w:t>
                              </w:r>
                            </w:p>
                          </w:txbxContent>
                        </wps:txbx>
                        <wps:bodyPr upright="1"/>
                      </wps:wsp>
                      <wps:wsp>
                        <wps:cNvPr id="8" name="直接连接符 6"/>
                        <wps:cNvCnPr/>
                        <wps:spPr>
                          <a:xfrm>
                            <a:off x="2799" y="5211"/>
                            <a:ext cx="622" cy="1"/>
                          </a:xfrm>
                          <a:prstGeom prst="line">
                            <a:avLst/>
                          </a:prstGeom>
                          <a:ln w="9525" cap="flat" cmpd="sng">
                            <a:solidFill>
                              <a:srgbClr val="000000"/>
                            </a:solidFill>
                            <a:prstDash val="solid"/>
                            <a:headEnd type="none" w="med" len="med"/>
                            <a:tailEnd type="triangle" w="med" len="med"/>
                          </a:ln>
                          <a:effectLst/>
                        </wps:spPr>
                        <wps:bodyPr upright="1"/>
                      </wps:wsp>
                      <wps:wsp>
                        <wps:cNvPr id="9" name="矩形 7"/>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r>
                                <w:rPr>
                                  <w:rFonts w:hint="eastAsia"/>
                                </w:rPr>
                                <w:t>合同资金支付及还贷</w:t>
                              </w:r>
                            </w:p>
                          </w:txbxContent>
                        </wps:txbx>
                        <wps:bodyPr upright="1"/>
                      </wps:wsp>
                      <wps:wsp>
                        <wps:cNvPr id="10" name="直接连接符 8"/>
                        <wps:cNvCnPr/>
                        <wps:spPr>
                          <a:xfrm>
                            <a:off x="2799" y="10422"/>
                            <a:ext cx="622" cy="1"/>
                          </a:xfrm>
                          <a:prstGeom prst="line">
                            <a:avLst/>
                          </a:prstGeom>
                          <a:ln w="9525" cap="flat" cmpd="sng">
                            <a:solidFill>
                              <a:srgbClr val="000000"/>
                            </a:solidFill>
                            <a:prstDash val="solid"/>
                            <a:headEnd type="none" w="med" len="med"/>
                            <a:tailEnd type="triangle" w="med" len="med"/>
                          </a:ln>
                          <a:effectLst/>
                        </wps:spPr>
                        <wps:bodyPr upright="1"/>
                      </wps:wsp>
                      <wps:wsp>
                        <wps:cNvPr id="11" name="矩形 9"/>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r>
                                <w:rPr>
                                  <w:rFonts w:hint="eastAsia"/>
                                </w:rPr>
                                <w:t>中小微企业按照合同约定履约，采购人及时开展履约验收，融资服务机构加强管理，及时锁定合同回款资金。</w:t>
                              </w:r>
                            </w:p>
                          </w:txbxContent>
                        </wps:txbx>
                        <wps:bodyPr upright="1"/>
                      </wps:wsp>
                      <wps:wsp>
                        <wps:cNvPr id="12" name="矩形 10"/>
                        <wps:cNvSpPr/>
                        <wps:spPr>
                          <a:xfrm>
                            <a:off x="622" y="-30"/>
                            <a:ext cx="2177"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szCs w:val="21"/>
                                </w:rPr>
                              </w:pPr>
                            </w:p>
                            <w:p>
                              <w:pPr>
                                <w:jc w:val="center"/>
                                <w:rPr>
                                  <w:rFonts w:hint="eastAsia" w:ascii="宋体" w:hAnsi="宋体"/>
                                  <w:sz w:val="24"/>
                                </w:rPr>
                              </w:pPr>
                              <w:r>
                                <w:rPr>
                                  <w:rFonts w:hint="eastAsia" w:ascii="宋体" w:hAnsi="宋体"/>
                                  <w:szCs w:val="21"/>
                                </w:rPr>
                                <w:t>中小微企业领取中标（成交）通知书</w:t>
                              </w:r>
                            </w:p>
                          </w:txbxContent>
                        </wps:txbx>
                        <wps:bodyPr upright="1"/>
                      </wps:wsp>
                      <wps:wsp>
                        <wps:cNvPr id="13" name="直接连接符 11"/>
                        <wps:cNvCnPr/>
                        <wps:spPr>
                          <a:xfrm>
                            <a:off x="2799" y="579"/>
                            <a:ext cx="622" cy="1"/>
                          </a:xfrm>
                          <a:prstGeom prst="line">
                            <a:avLst/>
                          </a:prstGeom>
                          <a:ln w="9525" cap="flat" cmpd="sng">
                            <a:solidFill>
                              <a:srgbClr val="000000"/>
                            </a:solidFill>
                            <a:prstDash val="solid"/>
                            <a:headEnd type="none" w="med" len="med"/>
                            <a:tailEnd type="triangle" w="med" len="med"/>
                          </a:ln>
                          <a:effectLst/>
                        </wps:spPr>
                        <wps:bodyPr upright="1"/>
                      </wps:wsp>
                      <wps:wsp>
                        <wps:cNvPr id="14" name="矩形 12"/>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宋体" w:hAnsi="宋体"/>
                                  <w:szCs w:val="21"/>
                                </w:rPr>
                              </w:pPr>
                            </w:p>
                            <w:p>
                              <w:pPr>
                                <w:rPr>
                                  <w:rFonts w:hint="eastAsia" w:ascii="宋体" w:hAnsi="宋体"/>
                                  <w:szCs w:val="21"/>
                                </w:rPr>
                              </w:pPr>
                              <w:r>
                                <w:rPr>
                                  <w:rFonts w:hint="eastAsia" w:ascii="宋体" w:hAnsi="宋体"/>
                                  <w:szCs w:val="21"/>
                                </w:rPr>
                                <w:t>采购人或采购代理机构在焦作市政府采购网发布中标（成交）结果公告，同时发出中标（成交）通知书。</w:t>
                              </w:r>
                            </w:p>
                          </w:txbxContent>
                        </wps:txbx>
                        <wps:bodyPr upright="1"/>
                      </wps:wsp>
                      <wps:wsp>
                        <wps:cNvPr id="15" name="直接连接符 13"/>
                        <wps:cNvCnPr/>
                        <wps:spPr>
                          <a:xfrm>
                            <a:off x="1720" y="1158"/>
                            <a:ext cx="1" cy="579"/>
                          </a:xfrm>
                          <a:prstGeom prst="line">
                            <a:avLst/>
                          </a:prstGeom>
                          <a:ln w="9525" cap="flat" cmpd="sng">
                            <a:solidFill>
                              <a:srgbClr val="000000"/>
                            </a:solidFill>
                            <a:prstDash val="solid"/>
                            <a:headEnd type="none" w="med" len="med"/>
                            <a:tailEnd type="triangle" w="med" len="med"/>
                          </a:ln>
                          <a:effectLst/>
                        </wps:spPr>
                        <wps:bodyPr upright="1"/>
                      </wps:wsp>
                      <wps:wsp>
                        <wps:cNvPr id="16" name="矩形 14"/>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jc w:val="center"/>
                                <w:rPr>
                                  <w:rFonts w:hint="eastAsia"/>
                                </w:rPr>
                              </w:pPr>
                              <w:r>
                                <w:rPr>
                                  <w:rFonts w:hint="eastAsia"/>
                                </w:rPr>
                                <w:t>融资服务机构审查</w:t>
                              </w:r>
                            </w:p>
                          </w:txbxContent>
                        </wps:txbx>
                        <wps:bodyPr upright="1"/>
                      </wps:wsp>
                      <wps:wsp>
                        <wps:cNvPr id="17" name="直接连接符 15"/>
                        <wps:cNvCnPr/>
                        <wps:spPr>
                          <a:xfrm>
                            <a:off x="1720" y="2316"/>
                            <a:ext cx="1" cy="579"/>
                          </a:xfrm>
                          <a:prstGeom prst="line">
                            <a:avLst/>
                          </a:prstGeom>
                          <a:ln w="9525" cap="flat" cmpd="sng">
                            <a:solidFill>
                              <a:srgbClr val="000000"/>
                            </a:solidFill>
                            <a:prstDash val="solid"/>
                            <a:headEnd type="none" w="med" len="med"/>
                            <a:tailEnd type="triangle" w="med" len="med"/>
                          </a:ln>
                          <a:effectLst/>
                        </wps:spPr>
                        <wps:bodyPr upright="1"/>
                      </wps:wsp>
                      <wps:wsp>
                        <wps:cNvPr id="18" name="直接连接符 16"/>
                        <wps:cNvCnPr/>
                        <wps:spPr>
                          <a:xfrm>
                            <a:off x="2799" y="3588"/>
                            <a:ext cx="622" cy="1"/>
                          </a:xfrm>
                          <a:prstGeom prst="line">
                            <a:avLst/>
                          </a:prstGeom>
                          <a:ln w="9525" cap="flat" cmpd="sng">
                            <a:solidFill>
                              <a:srgbClr val="000000"/>
                            </a:solidFill>
                            <a:prstDash val="solid"/>
                            <a:headEnd type="none" w="med" len="med"/>
                            <a:tailEnd type="triangle" w="med" len="med"/>
                          </a:ln>
                          <a:effectLst/>
                        </wps:spPr>
                        <wps:bodyPr upright="1"/>
                      </wps:wsp>
                      <wps:wsp>
                        <wps:cNvPr id="19" name="矩形 17"/>
                        <wps:cNvSpPr/>
                        <wps:spPr>
                          <a:xfrm>
                            <a:off x="3421" y="3084"/>
                            <a:ext cx="5909" cy="107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宋体" w:hAnsi="宋体"/>
                                  <w:szCs w:val="21"/>
                                </w:rPr>
                              </w:pPr>
                            </w:p>
                            <w:p>
                              <w:pPr>
                                <w:rPr>
                                  <w:rFonts w:hint="eastAsia"/>
                                </w:rPr>
                              </w:pPr>
                              <w:r>
                                <w:rPr>
                                  <w:rFonts w:hint="eastAsia" w:ascii="宋体" w:hAnsi="宋体"/>
                                  <w:szCs w:val="21"/>
                                </w:rPr>
                                <w:t>对有融资意向的中小微企业，按规定开展审查，申请材料齐全完备的，一般在7个工作日内完成审批</w:t>
                              </w:r>
                              <w:r>
                                <w:rPr>
                                  <w:rFonts w:hint="eastAsia"/>
                                </w:rPr>
                                <w:t>。</w:t>
                              </w:r>
                            </w:p>
                          </w:txbxContent>
                        </wps:txbx>
                        <wps:bodyPr upright="1"/>
                      </wps:wsp>
                      <wps:wsp>
                        <wps:cNvPr id="20" name="直接连接符 18"/>
                        <wps:cNvCnPr/>
                        <wps:spPr>
                          <a:xfrm>
                            <a:off x="1690" y="4053"/>
                            <a:ext cx="1" cy="579"/>
                          </a:xfrm>
                          <a:prstGeom prst="line">
                            <a:avLst/>
                          </a:prstGeom>
                          <a:ln w="9525" cap="flat" cmpd="sng">
                            <a:solidFill>
                              <a:srgbClr val="000000"/>
                            </a:solidFill>
                            <a:prstDash val="solid"/>
                            <a:headEnd type="none" w="med" len="med"/>
                            <a:tailEnd type="triangle" w="med" len="med"/>
                          </a:ln>
                          <a:effectLst/>
                        </wps:spPr>
                        <wps:bodyPr upright="1"/>
                      </wps:wsp>
                      <wps:wsp>
                        <wps:cNvPr id="21" name="矩形 19"/>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p>
                          </w:txbxContent>
                        </wps:txbx>
                        <wps:bodyPr upright="1"/>
                      </wps:wsp>
                      <wps:wsp>
                        <wps:cNvPr id="22" name="矩形 20"/>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jc w:val="center"/>
                                <w:rPr>
                                  <w:rFonts w:hint="eastAsia"/>
                                </w:rPr>
                              </w:pPr>
                              <w:r>
                                <w:rPr>
                                  <w:rFonts w:hint="eastAsia"/>
                                </w:rPr>
                                <w:t>政府采购合同备案</w:t>
                              </w:r>
                            </w:p>
                          </w:txbxContent>
                        </wps:txbx>
                        <wps:bodyPr upright="1"/>
                      </wps:wsp>
                      <wps:wsp>
                        <wps:cNvPr id="23" name="直接连接符 21"/>
                        <wps:cNvCnPr/>
                        <wps:spPr>
                          <a:xfrm>
                            <a:off x="2799" y="6948"/>
                            <a:ext cx="622" cy="1"/>
                          </a:xfrm>
                          <a:prstGeom prst="line">
                            <a:avLst/>
                          </a:prstGeom>
                          <a:ln w="9525" cap="flat" cmpd="sng">
                            <a:solidFill>
                              <a:srgbClr val="000000"/>
                            </a:solidFill>
                            <a:prstDash val="solid"/>
                            <a:headEnd type="none" w="med" len="med"/>
                            <a:tailEnd type="triangle" w="med" len="med"/>
                          </a:ln>
                          <a:effectLst/>
                        </wps:spPr>
                        <wps:bodyPr upright="1"/>
                      </wps:wsp>
                      <wps:wsp>
                        <wps:cNvPr id="24" name="矩形 22"/>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r>
                                <w:rPr>
                                  <w:rFonts w:hint="eastAsia"/>
                                </w:rPr>
                                <w:t>融资服务机构确认合同的真实性后，5个工作日内完成放款。</w:t>
                              </w:r>
                            </w:p>
                          </w:txbxContent>
                        </wps:txbx>
                        <wps:bodyPr upright="1"/>
                      </wps:wsp>
                      <wps:wsp>
                        <wps:cNvPr id="25" name="矩形 23"/>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jc w:val="center"/>
                                <w:rPr>
                                  <w:rFonts w:hint="eastAsia"/>
                                </w:rPr>
                              </w:pPr>
                              <w:r>
                                <w:rPr>
                                  <w:rFonts w:hint="eastAsia"/>
                                </w:rPr>
                                <w:t>融资服务机构放贷</w:t>
                              </w:r>
                            </w:p>
                          </w:txbxContent>
                        </wps:txbx>
                        <wps:bodyPr upright="1"/>
                      </wps:wsp>
                      <wps:wsp>
                        <wps:cNvPr id="26" name="矩形 24"/>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r>
                                <w:rPr>
                                  <w:rFonts w:hint="eastAsia"/>
                                </w:rPr>
                                <w:t>签订合同后2个工作日内完成备案；融资机构登陆焦作市电子化政府采购系统核对合同真实性。</w:t>
                              </w:r>
                            </w:p>
                          </w:txbxContent>
                        </wps:txbx>
                        <wps:bodyPr upright="1"/>
                      </wps:wsp>
                      <wps:wsp>
                        <wps:cNvPr id="27" name="直接连接符 25"/>
                        <wps:cNvCnPr/>
                        <wps:spPr>
                          <a:xfrm>
                            <a:off x="1645" y="5790"/>
                            <a:ext cx="1" cy="579"/>
                          </a:xfrm>
                          <a:prstGeom prst="line">
                            <a:avLst/>
                          </a:prstGeom>
                          <a:ln w="9525" cap="flat" cmpd="sng">
                            <a:solidFill>
                              <a:srgbClr val="000000"/>
                            </a:solidFill>
                            <a:prstDash val="solid"/>
                            <a:headEnd type="none" w="med" len="med"/>
                            <a:tailEnd type="triangle" w="med" len="med"/>
                          </a:ln>
                          <a:effectLst/>
                        </wps:spPr>
                        <wps:bodyPr upright="1"/>
                      </wps:wsp>
                      <wps:wsp>
                        <wps:cNvPr id="29" name="直接连接符 26"/>
                        <wps:cNvCnPr/>
                        <wps:spPr>
                          <a:xfrm>
                            <a:off x="1630" y="7527"/>
                            <a:ext cx="1" cy="579"/>
                          </a:xfrm>
                          <a:prstGeom prst="line">
                            <a:avLst/>
                          </a:prstGeom>
                          <a:ln w="9525" cap="flat" cmpd="sng">
                            <a:solidFill>
                              <a:srgbClr val="000000"/>
                            </a:solidFill>
                            <a:prstDash val="solid"/>
                            <a:headEnd type="none" w="med" len="med"/>
                            <a:tailEnd type="triangle" w="med" len="med"/>
                          </a:ln>
                          <a:effectLst/>
                        </wps:spPr>
                        <wps:bodyPr upright="1"/>
                      </wps:wsp>
                      <wps:wsp>
                        <wps:cNvPr id="30" name="直接连接符 27"/>
                        <wps:cNvCnPr/>
                        <wps:spPr>
                          <a:xfrm>
                            <a:off x="1645" y="9264"/>
                            <a:ext cx="1" cy="579"/>
                          </a:xfrm>
                          <a:prstGeom prst="line">
                            <a:avLst/>
                          </a:prstGeom>
                          <a:ln w="9525" cap="flat" cmpd="sng">
                            <a:solidFill>
                              <a:srgbClr val="000000"/>
                            </a:solidFill>
                            <a:prstDash val="solid"/>
                            <a:headEnd type="none" w="med" len="med"/>
                            <a:tailEnd type="triangle" w="med" len="med"/>
                          </a:ln>
                          <a:effectLst/>
                        </wps:spPr>
                        <wps:bodyPr upright="1"/>
                      </wps:wsp>
                      <wps:wsp>
                        <wps:cNvPr id="31" name="直接连接符 28"/>
                        <wps:cNvCnPr/>
                        <wps:spPr>
                          <a:xfrm>
                            <a:off x="2799" y="8685"/>
                            <a:ext cx="622" cy="1"/>
                          </a:xfrm>
                          <a:prstGeom prst="line">
                            <a:avLst/>
                          </a:prstGeom>
                          <a:ln w="9525" cap="flat" cmpd="sng">
                            <a:solidFill>
                              <a:srgbClr val="000000"/>
                            </a:solidFill>
                            <a:prstDash val="solid"/>
                            <a:headEnd type="none" w="med" len="med"/>
                            <a:tailEnd type="triangle" w="med" len="med"/>
                          </a:ln>
                          <a:effectLst/>
                        </wps:spPr>
                        <wps:bodyPr upright="1"/>
                      </wps:wsp>
                    </wpg:wgp>
                  </a:graphicData>
                </a:graphic>
              </wp:inline>
            </w:drawing>
          </mc:Choice>
          <mc:Fallback>
            <w:pict>
              <v:group id="_x0000_s1026" o:spid="_x0000_s1026" o:spt="203" style="height:552.3pt;width:473.65pt;" coordorigin="622,-30" coordsize="9473,11046" o:gfxdata="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">
                <o:lock v:ext="edit" rotation="t" aspectratio="f"/>
                <v:rect id="矩形 1" o:spid="_x0000_s1026" o:spt="1" style="position:absolute;left:765;top:15;height:11001;width:9330;"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rotation="t" text="t" aspectratio="t"/>
                </v:rect>
                <v:rect id="矩形 2" o:spid="_x0000_s1026" o:spt="1" style="position:absolute;left:622;top:1737;height:579;width:2177;"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中小微企业申请</w:t>
                        </w:r>
                      </w:p>
                      <w:p>
                        <w:pPr>
                          <w:jc w:val="center"/>
                          <w:rPr>
                            <w:rFonts w:hint="eastAsia" w:ascii="宋体" w:hAnsi="宋体"/>
                            <w:sz w:val="24"/>
                          </w:rPr>
                        </w:pPr>
                      </w:p>
                    </w:txbxContent>
                  </v:textbox>
                </v:rect>
                <v:rect id="矩形 3" o:spid="_x0000_s1026" o:spt="1" style="position:absolute;left:3421;top:1392;height:1503;width:5909;"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ascii="宋体" w:hAnsi="宋体"/>
                            <w:szCs w:val="21"/>
                          </w:rPr>
                        </w:pPr>
                      </w:p>
                      <w:p>
                        <w:pPr>
                          <w:rPr>
                            <w:rFonts w:hint="eastAsia"/>
                          </w:rPr>
                        </w:pPr>
                        <w:r>
                          <w:rPr>
                            <w:rFonts w:hint="eastAsia" w:ascii="宋体" w:hAnsi="宋体"/>
                            <w:szCs w:val="21"/>
                          </w:rPr>
                          <w:t>依据中标（成交）通知书，登陆焦作市政府采购网的“政府采购合同融资平台”，对照各融资服务机构融资方案，选择符合自身的融资产品</w:t>
                        </w:r>
                        <w:r>
                          <w:rPr>
                            <w:rFonts w:hint="eastAsia"/>
                          </w:rPr>
                          <w:t>。</w:t>
                        </w:r>
                      </w:p>
                    </w:txbxContent>
                  </v:textbox>
                </v:rect>
                <v:line id="直接连接符 4" o:spid="_x0000_s1026" o:spt="20" style="position:absolute;left:2799;top:2016;height:1;width:622;"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5" o:spid="_x0000_s1026" o:spt="1" style="position:absolute;left:622;top:4632;height:1158;width:217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p>
                      <w:p>
                        <w:pPr>
                          <w:jc w:val="center"/>
                          <w:rPr>
                            <w:rFonts w:hint="eastAsia"/>
                          </w:rPr>
                        </w:pPr>
                        <w:r>
                          <w:rPr>
                            <w:rFonts w:hint="eastAsia"/>
                          </w:rPr>
                          <w:t>开设收款账户</w:t>
                        </w:r>
                      </w:p>
                      <w:p>
                        <w:pPr>
                          <w:jc w:val="center"/>
                          <w:rPr>
                            <w:rFonts w:hint="eastAsia"/>
                          </w:rPr>
                        </w:pPr>
                        <w:r>
                          <w:rPr>
                            <w:rFonts w:hint="eastAsia"/>
                          </w:rPr>
                          <w:t>签订政府采购合同</w:t>
                        </w:r>
                      </w:p>
                    </w:txbxContent>
                  </v:textbox>
                </v:rect>
                <v:line id="直接连接符 6" o:spid="_x0000_s1026" o:spt="20" style="position:absolute;left:2799;top:5211;height:1;width:622;"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矩形 7" o:spid="_x0000_s1026" o:spt="1" style="position:absolute;left:622;top:9843;height:1158;width:2177;"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rPr>
                        </w:pPr>
                      </w:p>
                      <w:p>
                        <w:pPr>
                          <w:jc w:val="center"/>
                          <w:rPr>
                            <w:rFonts w:hint="eastAsia"/>
                          </w:rPr>
                        </w:pPr>
                        <w:r>
                          <w:rPr>
                            <w:rFonts w:hint="eastAsia"/>
                          </w:rPr>
                          <w:t>合同资金支付及还贷</w:t>
                        </w:r>
                      </w:p>
                    </w:txbxContent>
                  </v:textbox>
                </v:rect>
                <v:line id="直接连接符 8" o:spid="_x0000_s1026" o:spt="20" style="position:absolute;left:2799;top:10422;height:1;width:622;" filled="f" stroked="t" coordsize="21600,21600"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9" o:spid="_x0000_s1026" o:spt="1" style="position:absolute;left:3421;top:9843;height:1158;width:5909;"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p>
                      <w:p>
                        <w:pPr>
                          <w:rPr>
                            <w:rFonts w:hint="eastAsia"/>
                          </w:rPr>
                        </w:pPr>
                        <w:r>
                          <w:rPr>
                            <w:rFonts w:hint="eastAsia"/>
                          </w:rPr>
                          <w:t>中小微企业按照合同约定履约，采购人及时开展履约验收，融资服务机构加强管理，及时锁定合同回款资金。</w:t>
                        </w:r>
                      </w:p>
                    </w:txbxContent>
                  </v:textbox>
                </v:rect>
                <v:rect id="矩形 10" o:spid="_x0000_s1026" o:spt="1" style="position:absolute;left:622;top:-30;height:1158;width:217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ascii="宋体" w:hAnsi="宋体"/>
                            <w:szCs w:val="21"/>
                          </w:rPr>
                        </w:pPr>
                      </w:p>
                      <w:p>
                        <w:pPr>
                          <w:jc w:val="center"/>
                          <w:rPr>
                            <w:rFonts w:hint="eastAsia" w:ascii="宋体" w:hAnsi="宋体"/>
                            <w:sz w:val="24"/>
                          </w:rPr>
                        </w:pPr>
                        <w:r>
                          <w:rPr>
                            <w:rFonts w:hint="eastAsia" w:ascii="宋体" w:hAnsi="宋体"/>
                            <w:szCs w:val="21"/>
                          </w:rPr>
                          <w:t>中小微企业领取中标（成交）通知书</w:t>
                        </w:r>
                      </w:p>
                    </w:txbxContent>
                  </v:textbox>
                </v:rect>
                <v:line id="直接连接符 11" o:spid="_x0000_s1026" o:spt="20" style="position:absolute;left:2799;top:579;height:1;width:622;"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12" o:spid="_x0000_s1026" o:spt="1" style="position:absolute;left:3421;top:0;height:1158;width:5909;"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hint="eastAsia" w:ascii="宋体" w:hAnsi="宋体"/>
                            <w:szCs w:val="21"/>
                          </w:rPr>
                        </w:pPr>
                      </w:p>
                      <w:p>
                        <w:pPr>
                          <w:rPr>
                            <w:rFonts w:hint="eastAsia" w:ascii="宋体" w:hAnsi="宋体"/>
                            <w:szCs w:val="21"/>
                          </w:rPr>
                        </w:pPr>
                        <w:r>
                          <w:rPr>
                            <w:rFonts w:hint="eastAsia" w:ascii="宋体" w:hAnsi="宋体"/>
                            <w:szCs w:val="21"/>
                          </w:rPr>
                          <w:t>采购人或采购代理机构在焦作市政府采购网发布中标（成交）结果公告，同时发出中标（成交）通知书。</w:t>
                        </w:r>
                      </w:p>
                    </w:txbxContent>
                  </v:textbox>
                </v:rect>
                <v:line id="直接连接符 13" o:spid="_x0000_s1026" o:spt="20" style="position:absolute;left:1720;top:1158;height:579;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14" o:spid="_x0000_s1026" o:spt="1" style="position:absolute;left:622;top:2895;height:1158;width:2177;"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hint="eastAsia"/>
                          </w:rPr>
                        </w:pPr>
                      </w:p>
                      <w:p>
                        <w:pPr>
                          <w:jc w:val="center"/>
                          <w:rPr>
                            <w:rFonts w:hint="eastAsia"/>
                          </w:rPr>
                        </w:pPr>
                        <w:r>
                          <w:rPr>
                            <w:rFonts w:hint="eastAsia"/>
                          </w:rPr>
                          <w:t>融资服务机构审查</w:t>
                        </w:r>
                      </w:p>
                    </w:txbxContent>
                  </v:textbox>
                </v:rect>
                <v:line id="直接连接符 15" o:spid="_x0000_s1026" o:spt="20" style="position:absolute;left:1720;top:2316;height:579;width:1;"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16" o:spid="_x0000_s1026" o:spt="20" style="position:absolute;left:2799;top:3588;height:1;width:622;"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7" o:spid="_x0000_s1026" o:spt="1" style="position:absolute;left:3421;top:3084;height:1074;width:5909;"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ascii="宋体" w:hAnsi="宋体"/>
                            <w:szCs w:val="21"/>
                          </w:rPr>
                        </w:pPr>
                      </w:p>
                      <w:p>
                        <w:pPr>
                          <w:rPr>
                            <w:rFonts w:hint="eastAsia"/>
                          </w:rPr>
                        </w:pPr>
                        <w:r>
                          <w:rPr>
                            <w:rFonts w:hint="eastAsia" w:ascii="宋体" w:hAnsi="宋体"/>
                            <w:szCs w:val="21"/>
                          </w:rPr>
                          <w:t>对有融资意向的中小微企业，按规定开展审查，申请材料齐全完备的，一般在7个工作日内完成审批</w:t>
                        </w:r>
                        <w:r>
                          <w:rPr>
                            <w:rFonts w:hint="eastAsia"/>
                          </w:rPr>
                          <w:t>。</w:t>
                        </w:r>
                      </w:p>
                    </w:txbxContent>
                  </v:textbox>
                </v:rect>
                <v:line id="直接连接符 18" o:spid="_x0000_s1026" o:spt="20" style="position:absolute;left:1690;top:4053;height:579;width:1;"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19" o:spid="_x0000_s1026" o:spt="1" style="position:absolute;left:3421;top:4542;height:1398;width:5909;" fillcolor="#FFFFFF" filled="t" stroked="t" coordsize="21600,21600" o:gfxdata="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HG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p>
                    </w:txbxContent>
                  </v:textbox>
                </v:rect>
                <v:rect id="矩形 20" o:spid="_x0000_s1026" o:spt="1" style="position:absolute;left:622;top:6369;height:1158;width:2177;"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p>
                      <w:p>
                        <w:pPr>
                          <w:jc w:val="center"/>
                          <w:rPr>
                            <w:rFonts w:hint="eastAsia"/>
                          </w:rPr>
                        </w:pPr>
                        <w:r>
                          <w:rPr>
                            <w:rFonts w:hint="eastAsia"/>
                          </w:rPr>
                          <w:t>政府采购合同备案</w:t>
                        </w:r>
                      </w:p>
                    </w:txbxContent>
                  </v:textbox>
                </v:rect>
                <v:line id="直接连接符 21" o:spid="_x0000_s1026" o:spt="20" style="position:absolute;left:2799;top:6948;height:1;width:622;"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22" o:spid="_x0000_s1026" o:spt="1" style="position:absolute;left:3421;top:8106;height:1158;width:590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p>
                      <w:p>
                        <w:pPr>
                          <w:rPr>
                            <w:rFonts w:hint="eastAsia"/>
                          </w:rPr>
                        </w:pPr>
                        <w:r>
                          <w:rPr>
                            <w:rFonts w:hint="eastAsia"/>
                          </w:rPr>
                          <w:t>融资服务机构确认合同的真实性后，5个工作日内完成放款。</w:t>
                        </w:r>
                      </w:p>
                    </w:txbxContent>
                  </v:textbox>
                </v:rect>
                <v:rect id="矩形 23" o:spid="_x0000_s1026" o:spt="1" style="position:absolute;left:622;top:8106;height:1158;width:2177;" fillcolor="#FFFFFF" filled="t" stroked="t" coordsize="21600,21600" o:gfxdata="UEsDBAoAAAAAAIdO4kAAAAAAAAAAAAAAAAAEAAAAZHJzL1BLAwQUAAAACACHTuJAW4d3tL0AAADb&#10;AAAADwAAAGRycy9kb3ducmV2LnhtbEWPwW7CMBBE75X4B2uReit2UhW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3e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p>
                      <w:p>
                        <w:pPr>
                          <w:jc w:val="center"/>
                          <w:rPr>
                            <w:rFonts w:hint="eastAsia"/>
                          </w:rPr>
                        </w:pPr>
                        <w:r>
                          <w:rPr>
                            <w:rFonts w:hint="eastAsia"/>
                          </w:rPr>
                          <w:t>融资服务机构放贷</w:t>
                        </w:r>
                      </w:p>
                    </w:txbxContent>
                  </v:textbox>
                </v:rect>
                <v:rect id="矩形 24" o:spid="_x0000_s1026" o:spt="1" style="position:absolute;left:3421;top:6369;height:1158;width:5909;" fillcolor="#FFFFFF" filled="t" stroked="t" coordsize="21600,21600" o:gfxdata="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hint="eastAsia"/>
                          </w:rPr>
                        </w:pPr>
                      </w:p>
                      <w:p>
                        <w:pPr>
                          <w:rPr>
                            <w:rFonts w:hint="eastAsia"/>
                          </w:rPr>
                        </w:pPr>
                        <w:r>
                          <w:rPr>
                            <w:rFonts w:hint="eastAsia"/>
                          </w:rPr>
                          <w:t>签订合同后2个工作日内完成备案；融资机构登陆焦作市电子化政府采购系统核对合同真实性。</w:t>
                        </w:r>
                      </w:p>
                    </w:txbxContent>
                  </v:textbox>
                </v:rect>
                <v:line id="直接连接符 25" o:spid="_x0000_s1026" o:spt="20" style="position:absolute;left:1645;top:5790;height:579;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26" o:spid="_x0000_s1026" o:spt="20" style="position:absolute;left:1630;top:7527;height:579;width:1;" filled="f" stroked="t" coordsize="21600,21600" o:gfxdata="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n4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27" o:spid="_x0000_s1026" o:spt="20" style="position:absolute;left:1645;top:9264;height:579;width:1;"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28" o:spid="_x0000_s1026" o:spt="20" style="position:absolute;left:2799;top:8685;height:1;width:622;" filled="f" stroked="t" coordsize="21600,21600" o:gfxdata="UEsDBAoAAAAAAIdO4kAAAAAAAAAAAAAAAAAEAAAAZHJzL1BLAwQUAAAACACHTuJATVAFUL4AAADb&#10;AAAADwAAAGRycy9kb3ducmV2LnhtbEWPQWvCQBSE7wX/w/IEb3UTh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FU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w10:wrap type="none"/>
                <w10:anchorlock/>
              </v:group>
            </w:pict>
          </mc:Fallback>
        </mc:AlternateContent>
      </w: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pStyle w:val="7"/>
        <w:rPr>
          <w:rFonts w:hint="eastAsia"/>
          <w:color w:val="auto"/>
          <w:highlight w:val="none"/>
        </w:rPr>
      </w:pPr>
    </w:p>
    <w:p>
      <w:pPr>
        <w:widowControl/>
        <w:shd w:val="clear" w:color="auto" w:fill="FFFFFF"/>
        <w:tabs>
          <w:tab w:val="left" w:pos="0"/>
        </w:tabs>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融资服务机构名单</w:t>
      </w:r>
    </w:p>
    <w:tbl>
      <w:tblPr>
        <w:tblStyle w:val="19"/>
        <w:tblW w:w="8679"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6"/>
        <w:gridCol w:w="1133"/>
        <w:gridCol w:w="1668"/>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3596" w:type="dxa"/>
            <w:noWrap w:val="0"/>
            <w:vAlign w:val="center"/>
          </w:tcPr>
          <w:p>
            <w:pPr>
              <w:widowControl/>
              <w:tabs>
                <w:tab w:val="left" w:pos="0"/>
              </w:tabs>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名称</w:t>
            </w:r>
          </w:p>
        </w:tc>
        <w:tc>
          <w:tcPr>
            <w:tcW w:w="1133" w:type="dxa"/>
            <w:noWrap w:val="0"/>
            <w:vAlign w:val="center"/>
          </w:tcPr>
          <w:p>
            <w:pPr>
              <w:widowControl/>
              <w:tabs>
                <w:tab w:val="left" w:pos="0"/>
              </w:tabs>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联系人</w:t>
            </w:r>
          </w:p>
        </w:tc>
        <w:tc>
          <w:tcPr>
            <w:tcW w:w="1668" w:type="dxa"/>
            <w:noWrap w:val="0"/>
            <w:vAlign w:val="center"/>
          </w:tcPr>
          <w:p>
            <w:pPr>
              <w:widowControl/>
              <w:tabs>
                <w:tab w:val="left" w:pos="0"/>
              </w:tabs>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联系电话</w:t>
            </w:r>
          </w:p>
        </w:tc>
        <w:tc>
          <w:tcPr>
            <w:tcW w:w="2282" w:type="dxa"/>
            <w:noWrap w:val="0"/>
            <w:vAlign w:val="center"/>
          </w:tcPr>
          <w:p>
            <w:pPr>
              <w:widowControl/>
              <w:tabs>
                <w:tab w:val="left" w:pos="0"/>
              </w:tabs>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3596" w:type="dxa"/>
            <w:shd w:val="clear" w:color="auto" w:fill="auto"/>
            <w:noWrap w:val="0"/>
            <w:vAlign w:val="center"/>
          </w:tcPr>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中国农业银行股份有限公司</w:t>
            </w:r>
          </w:p>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焦作分行</w:t>
            </w:r>
          </w:p>
        </w:tc>
        <w:tc>
          <w:tcPr>
            <w:tcW w:w="1133"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薛国战</w:t>
            </w:r>
          </w:p>
        </w:tc>
        <w:tc>
          <w:tcPr>
            <w:tcW w:w="1668"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0391-2878039       13839109026</w:t>
            </w:r>
          </w:p>
        </w:tc>
        <w:tc>
          <w:tcPr>
            <w:tcW w:w="2282"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焦作市民主南路88号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596" w:type="dxa"/>
            <w:shd w:val="clear" w:color="auto" w:fill="auto"/>
            <w:noWrap w:val="0"/>
            <w:vAlign w:val="center"/>
          </w:tcPr>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中国银行股份有限公司焦作分行</w:t>
            </w:r>
          </w:p>
        </w:tc>
        <w:tc>
          <w:tcPr>
            <w:tcW w:w="1133"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曹阳</w:t>
            </w:r>
          </w:p>
        </w:tc>
        <w:tc>
          <w:tcPr>
            <w:tcW w:w="1668"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0391-8825171  13839118160</w:t>
            </w:r>
          </w:p>
        </w:tc>
        <w:tc>
          <w:tcPr>
            <w:tcW w:w="2282"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焦作市丰收路159号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3596" w:type="dxa"/>
            <w:shd w:val="clear" w:color="auto" w:fill="auto"/>
            <w:noWrap w:val="0"/>
            <w:vAlign w:val="center"/>
          </w:tcPr>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中国建设银行股份有限公司焦作分行</w:t>
            </w:r>
          </w:p>
        </w:tc>
        <w:tc>
          <w:tcPr>
            <w:tcW w:w="1133" w:type="dxa"/>
            <w:shd w:val="clear" w:color="auto" w:fill="auto"/>
            <w:noWrap w:val="0"/>
            <w:vAlign w:val="center"/>
          </w:tcPr>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李华莹</w:t>
            </w:r>
          </w:p>
        </w:tc>
        <w:tc>
          <w:tcPr>
            <w:tcW w:w="1668" w:type="dxa"/>
            <w:shd w:val="clear" w:color="auto" w:fill="auto"/>
            <w:noWrap w:val="0"/>
            <w:vAlign w:val="center"/>
          </w:tcPr>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0391-3918471</w:t>
            </w:r>
          </w:p>
        </w:tc>
        <w:tc>
          <w:tcPr>
            <w:tcW w:w="2282" w:type="dxa"/>
            <w:shd w:val="solid" w:color="FFFFFF" w:fill="auto"/>
            <w:noWrap w:val="0"/>
            <w:vAlign w:val="center"/>
          </w:tcPr>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焦作市建设东路152号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3596" w:type="dxa"/>
            <w:shd w:val="clear" w:color="auto" w:fill="auto"/>
            <w:noWrap w:val="0"/>
            <w:vAlign w:val="center"/>
          </w:tcPr>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中国邮政储蓄银行股份有限公司</w:t>
            </w:r>
          </w:p>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焦作市分行</w:t>
            </w:r>
          </w:p>
        </w:tc>
        <w:tc>
          <w:tcPr>
            <w:tcW w:w="1133"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李天祥</w:t>
            </w:r>
          </w:p>
        </w:tc>
        <w:tc>
          <w:tcPr>
            <w:tcW w:w="1668"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0391-2981968 13523359082</w:t>
            </w:r>
          </w:p>
        </w:tc>
        <w:tc>
          <w:tcPr>
            <w:tcW w:w="2282"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焦作市丰收中路2233号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596" w:type="dxa"/>
            <w:shd w:val="clear" w:color="auto" w:fill="auto"/>
            <w:noWrap w:val="0"/>
            <w:vAlign w:val="center"/>
          </w:tcPr>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焦作中旅银行股份有限公司</w:t>
            </w:r>
          </w:p>
        </w:tc>
        <w:tc>
          <w:tcPr>
            <w:tcW w:w="1133"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周建林</w:t>
            </w:r>
          </w:p>
        </w:tc>
        <w:tc>
          <w:tcPr>
            <w:tcW w:w="1668"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 xml:space="preserve">0391-2116963 15893053027 </w:t>
            </w:r>
          </w:p>
        </w:tc>
        <w:tc>
          <w:tcPr>
            <w:tcW w:w="2282"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焦作市山阳区迎宾路</w:t>
            </w:r>
          </w:p>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3596" w:type="dxa"/>
            <w:shd w:val="clear" w:color="auto" w:fill="auto"/>
            <w:noWrap w:val="0"/>
            <w:vAlign w:val="center"/>
          </w:tcPr>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中信银行股份有限公司焦作分行</w:t>
            </w:r>
          </w:p>
        </w:tc>
        <w:tc>
          <w:tcPr>
            <w:tcW w:w="1133" w:type="dxa"/>
            <w:shd w:val="clear" w:color="auto" w:fill="auto"/>
            <w:noWrap w:val="0"/>
            <w:vAlign w:val="center"/>
          </w:tcPr>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周江江</w:t>
            </w:r>
          </w:p>
        </w:tc>
        <w:tc>
          <w:tcPr>
            <w:tcW w:w="1668" w:type="dxa"/>
            <w:shd w:val="clear" w:color="auto" w:fill="auto"/>
            <w:noWrap w:val="0"/>
            <w:vAlign w:val="center"/>
          </w:tcPr>
          <w:p>
            <w:pPr>
              <w:widowControl/>
              <w:tabs>
                <w:tab w:val="left" w:pos="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17639185001</w:t>
            </w:r>
          </w:p>
        </w:tc>
        <w:tc>
          <w:tcPr>
            <w:tcW w:w="2282" w:type="dxa"/>
            <w:shd w:val="solid" w:color="FFFFFF" w:fill="auto"/>
            <w:noWrap w:val="0"/>
            <w:vAlign w:val="center"/>
          </w:tcPr>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焦作市塔南路1736号嘉隆国际中心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3596" w:type="dxa"/>
            <w:shd w:val="clear" w:color="auto" w:fill="auto"/>
            <w:noWrap w:val="0"/>
            <w:vAlign w:val="center"/>
          </w:tcPr>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中国光大银行股份有限公司焦作分行</w:t>
            </w:r>
          </w:p>
        </w:tc>
        <w:tc>
          <w:tcPr>
            <w:tcW w:w="1133"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王海宾</w:t>
            </w:r>
          </w:p>
        </w:tc>
        <w:tc>
          <w:tcPr>
            <w:tcW w:w="1668"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0391-8787996 13598534626</w:t>
            </w:r>
          </w:p>
        </w:tc>
        <w:tc>
          <w:tcPr>
            <w:tcW w:w="2282"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焦作市塔南路1736号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3596" w:type="dxa"/>
            <w:shd w:val="clear" w:color="auto" w:fill="auto"/>
            <w:noWrap w:val="0"/>
            <w:vAlign w:val="center"/>
          </w:tcPr>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中原银行股份有限公司焦作分行</w:t>
            </w:r>
          </w:p>
        </w:tc>
        <w:tc>
          <w:tcPr>
            <w:tcW w:w="1133"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赵伟</w:t>
            </w:r>
          </w:p>
        </w:tc>
        <w:tc>
          <w:tcPr>
            <w:tcW w:w="1668"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0391-8796520 15738533033</w:t>
            </w:r>
          </w:p>
        </w:tc>
        <w:tc>
          <w:tcPr>
            <w:tcW w:w="2282"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焦作市解放区人民路479号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596" w:type="dxa"/>
            <w:shd w:val="clear" w:color="auto" w:fill="auto"/>
            <w:noWrap w:val="0"/>
            <w:vAlign w:val="center"/>
          </w:tcPr>
          <w:p>
            <w:pPr>
              <w:widowControl/>
              <w:tabs>
                <w:tab w:val="left" w:pos="0"/>
              </w:tabs>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广发银行股份有限公司焦作分行</w:t>
            </w:r>
          </w:p>
        </w:tc>
        <w:tc>
          <w:tcPr>
            <w:tcW w:w="1133"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张嘉强</w:t>
            </w:r>
          </w:p>
        </w:tc>
        <w:tc>
          <w:tcPr>
            <w:tcW w:w="1668"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0391-653785 13203910032</w:t>
            </w:r>
          </w:p>
        </w:tc>
        <w:tc>
          <w:tcPr>
            <w:tcW w:w="2282" w:type="dxa"/>
            <w:shd w:val="solid" w:color="FFFFFF" w:fill="auto"/>
            <w:noWrap w:val="0"/>
            <w:vAlign w:val="center"/>
          </w:tcPr>
          <w:p>
            <w:pPr>
              <w:shd w:val="solid" w:color="FFFFFF" w:fill="auto"/>
              <w:autoSpaceDN w:val="0"/>
              <w:jc w:val="center"/>
              <w:textAlignment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焦作市塔南路1736号嘉隆金融中心</w:t>
            </w:r>
          </w:p>
        </w:tc>
      </w:tr>
    </w:tbl>
    <w:p>
      <w:pPr>
        <w:widowControl/>
        <w:tabs>
          <w:tab w:val="left" w:pos="0"/>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备注：融资服务机构名单和人员联系方式会随时变化。具体情况可登录“焦作市政府采购网”政府采购合同融资平台查询。</w:t>
      </w:r>
    </w:p>
    <w:p>
      <w:pPr>
        <w:jc w:val="center"/>
        <w:rPr>
          <w:rFonts w:hint="eastAsia" w:ascii="宋体" w:hAnsi="宋体" w:eastAsia="宋体" w:cs="宋体"/>
          <w:b/>
          <w:bCs/>
          <w:color w:val="auto"/>
          <w:sz w:val="44"/>
          <w:szCs w:val="44"/>
          <w:highlight w:val="none"/>
        </w:rPr>
      </w:pPr>
    </w:p>
    <w:p>
      <w:pPr>
        <w:pStyle w:val="7"/>
        <w:rPr>
          <w:rFonts w:hint="eastAsia"/>
          <w:color w:val="auto"/>
          <w:highlight w:val="none"/>
        </w:rPr>
      </w:pPr>
    </w:p>
    <w:p>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优化和提升政府采购政策</w:t>
      </w:r>
    </w:p>
    <w:p>
      <w:pPr>
        <w:shd w:val="clear" w:color="auto" w:fill="FFFFFF"/>
        <w:spacing w:line="60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一、全面取消采购文件费用和投标保证金费用。</w:t>
      </w:r>
    </w:p>
    <w:p>
      <w:pPr>
        <w:shd w:val="clear" w:color="auto" w:fill="FFFFFF"/>
        <w:spacing w:line="60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二、免收履约保证金。确因项目需要的，应以保函等非现金形式收取，比例不得超过合同金额的3%，并按约定的时间和条件退还。</w:t>
      </w:r>
    </w:p>
    <w:p>
      <w:pPr>
        <w:shd w:val="clear" w:color="auto" w:fill="FFFFFF"/>
        <w:spacing w:line="60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三、评标结果确认时限。自评标（评审）结束后应2个工作日内确定中标（成交）供应商，1个工作日内公告结果，同时发送中标（成交）通知书。</w:t>
      </w:r>
    </w:p>
    <w:p>
      <w:pPr>
        <w:shd w:val="clear" w:color="auto" w:fill="FFFFFF"/>
        <w:spacing w:line="60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四、合同签订时限。自中标（成交）通知书发出之日起10日内，按照采购文件和投标（响应性）文件确定的事项签订政府采购合同。 </w:t>
      </w:r>
    </w:p>
    <w:p>
      <w:pPr>
        <w:shd w:val="clear" w:color="auto" w:fill="FFFFFF"/>
        <w:spacing w:line="600" w:lineRule="exac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五、合同公告和备案时限。自合同签订之日起2个工作日内。</w:t>
      </w:r>
    </w:p>
    <w:p>
      <w:pPr>
        <w:shd w:val="clear" w:color="auto" w:fill="FFFFFF"/>
        <w:spacing w:line="60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六、项目验收。自收到供应商项目验收建议之日起5个工作日内组织验收；验收结束后2个工作日内出具《验收报告》，并在焦作市政府采购网公告验收结果。</w:t>
      </w:r>
    </w:p>
    <w:p>
      <w:pPr>
        <w:shd w:val="clear" w:color="auto" w:fill="FFFFFF"/>
        <w:spacing w:line="60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七、资金支付。按照合同约定的条件及时支付资金，不得因机构变更、人员更替、政策调整等原因拒绝或延迟资金支付。</w:t>
      </w:r>
    </w:p>
    <w:p>
      <w:pPr>
        <w:shd w:val="clear" w:color="auto" w:fill="FFFFFF"/>
        <w:spacing w:line="600" w:lineRule="exact"/>
        <w:ind w:firstLine="560" w:firstLineChars="200"/>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在政府采购活动中，若发现采购人或采购代理机构未按以上政策执行的，可向监督部门举报反映。</w:t>
      </w:r>
    </w:p>
    <w:p>
      <w:pPr>
        <w:spacing w:line="360" w:lineRule="auto"/>
        <w:ind w:firstLine="560" w:firstLineChars="200"/>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监督单位：沁阳市政府采购服务中心</w:t>
      </w:r>
    </w:p>
    <w:p>
      <w:pPr>
        <w:spacing w:line="360" w:lineRule="auto"/>
        <w:ind w:firstLine="560" w:firstLineChars="200"/>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 xml:space="preserve">监督电话：0391-5637651   </w:t>
      </w:r>
    </w:p>
    <w:p>
      <w:pPr>
        <w:spacing w:line="360" w:lineRule="auto"/>
        <w:ind w:firstLine="56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sz w:val="28"/>
          <w:szCs w:val="28"/>
          <w:highlight w:val="none"/>
          <w:shd w:val="clear" w:color="auto" w:fill="FFFFFF"/>
        </w:rPr>
        <w:t>电子邮箱：qycgb@163.com</w:t>
      </w:r>
    </w:p>
    <w:p>
      <w:pPr>
        <w:rPr>
          <w:rFonts w:hint="eastAsia" w:ascii="宋体" w:hAnsi="宋体" w:cs="宋体"/>
          <w:b/>
          <w:bCs/>
          <w:color w:val="auto"/>
          <w:sz w:val="44"/>
          <w:szCs w:val="44"/>
          <w:highlight w:val="none"/>
        </w:rPr>
      </w:pPr>
    </w:p>
    <w:p>
      <w:pPr>
        <w:spacing w:line="800" w:lineRule="exact"/>
        <w:jc w:val="center"/>
        <w:outlineLvl w:val="0"/>
        <w:rPr>
          <w:rFonts w:hint="eastAsia" w:ascii="宋体" w:hAnsi="宋体" w:cs="宋体"/>
          <w:b/>
          <w:bCs/>
          <w:color w:val="auto"/>
          <w:sz w:val="44"/>
          <w:szCs w:val="44"/>
          <w:highlight w:val="none"/>
        </w:rPr>
      </w:pPr>
    </w:p>
    <w:p>
      <w:pPr>
        <w:spacing w:line="800" w:lineRule="exact"/>
        <w:jc w:val="center"/>
        <w:outlineLvl w:val="0"/>
        <w:rPr>
          <w:rFonts w:ascii="宋体" w:hAnsi="宋体" w:cs="宋体"/>
          <w:color w:val="auto"/>
          <w:sz w:val="44"/>
          <w:szCs w:val="44"/>
          <w:highlight w:val="none"/>
        </w:rPr>
      </w:pPr>
      <w:r>
        <w:rPr>
          <w:rFonts w:hint="eastAsia" w:ascii="宋体" w:hAnsi="宋体" w:cs="宋体"/>
          <w:b/>
          <w:bCs/>
          <w:color w:val="auto"/>
          <w:sz w:val="44"/>
          <w:szCs w:val="44"/>
          <w:highlight w:val="none"/>
        </w:rPr>
        <w:t>一、单一来源采购公示</w:t>
      </w:r>
      <w:bookmarkEnd w:id="1"/>
      <w:bookmarkEnd w:id="2"/>
    </w:p>
    <w:p>
      <w:pPr>
        <w:pStyle w:val="25"/>
        <w:ind w:firstLine="562"/>
        <w:rPr>
          <w:rFonts w:ascii="宋体" w:cs="宋体"/>
          <w:color w:val="auto"/>
          <w:sz w:val="24"/>
          <w:szCs w:val="24"/>
          <w:highlight w:val="none"/>
        </w:rPr>
      </w:pPr>
      <w:bookmarkStart w:id="3" w:name="_Toc8664"/>
      <w:bookmarkStart w:id="4" w:name="_Toc374026359"/>
      <w:bookmarkStart w:id="5" w:name="_Toc23934"/>
      <w:bookmarkStart w:id="6" w:name="_Toc12938"/>
      <w:bookmarkStart w:id="7" w:name="_Toc375065950"/>
      <w:r>
        <w:rPr>
          <w:rStyle w:val="21"/>
          <w:rFonts w:hint="eastAsia" w:ascii="宋体" w:hAnsi="宋体" w:eastAsia="宋体" w:cs="宋体"/>
          <w:color w:val="auto"/>
          <w:szCs w:val="28"/>
          <w:highlight w:val="none"/>
          <w:shd w:val="clear" w:color="090000" w:fill="FFFFFF"/>
        </w:rPr>
        <w:t xml:space="preserve"> </w:t>
      </w:r>
    </w:p>
    <w:p>
      <w:pPr>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沁阳市人民医院CT维保服务项目</w:t>
      </w:r>
    </w:p>
    <w:p>
      <w:pPr>
        <w:jc w:val="center"/>
        <w:rPr>
          <w:rFonts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单一来源采购征求意见公示</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000000"/>
          <w:sz w:val="24"/>
          <w:szCs w:val="24"/>
        </w:rPr>
        <w:t>一、项目信息</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项目名称: 沁阳市人民医院CT维保服务项目</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1"/>
          <w:sz w:val="24"/>
          <w:szCs w:val="24"/>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拟采购的货物或服务的说明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1"/>
          <w:sz w:val="24"/>
          <w:szCs w:val="24"/>
          <w:lang w:val="en-US" w:eastAsia="zh-CN"/>
        </w:rPr>
        <w:t>大型精密医疗影像设备、高值核心备件、涉及球管、探测器、工作站等维保服务。</w:t>
      </w:r>
    </w:p>
    <w:p>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1"/>
          <w:sz w:val="24"/>
          <w:szCs w:val="24"/>
          <w:lang w:val="en-US" w:eastAsia="zh-CN"/>
        </w:rPr>
        <w:t>3、</w:t>
      </w:r>
      <w:r>
        <w:rPr>
          <w:rFonts w:hint="eastAsia" w:ascii="宋体" w:hAnsi="宋体" w:eastAsia="宋体" w:cs="宋体"/>
          <w:color w:val="auto"/>
          <w:kern w:val="1"/>
          <w:sz w:val="24"/>
          <w:szCs w:val="24"/>
          <w:lang w:val="en-US" w:eastAsia="zh-CN" w:bidi="ar-SA"/>
        </w:rPr>
        <w:t>拟采购的货物或服务的预算金额：1950000元</w:t>
      </w:r>
    </w:p>
    <w:p>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1"/>
          <w:sz w:val="24"/>
          <w:szCs w:val="24"/>
          <w:lang w:val="en-US" w:eastAsia="zh-CN" w:bidi="ar-SA"/>
        </w:rPr>
        <w:t>4、采用单一来源采购方式的原因及说明：</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我院目前正在使用的飞利浦 Brilliance CT 64 Channel投入使用至今已九年左右，进入设备故障高发期，球管等核心备件出现老化高危，为保证设备正常运转，拟采购上述设备的全保服务。</w:t>
      </w:r>
      <w:r>
        <w:rPr>
          <w:rFonts w:hint="eastAsia" w:ascii="宋体" w:hAnsi="宋体" w:eastAsia="宋体" w:cs="宋体"/>
          <w:color w:val="auto"/>
          <w:kern w:val="1"/>
          <w:sz w:val="24"/>
          <w:szCs w:val="24"/>
          <w:lang w:val="en-US" w:eastAsia="zh-CN"/>
        </w:rPr>
        <w:br w:type="textWrapping"/>
      </w:r>
      <w:r>
        <w:rPr>
          <w:rFonts w:hint="eastAsia" w:ascii="宋体" w:hAnsi="宋体" w:cs="宋体"/>
          <w:color w:val="auto"/>
          <w:kern w:val="1"/>
          <w:sz w:val="24"/>
          <w:szCs w:val="24"/>
          <w:lang w:val="en-US" w:eastAsia="zh-CN"/>
        </w:rPr>
        <w:t xml:space="preserve">   </w:t>
      </w:r>
      <w:r>
        <w:rPr>
          <w:rFonts w:hint="eastAsia" w:ascii="宋体" w:hAnsi="宋体" w:eastAsia="宋体" w:cs="宋体"/>
          <w:color w:val="auto"/>
          <w:kern w:val="1"/>
          <w:sz w:val="24"/>
          <w:szCs w:val="24"/>
          <w:lang w:val="en-US" w:eastAsia="zh-CN"/>
        </w:rPr>
        <w:t>由于该设备为大型精密医疗影像设备，全保服务包含设备高值核心备件，涉及球管、探测器、工作站等，上述高值核心备件不可任意更改和更换，只有具有报关证明、中文标签等合法身份、并且与主机注册类型一致的原厂核心备件，方能作为合格产品使用，其他品牌型号无法替代使用，且其他设备制造商或供应商无法满足飞利浦医疗设备、配件、升级及售后服务的一致性。</w:t>
      </w:r>
      <w:r>
        <w:rPr>
          <w:rFonts w:hint="eastAsia" w:ascii="宋体" w:hAnsi="宋体" w:eastAsia="宋体" w:cs="宋体"/>
          <w:color w:val="auto"/>
          <w:kern w:val="1"/>
          <w:sz w:val="24"/>
          <w:szCs w:val="24"/>
          <w:lang w:val="en-US" w:eastAsia="zh-CN"/>
        </w:rPr>
        <w:br w:type="textWrapping"/>
      </w:r>
      <w:r>
        <w:rPr>
          <w:rFonts w:hint="eastAsia" w:ascii="宋体" w:hAnsi="宋体" w:cs="宋体"/>
          <w:color w:val="auto"/>
          <w:kern w:val="1"/>
          <w:sz w:val="24"/>
          <w:szCs w:val="24"/>
          <w:lang w:val="en-US" w:eastAsia="zh-CN"/>
        </w:rPr>
        <w:t xml:space="preserve">   </w:t>
      </w:r>
      <w:r>
        <w:rPr>
          <w:rFonts w:hint="eastAsia" w:ascii="宋体" w:hAnsi="宋体" w:eastAsia="宋体" w:cs="宋体"/>
          <w:color w:val="auto"/>
          <w:kern w:val="1"/>
          <w:sz w:val="24"/>
          <w:szCs w:val="24"/>
          <w:lang w:val="en-US" w:eastAsia="zh-CN"/>
        </w:rPr>
        <w:t>根据《中华人民共和国政府采购法》第三章第三十一条第一款“只能从唯一供应商处采购”条款规定及第三款“必须保证原有采购项目一致性或者服务配套要求”。</w:t>
      </w:r>
      <w:r>
        <w:rPr>
          <w:rFonts w:hint="eastAsia" w:ascii="宋体" w:hAnsi="宋体" w:eastAsia="宋体" w:cs="宋体"/>
          <w:color w:val="auto"/>
          <w:kern w:val="1"/>
          <w:sz w:val="24"/>
          <w:szCs w:val="24"/>
          <w:lang w:val="en-US" w:eastAsia="zh-CN"/>
        </w:rPr>
        <w:br w:type="textWrapping"/>
      </w:r>
      <w:r>
        <w:rPr>
          <w:rFonts w:hint="eastAsia" w:ascii="宋体" w:hAnsi="宋体" w:eastAsia="宋体" w:cs="宋体"/>
          <w:color w:val="auto"/>
          <w:kern w:val="1"/>
          <w:sz w:val="24"/>
          <w:szCs w:val="24"/>
          <w:lang w:val="en-US" w:eastAsia="zh-CN"/>
        </w:rPr>
        <w:t>郑州迅飞医疗器械有限公司为飞利浦（中国）投资有限公司授权服务经销商，符合中华人民共和国医疗器械注册证规定，在核心及关键软件及硬件上有质量保障。拟从郑州迅飞医疗器械有限公司处购买维保服务。</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二、拟定供应商信息</w:t>
      </w:r>
    </w:p>
    <w:p>
      <w:pPr>
        <w:pStyle w:val="9"/>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1"/>
          <w:sz w:val="24"/>
          <w:szCs w:val="24"/>
          <w:lang w:val="en-US" w:eastAsia="zh-CN" w:bidi="ar-SA"/>
        </w:rPr>
      </w:pPr>
      <w:r>
        <w:rPr>
          <w:rFonts w:hint="eastAsia" w:ascii="宋体" w:hAnsi="宋体" w:eastAsia="宋体" w:cs="宋体"/>
          <w:sz w:val="24"/>
          <w:szCs w:val="24"/>
          <w:lang w:val="en-US" w:eastAsia="zh-CN"/>
        </w:rPr>
        <w:t>1、名称：</w:t>
      </w:r>
      <w:r>
        <w:rPr>
          <w:rFonts w:hint="eastAsia" w:ascii="宋体" w:hAnsi="宋体" w:eastAsia="宋体" w:cs="宋体"/>
          <w:color w:val="auto"/>
          <w:kern w:val="1"/>
          <w:sz w:val="24"/>
          <w:szCs w:val="24"/>
          <w:lang w:val="en-US" w:eastAsia="zh-CN" w:bidi="ar-SA"/>
        </w:rPr>
        <w:t>郑州迅飞医疗器械有限公司</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2、地址：</w:t>
      </w:r>
      <w:r>
        <w:rPr>
          <w:rFonts w:hint="eastAsia" w:ascii="宋体" w:hAnsi="宋体" w:eastAsia="宋体" w:cs="宋体"/>
          <w:color w:val="auto"/>
          <w:kern w:val="1"/>
          <w:sz w:val="24"/>
          <w:szCs w:val="24"/>
          <w:lang w:val="en-US" w:eastAsia="zh-CN" w:bidi="ar-SA"/>
        </w:rPr>
        <w:t>河南自贸试验区郑州片区（郑东）金水东路33号美盛中心11层1103号</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专家论证意见(不少于三名行业技术专家)</w:t>
      </w:r>
    </w:p>
    <w:tbl>
      <w:tblPr>
        <w:tblStyle w:val="19"/>
        <w:tblW w:w="903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7"/>
        <w:gridCol w:w="3037"/>
        <w:gridCol w:w="2295"/>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blCellSpacing w:w="0" w:type="dxa"/>
          <w:jc w:val="center"/>
        </w:trPr>
        <w:tc>
          <w:tcPr>
            <w:tcW w:w="778"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57"/>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专家姓名</w:t>
            </w:r>
          </w:p>
        </w:tc>
        <w:tc>
          <w:tcPr>
            <w:tcW w:w="167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p>
        </w:tc>
        <w:tc>
          <w:tcPr>
            <w:tcW w:w="126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职务（职称）</w:t>
            </w:r>
          </w:p>
        </w:tc>
        <w:tc>
          <w:tcPr>
            <w:tcW w:w="1271"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论证意见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blCellSpacing w:w="0" w:type="dxa"/>
          <w:jc w:val="center"/>
        </w:trPr>
        <w:tc>
          <w:tcPr>
            <w:tcW w:w="778"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孙纲  </w:t>
            </w:r>
          </w:p>
        </w:tc>
        <w:tc>
          <w:tcPr>
            <w:tcW w:w="167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河南理工大学</w:t>
            </w:r>
          </w:p>
        </w:tc>
        <w:tc>
          <w:tcPr>
            <w:tcW w:w="126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中级</w:t>
            </w:r>
          </w:p>
        </w:tc>
        <w:tc>
          <w:tcPr>
            <w:tcW w:w="1271"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见专家论证意见附件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blCellSpacing w:w="0" w:type="dxa"/>
          <w:jc w:val="center"/>
        </w:trPr>
        <w:tc>
          <w:tcPr>
            <w:tcW w:w="778"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57"/>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杨惠</w:t>
            </w:r>
          </w:p>
        </w:tc>
        <w:tc>
          <w:tcPr>
            <w:tcW w:w="167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河南祥轩医药有限公司</w:t>
            </w:r>
          </w:p>
        </w:tc>
        <w:tc>
          <w:tcPr>
            <w:tcW w:w="126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中级</w:t>
            </w:r>
          </w:p>
        </w:tc>
        <w:tc>
          <w:tcPr>
            <w:tcW w:w="1271"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见专家论证意见附件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CellSpacing w:w="0" w:type="dxa"/>
          <w:jc w:val="center"/>
        </w:trPr>
        <w:tc>
          <w:tcPr>
            <w:tcW w:w="778"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57"/>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张文娟</w:t>
            </w:r>
            <w:r>
              <w:rPr>
                <w:rFonts w:hint="eastAsia" w:ascii="宋体" w:hAnsi="宋体" w:eastAsia="宋体" w:cs="宋体"/>
                <w:color w:val="auto"/>
                <w:sz w:val="24"/>
                <w:szCs w:val="24"/>
                <w:highlight w:val="none"/>
                <w:lang w:val="en-US" w:eastAsia="zh-CN"/>
              </w:rPr>
              <w:t xml:space="preserve">  </w:t>
            </w:r>
          </w:p>
        </w:tc>
        <w:tc>
          <w:tcPr>
            <w:tcW w:w="167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焦作我趣网络科技有限公司</w:t>
            </w:r>
          </w:p>
        </w:tc>
        <w:tc>
          <w:tcPr>
            <w:tcW w:w="126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中级</w:t>
            </w:r>
          </w:p>
        </w:tc>
        <w:tc>
          <w:tcPr>
            <w:tcW w:w="1271"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见专家论证意见附件</w:t>
            </w:r>
          </w:p>
        </w:tc>
      </w:tr>
    </w:tbl>
    <w:p>
      <w:pPr>
        <w:keepNext w:val="0"/>
        <w:keepLines w:val="0"/>
        <w:pageBreakBefore w:val="0"/>
        <w:kinsoku/>
        <w:wordWrap/>
        <w:overflowPunct/>
        <w:topLinePunct w:val="0"/>
        <w:autoSpaceDE/>
        <w:autoSpaceDN/>
        <w:bidi w:val="0"/>
        <w:adjustRightInd/>
        <w:snapToGrid/>
        <w:spacing w:line="500" w:lineRule="exact"/>
        <w:ind w:right="15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、公示期限:2023年10月08日08时00分至2023年10月12日17时30分（北京时间，法定节假日除外。）</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、异议反馈时限: 2023年10月08日08时00分至2023年10月12日17时30分</w:t>
      </w:r>
    </w:p>
    <w:p>
      <w:pPr>
        <w:pStyle w:val="9"/>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六、其他需要公示的内容：无</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、联系方式</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shd w:val="clear" w:color="auto" w:fill="FFFFFF"/>
          <w:lang w:val="en-US" w:eastAsia="zh-CN" w:bidi="ar-SA"/>
        </w:rPr>
        <w:t>1.</w:t>
      </w:r>
      <w:r>
        <w:rPr>
          <w:rFonts w:hint="eastAsia" w:ascii="宋体" w:hAnsi="宋体" w:eastAsia="宋体" w:cs="宋体"/>
          <w:color w:val="auto"/>
          <w:sz w:val="24"/>
          <w:szCs w:val="24"/>
          <w:highlight w:val="none"/>
          <w:shd w:val="clear" w:color="auto" w:fill="FFFFFF"/>
          <w:lang w:bidi="ar-SA"/>
        </w:rPr>
        <w:t>采购人信息</w:t>
      </w:r>
    </w:p>
    <w:p>
      <w:pPr>
        <w:pStyle w:val="1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bidi="ar-SA"/>
        </w:rPr>
        <w:t>名称：沁阳市人民医院</w:t>
      </w:r>
    </w:p>
    <w:p>
      <w:pPr>
        <w:pStyle w:val="1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bidi="ar-SA"/>
        </w:rPr>
        <w:t>地址：沁阳市</w:t>
      </w:r>
    </w:p>
    <w:p>
      <w:pPr>
        <w:pStyle w:val="1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bidi="ar-SA"/>
        </w:rPr>
        <w:t>联系人：王女士</w:t>
      </w:r>
    </w:p>
    <w:p>
      <w:pPr>
        <w:pStyle w:val="1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bidi="ar-SA"/>
        </w:rPr>
        <w:t>联系方式：13619859827</w:t>
      </w:r>
    </w:p>
    <w:p>
      <w:pPr>
        <w:pStyle w:val="1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eastAsia="zh-CN" w:bidi="ar-SA"/>
        </w:rPr>
        <w:t>财政部门</w:t>
      </w:r>
      <w:r>
        <w:rPr>
          <w:rFonts w:hint="eastAsia" w:ascii="宋体" w:hAnsi="宋体" w:eastAsia="宋体" w:cs="宋体"/>
          <w:color w:val="auto"/>
          <w:sz w:val="24"/>
          <w:szCs w:val="24"/>
          <w:highlight w:val="none"/>
          <w:shd w:val="clear" w:color="auto" w:fill="FFFFFF"/>
          <w:lang w:bidi="ar-SA"/>
        </w:rPr>
        <w:t>信息</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宋体" w:hAnsi="宋体" w:eastAsia="宋体" w:cs="宋体"/>
          <w:color w:val="auto"/>
          <w:sz w:val="24"/>
          <w:szCs w:val="24"/>
          <w:highlight w:val="none"/>
          <w:shd w:val="clear" w:color="auto" w:fill="FFFFFF"/>
          <w:lang w:eastAsia="zh-CN" w:bidi="ar-SA"/>
        </w:rPr>
      </w:pPr>
      <w:r>
        <w:rPr>
          <w:rFonts w:hint="eastAsia" w:ascii="宋体" w:hAnsi="宋体" w:eastAsia="宋体" w:cs="宋体"/>
          <w:color w:val="auto"/>
          <w:sz w:val="24"/>
          <w:szCs w:val="24"/>
          <w:highlight w:val="none"/>
          <w:shd w:val="clear" w:color="auto" w:fill="FFFFFF"/>
          <w:lang w:bidi="ar-SA"/>
        </w:rPr>
        <w:t>名  称：沁阳市政府采购服务中心</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bidi="ar-SA"/>
        </w:rPr>
        <w:t>地  址： 沁阳市覃怀西路金融广场</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宋体" w:hAnsi="宋体" w:eastAsia="宋体" w:cs="宋体"/>
          <w:color w:val="auto"/>
          <w:sz w:val="24"/>
          <w:szCs w:val="24"/>
          <w:highlight w:val="none"/>
          <w:shd w:val="clear" w:color="auto" w:fill="FFFFFF"/>
          <w:lang w:val="en-US" w:bidi="ar-SA"/>
        </w:rPr>
      </w:pPr>
      <w:r>
        <w:rPr>
          <w:rFonts w:hint="eastAsia" w:ascii="宋体" w:hAnsi="宋体" w:eastAsia="宋体" w:cs="宋体"/>
          <w:color w:val="auto"/>
          <w:sz w:val="24"/>
          <w:szCs w:val="24"/>
          <w:highlight w:val="none"/>
          <w:shd w:val="clear" w:color="auto" w:fill="FFFFFF"/>
          <w:lang w:bidi="ar-SA"/>
        </w:rPr>
        <w:t>联系人：</w:t>
      </w:r>
      <w:r>
        <w:rPr>
          <w:rFonts w:hint="eastAsia" w:ascii="宋体" w:hAnsi="宋体" w:eastAsia="宋体" w:cs="宋体"/>
          <w:color w:val="auto"/>
          <w:sz w:val="24"/>
          <w:szCs w:val="24"/>
          <w:highlight w:val="none"/>
          <w:shd w:val="clear" w:color="auto" w:fill="FFFFFF"/>
          <w:lang w:val="en-US" w:eastAsia="zh-CN" w:bidi="ar-SA"/>
        </w:rPr>
        <w:t xml:space="preserve"> 李先生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宋体" w:hAnsi="宋体" w:eastAsia="宋体" w:cs="宋体"/>
          <w:color w:val="auto"/>
          <w:sz w:val="24"/>
          <w:szCs w:val="24"/>
          <w:highlight w:val="none"/>
          <w:shd w:val="clear" w:color="auto" w:fill="FFFFFF"/>
          <w:lang w:eastAsia="zh-CN" w:bidi="ar-SA"/>
        </w:rPr>
      </w:pPr>
      <w:r>
        <w:rPr>
          <w:rFonts w:hint="eastAsia" w:ascii="宋体" w:hAnsi="宋体" w:eastAsia="宋体" w:cs="宋体"/>
          <w:color w:val="auto"/>
          <w:sz w:val="24"/>
          <w:szCs w:val="24"/>
          <w:highlight w:val="none"/>
          <w:shd w:val="clear" w:color="auto" w:fill="FFFFFF"/>
          <w:lang w:bidi="ar-SA"/>
        </w:rPr>
        <w:t>联系方式：0391-5637651</w:t>
      </w:r>
      <w:r>
        <w:rPr>
          <w:rFonts w:hint="eastAsia" w:ascii="宋体" w:hAnsi="宋体" w:eastAsia="宋体" w:cs="宋体"/>
          <w:color w:val="auto"/>
          <w:sz w:val="24"/>
          <w:szCs w:val="24"/>
          <w:highlight w:val="none"/>
          <w:shd w:val="clear" w:color="auto" w:fill="FFFFFF"/>
          <w:lang w:val="en-US" w:eastAsia="zh-CN" w:bidi="ar-SA"/>
        </w:rPr>
        <w:t xml:space="preserve"> </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bidi="ar-SA"/>
        </w:rPr>
        <w:t>3.招标代理机构信息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bidi="ar-SA"/>
        </w:rPr>
        <w:t>名称：焦作市福方工程管理服务有限公司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bidi="ar-SA"/>
        </w:rPr>
        <w:t>地址：河南省沁阳市沁园街道香港街太行新村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bidi="ar-SA"/>
        </w:rPr>
        <w:t>联系人：肖先生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bidi="ar-SA"/>
        </w:rPr>
        <w:t>联系方式：18530179906</w:t>
      </w:r>
    </w:p>
    <w:p>
      <w:pPr>
        <w:spacing w:line="800" w:lineRule="exact"/>
        <w:jc w:val="center"/>
        <w:outlineLvl w:val="0"/>
        <w:rPr>
          <w:rFonts w:ascii="宋体" w:hAnsi="宋体" w:cs="宋体"/>
          <w:b/>
          <w:bCs/>
          <w:color w:val="auto"/>
          <w:sz w:val="44"/>
          <w:szCs w:val="44"/>
          <w:highlight w:val="none"/>
        </w:rPr>
      </w:pPr>
      <w:bookmarkStart w:id="8" w:name="_Toc24979"/>
      <w:r>
        <w:rPr>
          <w:rFonts w:hint="eastAsia" w:ascii="宋体" w:hAnsi="宋体" w:cs="宋体"/>
          <w:b/>
          <w:bCs/>
          <w:color w:val="auto"/>
          <w:sz w:val="44"/>
          <w:szCs w:val="44"/>
          <w:highlight w:val="none"/>
        </w:rPr>
        <w:t>二、单一来源采购须知</w:t>
      </w:r>
      <w:bookmarkEnd w:id="3"/>
      <w:bookmarkEnd w:id="4"/>
      <w:bookmarkEnd w:id="5"/>
      <w:bookmarkEnd w:id="6"/>
      <w:bookmarkEnd w:id="8"/>
    </w:p>
    <w:p>
      <w:pPr>
        <w:pStyle w:val="23"/>
        <w:rPr>
          <w:rFonts w:hAnsi="宋体" w:eastAsia="宋体" w:cs="宋体"/>
          <w:color w:val="auto"/>
          <w:highlight w:val="none"/>
        </w:rPr>
      </w:pPr>
    </w:p>
    <w:tbl>
      <w:tblPr>
        <w:tblStyle w:val="19"/>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934"/>
        <w:gridCol w:w="7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b/>
                <w:color w:val="auto"/>
                <w:sz w:val="24"/>
                <w:highlight w:val="none"/>
              </w:rPr>
              <w:t>条款号</w:t>
            </w:r>
          </w:p>
        </w:tc>
        <w:tc>
          <w:tcPr>
            <w:tcW w:w="1934" w:type="dxa"/>
            <w:vAlign w:val="center"/>
          </w:tcPr>
          <w:p>
            <w:pPr>
              <w:spacing w:line="440" w:lineRule="exact"/>
              <w:jc w:val="center"/>
              <w:rPr>
                <w:rFonts w:ascii="宋体" w:hAnsi="宋体" w:cs="宋体"/>
                <w:color w:val="auto"/>
                <w:sz w:val="24"/>
                <w:highlight w:val="none"/>
              </w:rPr>
            </w:pPr>
            <w:r>
              <w:rPr>
                <w:rFonts w:hint="eastAsia" w:ascii="宋体" w:hAnsi="宋体" w:cs="宋体"/>
                <w:b/>
                <w:color w:val="auto"/>
                <w:sz w:val="24"/>
                <w:highlight w:val="none"/>
              </w:rPr>
              <w:t>条  款  名  称</w:t>
            </w:r>
          </w:p>
        </w:tc>
        <w:tc>
          <w:tcPr>
            <w:tcW w:w="7091" w:type="dxa"/>
            <w:vAlign w:val="center"/>
          </w:tcPr>
          <w:p>
            <w:pPr>
              <w:spacing w:line="440" w:lineRule="exact"/>
              <w:jc w:val="center"/>
              <w:rPr>
                <w:rFonts w:ascii="宋体" w:hAnsi="宋体" w:cs="宋体"/>
                <w:color w:val="auto"/>
                <w:sz w:val="24"/>
                <w:highlight w:val="none"/>
              </w:rPr>
            </w:pPr>
            <w:r>
              <w:rPr>
                <w:rFonts w:hint="eastAsia" w:ascii="宋体" w:hAnsi="宋体" w:cs="宋体"/>
                <w:b/>
                <w:color w:val="auto"/>
                <w:sz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34"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采购人</w:t>
            </w:r>
          </w:p>
        </w:tc>
        <w:tc>
          <w:tcPr>
            <w:tcW w:w="7091" w:type="dxa"/>
            <w:vAlign w:val="center"/>
          </w:tcPr>
          <w:p>
            <w:pPr>
              <w:pStyle w:val="1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bidi="ar-SA"/>
              </w:rPr>
              <w:t>名称：沁阳市人民医院</w:t>
            </w:r>
          </w:p>
          <w:p>
            <w:pPr>
              <w:pStyle w:val="1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bidi="ar-SA"/>
              </w:rPr>
              <w:t>地址：沁阳市</w:t>
            </w:r>
          </w:p>
          <w:p>
            <w:pPr>
              <w:pStyle w:val="1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bidi="ar-SA"/>
              </w:rPr>
              <w:t>联系人：王女士</w:t>
            </w:r>
          </w:p>
          <w:p>
            <w:pPr>
              <w:pStyle w:val="1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ascii="宋体" w:hAnsi="宋体" w:cs="宋体"/>
                <w:color w:val="auto"/>
                <w:sz w:val="24"/>
                <w:highlight w:val="none"/>
              </w:rPr>
            </w:pPr>
            <w:r>
              <w:rPr>
                <w:rFonts w:hint="eastAsia" w:ascii="宋体" w:hAnsi="宋体" w:eastAsia="宋体" w:cs="宋体"/>
                <w:color w:val="auto"/>
                <w:sz w:val="24"/>
                <w:szCs w:val="24"/>
                <w:highlight w:val="none"/>
                <w:shd w:val="clear" w:color="auto" w:fill="FFFFFF"/>
                <w:lang w:bidi="ar-SA"/>
              </w:rPr>
              <w:t>联系方式：13619859827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34"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采购代理机构</w:t>
            </w:r>
          </w:p>
        </w:tc>
        <w:tc>
          <w:tcPr>
            <w:tcW w:w="7091"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bidi="ar-SA"/>
              </w:rPr>
              <w:t>名称：焦作市福方工程管理服务有限公司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bidi="ar-SA"/>
              </w:rPr>
              <w:t>地址：河南省沁阳市沁园街道香港街太行新村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color w:val="auto"/>
                <w:sz w:val="24"/>
                <w:szCs w:val="24"/>
                <w:highlight w:val="none"/>
                <w:shd w:val="clear" w:color="auto" w:fill="FFFFFF"/>
                <w:lang w:bidi="ar-SA"/>
              </w:rPr>
            </w:pPr>
            <w:r>
              <w:rPr>
                <w:rFonts w:hint="eastAsia" w:ascii="宋体" w:hAnsi="宋体" w:eastAsia="宋体" w:cs="宋体"/>
                <w:color w:val="auto"/>
                <w:sz w:val="24"/>
                <w:szCs w:val="24"/>
                <w:highlight w:val="none"/>
                <w:shd w:val="clear" w:color="auto" w:fill="FFFFFF"/>
                <w:lang w:bidi="ar-SA"/>
              </w:rPr>
              <w:t>联系人：肖先生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left"/>
              <w:textAlignment w:val="auto"/>
              <w:rPr>
                <w:rFonts w:ascii="宋体" w:hAnsi="宋体" w:cs="宋体"/>
                <w:color w:val="auto"/>
                <w:sz w:val="24"/>
                <w:highlight w:val="none"/>
              </w:rPr>
            </w:pPr>
            <w:r>
              <w:rPr>
                <w:rFonts w:hint="eastAsia" w:ascii="宋体" w:hAnsi="宋体" w:eastAsia="宋体" w:cs="宋体"/>
                <w:color w:val="auto"/>
                <w:sz w:val="24"/>
                <w:szCs w:val="24"/>
                <w:highlight w:val="none"/>
                <w:shd w:val="clear" w:color="auto" w:fill="FFFFFF"/>
                <w:lang w:bidi="ar-SA"/>
              </w:rPr>
              <w:t>联系方式：18530179906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34" w:type="dxa"/>
            <w:vAlign w:val="center"/>
          </w:tcPr>
          <w:p>
            <w:pPr>
              <w:widowControl/>
              <w:autoSpaceDE w:val="0"/>
              <w:spacing w:line="440" w:lineRule="exact"/>
              <w:jc w:val="left"/>
              <w:rPr>
                <w:rFonts w:hint="eastAsia"/>
                <w:color w:val="auto"/>
              </w:rPr>
            </w:pPr>
            <w:r>
              <w:rPr>
                <w:rFonts w:hint="eastAsia" w:ascii="宋体" w:hAnsi="宋体" w:cs="宋体"/>
                <w:color w:val="auto"/>
                <w:sz w:val="24"/>
                <w:highlight w:val="none"/>
              </w:rPr>
              <w:t>采购项目名称及采购编号</w:t>
            </w:r>
          </w:p>
        </w:tc>
        <w:tc>
          <w:tcPr>
            <w:tcW w:w="7091" w:type="dxa"/>
            <w:vAlign w:val="center"/>
          </w:tcPr>
          <w:p>
            <w:pPr>
              <w:widowControl/>
              <w:autoSpaceDE w:val="0"/>
              <w:spacing w:line="440" w:lineRule="exact"/>
              <w:jc w:val="left"/>
              <w:rPr>
                <w:rFonts w:hint="eastAsia"/>
                <w:color w:val="auto"/>
              </w:rPr>
            </w:pPr>
            <w:r>
              <w:rPr>
                <w:rFonts w:hint="eastAsia"/>
                <w:color w:val="auto"/>
              </w:rPr>
              <w:t>采购项目名称：</w:t>
            </w:r>
            <w:r>
              <w:rPr>
                <w:rFonts w:hint="eastAsia" w:ascii="宋体" w:hAnsi="宋体" w:eastAsia="宋体" w:cs="宋体"/>
                <w:color w:val="auto"/>
                <w:sz w:val="24"/>
                <w:szCs w:val="24"/>
                <w:highlight w:val="none"/>
              </w:rPr>
              <w:t>沁阳市人民医院CT维保服务项目</w:t>
            </w:r>
          </w:p>
          <w:p>
            <w:pPr>
              <w:widowControl/>
              <w:autoSpaceDE w:val="0"/>
              <w:spacing w:line="440" w:lineRule="exact"/>
              <w:jc w:val="left"/>
              <w:rPr>
                <w:rFonts w:hint="eastAsia" w:eastAsia="宋体"/>
                <w:color w:val="auto"/>
                <w:highlight w:val="none"/>
                <w:lang w:eastAsia="zh-CN"/>
              </w:rPr>
            </w:pPr>
            <w:r>
              <w:rPr>
                <w:rFonts w:hint="eastAsia"/>
                <w:color w:val="auto"/>
                <w:highlight w:val="none"/>
              </w:rPr>
              <w:t>采购编号：沁政采单一-202</w:t>
            </w: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1</w:t>
            </w:r>
          </w:p>
          <w:p>
            <w:pPr>
              <w:widowControl/>
              <w:autoSpaceDE w:val="0"/>
              <w:spacing w:line="440" w:lineRule="exact"/>
              <w:jc w:val="left"/>
              <w:rPr>
                <w:rFonts w:hint="default"/>
                <w:color w:val="auto"/>
                <w:lang w:val="en-US" w:eastAsia="zh-CN"/>
              </w:rPr>
            </w:pPr>
            <w:r>
              <w:rPr>
                <w:rFonts w:hint="default"/>
                <w:color w:val="auto"/>
                <w:highlight w:val="none"/>
                <w:lang w:val="en-US" w:eastAsia="zh-CN"/>
              </w:rPr>
              <w:t>项目编号：沁</w:t>
            </w:r>
            <w:r>
              <w:rPr>
                <w:rFonts w:hint="eastAsia"/>
                <w:color w:val="auto"/>
                <w:highlight w:val="none"/>
                <w:lang w:val="en-US" w:eastAsia="zh-CN"/>
              </w:rPr>
              <w:t>交</w:t>
            </w:r>
            <w:r>
              <w:rPr>
                <w:rFonts w:hint="default"/>
                <w:color w:val="auto"/>
                <w:highlight w:val="none"/>
                <w:lang w:val="en-US" w:eastAsia="zh-CN"/>
              </w:rPr>
              <w:t>资采购H202</w:t>
            </w:r>
            <w:r>
              <w:rPr>
                <w:rFonts w:hint="eastAsia"/>
                <w:color w:val="auto"/>
                <w:highlight w:val="none"/>
                <w:lang w:val="en-US" w:eastAsia="zh-CN"/>
              </w:rPr>
              <w:t>4</w:t>
            </w:r>
            <w:r>
              <w:rPr>
                <w:rFonts w:hint="default"/>
                <w:color w:val="auto"/>
                <w:highlight w:val="none"/>
                <w:lang w:val="en-US" w:eastAsia="zh-CN"/>
              </w:rPr>
              <w:t>-</w:t>
            </w:r>
            <w:r>
              <w:rPr>
                <w:rFonts w:hint="eastAsia"/>
                <w:color w:val="auto"/>
                <w:highlight w:val="none"/>
                <w:lang w:val="en-US" w:eastAsia="zh-CN"/>
              </w:rPr>
              <w:t>001</w:t>
            </w:r>
            <w:r>
              <w:rPr>
                <w:rFonts w:hint="default"/>
                <w:color w:val="auto"/>
                <w:highlight w:val="none"/>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934"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项目地点</w:t>
            </w:r>
          </w:p>
        </w:tc>
        <w:tc>
          <w:tcPr>
            <w:tcW w:w="7091" w:type="dxa"/>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沁阳市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934" w:type="dxa"/>
            <w:vAlign w:val="center"/>
          </w:tcPr>
          <w:p>
            <w:pPr>
              <w:spacing w:line="440" w:lineRule="exact"/>
              <w:jc w:val="center"/>
              <w:rPr>
                <w:rFonts w:ascii="宋体" w:hAnsi="宋体" w:cs="宋体"/>
                <w:color w:val="0000FF"/>
                <w:sz w:val="24"/>
                <w:highlight w:val="none"/>
              </w:rPr>
            </w:pPr>
            <w:r>
              <w:rPr>
                <w:rFonts w:hint="eastAsia" w:ascii="宋体" w:hAnsi="宋体" w:cs="宋体"/>
                <w:color w:val="auto"/>
                <w:sz w:val="24"/>
                <w:highlight w:val="none"/>
              </w:rPr>
              <w:t>预算资金</w:t>
            </w:r>
          </w:p>
        </w:tc>
        <w:tc>
          <w:tcPr>
            <w:tcW w:w="7091" w:type="dxa"/>
            <w:vAlign w:val="center"/>
          </w:tcPr>
          <w:p>
            <w:pPr>
              <w:widowControl/>
              <w:autoSpaceDE w:val="0"/>
              <w:spacing w:line="440" w:lineRule="exact"/>
              <w:jc w:val="left"/>
              <w:rPr>
                <w:rFonts w:hint="eastAsia"/>
                <w:lang w:val="en-US" w:eastAsia="zh-CN"/>
              </w:rPr>
            </w:pPr>
            <w:r>
              <w:rPr>
                <w:rFonts w:hint="eastAsia"/>
                <w:lang w:val="en-US" w:eastAsia="zh-CN"/>
              </w:rPr>
              <w:t>大写：</w:t>
            </w:r>
            <w:r>
              <w:rPr>
                <w:rFonts w:hint="eastAsia"/>
                <w:lang w:val="en-US" w:eastAsia="zh-CN"/>
              </w:rPr>
              <w:fldChar w:fldCharType="begin"/>
            </w:r>
            <w:r>
              <w:rPr>
                <w:rFonts w:hint="eastAsia"/>
                <w:lang w:val="en-US" w:eastAsia="zh-CN"/>
              </w:rPr>
              <w:instrText xml:space="preserve"> = 1950000 \* CHINESENUM2 \* MERGEFORMAT </w:instrText>
            </w:r>
            <w:r>
              <w:rPr>
                <w:rFonts w:hint="eastAsia"/>
                <w:lang w:val="en-US" w:eastAsia="zh-CN"/>
              </w:rPr>
              <w:fldChar w:fldCharType="separate"/>
            </w:r>
            <w:r>
              <w:t>壹佰玖拾伍万</w:t>
            </w:r>
            <w:r>
              <w:rPr>
                <w:rFonts w:hint="eastAsia"/>
                <w:lang w:val="en-US" w:eastAsia="zh-CN"/>
              </w:rPr>
              <w:fldChar w:fldCharType="end"/>
            </w:r>
            <w:r>
              <w:rPr>
                <w:rFonts w:hint="eastAsia"/>
                <w:lang w:val="en-US" w:eastAsia="zh-CN"/>
              </w:rPr>
              <w:t>元整</w:t>
            </w:r>
          </w:p>
          <w:p>
            <w:pPr>
              <w:widowControl/>
              <w:autoSpaceDE w:val="0"/>
              <w:spacing w:line="440" w:lineRule="exact"/>
              <w:jc w:val="left"/>
              <w:rPr>
                <w:rFonts w:ascii="宋体" w:hAnsi="宋体" w:cs="宋体"/>
                <w:color w:val="0000FF"/>
                <w:sz w:val="24"/>
                <w:highlight w:val="none"/>
              </w:rPr>
            </w:pPr>
            <w:r>
              <w:rPr>
                <w:rFonts w:hint="eastAsia"/>
                <w:lang w:val="en-US" w:eastAsia="zh-CN"/>
              </w:rPr>
              <w:t>小写：1950000元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934"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资金来源</w:t>
            </w:r>
          </w:p>
        </w:tc>
        <w:tc>
          <w:tcPr>
            <w:tcW w:w="709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lang w:eastAsia="zh-CN"/>
              </w:rPr>
              <w:t>自筹</w:t>
            </w:r>
            <w:r>
              <w:rPr>
                <w:rFonts w:hint="eastAsia" w:ascii="宋体" w:hAnsi="宋体" w:cs="宋体"/>
                <w:color w:val="auto"/>
                <w:sz w:val="24"/>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1934" w:type="dxa"/>
            <w:vAlign w:val="center"/>
          </w:tcPr>
          <w:p>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w:t>
            </w:r>
            <w:r>
              <w:rPr>
                <w:rFonts w:hint="eastAsia" w:ascii="宋体" w:hAnsi="宋体" w:cs="宋体"/>
                <w:color w:val="auto"/>
                <w:sz w:val="24"/>
                <w:highlight w:val="none"/>
                <w:lang w:val="en-US" w:eastAsia="zh-CN"/>
              </w:rPr>
              <w:t>内容</w:t>
            </w:r>
          </w:p>
        </w:tc>
        <w:tc>
          <w:tcPr>
            <w:tcW w:w="7091" w:type="dxa"/>
            <w:vAlign w:val="center"/>
          </w:tcPr>
          <w:p>
            <w:pPr>
              <w:widowControl/>
              <w:autoSpaceDE w:val="0"/>
              <w:spacing w:line="440" w:lineRule="exact"/>
              <w:jc w:val="left"/>
              <w:rPr>
                <w:rFonts w:hint="eastAsia" w:ascii="宋体" w:hAnsi="宋体" w:eastAsia="宋体" w:cs="宋体"/>
                <w:i/>
                <w:iCs/>
                <w:color w:val="auto"/>
                <w:sz w:val="24"/>
                <w:highlight w:val="none"/>
                <w:lang w:val="en-US" w:eastAsia="zh-CN"/>
              </w:rPr>
            </w:pPr>
            <w:r>
              <w:rPr>
                <w:color w:val="auto"/>
              </w:rPr>
              <w:t>大型精密医疗影像设备、高值核心备件、涉及球管、探测器、工作站等维保服务</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1934" w:type="dxa"/>
            <w:vAlign w:val="center"/>
          </w:tcPr>
          <w:p>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服务期</w:t>
            </w:r>
          </w:p>
        </w:tc>
        <w:tc>
          <w:tcPr>
            <w:tcW w:w="7091" w:type="dxa"/>
            <w:vAlign w:val="center"/>
          </w:tcPr>
          <w:p>
            <w:pPr>
              <w:spacing w:line="440" w:lineRule="exact"/>
              <w:jc w:val="left"/>
              <w:rPr>
                <w:rFonts w:ascii="宋体" w:hAnsi="宋体" w:cs="宋体"/>
                <w:color w:val="auto"/>
                <w:sz w:val="24"/>
                <w:highlight w:val="none"/>
              </w:rPr>
            </w:pPr>
            <w:r>
              <w:rPr>
                <w:rFonts w:hint="eastAsia"/>
                <w:color w:val="auto"/>
                <w:sz w:val="24"/>
                <w:highlight w:val="none"/>
                <w:lang w:val="en-US"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1934"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7091" w:type="dxa"/>
            <w:vAlign w:val="center"/>
          </w:tcPr>
          <w:p>
            <w:pPr>
              <w:spacing w:line="440" w:lineRule="exact"/>
              <w:jc w:val="left"/>
              <w:rPr>
                <w:rFonts w:hint="eastAsia" w:ascii="宋体" w:hAnsi="宋体" w:eastAsia="宋体" w:cs="宋体"/>
                <w:i/>
                <w:iCs/>
                <w:color w:val="auto"/>
                <w:sz w:val="24"/>
                <w:highlight w:val="none"/>
                <w:lang w:eastAsia="zh-CN"/>
              </w:rPr>
            </w:pPr>
            <w:r>
              <w:rPr>
                <w:rFonts w:hint="eastAsia" w:ascii="宋体" w:hAnsi="宋体" w:cs="宋体"/>
                <w:color w:val="auto"/>
                <w:sz w:val="24"/>
                <w:highlight w:val="none"/>
                <w:lang w:eastAsia="zh-CN"/>
              </w:rPr>
              <w:t>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934"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7091" w:type="dxa"/>
            <w:vAlign w:val="center"/>
          </w:tcPr>
          <w:p>
            <w:pPr>
              <w:spacing w:line="44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验收合格后付合同价款的30%，设备正常运行三个月后无质量问题付合同价款的60%，一年后设备正常运行无故障情况下，支付货款余下的10%。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934"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签订合同</w:t>
            </w:r>
          </w:p>
        </w:tc>
        <w:tc>
          <w:tcPr>
            <w:tcW w:w="709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成交通知书发出后</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 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1934" w:type="dxa"/>
            <w:vAlign w:val="center"/>
          </w:tcPr>
          <w:p>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供应商资</w:t>
            </w:r>
            <w:r>
              <w:rPr>
                <w:rFonts w:hint="eastAsia" w:ascii="宋体" w:hAnsi="宋体" w:cs="宋体"/>
                <w:color w:val="auto"/>
                <w:sz w:val="24"/>
                <w:highlight w:val="none"/>
                <w:lang w:val="en-US" w:eastAsia="zh-CN"/>
              </w:rPr>
              <w:t>格要求</w:t>
            </w:r>
          </w:p>
        </w:tc>
        <w:tc>
          <w:tcPr>
            <w:tcW w:w="7091" w:type="dxa"/>
            <w:vAlign w:val="center"/>
          </w:tcPr>
          <w:p>
            <w:pPr>
              <w:spacing w:line="440" w:lineRule="exact"/>
              <w:rPr>
                <w:rFonts w:hint="eastAsia" w:ascii="宋体" w:cs="宋体"/>
                <w:color w:val="auto"/>
                <w:szCs w:val="21"/>
                <w:highlight w:val="none"/>
                <w:lang w:bidi="ar-SA"/>
              </w:rPr>
            </w:pPr>
            <w:r>
              <w:rPr>
                <w:rFonts w:hint="eastAsia" w:ascii="宋体" w:cs="宋体"/>
                <w:color w:val="auto"/>
                <w:szCs w:val="21"/>
                <w:highlight w:val="none"/>
                <w:lang w:bidi="ar-SA"/>
              </w:rPr>
              <w:t>1</w:t>
            </w:r>
            <w:r>
              <w:rPr>
                <w:rFonts w:hint="eastAsia" w:ascii="宋体" w:cs="宋体"/>
                <w:color w:val="auto"/>
                <w:szCs w:val="21"/>
                <w:highlight w:val="none"/>
                <w:lang w:eastAsia="zh-CN" w:bidi="ar-SA"/>
              </w:rPr>
              <w:t>、</w:t>
            </w:r>
            <w:r>
              <w:rPr>
                <w:rFonts w:hint="eastAsia" w:ascii="宋体" w:cs="宋体"/>
                <w:color w:val="auto"/>
                <w:szCs w:val="21"/>
                <w:highlight w:val="none"/>
                <w:lang w:bidi="ar-SA"/>
              </w:rPr>
              <w:t>提供沁阳市政府采购供应商资格信用承诺函（详见投标文件格式）；</w:t>
            </w:r>
          </w:p>
          <w:p>
            <w:pPr>
              <w:spacing w:line="440" w:lineRule="exact"/>
              <w:rPr>
                <w:rFonts w:ascii="宋体" w:hAnsi="宋体" w:cs="宋体"/>
                <w:color w:val="auto"/>
                <w:sz w:val="24"/>
                <w:highlight w:val="none"/>
              </w:rPr>
            </w:pPr>
            <w:r>
              <w:rPr>
                <w:rFonts w:hint="eastAsia" w:ascii="宋体" w:cs="宋体"/>
                <w:color w:val="auto"/>
                <w:szCs w:val="21"/>
                <w:highlight w:val="none"/>
                <w:lang w:bidi="ar-SA"/>
              </w:rPr>
              <w:t>2</w:t>
            </w:r>
            <w:r>
              <w:rPr>
                <w:rFonts w:hint="eastAsia" w:ascii="宋体" w:cs="宋体"/>
                <w:color w:val="auto"/>
                <w:szCs w:val="21"/>
                <w:highlight w:val="none"/>
                <w:lang w:eastAsia="zh-CN" w:bidi="ar-SA"/>
              </w:rPr>
              <w:t>、</w:t>
            </w:r>
            <w:r>
              <w:rPr>
                <w:rFonts w:hint="eastAsia" w:ascii="宋体" w:cs="宋体"/>
                <w:color w:val="auto"/>
                <w:szCs w:val="21"/>
                <w:highlight w:val="none"/>
                <w:lang w:bidi="ar-SA"/>
              </w:rPr>
              <w:t>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1934" w:type="dxa"/>
            <w:vAlign w:val="center"/>
          </w:tcPr>
          <w:p>
            <w:pPr>
              <w:spacing w:line="440" w:lineRule="exact"/>
              <w:jc w:val="center"/>
              <w:rPr>
                <w:rFonts w:ascii="宋体" w:hAnsi="宋体" w:cs="宋体"/>
                <w:color w:val="auto"/>
                <w:sz w:val="24"/>
                <w:highlight w:val="none"/>
              </w:rPr>
            </w:pPr>
            <w:r>
              <w:rPr>
                <w:rFonts w:hint="eastAsia" w:ascii="宋体" w:hAnsi="宋体" w:cs="宋体"/>
                <w:bCs/>
                <w:color w:val="auto"/>
                <w:kern w:val="0"/>
                <w:sz w:val="24"/>
                <w:highlight w:val="none"/>
              </w:rPr>
              <w:t>响应文件的提交份数</w:t>
            </w:r>
          </w:p>
        </w:tc>
        <w:tc>
          <w:tcPr>
            <w:tcW w:w="709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正本一份，副本四份，电子版本（要求使用U盘）一份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1934" w:type="dxa"/>
            <w:vAlign w:val="center"/>
          </w:tcPr>
          <w:p>
            <w:pPr>
              <w:spacing w:line="440" w:lineRule="exact"/>
              <w:jc w:val="center"/>
              <w:rPr>
                <w:rFonts w:ascii="宋体" w:hAnsi="宋体" w:cs="宋体"/>
                <w:color w:val="auto"/>
                <w:sz w:val="24"/>
                <w:highlight w:val="none"/>
              </w:rPr>
            </w:pPr>
            <w:r>
              <w:rPr>
                <w:rFonts w:hint="eastAsia" w:ascii="宋体" w:hAnsi="宋体" w:cs="宋体"/>
                <w:bCs/>
                <w:color w:val="auto"/>
                <w:kern w:val="0"/>
                <w:sz w:val="24"/>
                <w:highlight w:val="none"/>
              </w:rPr>
              <w:t>采购文件领取时间</w:t>
            </w:r>
          </w:p>
        </w:tc>
        <w:tc>
          <w:tcPr>
            <w:tcW w:w="7091" w:type="dxa"/>
            <w:vAlign w:val="center"/>
          </w:tcPr>
          <w:p>
            <w:pPr>
              <w:spacing w:line="440" w:lineRule="exact"/>
              <w:rPr>
                <w:rFonts w:ascii="宋体" w:hAnsi="宋体" w:cs="宋体"/>
                <w:color w:val="auto"/>
                <w:sz w:val="24"/>
                <w:highlight w:val="none"/>
              </w:rPr>
            </w:pPr>
            <w:r>
              <w:rPr>
                <w:rFonts w:hint="eastAsia" w:ascii="宋体" w:hAnsi="宋体" w:cs="宋体"/>
                <w:b/>
                <w:color w:val="auto"/>
                <w:sz w:val="24"/>
                <w:highlight w:val="none"/>
              </w:rPr>
              <w:t>20</w:t>
            </w:r>
            <w:r>
              <w:rPr>
                <w:rFonts w:hint="eastAsia" w:ascii="宋体" w:hAnsi="宋体" w:cs="宋体"/>
                <w:b/>
                <w:color w:val="auto"/>
                <w:sz w:val="24"/>
                <w:highlight w:val="none"/>
                <w:lang w:val="en-US" w:eastAsia="zh-CN"/>
              </w:rPr>
              <w:t>24</w:t>
            </w:r>
            <w:r>
              <w:rPr>
                <w:rFonts w:hint="eastAsia" w:ascii="宋体" w:hAnsi="宋体" w:cs="宋体"/>
                <w:b/>
                <w:color w:val="auto"/>
                <w:sz w:val="24"/>
                <w:highlight w:val="none"/>
              </w:rPr>
              <w:t>年</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日- 20</w:t>
            </w:r>
            <w:r>
              <w:rPr>
                <w:rFonts w:hint="eastAsia" w:ascii="宋体" w:hAnsi="宋体" w:cs="宋体"/>
                <w:b/>
                <w:color w:val="auto"/>
                <w:sz w:val="24"/>
                <w:highlight w:val="none"/>
                <w:lang w:val="en-US" w:eastAsia="zh-CN"/>
              </w:rPr>
              <w:t>24</w:t>
            </w:r>
            <w:r>
              <w:rPr>
                <w:rFonts w:hint="eastAsia" w:ascii="宋体" w:hAnsi="宋体" w:cs="宋体"/>
                <w:b/>
                <w:color w:val="auto"/>
                <w:sz w:val="24"/>
                <w:highlight w:val="none"/>
              </w:rPr>
              <w:t>年</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日（节假日除外）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1934" w:type="dxa"/>
            <w:vAlign w:val="center"/>
          </w:tcPr>
          <w:p>
            <w:pPr>
              <w:spacing w:line="440" w:lineRule="exact"/>
              <w:jc w:val="center"/>
              <w:rPr>
                <w:rFonts w:ascii="宋体" w:hAnsi="宋体" w:cs="宋体"/>
                <w:color w:val="auto"/>
                <w:sz w:val="24"/>
                <w:highlight w:val="none"/>
              </w:rPr>
            </w:pPr>
            <w:r>
              <w:rPr>
                <w:rFonts w:hint="eastAsia" w:ascii="宋体" w:hAnsi="宋体" w:cs="宋体"/>
                <w:bCs/>
                <w:color w:val="auto"/>
                <w:kern w:val="0"/>
                <w:sz w:val="24"/>
                <w:highlight w:val="none"/>
              </w:rPr>
              <w:t>响应文件提交截止时间及地点</w:t>
            </w:r>
          </w:p>
        </w:tc>
        <w:tc>
          <w:tcPr>
            <w:tcW w:w="7091" w:type="dxa"/>
            <w:vAlign w:val="center"/>
          </w:tcPr>
          <w:p>
            <w:pPr>
              <w:spacing w:line="440" w:lineRule="exact"/>
              <w:rPr>
                <w:rFonts w:ascii="宋体" w:hAnsi="宋体" w:cs="宋体"/>
                <w:b/>
                <w:color w:val="auto"/>
                <w:sz w:val="24"/>
                <w:highlight w:val="none"/>
              </w:rPr>
            </w:pPr>
            <w:r>
              <w:rPr>
                <w:rFonts w:hint="eastAsia" w:ascii="宋体" w:hAnsi="宋体" w:cs="宋体"/>
                <w:b/>
                <w:color w:val="auto"/>
                <w:sz w:val="24"/>
                <w:highlight w:val="none"/>
              </w:rPr>
              <w:t>北京时间：20</w:t>
            </w:r>
            <w:r>
              <w:rPr>
                <w:rFonts w:hint="eastAsia" w:ascii="宋体" w:hAnsi="宋体" w:cs="宋体"/>
                <w:b/>
                <w:color w:val="auto"/>
                <w:sz w:val="24"/>
                <w:highlight w:val="none"/>
                <w:lang w:val="en-US" w:eastAsia="zh-CN"/>
              </w:rPr>
              <w:t>24</w:t>
            </w:r>
            <w:r>
              <w:rPr>
                <w:rFonts w:hint="eastAsia" w:ascii="宋体" w:hAnsi="宋体" w:cs="宋体"/>
                <w:b/>
                <w:color w:val="auto"/>
                <w:sz w:val="24"/>
                <w:highlight w:val="none"/>
              </w:rPr>
              <w:t>年</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日</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时</w:t>
            </w:r>
            <w:r>
              <w:rPr>
                <w:rFonts w:hint="eastAsia" w:ascii="宋体" w:hAnsi="宋体" w:cs="宋体"/>
                <w:b/>
                <w:color w:val="auto"/>
                <w:sz w:val="24"/>
                <w:highlight w:val="none"/>
                <w:lang w:val="en-US" w:eastAsia="zh-CN"/>
              </w:rPr>
              <w:t>30</w:t>
            </w:r>
            <w:r>
              <w:rPr>
                <w:rFonts w:hint="eastAsia" w:ascii="宋体" w:hAnsi="宋体" w:cs="宋体"/>
                <w:b/>
                <w:color w:val="auto"/>
                <w:sz w:val="24"/>
                <w:highlight w:val="none"/>
              </w:rPr>
              <w:t>分</w:t>
            </w:r>
          </w:p>
          <w:p>
            <w:pPr>
              <w:spacing w:line="440" w:lineRule="exact"/>
              <w:rPr>
                <w:rFonts w:ascii="宋体" w:hAnsi="宋体" w:cs="宋体"/>
                <w:color w:val="auto"/>
                <w:sz w:val="24"/>
                <w:highlight w:val="none"/>
              </w:rPr>
            </w:pPr>
            <w:r>
              <w:rPr>
                <w:rFonts w:hint="eastAsia" w:ascii="宋体" w:hAnsi="宋体" w:cs="宋体"/>
                <w:b/>
                <w:color w:val="auto"/>
                <w:sz w:val="24"/>
                <w:highlight w:val="none"/>
              </w:rPr>
              <w:t>地点：沁阳市公共资源交易中心</w:t>
            </w:r>
            <w:r>
              <w:rPr>
                <w:rFonts w:hint="eastAsia" w:ascii="宋体" w:hAnsi="宋体" w:cs="宋体"/>
                <w:b/>
                <w:color w:val="auto"/>
                <w:sz w:val="24"/>
                <w:highlight w:val="none"/>
                <w:lang w:eastAsia="zh-CN"/>
              </w:rPr>
              <w:t>二</w:t>
            </w:r>
            <w:r>
              <w:rPr>
                <w:rFonts w:hint="eastAsia" w:ascii="宋体" w:hAnsi="宋体" w:cs="宋体"/>
                <w:b/>
                <w:color w:val="auto"/>
                <w:sz w:val="24"/>
                <w:highlight w:val="none"/>
              </w:rPr>
              <w:t>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1934"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7091" w:type="dxa"/>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1934"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7091" w:type="dxa"/>
            <w:vAlign w:val="center"/>
          </w:tcPr>
          <w:p>
            <w:pPr>
              <w:spacing w:line="44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18</w:t>
            </w:r>
          </w:p>
        </w:tc>
        <w:tc>
          <w:tcPr>
            <w:tcW w:w="1934" w:type="dxa"/>
            <w:vAlign w:val="center"/>
          </w:tcPr>
          <w:p>
            <w:pPr>
              <w:spacing w:line="440" w:lineRule="exact"/>
              <w:jc w:val="center"/>
              <w:rPr>
                <w:rFonts w:ascii="宋体" w:hAnsi="宋体" w:cs="宋体"/>
                <w:color w:val="auto"/>
                <w:sz w:val="24"/>
                <w:highlight w:val="none"/>
              </w:rPr>
            </w:pPr>
            <w:r>
              <w:rPr>
                <w:rFonts w:hint="eastAsia" w:ascii="宋体" w:hAnsi="宋体" w:cs="宋体"/>
                <w:b/>
                <w:color w:val="auto"/>
                <w:sz w:val="24"/>
                <w:highlight w:val="none"/>
              </w:rPr>
              <w:t>特别提示</w:t>
            </w:r>
          </w:p>
        </w:tc>
        <w:tc>
          <w:tcPr>
            <w:tcW w:w="7091" w:type="dxa"/>
            <w:vAlign w:val="center"/>
          </w:tcPr>
          <w:p>
            <w:pPr>
              <w:spacing w:line="440" w:lineRule="exact"/>
              <w:jc w:val="left"/>
              <w:rPr>
                <w:rFonts w:ascii="宋体" w:hAnsi="宋体" w:cs="宋体"/>
                <w:color w:val="auto"/>
                <w:sz w:val="24"/>
                <w:highlight w:val="none"/>
              </w:rPr>
            </w:pPr>
            <w:r>
              <w:rPr>
                <w:rFonts w:hint="eastAsia" w:ascii="宋体" w:hAnsi="宋体" w:cs="宋体"/>
                <w:b/>
                <w:bCs/>
                <w:color w:val="auto"/>
                <w:sz w:val="24"/>
                <w:highlight w:val="none"/>
              </w:rPr>
              <w:t>采购文件内容中所要求的资格证明文件开标时须提供</w:t>
            </w:r>
            <w:r>
              <w:rPr>
                <w:rFonts w:hint="eastAsia" w:ascii="宋体" w:hAnsi="宋体" w:cs="宋体"/>
                <w:b/>
                <w:bCs/>
                <w:color w:val="auto"/>
                <w:sz w:val="24"/>
                <w:highlight w:val="none"/>
                <w:lang w:eastAsia="zh-CN"/>
              </w:rPr>
              <w:t>复印件加盖公章</w:t>
            </w:r>
            <w:r>
              <w:rPr>
                <w:rFonts w:hint="eastAsia" w:ascii="宋体" w:hAnsi="宋体" w:cs="宋体"/>
                <w:b/>
                <w:bCs/>
                <w:color w:val="auto"/>
                <w:sz w:val="24"/>
                <w:highlight w:val="none"/>
              </w:rPr>
              <w:t>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spacing w:line="440" w:lineRule="exact"/>
              <w:jc w:val="center"/>
              <w:rPr>
                <w:rFonts w:ascii="宋体" w:hAnsi="宋体" w:cs="宋体"/>
                <w:color w:val="auto"/>
                <w:sz w:val="24"/>
                <w:highlight w:val="none"/>
              </w:rPr>
            </w:pPr>
            <w:r>
              <w:rPr>
                <w:rFonts w:hint="eastAsia" w:ascii="宋体" w:hAnsi="宋体" w:cs="宋体"/>
                <w:bCs/>
                <w:color w:val="auto"/>
                <w:kern w:val="0"/>
                <w:sz w:val="24"/>
                <w:highlight w:val="none"/>
              </w:rPr>
              <w:t>19</w:t>
            </w:r>
          </w:p>
        </w:tc>
        <w:tc>
          <w:tcPr>
            <w:tcW w:w="9025" w:type="dxa"/>
            <w:gridSpan w:val="2"/>
            <w:vAlign w:val="center"/>
          </w:tcPr>
          <w:p>
            <w:pPr>
              <w:pStyle w:val="23"/>
              <w:spacing w:line="440" w:lineRule="exact"/>
              <w:jc w:val="both"/>
              <w:rPr>
                <w:rFonts w:hAnsi="宋体" w:eastAsia="宋体" w:cs="宋体"/>
                <w:color w:val="auto"/>
                <w:highlight w:val="none"/>
              </w:rPr>
            </w:pPr>
            <w:r>
              <w:rPr>
                <w:rFonts w:hint="eastAsia" w:hAnsi="宋体" w:eastAsia="宋体" w:cs="宋体"/>
                <w:b/>
                <w:color w:val="auto"/>
                <w:highlight w:val="none"/>
              </w:rPr>
              <w:t>招标代理服务收费：参照河南省招标投标协会关于印发《河南省招标代理服务收费指导意见》的通知（豫招协【2023】002号）规定，由成交人支付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7" w:type="dxa"/>
            <w:gridSpan w:val="3"/>
          </w:tcPr>
          <w:p>
            <w:pPr>
              <w:spacing w:line="440" w:lineRule="exact"/>
              <w:jc w:val="left"/>
              <w:rPr>
                <w:rFonts w:ascii="宋体" w:hAnsi="宋体" w:cs="宋体"/>
                <w:b/>
                <w:color w:val="auto"/>
                <w:kern w:val="0"/>
                <w:sz w:val="24"/>
                <w:highlight w:val="none"/>
              </w:rPr>
            </w:pPr>
            <w:r>
              <w:rPr>
                <w:rFonts w:hint="eastAsia" w:ascii="宋体" w:hAnsi="宋体" w:cs="宋体"/>
                <w:color w:val="auto"/>
                <w:kern w:val="0"/>
                <w:sz w:val="24"/>
                <w:highlight w:val="none"/>
              </w:rPr>
              <w:t>本采购文件未尽事宜，按《中华人民共和国政府采购法》等法律法规的有关规定执行。</w:t>
            </w:r>
          </w:p>
          <w:p>
            <w:pPr>
              <w:pStyle w:val="23"/>
              <w:spacing w:line="440" w:lineRule="exact"/>
              <w:jc w:val="both"/>
              <w:rPr>
                <w:rFonts w:hAnsi="宋体" w:eastAsia="宋体" w:cs="宋体"/>
                <w:color w:val="auto"/>
                <w:highlight w:val="none"/>
              </w:rPr>
            </w:pPr>
            <w:r>
              <w:rPr>
                <w:rFonts w:hint="eastAsia" w:hAnsi="宋体" w:eastAsia="宋体" w:cs="宋体"/>
                <w:b/>
                <w:color w:val="auto"/>
                <w:highlight w:val="none"/>
              </w:rPr>
              <w:t>注：投标报价如超过采购人预算价的则为无效报价；</w:t>
            </w:r>
          </w:p>
        </w:tc>
      </w:tr>
    </w:tbl>
    <w:p>
      <w:pPr>
        <w:spacing w:line="360" w:lineRule="auto"/>
        <w:jc w:val="center"/>
        <w:outlineLvl w:val="0"/>
        <w:rPr>
          <w:rFonts w:ascii="宋体" w:hAnsi="宋体" w:cs="宋体"/>
          <w:b/>
          <w:bCs/>
          <w:color w:val="auto"/>
          <w:sz w:val="44"/>
          <w:szCs w:val="44"/>
          <w:highlight w:val="none"/>
        </w:rPr>
      </w:pPr>
      <w:bookmarkStart w:id="9" w:name="_Toc30925"/>
      <w:bookmarkStart w:id="10" w:name="_Toc14854"/>
      <w:bookmarkStart w:id="11" w:name="_Toc18210"/>
    </w:p>
    <w:p>
      <w:pPr>
        <w:pStyle w:val="29"/>
        <w:ind w:firstLine="442"/>
        <w:rPr>
          <w:rFonts w:ascii="宋体" w:hAnsi="宋体" w:cs="宋体"/>
          <w:b/>
          <w:bCs/>
          <w:color w:val="auto"/>
          <w:sz w:val="44"/>
          <w:szCs w:val="44"/>
          <w:highlight w:val="none"/>
        </w:rPr>
      </w:pPr>
    </w:p>
    <w:p>
      <w:pPr>
        <w:pStyle w:val="29"/>
        <w:ind w:firstLine="442"/>
        <w:rPr>
          <w:rFonts w:ascii="宋体" w:hAnsi="宋体" w:cs="宋体"/>
          <w:b/>
          <w:bCs/>
          <w:color w:val="auto"/>
          <w:sz w:val="44"/>
          <w:szCs w:val="44"/>
          <w:highlight w:val="none"/>
        </w:rPr>
      </w:pPr>
    </w:p>
    <w:p>
      <w:pPr>
        <w:pStyle w:val="29"/>
        <w:ind w:firstLine="442"/>
        <w:rPr>
          <w:rFonts w:ascii="宋体" w:hAnsi="宋体" w:cs="宋体"/>
          <w:b/>
          <w:bCs/>
          <w:color w:val="auto"/>
          <w:sz w:val="44"/>
          <w:szCs w:val="44"/>
          <w:highlight w:val="none"/>
        </w:rPr>
      </w:pPr>
    </w:p>
    <w:p>
      <w:pPr>
        <w:pStyle w:val="29"/>
        <w:ind w:firstLine="442"/>
        <w:rPr>
          <w:rFonts w:ascii="宋体" w:hAnsi="宋体" w:cs="宋体"/>
          <w:b/>
          <w:bCs/>
          <w:color w:val="auto"/>
          <w:sz w:val="44"/>
          <w:szCs w:val="44"/>
          <w:highlight w:val="none"/>
        </w:rPr>
      </w:pPr>
    </w:p>
    <w:p>
      <w:pPr>
        <w:pStyle w:val="29"/>
        <w:ind w:firstLine="442"/>
        <w:rPr>
          <w:rFonts w:ascii="宋体" w:hAnsi="宋体" w:cs="宋体"/>
          <w:b/>
          <w:bCs/>
          <w:color w:val="auto"/>
          <w:sz w:val="44"/>
          <w:szCs w:val="44"/>
          <w:highlight w:val="none"/>
        </w:rPr>
      </w:pPr>
    </w:p>
    <w:p>
      <w:pPr>
        <w:pStyle w:val="29"/>
        <w:ind w:firstLine="442"/>
        <w:rPr>
          <w:rFonts w:ascii="宋体" w:hAnsi="宋体" w:cs="宋体"/>
          <w:b/>
          <w:bCs/>
          <w:color w:val="auto"/>
          <w:sz w:val="44"/>
          <w:szCs w:val="44"/>
          <w:highlight w:val="none"/>
        </w:rPr>
      </w:pPr>
    </w:p>
    <w:p>
      <w:pPr>
        <w:pStyle w:val="29"/>
        <w:ind w:left="0" w:leftChars="0" w:firstLine="0" w:firstLineChars="0"/>
        <w:rPr>
          <w:rFonts w:ascii="宋体" w:hAnsi="宋体" w:cs="宋体"/>
          <w:b/>
          <w:bCs/>
          <w:color w:val="auto"/>
          <w:sz w:val="44"/>
          <w:szCs w:val="44"/>
          <w:highlight w:val="none"/>
        </w:rPr>
      </w:pPr>
    </w:p>
    <w:p>
      <w:pPr>
        <w:numPr>
          <w:ilvl w:val="0"/>
          <w:numId w:val="2"/>
        </w:numPr>
        <w:spacing w:line="360" w:lineRule="auto"/>
        <w:jc w:val="center"/>
        <w:outlineLvl w:val="0"/>
        <w:rPr>
          <w:rFonts w:hint="eastAsia" w:ascii="宋体" w:hAnsi="宋体" w:cs="宋体"/>
          <w:b/>
          <w:bCs/>
          <w:color w:val="auto"/>
          <w:sz w:val="44"/>
          <w:szCs w:val="44"/>
          <w:highlight w:val="none"/>
        </w:rPr>
      </w:pPr>
      <w:bookmarkStart w:id="12" w:name="_Toc25219"/>
      <w:r>
        <w:rPr>
          <w:rFonts w:hint="eastAsia" w:ascii="宋体" w:hAnsi="宋体" w:cs="宋体"/>
          <w:b/>
          <w:bCs/>
          <w:color w:val="auto"/>
          <w:sz w:val="44"/>
          <w:szCs w:val="44"/>
          <w:highlight w:val="none"/>
        </w:rPr>
        <w:t>采购需求</w:t>
      </w:r>
      <w:bookmarkEnd w:id="12"/>
    </w:p>
    <w:bookmarkEnd w:id="7"/>
    <w:bookmarkEnd w:id="9"/>
    <w:bookmarkEnd w:id="10"/>
    <w:bookmarkEnd w:id="11"/>
    <w:p>
      <w:pPr>
        <w:pStyle w:val="9"/>
        <w:rPr>
          <w:rFonts w:hint="eastAsia"/>
          <w:lang w:val="en-US" w:eastAsia="zh-CN"/>
        </w:rPr>
      </w:pPr>
      <w:bookmarkStart w:id="13" w:name="_Toc28361"/>
      <w:bookmarkStart w:id="14" w:name="_Toc8317"/>
      <w:bookmarkStart w:id="15" w:name="_Toc16084"/>
      <w:bookmarkStart w:id="16" w:name="_Toc24213"/>
      <w:bookmarkStart w:id="17" w:name="_Toc375065951"/>
    </w:p>
    <w:p/>
    <w:p>
      <w:pPr>
        <w:snapToGrid w:val="0"/>
        <w:spacing w:after="0" w:line="360" w:lineRule="auto"/>
        <w:rPr>
          <w:rFonts w:ascii="微软雅黑" w:hAnsi="微软雅黑" w:eastAsia="微软雅黑" w:cs="微软雅黑"/>
          <w:b/>
          <w:sz w:val="24"/>
          <w:szCs w:val="24"/>
        </w:rPr>
      </w:pPr>
      <w:r>
        <w:rPr>
          <w:rFonts w:hint="eastAsia" w:ascii="微软雅黑" w:hAnsi="微软雅黑" w:eastAsia="微软雅黑" w:cs="微软雅黑"/>
          <w:b/>
          <w:sz w:val="24"/>
          <w:szCs w:val="24"/>
        </w:rPr>
        <w:t>（一）采购需求</w:t>
      </w:r>
    </w:p>
    <w:p>
      <w:pPr>
        <w:spacing w:after="0" w:line="360" w:lineRule="auto"/>
        <w:ind w:firstLine="360" w:firstLineChars="150"/>
        <w:outlineLvl w:val="0"/>
        <w:rPr>
          <w:rFonts w:ascii="微软雅黑" w:hAnsi="微软雅黑" w:eastAsia="微软雅黑" w:cs="微软雅黑"/>
          <w:sz w:val="24"/>
          <w:szCs w:val="24"/>
        </w:rPr>
      </w:pPr>
      <w:r>
        <w:rPr>
          <w:rFonts w:hint="eastAsia" w:ascii="微软雅黑" w:hAnsi="微软雅黑" w:eastAsia="微软雅黑" w:cs="微软雅黑"/>
          <w:sz w:val="24"/>
          <w:szCs w:val="24"/>
        </w:rPr>
        <w:t>采购飞利浦6</w:t>
      </w:r>
      <w:r>
        <w:rPr>
          <w:rFonts w:ascii="微软雅黑" w:hAnsi="微软雅黑" w:eastAsia="微软雅黑" w:cs="微软雅黑"/>
          <w:sz w:val="24"/>
          <w:szCs w:val="24"/>
        </w:rPr>
        <w:t>4</w:t>
      </w:r>
      <w:r>
        <w:rPr>
          <w:rFonts w:hint="eastAsia" w:ascii="微软雅黑" w:hAnsi="微软雅黑" w:eastAsia="微软雅黑" w:cs="微软雅黑"/>
          <w:sz w:val="24"/>
          <w:szCs w:val="24"/>
        </w:rPr>
        <w:t>排 CT维保服务。三年。</w:t>
      </w:r>
    </w:p>
    <w:p>
      <w:pPr>
        <w:numPr>
          <w:ilvl w:val="0"/>
          <w:numId w:val="3"/>
        </w:numPr>
        <w:snapToGrid w:val="0"/>
        <w:spacing w:after="0" w:line="360" w:lineRule="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项目技术参数要求：</w:t>
      </w:r>
    </w:p>
    <w:p>
      <w:pPr>
        <w:snapToGrid w:val="0"/>
        <w:spacing w:after="0" w:line="360" w:lineRule="auto"/>
        <w:rPr>
          <w:rFonts w:ascii="微软雅黑" w:hAnsi="微软雅黑" w:eastAsia="微软雅黑" w:cs="微软雅黑"/>
          <w:sz w:val="24"/>
          <w:szCs w:val="24"/>
        </w:rPr>
      </w:pPr>
      <w:r>
        <w:rPr>
          <w:rFonts w:hint="eastAsia" w:ascii="微软雅黑" w:hAnsi="微软雅黑" w:eastAsia="微软雅黑" w:cs="微软雅黑"/>
          <w:b/>
          <w:sz w:val="24"/>
          <w:szCs w:val="24"/>
        </w:rPr>
        <w:t xml:space="preserve">       1、</w:t>
      </w:r>
      <w:r>
        <w:rPr>
          <w:rFonts w:hint="eastAsia" w:ascii="微软雅黑" w:hAnsi="微软雅黑" w:eastAsia="微软雅黑" w:cs="微软雅黑"/>
          <w:sz w:val="24"/>
          <w:szCs w:val="24"/>
        </w:rPr>
        <w:t>供应商必须提供飞利浦</w:t>
      </w:r>
      <w:r>
        <w:rPr>
          <w:rFonts w:ascii="微软雅黑" w:hAnsi="微软雅黑" w:eastAsia="微软雅黑" w:cs="微软雅黑"/>
          <w:sz w:val="24"/>
          <w:szCs w:val="24"/>
        </w:rPr>
        <w:t>Brilliance CT 64 Channel</w:t>
      </w:r>
      <w:r>
        <w:rPr>
          <w:rFonts w:hint="eastAsia" w:ascii="微软雅黑" w:hAnsi="微软雅黑" w:eastAsia="微软雅黑" w:cs="微软雅黑"/>
          <w:sz w:val="24"/>
          <w:szCs w:val="24"/>
        </w:rPr>
        <w:t xml:space="preserve"> 全保服务，包含主机、工作站、球管、探测器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配套不间断电源(UPS)</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的保修</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如合同期内，该设备球管没有损坏，我公司将在在合同终止前无偿提供一支原厂全新球管(型号:MRC800)等。价格包含人工费、差旅费、零备件费用等所有相关费用。</w:t>
      </w:r>
    </w:p>
    <w:p>
      <w:pPr>
        <w:snapToGrid w:val="0"/>
        <w:spacing w:after="0"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2、供应商必须每年为设备至少提供4次保养，内容包含安全检查、影像质量检查、设备除尘保养、运行状态检查，并提供定期维护保养报告。</w:t>
      </w:r>
    </w:p>
    <w:p>
      <w:pPr>
        <w:snapToGrid w:val="0"/>
        <w:spacing w:after="0"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3、供应商必须在保修期内免费提供设备的系统软件及硬件的安全性改版升级和技术支持，并保证所有系统软件（非功能软件）为最新版本。</w:t>
      </w:r>
    </w:p>
    <w:p>
      <w:pPr>
        <w:snapToGrid w:val="0"/>
        <w:spacing w:after="0" w:line="360" w:lineRule="auto"/>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▲4.供应商必须能合法获得使用在有效期内的原厂高级故障诊断软件诊断维修钥匙(Service Key),并保证不违反国家有关知识产权的法律规定。</w:t>
      </w:r>
    </w:p>
    <w:p>
      <w:pPr>
        <w:snapToGrid w:val="0"/>
        <w:spacing w:after="0"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5.供应商必需提供24小时800或400免费维修服务热线，技术专家提供远程在线技术咨询和维修诊断。接到故障报修电话后1小时内响应， 24小时内需到达现场进行维修。</w:t>
      </w:r>
    </w:p>
    <w:p>
      <w:pPr>
        <w:snapToGrid w:val="0"/>
        <w:spacing w:after="0"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6.供应商必须保证，保修期内设备的开机率95％（按全年365日历日计算）。开机率低于95%时，停机每超出一个日历日，维修服务合同期限自动延长两个日历日。</w:t>
      </w:r>
    </w:p>
    <w:p>
      <w:pPr>
        <w:snapToGrid w:val="0"/>
        <w:spacing w:after="0"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7.供应商必须保证所更换的备件必须是原厂认证合格的零配件,满足设备运行要求,不会给设备带来危害。备件供应100%保障。所更换的备件为标的设备零配件同一生产厂家和同一型号规格的全新零配件，并提供零配件的相关材料，包括但不限于：若所提供零配件为国外供货，进口产品须提供报关单。</w:t>
      </w:r>
    </w:p>
    <w:p>
      <w:pPr>
        <w:snapToGrid w:val="0"/>
        <w:spacing w:after="0"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8.供应商 应具有医疗设备维修企业资格,并在河南省内设有长期稳定的服务</w:t>
      </w:r>
      <w:r>
        <w:rPr>
          <w:rFonts w:hint="eastAsia" w:ascii="微软雅黑" w:hAnsi="微软雅黑" w:eastAsia="微软雅黑" w:cs="微软雅黑"/>
          <w:sz w:val="24"/>
          <w:szCs w:val="24"/>
          <w:lang w:val="en-US" w:eastAsia="zh-CN"/>
        </w:rPr>
        <w:t>机</w:t>
      </w:r>
      <w:r>
        <w:rPr>
          <w:rFonts w:hint="eastAsia" w:ascii="微软雅黑" w:hAnsi="微软雅黑" w:eastAsia="微软雅黑" w:cs="微软雅黑"/>
          <w:sz w:val="24"/>
          <w:szCs w:val="24"/>
        </w:rPr>
        <w:t>构。河南省内的服务机构需配备专业的同品牌CT产品服务工程师各≥5名，工程师需具备设备原生产制造厂家提供的同类型设备的培训资质证书;</w:t>
      </w:r>
    </w:p>
    <w:p>
      <w:pPr>
        <w:snapToGrid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▲10.供应商必须具备</w:t>
      </w:r>
      <w:bookmarkStart w:id="18" w:name="_Hlk54864694"/>
      <w:r>
        <w:rPr>
          <w:rFonts w:hint="eastAsia" w:ascii="微软雅黑" w:hAnsi="微软雅黑" w:eastAsia="微软雅黑" w:cs="微软雅黑"/>
          <w:sz w:val="24"/>
          <w:szCs w:val="24"/>
        </w:rPr>
        <w:t>原生产制造厂家关于售后服务的授权或技术合作协议</w:t>
      </w:r>
      <w:bookmarkEnd w:id="18"/>
      <w:r>
        <w:rPr>
          <w:rFonts w:hint="eastAsia" w:ascii="微软雅黑" w:hAnsi="微软雅黑" w:eastAsia="微软雅黑" w:cs="微软雅黑"/>
          <w:sz w:val="24"/>
          <w:szCs w:val="24"/>
        </w:rPr>
        <w:t>。</w:t>
      </w:r>
    </w:p>
    <w:p>
      <w:pPr>
        <w:snapToGrid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11.供应商必须提供远程诊断网络系统服务，能及时有效检测故障，及早修复。</w:t>
      </w:r>
    </w:p>
    <w:p>
      <w:pPr>
        <w:snapToGrid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12.服务内容含维修人员的工时费、差旅费以及全部备件更换费用。</w:t>
      </w:r>
    </w:p>
    <w:p>
      <w:pPr>
        <w:spacing w:after="0" w:line="400" w:lineRule="atLeast"/>
        <w:rPr>
          <w:rFonts w:ascii="微软雅黑" w:hAnsi="微软雅黑" w:eastAsia="微软雅黑"/>
          <w:b/>
          <w:bCs/>
          <w:color w:val="444444"/>
          <w:sz w:val="24"/>
          <w:szCs w:val="24"/>
        </w:rPr>
      </w:pPr>
      <w:r>
        <w:rPr>
          <w:rFonts w:hint="eastAsia" w:ascii="微软雅黑" w:hAnsi="微软雅黑" w:eastAsia="微软雅黑"/>
          <w:b/>
          <w:bCs/>
          <w:color w:val="444444"/>
          <w:sz w:val="24"/>
          <w:szCs w:val="24"/>
        </w:rPr>
        <w:t>（三）、商务要求：</w:t>
      </w:r>
    </w:p>
    <w:p>
      <w:pPr>
        <w:tabs>
          <w:tab w:val="left" w:pos="-720"/>
        </w:tabs>
        <w:suppressAutoHyphens/>
        <w:spacing w:after="0" w:line="36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1、维保期：三年</w:t>
      </w:r>
    </w:p>
    <w:p>
      <w:pPr>
        <w:tabs>
          <w:tab w:val="left" w:pos="-720"/>
        </w:tabs>
        <w:suppressAutoHyphens/>
        <w:spacing w:after="0" w:line="360" w:lineRule="auto"/>
        <w:jc w:val="both"/>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2、付款方式：验收合格后付合同价款的30%，设备正常运行三个月后无质量问题付合同价款的60%，一年后设备正常运行无故障情况下，支付货款余下的10%。。</w:t>
      </w:r>
    </w:p>
    <w:p>
      <w:pPr>
        <w:autoSpaceDE w:val="0"/>
        <w:autoSpaceDN w:val="0"/>
        <w:adjustRightInd w:val="0"/>
        <w:spacing w:after="0" w:line="300" w:lineRule="auto"/>
        <w:rPr>
          <w:rFonts w:ascii="微软雅黑" w:hAnsi="微软雅黑" w:eastAsia="微软雅黑" w:cs="微软雅黑"/>
          <w:b/>
          <w:bCs/>
          <w:sz w:val="24"/>
          <w:szCs w:val="24"/>
          <w:lang w:val="zh-CN"/>
        </w:rPr>
      </w:pPr>
      <w:r>
        <w:rPr>
          <w:rFonts w:hint="eastAsia" w:ascii="微软雅黑" w:hAnsi="微软雅黑" w:eastAsia="微软雅黑" w:cs="微软雅黑"/>
          <w:b/>
          <w:bCs/>
          <w:color w:val="000000"/>
          <w:sz w:val="24"/>
          <w:szCs w:val="24"/>
          <w:lang w:val="zh-CN"/>
        </w:rPr>
        <w:t>（</w:t>
      </w:r>
      <w:r>
        <w:rPr>
          <w:rFonts w:hint="eastAsia" w:ascii="微软雅黑" w:hAnsi="微软雅黑" w:eastAsia="微软雅黑" w:cs="微软雅黑"/>
          <w:b/>
          <w:bCs/>
          <w:sz w:val="24"/>
          <w:szCs w:val="24"/>
          <w:lang w:val="zh-CN"/>
        </w:rPr>
        <w:t>带“</w:t>
      </w:r>
      <w:r>
        <w:rPr>
          <w:rFonts w:hint="eastAsia" w:ascii="微软雅黑" w:hAnsi="微软雅黑" w:eastAsia="微软雅黑" w:cs="微软雅黑"/>
          <w:sz w:val="24"/>
          <w:szCs w:val="24"/>
          <w:lang w:val="zh-CN"/>
        </w:rPr>
        <w:t>▲</w:t>
      </w:r>
      <w:r>
        <w:rPr>
          <w:rFonts w:hint="eastAsia" w:ascii="微软雅黑" w:hAnsi="微软雅黑" w:eastAsia="微软雅黑" w:cs="微软雅黑"/>
          <w:b/>
          <w:bCs/>
          <w:sz w:val="24"/>
          <w:szCs w:val="24"/>
          <w:lang w:val="zh-CN"/>
        </w:rPr>
        <w:t>”为重要的技术要求）</w:t>
      </w:r>
    </w:p>
    <w:p>
      <w:pP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br w:type="page"/>
      </w:r>
    </w:p>
    <w:p>
      <w:pPr>
        <w:spacing w:line="600" w:lineRule="exact"/>
        <w:jc w:val="center"/>
        <w:outlineLvl w:val="0"/>
        <w:rPr>
          <w:rFonts w:ascii="宋体" w:hAnsi="宋体" w:cs="宋体"/>
          <w:b/>
          <w:bCs/>
          <w:color w:val="auto"/>
          <w:sz w:val="44"/>
          <w:szCs w:val="44"/>
          <w:highlight w:val="none"/>
        </w:rPr>
      </w:pPr>
      <w:r>
        <w:rPr>
          <w:rFonts w:hint="eastAsia" w:ascii="宋体" w:hAnsi="宋体" w:cs="宋体"/>
          <w:b/>
          <w:bCs/>
          <w:color w:val="auto"/>
          <w:sz w:val="44"/>
          <w:szCs w:val="44"/>
          <w:highlight w:val="none"/>
        </w:rPr>
        <w:t>四、单一来源采购须知</w:t>
      </w:r>
      <w:bookmarkEnd w:id="13"/>
      <w:bookmarkEnd w:id="14"/>
      <w:bookmarkEnd w:id="15"/>
      <w:bookmarkEnd w:id="16"/>
      <w:bookmarkEnd w:id="17"/>
    </w:p>
    <w:p>
      <w:pPr>
        <w:autoSpaceDE w:val="0"/>
        <w:autoSpaceDN w:val="0"/>
        <w:adjustRightInd w:val="0"/>
        <w:spacing w:line="452" w:lineRule="exact"/>
        <w:rPr>
          <w:rFonts w:ascii="宋体" w:hAnsi="宋体" w:cs="宋体"/>
          <w:color w:val="auto"/>
          <w:sz w:val="24"/>
          <w:highlight w:val="none"/>
          <w:lang w:val="zh-CN"/>
        </w:rPr>
      </w:pPr>
      <w:bookmarkStart w:id="19" w:name="_Toc24187"/>
      <w:bookmarkStart w:id="20" w:name="_Toc3782"/>
      <w:bookmarkStart w:id="21" w:name="_Toc375065952"/>
      <w:r>
        <w:rPr>
          <w:rFonts w:hint="eastAsia" w:ascii="宋体" w:hAnsi="宋体" w:cs="宋体"/>
          <w:color w:val="auto"/>
          <w:sz w:val="24"/>
          <w:highlight w:val="none"/>
          <w:lang w:val="zh-CN"/>
        </w:rPr>
        <w:t>（一）总则</w:t>
      </w:r>
      <w:bookmarkEnd w:id="19"/>
      <w:bookmarkEnd w:id="20"/>
      <w:bookmarkEnd w:id="21"/>
    </w:p>
    <w:p>
      <w:pPr>
        <w:autoSpaceDE w:val="0"/>
        <w:autoSpaceDN w:val="0"/>
        <w:adjustRightInd w:val="0"/>
        <w:spacing w:line="452" w:lineRule="exact"/>
        <w:ind w:firstLine="552" w:firstLineChars="230"/>
        <w:rPr>
          <w:rFonts w:ascii="宋体" w:hAnsi="宋体" w:cs="宋体"/>
          <w:color w:val="auto"/>
          <w:sz w:val="24"/>
          <w:highlight w:val="none"/>
          <w:lang w:val="zh-CN"/>
        </w:rPr>
      </w:pPr>
      <w:r>
        <w:rPr>
          <w:rFonts w:hint="eastAsia" w:ascii="宋体" w:hAnsi="宋体" w:cs="宋体"/>
          <w:color w:val="auto"/>
          <w:sz w:val="24"/>
          <w:highlight w:val="none"/>
          <w:lang w:val="zh-CN"/>
        </w:rPr>
        <w:t>1、适用范围</w:t>
      </w:r>
    </w:p>
    <w:p>
      <w:pPr>
        <w:autoSpaceDE w:val="0"/>
        <w:autoSpaceDN w:val="0"/>
        <w:adjustRightInd w:val="0"/>
        <w:spacing w:line="452" w:lineRule="exact"/>
        <w:ind w:firstLine="552" w:firstLineChars="230"/>
        <w:rPr>
          <w:rFonts w:ascii="宋体" w:hAnsi="宋体" w:cs="宋体"/>
          <w:color w:val="auto"/>
          <w:sz w:val="24"/>
          <w:highlight w:val="none"/>
          <w:lang w:val="zh-CN"/>
        </w:rPr>
      </w:pPr>
      <w:r>
        <w:rPr>
          <w:rFonts w:hint="eastAsia" w:ascii="宋体" w:hAnsi="宋体" w:cs="宋体"/>
          <w:color w:val="auto"/>
          <w:sz w:val="24"/>
          <w:highlight w:val="none"/>
          <w:lang w:val="zh-CN"/>
        </w:rPr>
        <w:t>本单一来源采购文件适用于本单一来源谈判中所述的单一来源采购。</w:t>
      </w:r>
    </w:p>
    <w:p>
      <w:pPr>
        <w:autoSpaceDE w:val="0"/>
        <w:autoSpaceDN w:val="0"/>
        <w:adjustRightInd w:val="0"/>
        <w:spacing w:line="452" w:lineRule="exact"/>
        <w:ind w:firstLine="540" w:firstLineChars="225"/>
        <w:rPr>
          <w:rFonts w:ascii="宋体" w:hAnsi="宋体" w:cs="宋体"/>
          <w:color w:val="auto"/>
          <w:sz w:val="24"/>
          <w:highlight w:val="none"/>
          <w:lang w:val="zh-CN"/>
        </w:rPr>
      </w:pPr>
      <w:r>
        <w:rPr>
          <w:rFonts w:hint="eastAsia" w:ascii="宋体" w:hAnsi="宋体" w:cs="宋体"/>
          <w:color w:val="auto"/>
          <w:sz w:val="24"/>
          <w:highlight w:val="none"/>
          <w:lang w:val="zh-CN"/>
        </w:rPr>
        <w:t>2、定义</w:t>
      </w:r>
    </w:p>
    <w:p>
      <w:pPr>
        <w:autoSpaceDE w:val="0"/>
        <w:autoSpaceDN w:val="0"/>
        <w:adjustRightInd w:val="0"/>
        <w:spacing w:line="452" w:lineRule="exact"/>
        <w:ind w:firstLine="434" w:firstLineChars="181"/>
        <w:rPr>
          <w:rFonts w:ascii="宋体" w:hAnsi="宋体" w:cs="宋体"/>
          <w:color w:val="auto"/>
          <w:sz w:val="24"/>
          <w:highlight w:val="none"/>
        </w:rPr>
      </w:pPr>
      <w:r>
        <w:rPr>
          <w:rFonts w:hint="eastAsia" w:ascii="宋体" w:hAnsi="宋体" w:cs="宋体"/>
          <w:color w:val="auto"/>
          <w:sz w:val="24"/>
          <w:highlight w:val="none"/>
          <w:lang w:val="zh-CN"/>
        </w:rPr>
        <w:t>（1）“采购人”是指</w:t>
      </w:r>
      <w:r>
        <w:rPr>
          <w:rFonts w:hint="eastAsia" w:ascii="宋体" w:hAnsi="宋体" w:cs="宋体"/>
          <w:color w:val="auto"/>
          <w:sz w:val="24"/>
          <w:highlight w:val="none"/>
        </w:rPr>
        <w:t>沁阳市</w:t>
      </w:r>
      <w:r>
        <w:rPr>
          <w:rFonts w:hint="eastAsia" w:ascii="宋体" w:hAnsi="宋体" w:cs="宋体"/>
          <w:color w:val="auto"/>
          <w:sz w:val="24"/>
          <w:highlight w:val="none"/>
          <w:lang w:eastAsia="zh-CN"/>
        </w:rPr>
        <w:t>人民医院</w:t>
      </w:r>
      <w:r>
        <w:rPr>
          <w:rFonts w:hint="eastAsia" w:ascii="宋体" w:hAnsi="宋体" w:cs="宋体"/>
          <w:color w:val="auto"/>
          <w:sz w:val="24"/>
          <w:highlight w:val="none"/>
        </w:rPr>
        <w:t>。</w:t>
      </w:r>
    </w:p>
    <w:p>
      <w:pPr>
        <w:autoSpaceDE w:val="0"/>
        <w:autoSpaceDN w:val="0"/>
        <w:adjustRightInd w:val="0"/>
        <w:spacing w:line="452" w:lineRule="exact"/>
        <w:ind w:firstLine="434" w:firstLineChars="181"/>
        <w:rPr>
          <w:rFonts w:ascii="宋体" w:hAnsi="宋体" w:cs="宋体"/>
          <w:color w:val="auto"/>
          <w:sz w:val="24"/>
          <w:highlight w:val="none"/>
          <w:lang w:val="zh-CN"/>
        </w:rPr>
      </w:pPr>
      <w:r>
        <w:rPr>
          <w:rFonts w:hint="eastAsia" w:ascii="宋体" w:hAnsi="宋体" w:cs="宋体"/>
          <w:color w:val="auto"/>
          <w:sz w:val="24"/>
          <w:highlight w:val="none"/>
          <w:lang w:val="zh-CN"/>
        </w:rPr>
        <w:t>（2）“供应商”指按照本文件规定获得单一来源文件并参加谈判的供应商。</w:t>
      </w:r>
    </w:p>
    <w:p>
      <w:pPr>
        <w:autoSpaceDE w:val="0"/>
        <w:autoSpaceDN w:val="0"/>
        <w:adjustRightInd w:val="0"/>
        <w:spacing w:line="452" w:lineRule="exact"/>
        <w:rPr>
          <w:rFonts w:ascii="宋体" w:hAnsi="宋体" w:cs="宋体"/>
          <w:color w:val="auto"/>
          <w:sz w:val="24"/>
          <w:highlight w:val="none"/>
          <w:lang w:val="zh-CN"/>
        </w:rPr>
      </w:pPr>
      <w:bookmarkStart w:id="22" w:name="_Toc375065953"/>
      <w:bookmarkStart w:id="23" w:name="_Toc29436"/>
      <w:bookmarkStart w:id="24" w:name="_Toc21904"/>
      <w:r>
        <w:rPr>
          <w:rFonts w:hint="eastAsia" w:ascii="宋体" w:hAnsi="宋体" w:cs="宋体"/>
          <w:color w:val="auto"/>
          <w:sz w:val="24"/>
          <w:highlight w:val="none"/>
          <w:lang w:val="zh-CN"/>
        </w:rPr>
        <w:t>（二）商务要求</w:t>
      </w:r>
      <w:bookmarkEnd w:id="22"/>
      <w:bookmarkEnd w:id="23"/>
      <w:bookmarkEnd w:id="24"/>
    </w:p>
    <w:p>
      <w:pPr>
        <w:autoSpaceDE w:val="0"/>
        <w:autoSpaceDN w:val="0"/>
        <w:adjustRightInd w:val="0"/>
        <w:spacing w:line="452"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1、通过资格预审允许参加投标，并符合本采购文件要求的单位为合格的供应商。</w:t>
      </w:r>
    </w:p>
    <w:p>
      <w:pPr>
        <w:spacing w:line="452"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2、供应商应遵守国家的有关法律、法规。</w:t>
      </w:r>
    </w:p>
    <w:p>
      <w:pPr>
        <w:autoSpaceDE w:val="0"/>
        <w:autoSpaceDN w:val="0"/>
        <w:adjustRightInd w:val="0"/>
        <w:spacing w:line="452" w:lineRule="exact"/>
        <w:rPr>
          <w:rFonts w:ascii="宋体" w:hAnsi="宋体" w:cs="宋体"/>
          <w:color w:val="auto"/>
          <w:sz w:val="24"/>
          <w:highlight w:val="none"/>
          <w:lang w:val="zh-CN"/>
        </w:rPr>
      </w:pPr>
      <w:bookmarkStart w:id="25" w:name="_Toc375065954"/>
      <w:bookmarkStart w:id="26" w:name="_Toc10287"/>
      <w:bookmarkStart w:id="27" w:name="_Toc1034"/>
      <w:r>
        <w:rPr>
          <w:rFonts w:hint="eastAsia" w:ascii="宋体" w:hAnsi="宋体" w:cs="宋体"/>
          <w:color w:val="auto"/>
          <w:sz w:val="24"/>
          <w:highlight w:val="none"/>
          <w:lang w:val="zh-CN"/>
        </w:rPr>
        <w:t>（三）响应性文件编制及要求</w:t>
      </w:r>
      <w:bookmarkEnd w:id="25"/>
      <w:bookmarkEnd w:id="26"/>
      <w:bookmarkEnd w:id="27"/>
    </w:p>
    <w:p>
      <w:pPr>
        <w:autoSpaceDE w:val="0"/>
        <w:autoSpaceDN w:val="0"/>
        <w:adjustRightInd w:val="0"/>
        <w:spacing w:line="452" w:lineRule="exact"/>
        <w:ind w:firstLine="600" w:firstLineChars="250"/>
        <w:rPr>
          <w:rFonts w:ascii="宋体" w:hAnsi="宋体" w:cs="宋体"/>
          <w:color w:val="auto"/>
          <w:sz w:val="24"/>
          <w:highlight w:val="none"/>
          <w:lang w:val="zh-CN"/>
        </w:rPr>
      </w:pPr>
      <w:r>
        <w:rPr>
          <w:rFonts w:hint="eastAsia" w:ascii="宋体" w:hAnsi="宋体" w:cs="宋体"/>
          <w:color w:val="auto"/>
          <w:sz w:val="24"/>
          <w:highlight w:val="none"/>
          <w:lang w:val="zh-CN"/>
        </w:rPr>
        <w:t>1、供应商应当按照单一来源文件的要求编制响应性文件，响应性文件应当对单一来源采购文件提出的要求和条件作出实质性应答。</w:t>
      </w:r>
    </w:p>
    <w:p>
      <w:pPr>
        <w:autoSpaceDE w:val="0"/>
        <w:autoSpaceDN w:val="0"/>
        <w:adjustRightInd w:val="0"/>
        <w:spacing w:line="452" w:lineRule="exact"/>
        <w:ind w:firstLine="600" w:firstLineChars="250"/>
        <w:rPr>
          <w:rFonts w:ascii="宋体" w:hAnsi="宋体" w:cs="宋体"/>
          <w:color w:val="auto"/>
          <w:sz w:val="24"/>
          <w:highlight w:val="none"/>
          <w:lang w:val="zh-CN"/>
        </w:rPr>
      </w:pPr>
      <w:r>
        <w:rPr>
          <w:rFonts w:hint="eastAsia" w:ascii="宋体" w:hAnsi="宋体" w:cs="宋体"/>
          <w:color w:val="auto"/>
          <w:sz w:val="24"/>
          <w:highlight w:val="none"/>
          <w:lang w:val="zh-CN"/>
        </w:rPr>
        <w:t>2、响应性文件应用A4规格纸编制并装订成册，主要由以下几个部分组成：</w:t>
      </w:r>
    </w:p>
    <w:p>
      <w:pPr>
        <w:autoSpaceDE w:val="0"/>
        <w:autoSpaceDN w:val="0"/>
        <w:adjustRightInd w:val="0"/>
        <w:spacing w:line="452" w:lineRule="exact"/>
        <w:ind w:firstLine="602" w:firstLineChars="250"/>
        <w:rPr>
          <w:rFonts w:ascii="宋体" w:hAnsi="宋体" w:cs="宋体"/>
          <w:b/>
          <w:bCs/>
          <w:color w:val="auto"/>
          <w:sz w:val="24"/>
          <w:highlight w:val="none"/>
        </w:rPr>
      </w:pPr>
      <w:bookmarkStart w:id="28" w:name="_Toc375065955"/>
      <w:bookmarkStart w:id="29" w:name="_Toc26507"/>
      <w:r>
        <w:rPr>
          <w:rFonts w:hint="eastAsia" w:ascii="宋体" w:hAnsi="宋体" w:cs="宋体"/>
          <w:b/>
          <w:bCs/>
          <w:color w:val="auto"/>
          <w:sz w:val="24"/>
          <w:highlight w:val="none"/>
        </w:rPr>
        <w:t>（1）报价部分；</w:t>
      </w:r>
    </w:p>
    <w:p>
      <w:pPr>
        <w:autoSpaceDE w:val="0"/>
        <w:autoSpaceDN w:val="0"/>
        <w:adjustRightInd w:val="0"/>
        <w:spacing w:line="452" w:lineRule="exact"/>
        <w:ind w:firstLine="602" w:firstLineChars="250"/>
        <w:rPr>
          <w:rFonts w:ascii="宋体" w:hAnsi="宋体" w:cs="宋体"/>
          <w:b/>
          <w:bCs/>
          <w:color w:val="auto"/>
          <w:sz w:val="24"/>
          <w:highlight w:val="none"/>
        </w:rPr>
      </w:pPr>
      <w:r>
        <w:rPr>
          <w:rFonts w:hint="eastAsia" w:ascii="宋体" w:hAnsi="宋体" w:cs="宋体"/>
          <w:b/>
          <w:bCs/>
          <w:color w:val="auto"/>
          <w:sz w:val="24"/>
          <w:highlight w:val="none"/>
        </w:rPr>
        <w:t>（2）身份证明文件；</w:t>
      </w:r>
    </w:p>
    <w:p>
      <w:pPr>
        <w:autoSpaceDE w:val="0"/>
        <w:autoSpaceDN w:val="0"/>
        <w:adjustRightInd w:val="0"/>
        <w:spacing w:line="452" w:lineRule="exact"/>
        <w:ind w:firstLine="602" w:firstLineChars="250"/>
        <w:rPr>
          <w:rFonts w:ascii="宋体" w:hAnsi="宋体" w:cs="宋体"/>
          <w:b/>
          <w:bCs/>
          <w:color w:val="auto"/>
          <w:sz w:val="24"/>
          <w:highlight w:val="none"/>
        </w:rPr>
      </w:pPr>
      <w:r>
        <w:rPr>
          <w:rFonts w:hint="eastAsia" w:ascii="宋体" w:hAnsi="宋体" w:cs="宋体"/>
          <w:b/>
          <w:bCs/>
          <w:color w:val="auto"/>
          <w:sz w:val="24"/>
          <w:highlight w:val="none"/>
        </w:rPr>
        <w:t>（3）投标承诺函；</w:t>
      </w:r>
    </w:p>
    <w:p>
      <w:pPr>
        <w:autoSpaceDE w:val="0"/>
        <w:autoSpaceDN w:val="0"/>
        <w:adjustRightInd w:val="0"/>
        <w:spacing w:line="452" w:lineRule="exact"/>
        <w:ind w:firstLine="602" w:firstLineChars="250"/>
        <w:rPr>
          <w:rFonts w:ascii="宋体" w:hAnsi="宋体" w:cs="宋体"/>
          <w:b/>
          <w:bCs/>
          <w:color w:val="auto"/>
          <w:sz w:val="24"/>
          <w:highlight w:val="none"/>
        </w:rPr>
      </w:pPr>
      <w:r>
        <w:rPr>
          <w:rFonts w:hint="eastAsia" w:ascii="宋体" w:hAnsi="宋体" w:cs="宋体"/>
          <w:b/>
          <w:bCs/>
          <w:color w:val="auto"/>
          <w:sz w:val="24"/>
          <w:highlight w:val="none"/>
        </w:rPr>
        <w:t>（4）商务部分；</w:t>
      </w:r>
    </w:p>
    <w:p>
      <w:pPr>
        <w:autoSpaceDE w:val="0"/>
        <w:autoSpaceDN w:val="0"/>
        <w:adjustRightInd w:val="0"/>
        <w:spacing w:line="452" w:lineRule="exact"/>
        <w:ind w:firstLine="602" w:firstLineChars="25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（5）</w:t>
      </w:r>
      <w:r>
        <w:rPr>
          <w:rFonts w:hint="eastAsia" w:ascii="宋体" w:hAnsi="宋体" w:cs="宋体"/>
          <w:b/>
          <w:bCs/>
          <w:color w:val="auto"/>
          <w:sz w:val="24"/>
          <w:highlight w:val="none"/>
          <w:lang w:eastAsia="zh-CN"/>
        </w:rPr>
        <w:t>商务条款偏离表</w:t>
      </w:r>
    </w:p>
    <w:p>
      <w:pPr>
        <w:autoSpaceDE w:val="0"/>
        <w:autoSpaceDN w:val="0"/>
        <w:adjustRightInd w:val="0"/>
        <w:spacing w:line="452" w:lineRule="exact"/>
        <w:ind w:firstLine="602" w:firstLineChars="250"/>
        <w:rPr>
          <w:rFonts w:ascii="宋体" w:hAnsi="宋体" w:cs="宋体"/>
          <w:b/>
          <w:bCs/>
          <w:color w:val="auto"/>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技术部分；</w:t>
      </w:r>
    </w:p>
    <w:p>
      <w:pPr>
        <w:autoSpaceDE w:val="0"/>
        <w:autoSpaceDN w:val="0"/>
        <w:adjustRightInd w:val="0"/>
        <w:spacing w:line="452" w:lineRule="exact"/>
        <w:ind w:firstLine="602" w:firstLineChars="250"/>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）售后服务承诺；</w:t>
      </w:r>
    </w:p>
    <w:p>
      <w:pPr>
        <w:autoSpaceDE w:val="0"/>
        <w:autoSpaceDN w:val="0"/>
        <w:adjustRightInd w:val="0"/>
        <w:spacing w:line="452" w:lineRule="exact"/>
        <w:ind w:firstLine="602" w:firstLineChars="250"/>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）反商业贿赂承诺书；</w:t>
      </w:r>
    </w:p>
    <w:p>
      <w:pPr>
        <w:autoSpaceDE w:val="0"/>
        <w:autoSpaceDN w:val="0"/>
        <w:adjustRightInd w:val="0"/>
        <w:spacing w:line="452" w:lineRule="exact"/>
        <w:ind w:firstLine="602" w:firstLineChars="250"/>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）其他材料；</w:t>
      </w:r>
    </w:p>
    <w:p>
      <w:pPr>
        <w:pStyle w:val="23"/>
        <w:spacing w:line="452" w:lineRule="exact"/>
        <w:rPr>
          <w:rFonts w:hAnsi="宋体" w:eastAsia="宋体" w:cs="宋体"/>
          <w:b/>
          <w:bCs/>
          <w:color w:val="auto"/>
          <w:highlight w:val="none"/>
        </w:rPr>
      </w:pPr>
      <w:r>
        <w:rPr>
          <w:rFonts w:hint="eastAsia" w:hAnsi="宋体" w:eastAsia="宋体" w:cs="宋体"/>
          <w:b/>
          <w:bCs/>
          <w:color w:val="auto"/>
          <w:highlight w:val="none"/>
        </w:rPr>
        <w:t xml:space="preserve">     （</w:t>
      </w:r>
      <w:r>
        <w:rPr>
          <w:rFonts w:hint="eastAsia" w:hAnsi="宋体" w:eastAsia="宋体" w:cs="宋体"/>
          <w:b/>
          <w:bCs/>
          <w:color w:val="auto"/>
          <w:highlight w:val="none"/>
          <w:lang w:val="en-US" w:eastAsia="zh-CN"/>
        </w:rPr>
        <w:t>10</w:t>
      </w:r>
      <w:r>
        <w:rPr>
          <w:rFonts w:hint="eastAsia" w:hAnsi="宋体" w:eastAsia="宋体" w:cs="宋体"/>
          <w:b/>
          <w:bCs/>
          <w:color w:val="auto"/>
          <w:highlight w:val="none"/>
        </w:rPr>
        <w:t>）</w:t>
      </w:r>
      <w:r>
        <w:rPr>
          <w:rFonts w:hint="eastAsia" w:hAnsi="宋体" w:eastAsia="宋体" w:cs="宋体"/>
          <w:b/>
          <w:bCs/>
          <w:color w:val="auto"/>
          <w:highlight w:val="none"/>
          <w:u w:val="single"/>
        </w:rPr>
        <w:t xml:space="preserve">     </w:t>
      </w:r>
      <w:r>
        <w:rPr>
          <w:rFonts w:hint="eastAsia" w:hAnsi="宋体" w:eastAsia="宋体" w:cs="宋体"/>
          <w:b/>
          <w:bCs/>
          <w:color w:val="auto"/>
          <w:highlight w:val="none"/>
        </w:rPr>
        <w:t>次报价函；</w:t>
      </w:r>
    </w:p>
    <w:p>
      <w:pPr>
        <w:autoSpaceDE w:val="0"/>
        <w:autoSpaceDN w:val="0"/>
        <w:adjustRightInd w:val="0"/>
        <w:spacing w:line="452" w:lineRule="exact"/>
        <w:rPr>
          <w:rFonts w:ascii="宋体" w:hAnsi="宋体" w:cs="宋体"/>
          <w:color w:val="auto"/>
          <w:sz w:val="24"/>
          <w:highlight w:val="none"/>
          <w:lang w:val="zh-CN"/>
        </w:rPr>
      </w:pPr>
      <w:r>
        <w:rPr>
          <w:rFonts w:hint="eastAsia" w:ascii="宋体" w:hAnsi="宋体" w:cs="宋体"/>
          <w:color w:val="auto"/>
          <w:sz w:val="24"/>
          <w:highlight w:val="none"/>
          <w:lang w:val="zh-CN"/>
        </w:rPr>
        <w:t>（四）响应性文件递交</w:t>
      </w:r>
      <w:bookmarkEnd w:id="28"/>
      <w:bookmarkEnd w:id="29"/>
    </w:p>
    <w:p>
      <w:pPr>
        <w:spacing w:line="452" w:lineRule="exact"/>
        <w:ind w:firstLine="600" w:firstLineChars="250"/>
        <w:rPr>
          <w:rFonts w:ascii="宋体" w:hAnsi="宋体" w:cs="宋体"/>
          <w:color w:val="auto"/>
          <w:sz w:val="24"/>
          <w:highlight w:val="none"/>
        </w:rPr>
      </w:pPr>
      <w:r>
        <w:rPr>
          <w:rFonts w:hint="eastAsia" w:ascii="宋体" w:hAnsi="宋体" w:cs="宋体"/>
          <w:color w:val="auto"/>
          <w:sz w:val="24"/>
          <w:highlight w:val="none"/>
          <w:lang w:val="zh-CN"/>
        </w:rPr>
        <w:t>1、递交响应性文件时间：</w:t>
      </w:r>
      <w:r>
        <w:rPr>
          <w:rFonts w:hint="eastAsia" w:ascii="宋体" w:hAnsi="宋体" w:cs="宋体"/>
          <w:b/>
          <w:bCs/>
          <w:color w:val="auto"/>
          <w:sz w:val="24"/>
          <w:highlight w:val="none"/>
        </w:rPr>
        <w:t>20</w:t>
      </w:r>
      <w:r>
        <w:rPr>
          <w:rFonts w:hint="eastAsia" w:ascii="宋体" w:hAnsi="宋体" w:cs="宋体"/>
          <w:b/>
          <w:bCs/>
          <w:color w:val="auto"/>
          <w:sz w:val="24"/>
          <w:highlight w:val="none"/>
          <w:lang w:val="en-US" w:eastAsia="zh-CN"/>
        </w:rPr>
        <w:t>24</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时</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0分</w:t>
      </w:r>
      <w:r>
        <w:rPr>
          <w:rFonts w:hint="eastAsia" w:ascii="宋体" w:hAnsi="宋体" w:cs="宋体"/>
          <w:color w:val="auto"/>
          <w:sz w:val="24"/>
          <w:highlight w:val="none"/>
          <w:lang w:val="zh-CN"/>
        </w:rPr>
        <w:t>截止，地点：沁阳市公共资源交易中心二楼开标室。响应性文件应于采购文件规定的截止时间之前密封送达指定的地点。在单一来源采购文件要求提交响应性文件的截止时间后送达的响应性文件将拒收。</w:t>
      </w:r>
    </w:p>
    <w:p>
      <w:pPr>
        <w:autoSpaceDE w:val="0"/>
        <w:autoSpaceDN w:val="0"/>
        <w:adjustRightInd w:val="0"/>
        <w:spacing w:line="452" w:lineRule="exact"/>
        <w:ind w:firstLine="600" w:firstLineChars="250"/>
        <w:rPr>
          <w:rFonts w:ascii="宋体" w:hAnsi="宋体" w:cs="宋体"/>
          <w:color w:val="auto"/>
          <w:sz w:val="24"/>
          <w:highlight w:val="none"/>
          <w:lang w:val="zh-CN"/>
        </w:rPr>
      </w:pPr>
      <w:r>
        <w:rPr>
          <w:rFonts w:hint="eastAsia" w:ascii="宋体" w:hAnsi="宋体" w:cs="宋体"/>
          <w:color w:val="auto"/>
          <w:sz w:val="24"/>
          <w:highlight w:val="none"/>
          <w:lang w:val="zh-CN"/>
        </w:rPr>
        <w:t>2、响应性文件需提供正本一份、副本四份，电子版一份，且须单位法定代表人或其委托人签署。封皮上须注明“正本、副本”字样</w:t>
      </w:r>
    </w:p>
    <w:p>
      <w:pPr>
        <w:autoSpaceDE w:val="0"/>
        <w:autoSpaceDN w:val="0"/>
        <w:adjustRightInd w:val="0"/>
        <w:spacing w:line="452" w:lineRule="exact"/>
        <w:ind w:firstLine="600" w:firstLineChars="250"/>
        <w:rPr>
          <w:rFonts w:ascii="宋体" w:hAnsi="宋体" w:cs="宋体"/>
          <w:color w:val="auto"/>
          <w:sz w:val="24"/>
          <w:highlight w:val="none"/>
          <w:lang w:val="zh-CN"/>
        </w:rPr>
      </w:pPr>
      <w:r>
        <w:rPr>
          <w:rFonts w:hint="eastAsia" w:ascii="宋体" w:hAnsi="宋体" w:cs="宋体"/>
          <w:color w:val="auto"/>
          <w:sz w:val="24"/>
          <w:highlight w:val="none"/>
          <w:lang w:val="zh-CN"/>
        </w:rPr>
        <w:t>3、响应性文件正副本包装在一个包封内、电子版单独密封，并在封口处加盖单位公章。封包上注明“项目名称、采购编号、采购人名称、供应商名称、在</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分前不得开启”等。</w:t>
      </w:r>
    </w:p>
    <w:p>
      <w:pPr>
        <w:autoSpaceDE w:val="0"/>
        <w:autoSpaceDN w:val="0"/>
        <w:adjustRightInd w:val="0"/>
        <w:spacing w:line="452" w:lineRule="exact"/>
        <w:rPr>
          <w:rFonts w:ascii="宋体" w:hAnsi="宋体" w:cs="宋体"/>
          <w:color w:val="auto"/>
          <w:sz w:val="24"/>
          <w:highlight w:val="none"/>
          <w:lang w:val="zh-CN"/>
        </w:rPr>
      </w:pPr>
      <w:bookmarkStart w:id="30" w:name="_Toc16192"/>
      <w:bookmarkStart w:id="31" w:name="_Toc375065956"/>
      <w:bookmarkStart w:id="32" w:name="_Toc10848"/>
      <w:r>
        <w:rPr>
          <w:rFonts w:hint="eastAsia" w:ascii="宋体" w:hAnsi="宋体" w:cs="宋体"/>
          <w:color w:val="auto"/>
          <w:sz w:val="24"/>
          <w:highlight w:val="none"/>
          <w:lang w:val="zh-CN"/>
        </w:rPr>
        <w:t>（五）单一来源采购文件的修改</w:t>
      </w:r>
      <w:bookmarkEnd w:id="30"/>
      <w:bookmarkEnd w:id="31"/>
      <w:bookmarkEnd w:id="32"/>
    </w:p>
    <w:p>
      <w:pPr>
        <w:autoSpaceDE w:val="0"/>
        <w:autoSpaceDN w:val="0"/>
        <w:adjustRightInd w:val="0"/>
        <w:spacing w:line="452"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在规定的截止时间前，可以对单一来源采购文件进行修改，并在</w:t>
      </w:r>
      <w:r>
        <w:rPr>
          <w:rFonts w:hint="eastAsia" w:ascii="宋体" w:hAnsi="宋体" w:cs="宋体"/>
          <w:color w:val="auto"/>
          <w:kern w:val="0"/>
          <w:sz w:val="24"/>
          <w:highlight w:val="none"/>
        </w:rPr>
        <w:t>政府采购监督管理部门指定的媒体上</w:t>
      </w:r>
      <w:r>
        <w:rPr>
          <w:rFonts w:hint="eastAsia" w:ascii="宋体" w:hAnsi="宋体" w:cs="宋体"/>
          <w:color w:val="auto"/>
          <w:sz w:val="24"/>
          <w:highlight w:val="none"/>
          <w:lang w:val="zh-CN"/>
        </w:rPr>
        <w:t>发表公告，请供应商予以关注。</w:t>
      </w:r>
    </w:p>
    <w:p>
      <w:pPr>
        <w:autoSpaceDE w:val="0"/>
        <w:autoSpaceDN w:val="0"/>
        <w:adjustRightInd w:val="0"/>
        <w:spacing w:line="452" w:lineRule="exact"/>
        <w:rPr>
          <w:rFonts w:ascii="宋体" w:hAnsi="宋体" w:cs="宋体"/>
          <w:color w:val="auto"/>
          <w:sz w:val="24"/>
          <w:highlight w:val="none"/>
          <w:lang w:val="zh-CN"/>
        </w:rPr>
      </w:pPr>
      <w:bookmarkStart w:id="33" w:name="_Toc1146"/>
      <w:bookmarkStart w:id="34" w:name="_Toc375065957"/>
      <w:bookmarkStart w:id="35" w:name="_Toc6985"/>
      <w:r>
        <w:rPr>
          <w:rFonts w:hint="eastAsia" w:ascii="宋体" w:hAnsi="宋体" w:cs="宋体"/>
          <w:color w:val="auto"/>
          <w:sz w:val="24"/>
          <w:highlight w:val="none"/>
          <w:lang w:val="zh-CN"/>
        </w:rPr>
        <w:t>（六）响应性文件的补充、修改或者撤回</w:t>
      </w:r>
      <w:bookmarkEnd w:id="33"/>
      <w:bookmarkEnd w:id="34"/>
      <w:bookmarkEnd w:id="35"/>
    </w:p>
    <w:p>
      <w:pPr>
        <w:autoSpaceDE w:val="0"/>
        <w:autoSpaceDN w:val="0"/>
        <w:adjustRightInd w:val="0"/>
        <w:spacing w:line="452" w:lineRule="exact"/>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供应商在规定的截止时间前，可以对所递交的响应性文件进行补充、修改或者撤回，并书面通知。</w:t>
      </w:r>
      <w:r>
        <w:rPr>
          <w:rFonts w:hint="eastAsia" w:ascii="宋体" w:hAnsi="宋体" w:cs="宋体"/>
          <w:color w:val="auto"/>
          <w:kern w:val="0"/>
          <w:sz w:val="24"/>
          <w:highlight w:val="none"/>
          <w:lang w:val="zh-CN"/>
        </w:rPr>
        <w:t>补充、修改的内容为响应性文件的组成部分。</w:t>
      </w:r>
    </w:p>
    <w:p>
      <w:pPr>
        <w:autoSpaceDE w:val="0"/>
        <w:autoSpaceDN w:val="0"/>
        <w:adjustRightInd w:val="0"/>
        <w:spacing w:line="452" w:lineRule="exact"/>
        <w:rPr>
          <w:rFonts w:ascii="宋体" w:hAnsi="宋体" w:cs="宋体"/>
          <w:color w:val="auto"/>
          <w:sz w:val="24"/>
          <w:highlight w:val="none"/>
          <w:lang w:val="zh-CN"/>
        </w:rPr>
      </w:pPr>
      <w:bookmarkStart w:id="36" w:name="_Toc26288"/>
      <w:bookmarkStart w:id="37" w:name="_Toc2939"/>
      <w:bookmarkStart w:id="38" w:name="_Toc375065958"/>
      <w:r>
        <w:rPr>
          <w:rFonts w:hint="eastAsia" w:ascii="宋体" w:hAnsi="宋体" w:cs="宋体"/>
          <w:color w:val="auto"/>
          <w:sz w:val="24"/>
          <w:highlight w:val="none"/>
          <w:lang w:val="zh-CN"/>
        </w:rPr>
        <w:t>（七）单一来源谈判</w:t>
      </w:r>
      <w:bookmarkEnd w:id="36"/>
      <w:bookmarkEnd w:id="37"/>
      <w:bookmarkEnd w:id="38"/>
      <w:r>
        <w:rPr>
          <w:rFonts w:hint="eastAsia" w:ascii="宋体" w:hAnsi="宋体" w:cs="宋体"/>
          <w:color w:val="auto"/>
          <w:sz w:val="24"/>
          <w:highlight w:val="none"/>
          <w:lang w:val="zh-CN"/>
        </w:rPr>
        <w:t>承诺函（详见格式）</w:t>
      </w:r>
    </w:p>
    <w:p>
      <w:pPr>
        <w:autoSpaceDE w:val="0"/>
        <w:autoSpaceDN w:val="0"/>
        <w:adjustRightInd w:val="0"/>
        <w:spacing w:line="452" w:lineRule="exact"/>
        <w:rPr>
          <w:rFonts w:hint="eastAsia" w:ascii="宋体" w:hAnsi="宋体" w:cs="宋体"/>
          <w:color w:val="auto"/>
          <w:sz w:val="24"/>
          <w:highlight w:val="none"/>
          <w:lang w:val="zh-CN"/>
        </w:rPr>
      </w:pPr>
      <w:bookmarkStart w:id="39" w:name="_Toc375065959"/>
      <w:bookmarkStart w:id="40" w:name="_Toc9614"/>
      <w:bookmarkStart w:id="41" w:name="_Toc14586"/>
      <w:r>
        <w:rPr>
          <w:rFonts w:hint="eastAsia" w:ascii="宋体" w:hAnsi="宋体" w:cs="宋体"/>
          <w:color w:val="auto"/>
          <w:sz w:val="24"/>
          <w:highlight w:val="none"/>
          <w:lang w:val="zh-CN"/>
        </w:rPr>
        <w:t>（八）</w:t>
      </w:r>
      <w:bookmarkEnd w:id="39"/>
      <w:bookmarkEnd w:id="40"/>
      <w:bookmarkEnd w:id="41"/>
      <w:r>
        <w:rPr>
          <w:rFonts w:hint="eastAsia" w:ascii="宋体" w:hAnsi="宋体" w:cs="宋体"/>
          <w:color w:val="auto"/>
          <w:sz w:val="24"/>
          <w:highlight w:val="none"/>
          <w:lang w:val="zh-CN"/>
        </w:rPr>
        <w:t>谈判</w:t>
      </w:r>
    </w:p>
    <w:p>
      <w:pPr>
        <w:autoSpaceDE w:val="0"/>
        <w:autoSpaceDN w:val="0"/>
        <w:adjustRightInd w:val="0"/>
        <w:spacing w:line="452" w:lineRule="exact"/>
        <w:ind w:firstLine="552" w:firstLineChars="230"/>
        <w:rPr>
          <w:rFonts w:ascii="宋体" w:hAnsi="宋体" w:cs="宋体"/>
          <w:color w:val="auto"/>
          <w:sz w:val="24"/>
          <w:highlight w:val="none"/>
          <w:lang w:val="zh-CN"/>
        </w:rPr>
      </w:pPr>
      <w:r>
        <w:rPr>
          <w:rFonts w:hint="eastAsia" w:ascii="宋体" w:hAnsi="宋体" w:cs="宋体"/>
          <w:color w:val="auto"/>
          <w:sz w:val="24"/>
          <w:highlight w:val="none"/>
          <w:lang w:val="zh-CN"/>
        </w:rPr>
        <w:t>1、单一来源采购谈判小组的组建：谈判小组依法由相关技术、经济专家和采购人代表三人以上单数组成。</w:t>
      </w:r>
    </w:p>
    <w:p>
      <w:pPr>
        <w:autoSpaceDE w:val="0"/>
        <w:autoSpaceDN w:val="0"/>
        <w:adjustRightInd w:val="0"/>
        <w:spacing w:line="452" w:lineRule="exact"/>
        <w:ind w:firstLine="552" w:firstLineChars="230"/>
        <w:rPr>
          <w:rFonts w:ascii="宋体" w:hAnsi="宋体" w:cs="宋体"/>
          <w:color w:val="auto"/>
          <w:sz w:val="24"/>
          <w:highlight w:val="none"/>
          <w:lang w:val="zh-CN"/>
        </w:rPr>
      </w:pPr>
      <w:r>
        <w:rPr>
          <w:rFonts w:hint="eastAsia" w:ascii="宋体" w:hAnsi="宋体" w:cs="宋体"/>
          <w:color w:val="auto"/>
          <w:sz w:val="24"/>
          <w:highlight w:val="none"/>
          <w:lang w:val="zh-CN"/>
        </w:rPr>
        <w:t>2、供应商：参加谈判的供应商代表应是单位法定代表人或其委托人。</w:t>
      </w:r>
    </w:p>
    <w:p>
      <w:pPr>
        <w:autoSpaceDE w:val="0"/>
        <w:autoSpaceDN w:val="0"/>
        <w:adjustRightInd w:val="0"/>
        <w:spacing w:line="452" w:lineRule="exact"/>
        <w:ind w:firstLine="552" w:firstLineChars="230"/>
        <w:rPr>
          <w:rFonts w:ascii="宋体" w:hAnsi="宋体" w:cs="宋体"/>
          <w:color w:val="auto"/>
          <w:sz w:val="24"/>
          <w:highlight w:val="none"/>
          <w:lang w:val="zh-CN"/>
        </w:rPr>
      </w:pPr>
      <w:r>
        <w:rPr>
          <w:rFonts w:hint="eastAsia" w:ascii="宋体" w:hAnsi="宋体" w:cs="宋体"/>
          <w:color w:val="auto"/>
          <w:sz w:val="24"/>
          <w:highlight w:val="none"/>
          <w:lang w:val="zh-CN"/>
        </w:rPr>
        <w:t>3、实质性响应审查。谈判小组依据单一来源采购文件的规定，从供应商递交响应性文件的有效性、完整性和对采购文件的响应程度进行审查，以确定是否对单一来源采购文件的实质性要求作出响应。</w:t>
      </w:r>
    </w:p>
    <w:p>
      <w:pPr>
        <w:autoSpaceDE w:val="0"/>
        <w:autoSpaceDN w:val="0"/>
        <w:adjustRightInd w:val="0"/>
        <w:spacing w:line="452" w:lineRule="exact"/>
        <w:ind w:firstLine="552" w:firstLineChars="230"/>
        <w:rPr>
          <w:rFonts w:ascii="宋体" w:hAnsi="宋体" w:cs="宋体"/>
          <w:color w:val="auto"/>
          <w:sz w:val="24"/>
          <w:highlight w:val="none"/>
          <w:lang w:val="zh-CN"/>
        </w:rPr>
      </w:pPr>
      <w:r>
        <w:rPr>
          <w:rFonts w:hint="eastAsia" w:ascii="宋体" w:hAnsi="宋体" w:cs="宋体"/>
          <w:color w:val="auto"/>
          <w:sz w:val="24"/>
          <w:highlight w:val="none"/>
          <w:lang w:val="zh-CN"/>
        </w:rPr>
        <w:t>4、谈判程序：</w:t>
      </w:r>
    </w:p>
    <w:p>
      <w:pPr>
        <w:spacing w:line="452" w:lineRule="exact"/>
        <w:ind w:firstLine="470" w:firstLineChars="196"/>
        <w:rPr>
          <w:rFonts w:ascii="宋体" w:hAnsi="宋体" w:cs="宋体"/>
          <w:color w:val="auto"/>
          <w:sz w:val="24"/>
          <w:highlight w:val="none"/>
        </w:rPr>
      </w:pPr>
      <w:r>
        <w:rPr>
          <w:rFonts w:hint="eastAsia" w:ascii="宋体" w:hAnsi="宋体" w:cs="宋体"/>
          <w:color w:val="auto"/>
          <w:sz w:val="24"/>
          <w:highlight w:val="none"/>
          <w:lang w:val="zh-CN"/>
        </w:rPr>
        <w:t>（1）谈判</w:t>
      </w:r>
      <w:r>
        <w:rPr>
          <w:rFonts w:hint="eastAsia" w:ascii="宋体" w:hAnsi="宋体" w:cs="宋体"/>
          <w:color w:val="auto"/>
          <w:sz w:val="24"/>
          <w:highlight w:val="none"/>
        </w:rPr>
        <w:t>小组</w:t>
      </w:r>
      <w:r>
        <w:rPr>
          <w:rFonts w:hint="eastAsia" w:ascii="宋体" w:hAnsi="宋体" w:cs="宋体"/>
          <w:color w:val="auto"/>
          <w:sz w:val="24"/>
          <w:highlight w:val="none"/>
          <w:lang w:val="zh-CN"/>
        </w:rPr>
        <w:t>按照递交响应性文件</w:t>
      </w:r>
      <w:r>
        <w:rPr>
          <w:rFonts w:hint="eastAsia" w:ascii="宋体" w:hAnsi="宋体" w:cs="宋体"/>
          <w:color w:val="auto"/>
          <w:sz w:val="24"/>
          <w:highlight w:val="none"/>
        </w:rPr>
        <w:t>应就采购项目的要求、市场价格、承诺等与</w:t>
      </w:r>
      <w:r>
        <w:rPr>
          <w:rStyle w:val="33"/>
          <w:rFonts w:hint="eastAsia" w:ascii="宋体" w:hAnsi="宋体" w:cs="宋体"/>
          <w:color w:val="auto"/>
          <w:sz w:val="24"/>
          <w:szCs w:val="24"/>
          <w:highlight w:val="none"/>
        </w:rPr>
        <w:t>供应商进行</w:t>
      </w:r>
      <w:r>
        <w:rPr>
          <w:rFonts w:hint="eastAsia" w:ascii="宋体" w:hAnsi="宋体" w:cs="宋体"/>
          <w:color w:val="auto"/>
          <w:sz w:val="24"/>
          <w:highlight w:val="none"/>
          <w:lang w:val="zh-CN"/>
        </w:rPr>
        <w:t>谈判</w:t>
      </w:r>
      <w:r>
        <w:rPr>
          <w:rStyle w:val="33"/>
          <w:rFonts w:hint="eastAsia" w:ascii="宋体" w:hAnsi="宋体" w:cs="宋体"/>
          <w:color w:val="auto"/>
          <w:sz w:val="24"/>
          <w:szCs w:val="24"/>
          <w:highlight w:val="none"/>
        </w:rPr>
        <w:t>。</w:t>
      </w:r>
      <w:r>
        <w:rPr>
          <w:rFonts w:hint="eastAsia" w:ascii="宋体" w:hAnsi="宋体" w:cs="宋体"/>
          <w:color w:val="auto"/>
          <w:sz w:val="24"/>
          <w:highlight w:val="none"/>
        </w:rPr>
        <w:t>单一来源采购，经过商务</w:t>
      </w:r>
      <w:r>
        <w:rPr>
          <w:rFonts w:hint="eastAsia" w:ascii="宋体" w:hAnsi="宋体" w:cs="宋体"/>
          <w:color w:val="auto"/>
          <w:sz w:val="24"/>
          <w:highlight w:val="none"/>
          <w:lang w:val="zh-CN"/>
        </w:rPr>
        <w:t>谈判</w:t>
      </w:r>
      <w:r>
        <w:rPr>
          <w:rFonts w:hint="eastAsia" w:ascii="宋体" w:hAnsi="宋体" w:cs="宋体"/>
          <w:color w:val="auto"/>
          <w:sz w:val="24"/>
          <w:highlight w:val="none"/>
        </w:rPr>
        <w:t>一时不能达成</w:t>
      </w:r>
      <w:r>
        <w:rPr>
          <w:rFonts w:hint="eastAsia" w:ascii="宋体" w:hAnsi="宋体" w:cs="宋体"/>
          <w:color w:val="auto"/>
          <w:sz w:val="24"/>
          <w:highlight w:val="none"/>
          <w:lang w:val="zh-CN"/>
        </w:rPr>
        <w:t>谈判</w:t>
      </w:r>
      <w:r>
        <w:rPr>
          <w:rFonts w:hint="eastAsia" w:ascii="宋体" w:hAnsi="宋体" w:cs="宋体"/>
          <w:color w:val="auto"/>
          <w:sz w:val="24"/>
          <w:highlight w:val="none"/>
        </w:rPr>
        <w:t>目标时，应暂停</w:t>
      </w:r>
      <w:r>
        <w:rPr>
          <w:rFonts w:hint="eastAsia" w:ascii="宋体" w:hAnsi="宋体" w:cs="宋体"/>
          <w:color w:val="auto"/>
          <w:sz w:val="24"/>
          <w:highlight w:val="none"/>
          <w:lang w:val="zh-CN"/>
        </w:rPr>
        <w:t>谈判</w:t>
      </w:r>
      <w:r>
        <w:rPr>
          <w:rFonts w:hint="eastAsia" w:ascii="宋体" w:hAnsi="宋体" w:cs="宋体"/>
          <w:color w:val="auto"/>
          <w:sz w:val="24"/>
          <w:highlight w:val="none"/>
        </w:rPr>
        <w:t>，</w:t>
      </w:r>
      <w:r>
        <w:rPr>
          <w:rFonts w:hint="eastAsia" w:ascii="宋体" w:hAnsi="宋体" w:cs="宋体"/>
          <w:color w:val="auto"/>
          <w:sz w:val="24"/>
          <w:highlight w:val="none"/>
          <w:lang w:val="zh-CN"/>
        </w:rPr>
        <w:t>谈判</w:t>
      </w:r>
      <w:r>
        <w:rPr>
          <w:rFonts w:hint="eastAsia" w:ascii="宋体" w:hAnsi="宋体" w:cs="宋体"/>
          <w:color w:val="auto"/>
          <w:sz w:val="24"/>
          <w:highlight w:val="none"/>
        </w:rPr>
        <w:t>小组分析具体原因，然后再择时进行下一轮</w:t>
      </w:r>
      <w:r>
        <w:rPr>
          <w:rFonts w:hint="eastAsia" w:ascii="宋体" w:hAnsi="宋体" w:cs="宋体"/>
          <w:color w:val="auto"/>
          <w:sz w:val="24"/>
          <w:highlight w:val="none"/>
          <w:lang w:val="zh-CN"/>
        </w:rPr>
        <w:t>谈判</w:t>
      </w:r>
      <w:r>
        <w:rPr>
          <w:rFonts w:hint="eastAsia" w:ascii="宋体" w:hAnsi="宋体" w:cs="宋体"/>
          <w:color w:val="auto"/>
          <w:sz w:val="24"/>
          <w:highlight w:val="none"/>
        </w:rPr>
        <w:t>。必要时，进行多轮</w:t>
      </w:r>
      <w:r>
        <w:rPr>
          <w:rFonts w:hint="eastAsia" w:ascii="宋体" w:hAnsi="宋体" w:cs="宋体"/>
          <w:color w:val="auto"/>
          <w:sz w:val="24"/>
          <w:highlight w:val="none"/>
          <w:lang w:val="zh-CN"/>
        </w:rPr>
        <w:t>谈判</w:t>
      </w:r>
      <w:r>
        <w:rPr>
          <w:rFonts w:hint="eastAsia" w:ascii="宋体" w:hAnsi="宋体" w:cs="宋体"/>
          <w:color w:val="auto"/>
          <w:sz w:val="24"/>
          <w:highlight w:val="none"/>
        </w:rPr>
        <w:t>。</w:t>
      </w:r>
    </w:p>
    <w:p>
      <w:pPr>
        <w:autoSpaceDE w:val="0"/>
        <w:autoSpaceDN w:val="0"/>
        <w:adjustRightInd w:val="0"/>
        <w:spacing w:line="452" w:lineRule="exact"/>
        <w:ind w:firstLine="434" w:firstLineChars="181"/>
        <w:rPr>
          <w:rFonts w:ascii="宋体" w:hAnsi="宋体" w:cs="宋体"/>
          <w:color w:val="auto"/>
          <w:sz w:val="24"/>
          <w:highlight w:val="none"/>
          <w:lang w:val="zh-CN"/>
        </w:rPr>
      </w:pPr>
      <w:r>
        <w:rPr>
          <w:rFonts w:hint="eastAsia" w:ascii="宋体" w:hAnsi="宋体" w:cs="宋体"/>
          <w:color w:val="auto"/>
          <w:sz w:val="24"/>
          <w:highlight w:val="none"/>
          <w:lang w:val="zh-CN"/>
        </w:rPr>
        <w:t>（2）谈判小组</w:t>
      </w:r>
      <w:r>
        <w:rPr>
          <w:rStyle w:val="33"/>
          <w:rFonts w:hint="eastAsia" w:ascii="宋体" w:hAnsi="宋体" w:cs="宋体"/>
          <w:color w:val="auto"/>
          <w:sz w:val="24"/>
          <w:szCs w:val="24"/>
          <w:highlight w:val="none"/>
        </w:rPr>
        <w:t>经过</w:t>
      </w:r>
      <w:r>
        <w:rPr>
          <w:rFonts w:hint="eastAsia" w:ascii="宋体" w:hAnsi="宋体" w:cs="宋体"/>
          <w:color w:val="auto"/>
          <w:sz w:val="24"/>
          <w:highlight w:val="none"/>
          <w:lang w:val="zh-CN"/>
        </w:rPr>
        <w:t>谈判</w:t>
      </w:r>
      <w:r>
        <w:rPr>
          <w:rFonts w:hint="eastAsia" w:ascii="宋体" w:hAnsi="宋体" w:cs="宋体"/>
          <w:color w:val="auto"/>
          <w:kern w:val="0"/>
          <w:sz w:val="24"/>
          <w:highlight w:val="none"/>
        </w:rPr>
        <w:t>后，根据符合采购需求、质量和货物满足要求且报价合理的原则确定与供应商成交。</w:t>
      </w:r>
      <w:r>
        <w:rPr>
          <w:rFonts w:hint="eastAsia" w:ascii="宋体" w:hAnsi="宋体" w:cs="宋体"/>
          <w:color w:val="auto"/>
          <w:sz w:val="24"/>
          <w:highlight w:val="none"/>
          <w:lang w:val="zh-CN"/>
        </w:rPr>
        <w:t>采购文件如有实质性变动的，谈判小组将以书面形式通知参加谈判的供应商；</w:t>
      </w:r>
    </w:p>
    <w:p>
      <w:pPr>
        <w:autoSpaceDE w:val="0"/>
        <w:autoSpaceDN w:val="0"/>
        <w:adjustRightInd w:val="0"/>
        <w:spacing w:line="452" w:lineRule="exact"/>
        <w:ind w:firstLine="434" w:firstLineChars="181"/>
        <w:rPr>
          <w:rFonts w:ascii="宋体" w:hAnsi="宋体" w:cs="宋体"/>
          <w:color w:val="auto"/>
          <w:sz w:val="24"/>
          <w:highlight w:val="none"/>
          <w:lang w:val="zh-CN"/>
        </w:rPr>
      </w:pPr>
      <w:r>
        <w:rPr>
          <w:rFonts w:hint="eastAsia" w:ascii="宋体" w:hAnsi="宋体" w:cs="宋体"/>
          <w:color w:val="auto"/>
          <w:sz w:val="24"/>
          <w:highlight w:val="none"/>
          <w:lang w:val="zh-CN"/>
        </w:rPr>
        <w:t>（3）谈判</w:t>
      </w:r>
      <w:r>
        <w:rPr>
          <w:rFonts w:hint="eastAsia" w:ascii="宋体" w:hAnsi="宋体" w:cs="宋体"/>
          <w:color w:val="auto"/>
          <w:kern w:val="0"/>
          <w:sz w:val="24"/>
          <w:highlight w:val="none"/>
        </w:rPr>
        <w:t>结束后，</w:t>
      </w:r>
      <w:r>
        <w:rPr>
          <w:rFonts w:hint="eastAsia" w:ascii="宋体" w:hAnsi="宋体" w:cs="宋体"/>
          <w:color w:val="auto"/>
          <w:sz w:val="24"/>
          <w:highlight w:val="none"/>
          <w:lang w:val="zh-CN"/>
        </w:rPr>
        <w:t>参加谈判的供应商应当对谈判的承诺和最后报价以书面形式确认，并由法定代表人或其授权人签署；</w:t>
      </w:r>
    </w:p>
    <w:p>
      <w:pPr>
        <w:autoSpaceDE w:val="0"/>
        <w:autoSpaceDN w:val="0"/>
        <w:adjustRightInd w:val="0"/>
        <w:spacing w:line="452" w:lineRule="exact"/>
        <w:ind w:firstLine="432" w:firstLineChars="180"/>
        <w:rPr>
          <w:rFonts w:ascii="宋体" w:hAnsi="宋体" w:cs="宋体"/>
          <w:color w:val="auto"/>
          <w:kern w:val="0"/>
          <w:sz w:val="24"/>
          <w:highlight w:val="none"/>
        </w:rPr>
      </w:pPr>
      <w:r>
        <w:rPr>
          <w:rFonts w:hint="eastAsia" w:ascii="宋体" w:hAnsi="宋体" w:cs="宋体"/>
          <w:color w:val="auto"/>
          <w:sz w:val="24"/>
          <w:highlight w:val="none"/>
          <w:lang w:val="zh-CN"/>
        </w:rPr>
        <w:t>（4）谈判</w:t>
      </w:r>
      <w:r>
        <w:rPr>
          <w:rFonts w:hint="eastAsia" w:ascii="宋体" w:hAnsi="宋体" w:cs="宋体"/>
          <w:color w:val="auto"/>
          <w:kern w:val="0"/>
          <w:sz w:val="24"/>
          <w:highlight w:val="none"/>
        </w:rPr>
        <w:t>小组将根据符合采购需求、质量和货物相等且报价合理的原则确定成交供应商，并将结果通知供应商。</w:t>
      </w:r>
    </w:p>
    <w:p>
      <w:pPr>
        <w:autoSpaceDE w:val="0"/>
        <w:autoSpaceDN w:val="0"/>
        <w:adjustRightInd w:val="0"/>
        <w:spacing w:line="452" w:lineRule="exact"/>
        <w:ind w:firstLine="552" w:firstLineChars="230"/>
        <w:rPr>
          <w:rFonts w:ascii="宋体" w:hAnsi="宋体" w:cs="宋体"/>
          <w:color w:val="auto"/>
          <w:sz w:val="24"/>
          <w:highlight w:val="none"/>
          <w:lang w:val="zh-CN"/>
        </w:rPr>
      </w:pPr>
      <w:r>
        <w:rPr>
          <w:rFonts w:hint="eastAsia" w:ascii="宋体" w:hAnsi="宋体" w:cs="宋体"/>
          <w:color w:val="auto"/>
          <w:sz w:val="24"/>
          <w:highlight w:val="none"/>
          <w:lang w:val="zh-CN"/>
        </w:rPr>
        <w:t>5、谈判的任何一方在未征得另一方同意的情况下，不得向第三方透露与谈判有关的一切技术资料、价格或其他信息。</w:t>
      </w:r>
    </w:p>
    <w:p>
      <w:pPr>
        <w:autoSpaceDE w:val="0"/>
        <w:autoSpaceDN w:val="0"/>
        <w:adjustRightInd w:val="0"/>
        <w:spacing w:line="452" w:lineRule="exact"/>
        <w:rPr>
          <w:rFonts w:ascii="宋体" w:hAnsi="宋体" w:cs="宋体"/>
          <w:color w:val="auto"/>
          <w:sz w:val="24"/>
          <w:highlight w:val="none"/>
          <w:lang w:val="zh-CN"/>
        </w:rPr>
      </w:pPr>
      <w:bookmarkStart w:id="42" w:name="_Toc1762"/>
      <w:bookmarkStart w:id="43" w:name="_Toc11175"/>
      <w:bookmarkStart w:id="44" w:name="_Toc375065960"/>
      <w:r>
        <w:rPr>
          <w:rFonts w:hint="eastAsia" w:ascii="宋体" w:hAnsi="宋体" w:cs="宋体"/>
          <w:color w:val="auto"/>
          <w:sz w:val="24"/>
          <w:highlight w:val="none"/>
          <w:lang w:val="zh-CN"/>
        </w:rPr>
        <w:t>（九）签订合同</w:t>
      </w:r>
      <w:bookmarkEnd w:id="42"/>
      <w:bookmarkEnd w:id="43"/>
      <w:bookmarkEnd w:id="44"/>
    </w:p>
    <w:p>
      <w:pPr>
        <w:autoSpaceDE w:val="0"/>
        <w:autoSpaceDN w:val="0"/>
        <w:adjustRightInd w:val="0"/>
        <w:spacing w:line="452" w:lineRule="exact"/>
        <w:ind w:firstLine="552" w:firstLineChars="230"/>
        <w:rPr>
          <w:rFonts w:ascii="宋体" w:hAnsi="宋体" w:cs="宋体"/>
          <w:color w:val="auto"/>
          <w:sz w:val="24"/>
          <w:highlight w:val="none"/>
          <w:lang w:val="zh-CN"/>
        </w:rPr>
      </w:pPr>
      <w:r>
        <w:rPr>
          <w:rFonts w:hint="eastAsia" w:ascii="宋体" w:hAnsi="宋体" w:cs="宋体"/>
          <w:color w:val="auto"/>
          <w:sz w:val="24"/>
          <w:highlight w:val="none"/>
          <w:lang w:val="zh-CN"/>
        </w:rPr>
        <w:t>1、代理机构向成交供应商发出成交通知书。</w:t>
      </w:r>
    </w:p>
    <w:p>
      <w:pPr>
        <w:autoSpaceDE w:val="0"/>
        <w:autoSpaceDN w:val="0"/>
        <w:adjustRightInd w:val="0"/>
        <w:spacing w:line="452" w:lineRule="exact"/>
        <w:ind w:firstLine="552" w:firstLineChars="230"/>
        <w:rPr>
          <w:rFonts w:ascii="宋体" w:hAnsi="宋体" w:cs="宋体"/>
          <w:color w:val="auto"/>
          <w:sz w:val="24"/>
          <w:highlight w:val="none"/>
          <w:lang w:val="zh-CN"/>
        </w:rPr>
      </w:pPr>
      <w:r>
        <w:rPr>
          <w:rFonts w:hint="eastAsia" w:ascii="宋体" w:hAnsi="宋体" w:cs="宋体"/>
          <w:color w:val="auto"/>
          <w:sz w:val="24"/>
          <w:highlight w:val="none"/>
          <w:lang w:val="zh-CN"/>
        </w:rPr>
        <w:t>2、成交供应商按成交通知书规定的时间、地点与采购人签订政府采购合同。</w:t>
      </w:r>
    </w:p>
    <w:p>
      <w:pPr>
        <w:autoSpaceDE w:val="0"/>
        <w:autoSpaceDN w:val="0"/>
        <w:adjustRightInd w:val="0"/>
        <w:spacing w:line="452" w:lineRule="exact"/>
        <w:ind w:firstLine="552" w:firstLineChars="230"/>
        <w:rPr>
          <w:rFonts w:ascii="宋体" w:hAnsi="宋体" w:cs="宋体"/>
          <w:color w:val="auto"/>
          <w:sz w:val="24"/>
          <w:highlight w:val="none"/>
          <w:lang w:val="zh-CN"/>
        </w:rPr>
      </w:pPr>
      <w:r>
        <w:rPr>
          <w:rFonts w:hint="eastAsia" w:ascii="宋体" w:hAnsi="宋体" w:cs="宋体"/>
          <w:color w:val="auto"/>
          <w:sz w:val="24"/>
          <w:highlight w:val="none"/>
          <w:lang w:val="zh-CN"/>
        </w:rPr>
        <w:t>3、成交供应商因不可抗力或者自身原因不能履行政府采购合同的，采购人可以提出废标，并进行重新采购。</w:t>
      </w:r>
    </w:p>
    <w:p>
      <w:pPr>
        <w:pStyle w:val="31"/>
        <w:ind w:left="1384" w:hanging="964"/>
        <w:jc w:val="center"/>
        <w:rPr>
          <w:rFonts w:hint="eastAsia" w:ascii="宋体" w:hAnsi="宋体" w:cs="宋体"/>
          <w:b/>
          <w:bCs/>
          <w:color w:val="auto"/>
          <w:sz w:val="44"/>
          <w:szCs w:val="44"/>
          <w:highlight w:val="none"/>
        </w:rPr>
      </w:pPr>
      <w:r>
        <w:rPr>
          <w:rFonts w:hint="eastAsia" w:ascii="宋体" w:hAnsi="宋体" w:cs="宋体"/>
          <w:color w:val="auto"/>
          <w:sz w:val="24"/>
          <w:highlight w:val="none"/>
          <w:lang w:val="zh-CN"/>
        </w:rPr>
        <w:br w:type="page"/>
      </w:r>
      <w:bookmarkStart w:id="45" w:name="_Toc5920"/>
      <w:bookmarkStart w:id="46" w:name="_Toc26449"/>
      <w:bookmarkStart w:id="47" w:name="_Toc375065961"/>
      <w:bookmarkStart w:id="48" w:name="_Toc24014"/>
      <w:bookmarkStart w:id="49" w:name="_Toc9390"/>
      <w:r>
        <w:rPr>
          <w:rFonts w:hint="eastAsia" w:ascii="宋体" w:hAnsi="宋体" w:cs="宋体"/>
          <w:b/>
          <w:bCs/>
          <w:color w:val="auto"/>
          <w:sz w:val="44"/>
          <w:szCs w:val="44"/>
          <w:highlight w:val="none"/>
        </w:rPr>
        <w:t>五、合同主要条款</w:t>
      </w:r>
      <w:bookmarkEnd w:id="45"/>
      <w:bookmarkEnd w:id="46"/>
      <w:bookmarkEnd w:id="47"/>
      <w:bookmarkEnd w:id="48"/>
      <w:bookmarkEnd w:id="49"/>
      <w:bookmarkStart w:id="50" w:name="_Toc152042546"/>
      <w:bookmarkStart w:id="51" w:name="_Toc179632785"/>
      <w:bookmarkStart w:id="52" w:name="_Toc184635122"/>
      <w:bookmarkStart w:id="53" w:name="_Toc247514197"/>
      <w:bookmarkStart w:id="54" w:name="_Toc144974826"/>
      <w:bookmarkStart w:id="55" w:name="_Toc247527798"/>
      <w:bookmarkStart w:id="56" w:name="_Toc152045767"/>
      <w:bookmarkStart w:id="57" w:name="_Toc470085754"/>
    </w:p>
    <w:p>
      <w:pPr>
        <w:suppressAutoHyphens/>
        <w:jc w:val="center"/>
        <w:rPr>
          <w:rFonts w:cs="Arial"/>
          <w:b/>
          <w:spacing w:val="-5"/>
          <w:sz w:val="22"/>
          <w:szCs w:val="22"/>
          <w:lang w:val="en-AU" w:eastAsia="zh-CN"/>
        </w:rPr>
      </w:pPr>
      <w:r>
        <w:rPr>
          <w:rFonts w:hint="eastAsia" w:ascii="宋体" w:hAnsi="宋体" w:cs="宋体"/>
          <w:b/>
          <w:bCs/>
          <w:color w:val="auto"/>
          <w:sz w:val="44"/>
          <w:szCs w:val="44"/>
          <w:highlight w:val="none"/>
        </w:rPr>
        <w:br w:type="page"/>
      </w:r>
      <w:bookmarkStart w:id="58" w:name="_Hlk23533351"/>
      <w:r>
        <w:rPr>
          <w:rFonts w:hint="eastAsia" w:cs="Arial"/>
          <w:b/>
          <w:spacing w:val="-5"/>
          <w:sz w:val="22"/>
          <w:szCs w:val="22"/>
          <w:lang w:val="en-AU" w:eastAsia="zh-CN"/>
        </w:rPr>
        <w:t>合同</w:t>
      </w:r>
    </w:p>
    <w:bookmarkEnd w:id="58"/>
    <w:p>
      <w:pPr>
        <w:ind w:left="6615" w:leftChars="3150" w:firstLine="840" w:firstLineChars="400"/>
        <w:rPr>
          <w:rFonts w:hint="eastAsia" w:ascii="宋体" w:hAnsi="宋体"/>
          <w:bCs/>
          <w:sz w:val="22"/>
          <w:szCs w:val="22"/>
          <w:lang w:eastAsia="zh-CN"/>
        </w:rPr>
      </w:pPr>
      <w:r>
        <w:rPr>
          <w:rFonts w:hint="eastAsia"/>
          <w:bCs/>
          <w:color w:val="000000"/>
          <w:lang w:eastAsia="zh-CN"/>
        </w:rPr>
        <w:t>合同编号：</w:t>
      </w:r>
    </w:p>
    <w:tbl>
      <w:tblPr>
        <w:tblStyle w:val="19"/>
        <w:tblW w:w="0" w:type="auto"/>
        <w:tblInd w:w="0" w:type="dxa"/>
        <w:tblLayout w:type="autofit"/>
        <w:tblCellMar>
          <w:top w:w="0" w:type="dxa"/>
          <w:left w:w="108" w:type="dxa"/>
          <w:bottom w:w="0" w:type="dxa"/>
          <w:right w:w="108" w:type="dxa"/>
        </w:tblCellMar>
      </w:tblPr>
      <w:tblGrid>
        <w:gridCol w:w="4530"/>
        <w:gridCol w:w="4530"/>
      </w:tblGrid>
      <w:tr>
        <w:tblPrEx>
          <w:tblCellMar>
            <w:top w:w="0" w:type="dxa"/>
            <w:left w:w="108" w:type="dxa"/>
            <w:bottom w:w="0" w:type="dxa"/>
            <w:right w:w="108" w:type="dxa"/>
          </w:tblCellMar>
        </w:tblPrEx>
        <w:trPr>
          <w:trHeight w:val="400" w:hRule="atLeast"/>
        </w:trPr>
        <w:tc>
          <w:tcPr>
            <w:tcW w:w="5040" w:type="dxa"/>
            <w:shd w:val="clear" w:color="auto" w:fill="auto"/>
            <w:noWrap w:val="0"/>
            <w:vAlign w:val="top"/>
          </w:tcPr>
          <w:p>
            <w:pPr>
              <w:widowControl/>
              <w:jc w:val="both"/>
              <w:rPr>
                <w:rFonts w:hint="eastAsia"/>
                <w:b/>
                <w:color w:val="000000"/>
                <w:lang w:eastAsia="zh-CN"/>
              </w:rPr>
            </w:pPr>
            <w:r>
              <w:rPr>
                <w:rFonts w:hint="eastAsia"/>
                <w:b/>
                <w:color w:val="000000"/>
                <w:lang w:eastAsia="zh-CN"/>
              </w:rPr>
              <w:t>甲方：沁阳市人民医院</w:t>
            </w:r>
          </w:p>
        </w:tc>
        <w:tc>
          <w:tcPr>
            <w:tcW w:w="5040" w:type="dxa"/>
            <w:shd w:val="clear" w:color="auto" w:fill="auto"/>
            <w:noWrap w:val="0"/>
            <w:vAlign w:val="top"/>
          </w:tcPr>
          <w:p>
            <w:pPr>
              <w:widowControl/>
              <w:jc w:val="both"/>
              <w:rPr>
                <w:rFonts w:hint="eastAsia"/>
                <w:b/>
                <w:color w:val="000000"/>
                <w:lang w:eastAsia="zh-CN"/>
              </w:rPr>
            </w:pPr>
            <w:r>
              <w:rPr>
                <w:rFonts w:hint="eastAsia"/>
                <w:b/>
                <w:color w:val="000000"/>
                <w:lang w:eastAsia="zh-CN"/>
              </w:rPr>
              <w:t xml:space="preserve">乙方： </w:t>
            </w:r>
          </w:p>
        </w:tc>
      </w:tr>
      <w:tr>
        <w:tblPrEx>
          <w:tblCellMar>
            <w:top w:w="0" w:type="dxa"/>
            <w:left w:w="108" w:type="dxa"/>
            <w:bottom w:w="0" w:type="dxa"/>
            <w:right w:w="108" w:type="dxa"/>
          </w:tblCellMar>
        </w:tblPrEx>
        <w:trPr>
          <w:trHeight w:val="699" w:hRule="atLeast"/>
        </w:trPr>
        <w:tc>
          <w:tcPr>
            <w:tcW w:w="5040" w:type="dxa"/>
            <w:shd w:val="clear" w:color="auto" w:fill="auto"/>
            <w:noWrap w:val="0"/>
            <w:vAlign w:val="top"/>
          </w:tcPr>
          <w:p>
            <w:pPr>
              <w:widowControl/>
              <w:jc w:val="both"/>
              <w:rPr>
                <w:rFonts w:hint="eastAsia"/>
                <w:b/>
                <w:color w:val="000000"/>
                <w:lang w:eastAsia="zh-CN"/>
              </w:rPr>
            </w:pPr>
            <w:r>
              <w:rPr>
                <w:b/>
                <w:color w:val="000000"/>
                <w:lang w:eastAsia="zh-CN"/>
              </w:rPr>
              <w:t>地址：</w:t>
            </w:r>
            <w:r>
              <w:rPr>
                <w:rFonts w:hint="eastAsia" w:ascii="宋体" w:hAnsi="宋体"/>
                <w:spacing w:val="-2"/>
                <w:lang w:eastAsia="zh-CN"/>
              </w:rPr>
              <w:t>焦作市沁阳市怀府西路</w:t>
            </w:r>
          </w:p>
        </w:tc>
        <w:tc>
          <w:tcPr>
            <w:tcW w:w="5040" w:type="dxa"/>
            <w:shd w:val="clear" w:color="auto" w:fill="auto"/>
            <w:noWrap w:val="0"/>
            <w:vAlign w:val="top"/>
          </w:tcPr>
          <w:p>
            <w:pPr>
              <w:widowControl/>
              <w:jc w:val="both"/>
              <w:rPr>
                <w:rFonts w:hint="eastAsia"/>
                <w:b/>
                <w:color w:val="000000"/>
                <w:lang w:eastAsia="zh-CN"/>
              </w:rPr>
            </w:pPr>
            <w:r>
              <w:rPr>
                <w:rFonts w:hint="eastAsia"/>
                <w:b/>
                <w:color w:val="000000"/>
                <w:lang w:eastAsia="zh-CN"/>
              </w:rPr>
              <w:t xml:space="preserve">地址： </w:t>
            </w:r>
          </w:p>
        </w:tc>
      </w:tr>
      <w:tr>
        <w:tblPrEx>
          <w:tblCellMar>
            <w:top w:w="0" w:type="dxa"/>
            <w:left w:w="108" w:type="dxa"/>
            <w:bottom w:w="0" w:type="dxa"/>
            <w:right w:w="108" w:type="dxa"/>
          </w:tblCellMar>
        </w:tblPrEx>
        <w:trPr>
          <w:trHeight w:val="400" w:hRule="atLeast"/>
        </w:trPr>
        <w:tc>
          <w:tcPr>
            <w:tcW w:w="5040" w:type="dxa"/>
            <w:shd w:val="clear" w:color="auto" w:fill="auto"/>
            <w:noWrap w:val="0"/>
            <w:vAlign w:val="top"/>
          </w:tcPr>
          <w:p>
            <w:pPr>
              <w:widowControl/>
              <w:jc w:val="both"/>
              <w:rPr>
                <w:rFonts w:hint="eastAsia"/>
                <w:b/>
                <w:color w:val="000000"/>
                <w:lang w:eastAsia="zh-CN"/>
              </w:rPr>
            </w:pPr>
            <w:r>
              <w:rPr>
                <w:rFonts w:hint="eastAsia"/>
                <w:b/>
                <w:color w:val="000000"/>
                <w:lang w:eastAsia="zh-CN"/>
              </w:rPr>
              <w:t>联系电话：</w:t>
            </w:r>
          </w:p>
        </w:tc>
        <w:tc>
          <w:tcPr>
            <w:tcW w:w="5040" w:type="dxa"/>
            <w:shd w:val="clear" w:color="auto" w:fill="auto"/>
            <w:noWrap w:val="0"/>
            <w:vAlign w:val="top"/>
          </w:tcPr>
          <w:p>
            <w:pPr>
              <w:widowControl/>
              <w:jc w:val="both"/>
              <w:rPr>
                <w:rFonts w:hint="eastAsia"/>
                <w:b/>
                <w:color w:val="000000"/>
                <w:lang w:eastAsia="zh-CN"/>
              </w:rPr>
            </w:pPr>
            <w:r>
              <w:rPr>
                <w:rFonts w:hint="eastAsia"/>
                <w:b/>
                <w:color w:val="000000"/>
                <w:lang w:eastAsia="zh-CN"/>
              </w:rPr>
              <w:t>联系电话：</w:t>
            </w:r>
          </w:p>
        </w:tc>
      </w:tr>
    </w:tbl>
    <w:p>
      <w:pPr>
        <w:widowControl/>
        <w:rPr>
          <w:rFonts w:hint="eastAsia"/>
          <w:sz w:val="24"/>
          <w:szCs w:val="24"/>
          <w:lang w:eastAsia="zh-CN"/>
        </w:rPr>
      </w:pPr>
      <w:r>
        <w:rPr>
          <w:rFonts w:hint="eastAsia"/>
          <w:b/>
          <w:color w:val="000000"/>
          <w:lang w:eastAsia="zh-CN"/>
        </w:rPr>
        <w:t xml:space="preserve">                                      </w:t>
      </w:r>
    </w:p>
    <w:p>
      <w:pPr>
        <w:spacing w:line="460" w:lineRule="exact"/>
        <w:rPr>
          <w:rFonts w:hint="eastAsia" w:ascii="宋体" w:hAnsi="宋体" w:cs="宋体"/>
          <w:sz w:val="18"/>
          <w:szCs w:val="18"/>
          <w:lang w:eastAsia="zh-CN"/>
        </w:rPr>
      </w:pPr>
      <w:r>
        <w:rPr>
          <w:rFonts w:hint="eastAsia"/>
          <w:sz w:val="24"/>
          <w:szCs w:val="24"/>
          <w:lang w:eastAsia="zh-CN"/>
        </w:rPr>
        <w:t xml:space="preserve">   </w:t>
      </w:r>
      <w:r>
        <w:rPr>
          <w:rFonts w:hint="eastAsia" w:ascii="宋体" w:hAnsi="宋体" w:cs="宋体"/>
          <w:color w:val="000000"/>
          <w:sz w:val="18"/>
          <w:szCs w:val="18"/>
          <w:lang w:eastAsia="zh-CN"/>
        </w:rPr>
        <w:t>经甲乙双方友好协商，</w:t>
      </w:r>
      <w:r>
        <w:rPr>
          <w:rFonts w:hint="eastAsia" w:ascii="宋体" w:hAnsi="宋体" w:cs="宋体"/>
          <w:sz w:val="18"/>
          <w:szCs w:val="18"/>
          <w:lang w:eastAsia="zh-CN"/>
        </w:rPr>
        <w:t xml:space="preserve"> </w:t>
      </w:r>
      <w:r>
        <w:rPr>
          <w:rFonts w:ascii="宋体" w:hAnsi="宋体" w:cs="宋体"/>
          <w:sz w:val="18"/>
          <w:szCs w:val="18"/>
          <w:lang w:eastAsia="zh-CN"/>
        </w:rPr>
        <w:t xml:space="preserve">       </w:t>
      </w:r>
      <w:r>
        <w:rPr>
          <w:rFonts w:hint="eastAsia" w:ascii="宋体" w:hAnsi="宋体" w:cs="宋体"/>
          <w:sz w:val="18"/>
          <w:szCs w:val="18"/>
          <w:lang w:eastAsia="zh-CN"/>
        </w:rPr>
        <w:t>（以下简称“公司”）与沁阳市人民医院（以下简称“贵院”）就贵院的下述医疗设备（“设备”）的服务事宜达成《飞利浦医疗科技客户服务合同》（“本合同”）。</w:t>
      </w:r>
    </w:p>
    <w:p>
      <w:pPr>
        <w:spacing w:line="360" w:lineRule="auto"/>
        <w:rPr>
          <w:rFonts w:hint="eastAsia" w:ascii="宋体" w:hAnsi="宋体" w:cs="宋体"/>
          <w:spacing w:val="-2"/>
          <w:sz w:val="18"/>
          <w:szCs w:val="18"/>
          <w:lang w:val="en-AU" w:eastAsia="zh-CN"/>
        </w:rPr>
      </w:pPr>
      <w:r>
        <w:rPr>
          <w:rFonts w:hint="eastAsia" w:ascii="宋体" w:hAnsi="宋体" w:cs="宋体"/>
          <w:b/>
          <w:color w:val="000000"/>
          <w:sz w:val="18"/>
          <w:szCs w:val="18"/>
          <w:lang w:eastAsia="zh-CN"/>
        </w:rPr>
        <w:t xml:space="preserve">第一条 设备信息   </w:t>
      </w:r>
      <w:r>
        <w:rPr>
          <w:rFonts w:hint="eastAsia" w:ascii="宋体" w:hAnsi="宋体" w:cs="宋体"/>
          <w:color w:val="000000"/>
          <w:sz w:val="18"/>
          <w:szCs w:val="18"/>
          <w:lang w:eastAsia="zh-CN"/>
        </w:rPr>
        <w:t xml:space="preserve">                                    </w:t>
      </w:r>
      <w:r>
        <w:rPr>
          <w:rFonts w:ascii="宋体" w:hAnsi="宋体" w:cs="宋体"/>
          <w:color w:val="000000"/>
          <w:sz w:val="18"/>
          <w:szCs w:val="18"/>
          <w:lang w:eastAsia="zh-CN"/>
        </w:rPr>
        <w:t xml:space="preserve">                                    </w:t>
      </w:r>
      <w:r>
        <w:rPr>
          <w:rFonts w:hint="eastAsia" w:ascii="宋体" w:hAnsi="宋体" w:cs="宋体"/>
          <w:color w:val="000000"/>
          <w:sz w:val="18"/>
          <w:szCs w:val="18"/>
          <w:lang w:eastAsia="zh-CN"/>
        </w:rPr>
        <w:t>单位：人民币/元</w:t>
      </w:r>
    </w:p>
    <w:tbl>
      <w:tblPr>
        <w:tblStyle w:val="19"/>
        <w:tblW w:w="0" w:type="auto"/>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860"/>
        <w:gridCol w:w="1695"/>
        <w:gridCol w:w="1725"/>
        <w:gridCol w:w="1433"/>
        <w:gridCol w:w="125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89" w:type="dxa"/>
            <w:noWrap w:val="0"/>
            <w:vAlign w:val="top"/>
          </w:tcPr>
          <w:p>
            <w:pPr>
              <w:suppressAutoHyphens/>
              <w:spacing w:line="360" w:lineRule="auto"/>
              <w:jc w:val="center"/>
              <w:rPr>
                <w:rFonts w:hint="eastAsia" w:ascii="宋体" w:hAnsi="宋体" w:cs="宋体"/>
                <w:b/>
                <w:sz w:val="18"/>
                <w:szCs w:val="18"/>
                <w:lang w:eastAsia="zh-CN"/>
              </w:rPr>
            </w:pPr>
            <w:r>
              <w:rPr>
                <w:rFonts w:hint="eastAsia" w:ascii="宋体" w:hAnsi="宋体" w:cs="宋体"/>
                <w:b/>
                <w:spacing w:val="-2"/>
                <w:sz w:val="18"/>
                <w:szCs w:val="18"/>
                <w:lang w:eastAsia="zh-CN"/>
              </w:rPr>
              <w:t>设备</w:t>
            </w:r>
            <w:r>
              <w:rPr>
                <w:rFonts w:hint="eastAsia" w:ascii="宋体" w:hAnsi="宋体" w:cs="宋体"/>
                <w:b/>
                <w:sz w:val="18"/>
                <w:szCs w:val="18"/>
                <w:lang w:eastAsia="zh-CN"/>
              </w:rPr>
              <w:t>编号／</w:t>
            </w:r>
          </w:p>
          <w:p>
            <w:pPr>
              <w:suppressAutoHyphens/>
              <w:spacing w:line="360" w:lineRule="auto"/>
              <w:jc w:val="center"/>
              <w:rPr>
                <w:rFonts w:hint="eastAsia" w:ascii="宋体" w:hAnsi="宋体" w:cs="宋体"/>
                <w:b/>
                <w:spacing w:val="-2"/>
                <w:sz w:val="18"/>
                <w:szCs w:val="18"/>
                <w:lang w:eastAsia="zh-CN"/>
              </w:rPr>
            </w:pPr>
            <w:r>
              <w:rPr>
                <w:rFonts w:hint="eastAsia" w:ascii="宋体" w:hAnsi="宋体" w:cs="宋体"/>
                <w:b/>
                <w:sz w:val="18"/>
                <w:szCs w:val="18"/>
                <w:lang w:eastAsia="zh-CN"/>
              </w:rPr>
              <w:t>设备序列号</w:t>
            </w:r>
          </w:p>
        </w:tc>
        <w:tc>
          <w:tcPr>
            <w:tcW w:w="1860" w:type="dxa"/>
            <w:noWrap w:val="0"/>
            <w:vAlign w:val="top"/>
          </w:tcPr>
          <w:p>
            <w:pPr>
              <w:tabs>
                <w:tab w:val="left" w:pos="-720"/>
              </w:tabs>
              <w:suppressAutoHyphens/>
              <w:spacing w:line="360" w:lineRule="auto"/>
              <w:jc w:val="center"/>
              <w:rPr>
                <w:rFonts w:hint="eastAsia" w:ascii="宋体" w:hAnsi="宋体" w:cs="宋体"/>
                <w:b/>
                <w:spacing w:val="-2"/>
                <w:sz w:val="18"/>
                <w:szCs w:val="18"/>
                <w:lang w:val="en-AU" w:eastAsia="zh-CN"/>
              </w:rPr>
            </w:pPr>
            <w:r>
              <w:rPr>
                <w:rFonts w:hint="eastAsia" w:ascii="宋体" w:hAnsi="宋体" w:cs="宋体"/>
                <w:b/>
                <w:spacing w:val="-2"/>
                <w:sz w:val="18"/>
                <w:szCs w:val="18"/>
                <w:lang w:eastAsia="zh-CN"/>
              </w:rPr>
              <w:t>设备描述</w:t>
            </w:r>
          </w:p>
        </w:tc>
        <w:tc>
          <w:tcPr>
            <w:tcW w:w="1695" w:type="dxa"/>
            <w:noWrap w:val="0"/>
            <w:vAlign w:val="top"/>
          </w:tcPr>
          <w:p>
            <w:pPr>
              <w:tabs>
                <w:tab w:val="left" w:pos="-720"/>
              </w:tabs>
              <w:suppressAutoHyphens/>
              <w:spacing w:line="360" w:lineRule="auto"/>
              <w:jc w:val="center"/>
              <w:rPr>
                <w:rFonts w:hint="eastAsia" w:ascii="宋体" w:hAnsi="宋体" w:cs="宋体"/>
                <w:b/>
                <w:spacing w:val="-2"/>
                <w:sz w:val="18"/>
                <w:szCs w:val="18"/>
                <w:lang w:val="en-AU" w:eastAsia="zh-CN"/>
              </w:rPr>
            </w:pPr>
            <w:r>
              <w:rPr>
                <w:rFonts w:hint="eastAsia" w:ascii="宋体" w:hAnsi="宋体" w:cs="宋体"/>
                <w:b/>
                <w:spacing w:val="-2"/>
                <w:sz w:val="18"/>
                <w:szCs w:val="18"/>
                <w:lang w:val="en-AU" w:eastAsia="zh-CN"/>
              </w:rPr>
              <w:t>合同开始时间</w:t>
            </w:r>
          </w:p>
        </w:tc>
        <w:tc>
          <w:tcPr>
            <w:tcW w:w="1725" w:type="dxa"/>
            <w:noWrap w:val="0"/>
            <w:vAlign w:val="top"/>
          </w:tcPr>
          <w:p>
            <w:pPr>
              <w:tabs>
                <w:tab w:val="left" w:pos="-720"/>
              </w:tabs>
              <w:suppressAutoHyphens/>
              <w:spacing w:line="360" w:lineRule="auto"/>
              <w:jc w:val="center"/>
              <w:rPr>
                <w:rFonts w:hint="eastAsia" w:ascii="宋体" w:hAnsi="宋体" w:cs="宋体"/>
                <w:b/>
                <w:spacing w:val="-2"/>
                <w:sz w:val="18"/>
                <w:szCs w:val="18"/>
                <w:lang w:val="en-AU" w:eastAsia="zh-CN"/>
              </w:rPr>
            </w:pPr>
            <w:r>
              <w:rPr>
                <w:rFonts w:hint="eastAsia" w:ascii="宋体" w:hAnsi="宋体" w:cs="宋体"/>
                <w:b/>
                <w:spacing w:val="-2"/>
                <w:sz w:val="18"/>
                <w:szCs w:val="18"/>
                <w:lang w:val="en-AU" w:eastAsia="zh-CN"/>
              </w:rPr>
              <w:t>合同结束时间</w:t>
            </w:r>
          </w:p>
        </w:tc>
        <w:tc>
          <w:tcPr>
            <w:tcW w:w="1433" w:type="dxa"/>
            <w:noWrap w:val="0"/>
            <w:vAlign w:val="top"/>
          </w:tcPr>
          <w:p>
            <w:pPr>
              <w:pStyle w:val="4"/>
              <w:tabs>
                <w:tab w:val="left" w:pos="-720"/>
                <w:tab w:val="clear" w:pos="9000"/>
                <w:tab w:val="clear" w:pos="9360"/>
              </w:tabs>
              <w:spacing w:line="360" w:lineRule="auto"/>
              <w:jc w:val="center"/>
              <w:rPr>
                <w:rFonts w:hint="eastAsia" w:ascii="宋体" w:hAnsi="宋体" w:cs="宋体"/>
                <w:b/>
                <w:spacing w:val="-2"/>
                <w:sz w:val="18"/>
                <w:szCs w:val="18"/>
                <w:lang w:eastAsia="zh-CN"/>
              </w:rPr>
            </w:pPr>
            <w:r>
              <w:rPr>
                <w:rFonts w:hint="eastAsia" w:ascii="宋体" w:hAnsi="宋体" w:cs="宋体"/>
                <w:b/>
                <w:spacing w:val="-2"/>
                <w:sz w:val="18"/>
                <w:szCs w:val="18"/>
                <w:lang w:eastAsia="zh-CN"/>
              </w:rPr>
              <w:t>定期保养</w:t>
            </w:r>
          </w:p>
          <w:p>
            <w:pPr>
              <w:pStyle w:val="4"/>
              <w:tabs>
                <w:tab w:val="left" w:pos="-720"/>
                <w:tab w:val="clear" w:pos="9000"/>
                <w:tab w:val="clear" w:pos="9360"/>
              </w:tabs>
              <w:spacing w:line="360" w:lineRule="auto"/>
              <w:jc w:val="center"/>
              <w:rPr>
                <w:rFonts w:hint="eastAsia" w:ascii="宋体" w:hAnsi="宋体" w:cs="宋体"/>
                <w:b/>
                <w:spacing w:val="-2"/>
                <w:sz w:val="18"/>
                <w:szCs w:val="18"/>
                <w:lang w:val="en-AU" w:eastAsia="zh-CN"/>
              </w:rPr>
            </w:pPr>
            <w:r>
              <w:rPr>
                <w:rFonts w:hint="eastAsia" w:ascii="宋体" w:hAnsi="宋体" w:cs="宋体"/>
                <w:b/>
                <w:spacing w:val="-2"/>
                <w:sz w:val="18"/>
                <w:szCs w:val="18"/>
                <w:lang w:val="en-AU" w:eastAsia="zh-CN"/>
              </w:rPr>
              <w:t>次/每年</w:t>
            </w:r>
          </w:p>
        </w:tc>
        <w:tc>
          <w:tcPr>
            <w:tcW w:w="1252" w:type="dxa"/>
            <w:noWrap w:val="0"/>
            <w:vAlign w:val="top"/>
          </w:tcPr>
          <w:p>
            <w:pPr>
              <w:tabs>
                <w:tab w:val="left" w:pos="-720"/>
              </w:tabs>
              <w:suppressAutoHyphens/>
              <w:spacing w:line="360" w:lineRule="auto"/>
              <w:jc w:val="center"/>
              <w:rPr>
                <w:rFonts w:hint="eastAsia" w:ascii="宋体" w:hAnsi="宋体" w:cs="宋体"/>
                <w:b/>
                <w:spacing w:val="-2"/>
                <w:sz w:val="18"/>
                <w:szCs w:val="18"/>
                <w:lang w:eastAsia="zh-CN"/>
              </w:rPr>
            </w:pPr>
            <w:r>
              <w:rPr>
                <w:rFonts w:hint="eastAsia" w:ascii="宋体" w:hAnsi="宋体" w:cs="宋体"/>
                <w:b/>
                <w:spacing w:val="-2"/>
                <w:sz w:val="18"/>
                <w:szCs w:val="18"/>
                <w:lang w:eastAsia="zh-CN"/>
              </w:rPr>
              <w:t>单价</w:t>
            </w:r>
          </w:p>
          <w:p>
            <w:pPr>
              <w:tabs>
                <w:tab w:val="left" w:pos="-720"/>
              </w:tabs>
              <w:suppressAutoHyphens/>
              <w:spacing w:line="360" w:lineRule="auto"/>
              <w:jc w:val="center"/>
              <w:rPr>
                <w:rFonts w:hint="eastAsia" w:ascii="宋体" w:hAnsi="宋体" w:cs="宋体"/>
                <w:b/>
                <w:spacing w:val="-2"/>
                <w:sz w:val="18"/>
                <w:szCs w:val="18"/>
                <w:lang w:val="en-AU" w:eastAsia="zh-CN"/>
              </w:rPr>
            </w:pPr>
            <w:r>
              <w:rPr>
                <w:rFonts w:hint="eastAsia" w:ascii="宋体" w:hAnsi="宋体" w:cs="宋体"/>
                <w:b/>
                <w:spacing w:val="-2"/>
                <w:sz w:val="18"/>
                <w:szCs w:val="18"/>
                <w:lang w:eastAsia="zh-CN"/>
              </w:rPr>
              <w:t>(人民币)</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top"/>
          </w:tcPr>
          <w:p>
            <w:pPr>
              <w:tabs>
                <w:tab w:val="left" w:pos="-720"/>
              </w:tabs>
              <w:suppressAutoHyphens/>
              <w:jc w:val="center"/>
              <w:rPr>
                <w:rFonts w:hint="eastAsia" w:ascii="宋体" w:hAnsi="宋体" w:cs="宋体"/>
                <w:spacing w:val="-2"/>
                <w:sz w:val="18"/>
                <w:szCs w:val="18"/>
                <w:lang w:val="en-AU" w:eastAsia="zh-CN"/>
              </w:rPr>
            </w:pPr>
            <w:r>
              <w:rPr>
                <w:rFonts w:hint="eastAsia" w:ascii="宋体" w:hAnsi="宋体" w:cs="宋体"/>
                <w:spacing w:val="-2"/>
                <w:sz w:val="18"/>
                <w:szCs w:val="18"/>
                <w:lang w:val="en-AU" w:eastAsia="zh-CN"/>
              </w:rPr>
              <w:t>55994449</w:t>
            </w:r>
          </w:p>
          <w:p>
            <w:pPr>
              <w:tabs>
                <w:tab w:val="left" w:pos="-720"/>
              </w:tabs>
              <w:suppressAutoHyphens/>
              <w:jc w:val="center"/>
              <w:rPr>
                <w:rFonts w:ascii="宋体" w:hAnsi="宋体" w:cs="宋体"/>
                <w:spacing w:val="-2"/>
                <w:sz w:val="18"/>
                <w:szCs w:val="18"/>
                <w:lang w:eastAsia="zh-CN"/>
              </w:rPr>
            </w:pPr>
            <w:r>
              <w:rPr>
                <w:rFonts w:hint="eastAsia" w:ascii="宋体" w:hAnsi="宋体" w:cs="宋体"/>
                <w:spacing w:val="-2"/>
                <w:sz w:val="18"/>
                <w:szCs w:val="18"/>
                <w:lang w:eastAsia="zh-CN"/>
              </w:rPr>
              <w:t>/95780</w:t>
            </w:r>
          </w:p>
        </w:tc>
        <w:tc>
          <w:tcPr>
            <w:tcW w:w="1860" w:type="dxa"/>
            <w:noWrap w:val="0"/>
            <w:vAlign w:val="top"/>
          </w:tcPr>
          <w:p>
            <w:pPr>
              <w:tabs>
                <w:tab w:val="left" w:pos="-720"/>
              </w:tabs>
              <w:suppressAutoHyphens/>
              <w:jc w:val="center"/>
              <w:rPr>
                <w:rFonts w:hint="eastAsia" w:ascii="宋体" w:hAnsi="宋体" w:cs="宋体"/>
                <w:spacing w:val="-2"/>
                <w:sz w:val="18"/>
                <w:szCs w:val="18"/>
                <w:lang w:val="en-AU" w:eastAsia="zh-CN"/>
              </w:rPr>
            </w:pPr>
            <w:r>
              <w:rPr>
                <w:rFonts w:hint="eastAsia" w:ascii="宋体" w:hAnsi="宋体" w:cs="宋体"/>
                <w:spacing w:val="-2"/>
                <w:sz w:val="18"/>
                <w:szCs w:val="18"/>
                <w:lang w:val="en-AU" w:eastAsia="zh-CN"/>
              </w:rPr>
              <w:t>Brilliance CT 64 Channel</w:t>
            </w:r>
          </w:p>
        </w:tc>
        <w:tc>
          <w:tcPr>
            <w:tcW w:w="1695" w:type="dxa"/>
            <w:noWrap w:val="0"/>
            <w:vAlign w:val="top"/>
          </w:tcPr>
          <w:p>
            <w:pPr>
              <w:tabs>
                <w:tab w:val="left" w:pos="-720"/>
              </w:tabs>
              <w:suppressAutoHyphens/>
              <w:jc w:val="center"/>
              <w:rPr>
                <w:rFonts w:hint="eastAsia" w:ascii="宋体" w:hAnsi="宋体" w:cs="宋体"/>
                <w:spacing w:val="-2"/>
                <w:sz w:val="18"/>
                <w:szCs w:val="18"/>
                <w:lang w:val="en-AU" w:eastAsia="zh-CN"/>
              </w:rPr>
            </w:pPr>
          </w:p>
        </w:tc>
        <w:tc>
          <w:tcPr>
            <w:tcW w:w="1725" w:type="dxa"/>
            <w:noWrap w:val="0"/>
            <w:vAlign w:val="top"/>
          </w:tcPr>
          <w:p>
            <w:pPr>
              <w:tabs>
                <w:tab w:val="left" w:pos="-720"/>
              </w:tabs>
              <w:suppressAutoHyphens/>
              <w:jc w:val="center"/>
              <w:rPr>
                <w:rFonts w:hint="eastAsia" w:ascii="宋体" w:hAnsi="宋体" w:cs="宋体"/>
                <w:spacing w:val="-2"/>
                <w:sz w:val="18"/>
                <w:szCs w:val="18"/>
                <w:lang w:val="en-AU" w:eastAsia="zh-CN"/>
              </w:rPr>
            </w:pPr>
          </w:p>
        </w:tc>
        <w:tc>
          <w:tcPr>
            <w:tcW w:w="1433" w:type="dxa"/>
            <w:noWrap w:val="0"/>
            <w:vAlign w:val="top"/>
          </w:tcPr>
          <w:p>
            <w:pPr>
              <w:tabs>
                <w:tab w:val="left" w:pos="-720"/>
              </w:tabs>
              <w:suppressAutoHyphens/>
              <w:jc w:val="center"/>
              <w:rPr>
                <w:rFonts w:ascii="宋体" w:hAnsi="宋体" w:cs="宋体"/>
                <w:spacing w:val="-2"/>
                <w:sz w:val="18"/>
                <w:szCs w:val="18"/>
                <w:lang w:eastAsia="zh-CN"/>
              </w:rPr>
            </w:pPr>
            <w:r>
              <w:rPr>
                <w:rFonts w:ascii="宋体" w:hAnsi="宋体" w:cs="宋体"/>
                <w:spacing w:val="-2"/>
                <w:sz w:val="18"/>
                <w:szCs w:val="18"/>
                <w:lang w:eastAsia="zh-CN"/>
              </w:rPr>
              <w:t>4次</w:t>
            </w:r>
            <w:r>
              <w:rPr>
                <w:rFonts w:hint="eastAsia" w:ascii="宋体" w:hAnsi="宋体" w:cs="宋体"/>
                <w:spacing w:val="-2"/>
                <w:sz w:val="18"/>
                <w:szCs w:val="18"/>
                <w:lang w:eastAsia="zh-CN"/>
              </w:rPr>
              <w:t>，</w:t>
            </w:r>
            <w:r>
              <w:rPr>
                <w:rFonts w:ascii="宋体" w:hAnsi="宋体" w:cs="宋体"/>
                <w:spacing w:val="-2"/>
                <w:sz w:val="18"/>
                <w:szCs w:val="18"/>
                <w:lang w:eastAsia="zh-CN"/>
              </w:rPr>
              <w:t>每季度保养一次</w:t>
            </w:r>
          </w:p>
        </w:tc>
        <w:tc>
          <w:tcPr>
            <w:tcW w:w="1252" w:type="dxa"/>
            <w:noWrap w:val="0"/>
            <w:vAlign w:val="top"/>
          </w:tcPr>
          <w:p>
            <w:pPr>
              <w:tabs>
                <w:tab w:val="left" w:pos="-720"/>
              </w:tabs>
              <w:suppressAutoHyphens/>
              <w:jc w:val="center"/>
              <w:rPr>
                <w:rFonts w:hint="eastAsia" w:ascii="宋体" w:hAnsi="宋体" w:cs="宋体"/>
                <w:spacing w:val="-2"/>
                <w:sz w:val="18"/>
                <w:szCs w:val="18"/>
                <w:lang w:val="en-AU" w:eastAsia="zh-CN"/>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354" w:type="dxa"/>
            <w:gridSpan w:val="6"/>
            <w:tcBorders>
              <w:top w:val="single" w:color="auto" w:sz="4" w:space="0"/>
              <w:bottom w:val="single" w:color="auto" w:sz="4" w:space="0"/>
            </w:tcBorders>
            <w:shd w:val="pct10" w:color="auto" w:fill="auto"/>
            <w:noWrap w:val="0"/>
            <w:vAlign w:val="top"/>
          </w:tcPr>
          <w:p>
            <w:pPr>
              <w:tabs>
                <w:tab w:val="left" w:pos="-720"/>
              </w:tabs>
              <w:suppressAutoHyphens/>
              <w:spacing w:line="360" w:lineRule="auto"/>
              <w:jc w:val="both"/>
              <w:rPr>
                <w:rFonts w:hint="eastAsia" w:ascii="宋体" w:hAnsi="宋体" w:cs="宋体"/>
                <w:b/>
                <w:spacing w:val="-2"/>
                <w:sz w:val="18"/>
                <w:szCs w:val="18"/>
                <w:lang w:val="en-AU" w:eastAsia="zh-CN"/>
              </w:rPr>
            </w:pPr>
            <w:r>
              <w:rPr>
                <w:rFonts w:hint="eastAsia"/>
                <w:color w:val="000000"/>
                <w:sz w:val="18"/>
                <w:szCs w:val="18"/>
                <w:lang w:eastAsia="zh-CN"/>
              </w:rPr>
              <w:t xml:space="preserve">   合同总价：                     元  ； （大写）：              元整；</w:t>
            </w:r>
          </w:p>
        </w:tc>
      </w:tr>
    </w:tbl>
    <w:p>
      <w:pPr>
        <w:spacing w:line="360" w:lineRule="auto"/>
        <w:jc w:val="both"/>
        <w:rPr>
          <w:rFonts w:hint="eastAsia" w:ascii="宋体" w:hAnsi="宋体" w:cs="宋体"/>
          <w:b/>
          <w:bCs/>
          <w:sz w:val="18"/>
          <w:szCs w:val="18"/>
          <w:lang w:eastAsia="zh-CN"/>
        </w:rPr>
      </w:pPr>
    </w:p>
    <w:p>
      <w:pPr>
        <w:spacing w:line="360" w:lineRule="auto"/>
        <w:jc w:val="both"/>
        <w:rPr>
          <w:rFonts w:hint="eastAsia" w:ascii="宋体" w:hAnsi="宋体" w:cs="宋体"/>
          <w:b/>
          <w:bCs/>
          <w:sz w:val="18"/>
          <w:szCs w:val="18"/>
          <w:lang w:eastAsia="zh-CN"/>
        </w:rPr>
      </w:pPr>
      <w:r>
        <w:rPr>
          <w:rFonts w:hint="eastAsia" w:ascii="宋体" w:hAnsi="宋体" w:cs="宋体"/>
          <w:b/>
          <w:bCs/>
          <w:sz w:val="18"/>
          <w:szCs w:val="18"/>
          <w:lang w:eastAsia="zh-CN"/>
        </w:rPr>
        <w:t>第二条 付款方式</w:t>
      </w:r>
    </w:p>
    <w:p>
      <w:pPr>
        <w:spacing w:line="360" w:lineRule="auto"/>
        <w:ind w:firstLine="352" w:firstLineChars="200"/>
        <w:jc w:val="both"/>
        <w:rPr>
          <w:rFonts w:hint="eastAsia" w:ascii="宋体" w:hAnsi="宋体" w:cs="Arial"/>
          <w:b/>
          <w:spacing w:val="-2"/>
          <w:sz w:val="18"/>
          <w:szCs w:val="18"/>
          <w:lang w:eastAsia="zh-CN"/>
        </w:rPr>
      </w:pPr>
      <w:r>
        <w:rPr>
          <w:rFonts w:hint="eastAsia" w:ascii="宋体" w:hAnsi="宋体" w:cs="Arial"/>
          <w:color w:val="000000"/>
          <w:spacing w:val="-2"/>
          <w:sz w:val="18"/>
          <w:szCs w:val="18"/>
          <w:lang w:val="en-AU" w:eastAsia="zh-CN"/>
        </w:rPr>
        <w:t>验收合格后付合同价款的30%，设备正常运行三个月后无质量问题付合同价款的60%，一年后设备正常运行无故障情况下，支付货款余下的10%。</w:t>
      </w:r>
      <w:r>
        <w:rPr>
          <w:rFonts w:hint="eastAsia" w:ascii="宋体" w:hAnsi="宋体" w:cs="Arial"/>
          <w:spacing w:val="-2"/>
          <w:sz w:val="18"/>
          <w:szCs w:val="18"/>
          <w:lang w:val="en-AU" w:eastAsia="zh-CN"/>
        </w:rPr>
        <w:t>（</w:t>
      </w:r>
      <w:r>
        <w:rPr>
          <w:rFonts w:hint="eastAsia" w:ascii="宋体" w:hAnsi="宋体" w:cs="Arial"/>
          <w:b/>
          <w:spacing w:val="-2"/>
          <w:sz w:val="18"/>
          <w:szCs w:val="18"/>
          <w:lang w:eastAsia="zh-CN"/>
        </w:rPr>
        <w:t>见付款时间表）</w:t>
      </w:r>
    </w:p>
    <w:tbl>
      <w:tblPr>
        <w:tblStyle w:val="19"/>
        <w:tblpPr w:leftFromText="180" w:rightFromText="180" w:vertAnchor="text" w:horzAnchor="page" w:tblpX="1152"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5"/>
        <w:gridCol w:w="1830"/>
        <w:gridCol w:w="1725"/>
        <w:gridCol w:w="163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70" w:type="dxa"/>
            <w:noWrap w:val="0"/>
            <w:vAlign w:val="top"/>
          </w:tcPr>
          <w:p>
            <w:pPr>
              <w:tabs>
                <w:tab w:val="left" w:pos="-720"/>
              </w:tabs>
              <w:suppressAutoHyphens/>
              <w:jc w:val="both"/>
              <w:rPr>
                <w:rFonts w:ascii="宋体" w:hAnsi="宋体" w:cs="Arial"/>
                <w:b/>
                <w:spacing w:val="-2"/>
                <w:sz w:val="18"/>
                <w:szCs w:val="18"/>
                <w:lang w:val="en-AU" w:eastAsia="zh-CN"/>
              </w:rPr>
            </w:pPr>
            <w:r>
              <w:rPr>
                <w:rFonts w:hint="eastAsia" w:ascii="宋体" w:hAnsi="宋体" w:cs="Arial"/>
                <w:b/>
                <w:spacing w:val="-2"/>
                <w:sz w:val="18"/>
                <w:szCs w:val="18"/>
                <w:lang w:val="en-AU" w:eastAsia="zh-CN"/>
              </w:rPr>
              <w:t>时间</w:t>
            </w:r>
          </w:p>
        </w:tc>
        <w:tc>
          <w:tcPr>
            <w:tcW w:w="1665" w:type="dxa"/>
            <w:noWrap w:val="0"/>
            <w:vAlign w:val="top"/>
          </w:tcPr>
          <w:p>
            <w:pPr>
              <w:tabs>
                <w:tab w:val="left" w:pos="-720"/>
              </w:tabs>
              <w:suppressAutoHyphens/>
              <w:jc w:val="center"/>
              <w:rPr>
                <w:rFonts w:ascii="宋体" w:hAnsi="宋体" w:cs="Arial"/>
                <w:b/>
                <w:spacing w:val="-2"/>
                <w:sz w:val="18"/>
                <w:szCs w:val="18"/>
                <w:lang w:eastAsia="zh-CN"/>
              </w:rPr>
            </w:pPr>
          </w:p>
        </w:tc>
        <w:tc>
          <w:tcPr>
            <w:tcW w:w="1830" w:type="dxa"/>
            <w:noWrap w:val="0"/>
            <w:vAlign w:val="top"/>
          </w:tcPr>
          <w:p>
            <w:pPr>
              <w:tabs>
                <w:tab w:val="left" w:pos="-720"/>
              </w:tabs>
              <w:suppressAutoHyphens/>
              <w:jc w:val="center"/>
              <w:rPr>
                <w:rFonts w:ascii="宋体" w:hAnsi="宋体" w:cs="Arial"/>
                <w:b/>
                <w:spacing w:val="-2"/>
                <w:sz w:val="18"/>
                <w:szCs w:val="18"/>
                <w:lang w:eastAsia="zh-CN"/>
              </w:rPr>
            </w:pPr>
          </w:p>
        </w:tc>
        <w:tc>
          <w:tcPr>
            <w:tcW w:w="1725" w:type="dxa"/>
            <w:noWrap w:val="0"/>
            <w:vAlign w:val="top"/>
          </w:tcPr>
          <w:p>
            <w:pPr>
              <w:tabs>
                <w:tab w:val="left" w:pos="-720"/>
              </w:tabs>
              <w:suppressAutoHyphens/>
              <w:jc w:val="center"/>
              <w:rPr>
                <w:rFonts w:ascii="宋体" w:hAnsi="宋体" w:cs="Arial"/>
                <w:b/>
                <w:spacing w:val="-2"/>
                <w:sz w:val="18"/>
                <w:szCs w:val="18"/>
                <w:lang w:eastAsia="zh-CN"/>
              </w:rPr>
            </w:pPr>
          </w:p>
        </w:tc>
        <w:tc>
          <w:tcPr>
            <w:tcW w:w="1635" w:type="dxa"/>
            <w:noWrap w:val="0"/>
            <w:vAlign w:val="top"/>
          </w:tcPr>
          <w:p>
            <w:pPr>
              <w:tabs>
                <w:tab w:val="left" w:pos="-720"/>
              </w:tabs>
              <w:suppressAutoHyphens/>
              <w:jc w:val="both"/>
              <w:rPr>
                <w:rFonts w:ascii="宋体" w:hAnsi="宋体" w:cs="Arial"/>
                <w:b/>
                <w:spacing w:val="-2"/>
                <w:sz w:val="18"/>
                <w:szCs w:val="18"/>
                <w:lang w:val="en-AU" w:eastAsia="zh-CN"/>
              </w:rPr>
            </w:pPr>
          </w:p>
        </w:tc>
        <w:tc>
          <w:tcPr>
            <w:tcW w:w="1635" w:type="dxa"/>
            <w:noWrap w:val="0"/>
            <w:vAlign w:val="top"/>
          </w:tcPr>
          <w:p>
            <w:pPr>
              <w:tabs>
                <w:tab w:val="left" w:pos="-720"/>
              </w:tabs>
              <w:suppressAutoHyphens/>
              <w:jc w:val="both"/>
              <w:rPr>
                <w:rFonts w:ascii="宋体" w:hAnsi="宋体" w:cs="Arial"/>
                <w:b/>
                <w:spacing w:val="-2"/>
                <w:sz w:val="18"/>
                <w:szCs w:val="18"/>
                <w:lang w:val="en-A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70" w:type="dxa"/>
            <w:noWrap w:val="0"/>
            <w:vAlign w:val="top"/>
          </w:tcPr>
          <w:p>
            <w:pPr>
              <w:tabs>
                <w:tab w:val="left" w:pos="-720"/>
              </w:tabs>
              <w:suppressAutoHyphens/>
              <w:jc w:val="both"/>
              <w:rPr>
                <w:rFonts w:ascii="宋体" w:hAnsi="宋体" w:cs="Arial"/>
                <w:b/>
                <w:spacing w:val="-2"/>
                <w:sz w:val="18"/>
                <w:szCs w:val="18"/>
                <w:lang w:val="en-AU" w:eastAsia="zh-CN"/>
              </w:rPr>
            </w:pPr>
            <w:r>
              <w:rPr>
                <w:rFonts w:hint="eastAsia" w:ascii="宋体" w:hAnsi="宋体" w:cs="Arial"/>
                <w:b/>
                <w:spacing w:val="-2"/>
                <w:sz w:val="18"/>
                <w:szCs w:val="18"/>
                <w:lang w:val="en-AU" w:eastAsia="zh-CN"/>
              </w:rPr>
              <w:t>金额</w:t>
            </w:r>
          </w:p>
        </w:tc>
        <w:tc>
          <w:tcPr>
            <w:tcW w:w="1665" w:type="dxa"/>
            <w:noWrap w:val="0"/>
            <w:vAlign w:val="top"/>
          </w:tcPr>
          <w:p>
            <w:pPr>
              <w:tabs>
                <w:tab w:val="left" w:pos="-720"/>
              </w:tabs>
              <w:suppressAutoHyphens/>
              <w:jc w:val="center"/>
              <w:rPr>
                <w:rFonts w:hint="eastAsia" w:ascii="宋体" w:hAnsi="宋体" w:cs="Arial"/>
                <w:b/>
                <w:spacing w:val="-2"/>
                <w:sz w:val="18"/>
                <w:szCs w:val="18"/>
                <w:lang w:eastAsia="zh-CN"/>
              </w:rPr>
            </w:pPr>
          </w:p>
        </w:tc>
        <w:tc>
          <w:tcPr>
            <w:tcW w:w="1830" w:type="dxa"/>
            <w:noWrap w:val="0"/>
            <w:vAlign w:val="top"/>
          </w:tcPr>
          <w:p>
            <w:pPr>
              <w:tabs>
                <w:tab w:val="left" w:pos="-720"/>
              </w:tabs>
              <w:suppressAutoHyphens/>
              <w:jc w:val="center"/>
              <w:rPr>
                <w:rFonts w:hint="eastAsia" w:ascii="宋体" w:hAnsi="宋体" w:cs="Arial"/>
                <w:b/>
                <w:spacing w:val="-2"/>
                <w:sz w:val="18"/>
                <w:szCs w:val="18"/>
                <w:lang w:eastAsia="zh-CN"/>
              </w:rPr>
            </w:pPr>
          </w:p>
        </w:tc>
        <w:tc>
          <w:tcPr>
            <w:tcW w:w="1725" w:type="dxa"/>
            <w:noWrap w:val="0"/>
            <w:vAlign w:val="top"/>
          </w:tcPr>
          <w:p>
            <w:pPr>
              <w:tabs>
                <w:tab w:val="left" w:pos="-720"/>
              </w:tabs>
              <w:suppressAutoHyphens/>
              <w:jc w:val="center"/>
              <w:rPr>
                <w:rFonts w:hint="eastAsia" w:ascii="宋体" w:hAnsi="宋体" w:cs="Arial"/>
                <w:b/>
                <w:spacing w:val="-2"/>
                <w:sz w:val="18"/>
                <w:szCs w:val="18"/>
                <w:lang w:eastAsia="zh-CN"/>
              </w:rPr>
            </w:pPr>
          </w:p>
        </w:tc>
        <w:tc>
          <w:tcPr>
            <w:tcW w:w="1635" w:type="dxa"/>
            <w:noWrap w:val="0"/>
            <w:vAlign w:val="top"/>
          </w:tcPr>
          <w:p>
            <w:pPr>
              <w:tabs>
                <w:tab w:val="left" w:pos="-720"/>
              </w:tabs>
              <w:suppressAutoHyphens/>
              <w:jc w:val="both"/>
              <w:rPr>
                <w:rFonts w:ascii="宋体" w:hAnsi="宋体" w:cs="Arial"/>
                <w:b/>
                <w:spacing w:val="-2"/>
                <w:sz w:val="18"/>
                <w:szCs w:val="18"/>
                <w:lang w:val="en-AU" w:eastAsia="zh-CN"/>
              </w:rPr>
            </w:pPr>
          </w:p>
        </w:tc>
        <w:tc>
          <w:tcPr>
            <w:tcW w:w="1635" w:type="dxa"/>
            <w:noWrap w:val="0"/>
            <w:vAlign w:val="top"/>
          </w:tcPr>
          <w:p>
            <w:pPr>
              <w:tabs>
                <w:tab w:val="left" w:pos="-720"/>
              </w:tabs>
              <w:suppressAutoHyphens/>
              <w:jc w:val="both"/>
              <w:rPr>
                <w:rFonts w:ascii="宋体" w:hAnsi="宋体" w:cs="Arial"/>
                <w:b/>
                <w:spacing w:val="-2"/>
                <w:sz w:val="18"/>
                <w:szCs w:val="18"/>
                <w:lang w:val="en-AU" w:eastAsia="zh-CN"/>
              </w:rPr>
            </w:pPr>
          </w:p>
        </w:tc>
      </w:tr>
    </w:tbl>
    <w:p>
      <w:pPr>
        <w:spacing w:line="360" w:lineRule="auto"/>
        <w:jc w:val="both"/>
        <w:rPr>
          <w:rFonts w:hint="eastAsia" w:ascii="宋体" w:hAnsi="宋体" w:cs="宋体"/>
          <w:b/>
          <w:bCs/>
          <w:spacing w:val="-2"/>
          <w:sz w:val="18"/>
          <w:szCs w:val="18"/>
          <w:lang w:eastAsia="zh-CN"/>
        </w:rPr>
      </w:pPr>
      <w:r>
        <w:rPr>
          <w:rFonts w:hint="eastAsia" w:ascii="宋体" w:hAnsi="宋体" w:cs="宋体"/>
          <w:b/>
          <w:sz w:val="18"/>
          <w:szCs w:val="18"/>
          <w:lang w:val="en-AU" w:eastAsia="zh-CN"/>
        </w:rPr>
        <w:t xml:space="preserve">来款请付： </w:t>
      </w:r>
      <w:r>
        <w:rPr>
          <w:rFonts w:hint="eastAsia" w:ascii="宋体" w:hAnsi="宋体" w:cs="宋体"/>
          <w:b/>
          <w:sz w:val="18"/>
          <w:szCs w:val="18"/>
          <w:lang w:eastAsia="zh-CN"/>
        </w:rPr>
        <w:t xml:space="preserve">   </w:t>
      </w:r>
      <w:r>
        <w:rPr>
          <w:rFonts w:hint="eastAsia" w:ascii="宋体" w:hAnsi="宋体" w:cs="宋体"/>
          <w:b/>
          <w:bCs/>
          <w:spacing w:val="-2"/>
          <w:sz w:val="18"/>
          <w:szCs w:val="18"/>
          <w:lang w:val="en-AU" w:eastAsia="zh-CN"/>
        </w:rPr>
        <w:t>户  名：</w:t>
      </w:r>
      <w:r>
        <w:rPr>
          <w:rFonts w:hint="eastAsia" w:ascii="宋体" w:hAnsi="宋体" w:cs="宋体"/>
          <w:b/>
          <w:bCs/>
          <w:spacing w:val="-2"/>
          <w:sz w:val="18"/>
          <w:szCs w:val="18"/>
          <w:lang w:eastAsia="zh-CN"/>
        </w:rPr>
        <w:t xml:space="preserve"> </w:t>
      </w:r>
      <w:r>
        <w:rPr>
          <w:rFonts w:ascii="宋体" w:hAnsi="宋体" w:cs="宋体"/>
          <w:b/>
          <w:bCs/>
          <w:spacing w:val="-2"/>
          <w:sz w:val="18"/>
          <w:szCs w:val="18"/>
          <w:lang w:eastAsia="zh-CN"/>
        </w:rPr>
        <w:t xml:space="preserve">             </w:t>
      </w:r>
      <w:r>
        <w:rPr>
          <w:rFonts w:hint="eastAsia" w:ascii="宋体" w:hAnsi="宋体" w:cs="宋体"/>
          <w:b/>
          <w:bCs/>
          <w:spacing w:val="-2"/>
          <w:sz w:val="18"/>
          <w:szCs w:val="18"/>
          <w:lang w:eastAsia="zh-CN"/>
        </w:rPr>
        <w:t xml:space="preserve"> </w:t>
      </w:r>
      <w:r>
        <w:rPr>
          <w:rFonts w:ascii="宋体" w:hAnsi="宋体" w:cs="宋体"/>
          <w:b/>
          <w:bCs/>
          <w:spacing w:val="-2"/>
          <w:sz w:val="18"/>
          <w:szCs w:val="18"/>
          <w:lang w:eastAsia="zh-CN"/>
        </w:rPr>
        <w:t xml:space="preserve"> </w:t>
      </w:r>
      <w:r>
        <w:rPr>
          <w:rFonts w:hint="eastAsia" w:ascii="宋体" w:hAnsi="宋体" w:cs="宋体"/>
          <w:b/>
          <w:bCs/>
          <w:spacing w:val="-2"/>
          <w:sz w:val="18"/>
          <w:szCs w:val="18"/>
          <w:lang w:eastAsia="zh-CN"/>
        </w:rPr>
        <w:t xml:space="preserve"> </w:t>
      </w:r>
      <w:r>
        <w:rPr>
          <w:rFonts w:ascii="宋体" w:hAnsi="宋体" w:cs="宋体"/>
          <w:b/>
          <w:bCs/>
          <w:spacing w:val="-2"/>
          <w:sz w:val="18"/>
          <w:szCs w:val="18"/>
          <w:lang w:eastAsia="zh-CN"/>
        </w:rPr>
        <w:t xml:space="preserve">           </w:t>
      </w:r>
      <w:r>
        <w:rPr>
          <w:rFonts w:hint="eastAsia" w:ascii="宋体" w:hAnsi="宋体" w:cs="宋体"/>
          <w:b/>
          <w:bCs/>
          <w:spacing w:val="-2"/>
          <w:sz w:val="18"/>
          <w:szCs w:val="18"/>
          <w:lang w:eastAsia="zh-CN"/>
        </w:rPr>
        <w:t xml:space="preserve"> </w:t>
      </w:r>
      <w:r>
        <w:rPr>
          <w:rFonts w:hint="eastAsia" w:ascii="宋体" w:hAnsi="宋体" w:cs="宋体"/>
          <w:b/>
          <w:color w:val="000000"/>
          <w:sz w:val="18"/>
          <w:szCs w:val="18"/>
          <w:lang w:eastAsia="zh-CN"/>
        </w:rPr>
        <w:t>开户行：</w:t>
      </w:r>
      <w:r>
        <w:rPr>
          <w:rFonts w:hint="eastAsia" w:ascii="宋体" w:hAnsi="宋体" w:cs="宋体"/>
          <w:b/>
          <w:color w:val="000000"/>
          <w:sz w:val="18"/>
          <w:szCs w:val="18"/>
          <w:u w:val="single"/>
          <w:lang w:eastAsia="zh-CN"/>
        </w:rPr>
        <w:t xml:space="preserve"> </w:t>
      </w:r>
      <w:r>
        <w:rPr>
          <w:rFonts w:ascii="宋体" w:hAnsi="宋体" w:cs="宋体"/>
          <w:b/>
          <w:color w:val="000000"/>
          <w:sz w:val="18"/>
          <w:szCs w:val="18"/>
          <w:u w:val="single"/>
          <w:lang w:eastAsia="zh-CN"/>
        </w:rPr>
        <w:t xml:space="preserve">                      </w:t>
      </w:r>
      <w:r>
        <w:rPr>
          <w:rFonts w:hint="eastAsia" w:ascii="宋体" w:hAnsi="宋体" w:cs="宋体"/>
          <w:b/>
          <w:color w:val="000000"/>
          <w:sz w:val="18"/>
          <w:szCs w:val="18"/>
          <w:lang w:eastAsia="zh-CN"/>
        </w:rPr>
        <w:t>；</w:t>
      </w:r>
    </w:p>
    <w:p>
      <w:pPr>
        <w:spacing w:line="360" w:lineRule="auto"/>
        <w:jc w:val="both"/>
        <w:rPr>
          <w:rFonts w:hint="eastAsia" w:ascii="宋体" w:hAnsi="宋体" w:cs="宋体"/>
          <w:b/>
          <w:bCs/>
          <w:snapToGrid/>
          <w:spacing w:val="-2"/>
          <w:sz w:val="18"/>
          <w:szCs w:val="18"/>
          <w:u w:val="single"/>
          <w:lang w:eastAsia="zh-CN"/>
        </w:rPr>
      </w:pPr>
      <w:r>
        <w:rPr>
          <w:rFonts w:hint="eastAsia" w:ascii="宋体" w:hAnsi="宋体" w:cs="宋体"/>
          <w:b/>
          <w:color w:val="000000"/>
          <w:sz w:val="18"/>
          <w:szCs w:val="18"/>
          <w:lang w:eastAsia="zh-CN"/>
        </w:rPr>
        <w:t xml:space="preserve">              账  号：</w:t>
      </w:r>
      <w:r>
        <w:rPr>
          <w:rFonts w:ascii="宋体" w:hAnsi="宋体" w:cs="宋体"/>
          <w:b/>
          <w:color w:val="000000"/>
          <w:sz w:val="18"/>
          <w:szCs w:val="18"/>
          <w:u w:val="single"/>
          <w:lang w:eastAsia="zh-CN"/>
        </w:rPr>
        <w:t xml:space="preserve">                         </w:t>
      </w:r>
    </w:p>
    <w:p>
      <w:pPr>
        <w:spacing w:line="360" w:lineRule="auto"/>
        <w:rPr>
          <w:rFonts w:hint="eastAsia" w:ascii="宋体" w:hAnsi="宋体" w:cs="宋体"/>
          <w:b/>
          <w:color w:val="000000"/>
          <w:sz w:val="18"/>
          <w:szCs w:val="18"/>
          <w:lang w:eastAsia="zh-CN"/>
        </w:rPr>
      </w:pPr>
    </w:p>
    <w:p>
      <w:pPr>
        <w:spacing w:line="360" w:lineRule="auto"/>
        <w:rPr>
          <w:rFonts w:hint="eastAsia" w:ascii="宋体" w:hAnsi="宋体" w:cs="宋体"/>
          <w:color w:val="000000"/>
          <w:sz w:val="18"/>
          <w:szCs w:val="18"/>
          <w:lang w:eastAsia="zh-CN"/>
        </w:rPr>
      </w:pPr>
      <w:r>
        <w:rPr>
          <w:rFonts w:hint="eastAsia" w:ascii="宋体" w:hAnsi="宋体" w:cs="宋体"/>
          <w:b/>
          <w:color w:val="000000"/>
          <w:sz w:val="18"/>
          <w:szCs w:val="18"/>
          <w:lang w:eastAsia="zh-CN"/>
        </w:rPr>
        <w:t>第三条 售后服务内容</w:t>
      </w:r>
      <w:r>
        <w:rPr>
          <w:rFonts w:hint="eastAsia" w:ascii="宋体" w:hAnsi="宋体" w:cs="宋体"/>
          <w:color w:val="000000"/>
          <w:sz w:val="18"/>
          <w:szCs w:val="18"/>
          <w:lang w:eastAsia="zh-CN"/>
        </w:rPr>
        <w:t>：</w:t>
      </w:r>
    </w:p>
    <w:p>
      <w:pPr>
        <w:spacing w:line="360" w:lineRule="auto"/>
        <w:rPr>
          <w:rFonts w:hint="eastAsia" w:ascii="宋体" w:hAnsi="宋体" w:cs="宋体"/>
          <w:color w:val="000000"/>
          <w:sz w:val="18"/>
          <w:szCs w:val="18"/>
        </w:rPr>
      </w:pPr>
      <w:r>
        <w:rPr>
          <w:rFonts w:hint="eastAsia" w:ascii="宋体" w:hAnsi="宋体" w:cs="宋体"/>
          <w:bCs/>
          <w:sz w:val="18"/>
          <w:szCs w:val="18"/>
          <w:lang w:eastAsia="zh-CN"/>
        </w:rPr>
        <w:t xml:space="preserve">   客户服务合同标准条款、补充条款及客户服务合同类型及服务内容</w:t>
      </w:r>
      <w:r>
        <w:rPr>
          <w:rFonts w:hint="eastAsia" w:ascii="宋体" w:hAnsi="宋体" w:cs="宋体"/>
          <w:sz w:val="18"/>
          <w:szCs w:val="18"/>
          <w:lang w:eastAsia="zh-CN"/>
        </w:rPr>
        <w:t>附在本合同后，是本合同的一部分，如补充条款的内容与标准条款的内容不符，以补充条款的内容为准。</w:t>
      </w:r>
      <w:r>
        <w:rPr>
          <w:rFonts w:hint="eastAsia" w:ascii="宋体" w:hAnsi="宋体" w:cs="宋体"/>
          <w:color w:val="000000"/>
          <w:sz w:val="18"/>
          <w:szCs w:val="18"/>
        </w:rPr>
        <w:t>见附件</w:t>
      </w:r>
      <w:r>
        <w:rPr>
          <w:rFonts w:hint="eastAsia" w:ascii="宋体" w:hAnsi="宋体" w:cs="宋体"/>
          <w:color w:val="000000"/>
          <w:sz w:val="18"/>
          <w:szCs w:val="18"/>
          <w:lang w:eastAsia="zh-CN"/>
        </w:rPr>
        <w:t>一</w:t>
      </w:r>
      <w:r>
        <w:rPr>
          <w:rFonts w:hint="eastAsia" w:ascii="宋体" w:hAnsi="宋体" w:cs="宋体"/>
          <w:color w:val="000000"/>
          <w:sz w:val="18"/>
          <w:szCs w:val="18"/>
        </w:rPr>
        <w:t>、附件</w:t>
      </w:r>
      <w:r>
        <w:rPr>
          <w:rFonts w:hint="eastAsia" w:ascii="宋体" w:hAnsi="宋体" w:cs="宋体"/>
          <w:color w:val="000000"/>
          <w:sz w:val="18"/>
          <w:szCs w:val="18"/>
          <w:lang w:eastAsia="zh-CN"/>
        </w:rPr>
        <w:t>二</w:t>
      </w:r>
      <w:r>
        <w:rPr>
          <w:rFonts w:hint="eastAsia" w:ascii="宋体" w:hAnsi="宋体" w:cs="宋体"/>
          <w:color w:val="000000"/>
          <w:sz w:val="18"/>
          <w:szCs w:val="18"/>
        </w:rPr>
        <w:t>、附件</w:t>
      </w:r>
      <w:r>
        <w:rPr>
          <w:rFonts w:hint="eastAsia" w:ascii="宋体" w:hAnsi="宋体" w:cs="宋体"/>
          <w:color w:val="000000"/>
          <w:sz w:val="18"/>
          <w:szCs w:val="18"/>
          <w:lang w:eastAsia="zh-CN"/>
        </w:rPr>
        <w:t>三</w:t>
      </w:r>
      <w:r>
        <w:rPr>
          <w:rFonts w:hint="eastAsia" w:ascii="宋体" w:hAnsi="宋体" w:cs="宋体"/>
          <w:color w:val="000000"/>
          <w:sz w:val="18"/>
          <w:szCs w:val="18"/>
        </w:rPr>
        <w:t>。</w:t>
      </w:r>
    </w:p>
    <w:p>
      <w:pPr>
        <w:jc w:val="both"/>
        <w:rPr>
          <w:rFonts w:hint="eastAsia" w:ascii="宋体" w:hAnsi="宋体"/>
          <w:sz w:val="18"/>
          <w:szCs w:val="18"/>
          <w:lang w:eastAsia="zh-CN"/>
        </w:rPr>
      </w:pPr>
    </w:p>
    <w:tbl>
      <w:tblPr>
        <w:tblStyle w:val="19"/>
        <w:tblW w:w="0" w:type="auto"/>
        <w:jc w:val="center"/>
        <w:tblLayout w:type="fixed"/>
        <w:tblCellMar>
          <w:top w:w="0" w:type="dxa"/>
          <w:left w:w="108" w:type="dxa"/>
          <w:bottom w:w="0" w:type="dxa"/>
          <w:right w:w="108" w:type="dxa"/>
        </w:tblCellMar>
      </w:tblPr>
      <w:tblGrid>
        <w:gridCol w:w="4583"/>
        <w:gridCol w:w="636"/>
        <w:gridCol w:w="4104"/>
      </w:tblGrid>
      <w:tr>
        <w:tblPrEx>
          <w:tblCellMar>
            <w:top w:w="0" w:type="dxa"/>
            <w:left w:w="108" w:type="dxa"/>
            <w:bottom w:w="0" w:type="dxa"/>
            <w:right w:w="108" w:type="dxa"/>
          </w:tblCellMar>
        </w:tblPrEx>
        <w:trPr>
          <w:jc w:val="center"/>
        </w:trPr>
        <w:tc>
          <w:tcPr>
            <w:tcW w:w="4583" w:type="dxa"/>
            <w:noWrap w:val="0"/>
            <w:vAlign w:val="top"/>
          </w:tcPr>
          <w:p>
            <w:pPr>
              <w:rPr>
                <w:rFonts w:hint="eastAsia" w:ascii="宋体" w:hAnsi="宋体" w:cs="宋体"/>
                <w:b/>
                <w:bCs/>
                <w:snapToGrid/>
                <w:lang w:eastAsia="zh-CN"/>
              </w:rPr>
            </w:pPr>
            <w:r>
              <w:rPr>
                <w:rFonts w:hint="eastAsia"/>
                <w:b/>
                <w:color w:val="000000"/>
                <w:lang w:eastAsia="zh-CN"/>
              </w:rPr>
              <w:t>沁阳市人民医院</w:t>
            </w:r>
            <w:r>
              <w:rPr>
                <w:rFonts w:hint="eastAsia" w:ascii="宋体" w:hAnsi="宋体" w:cs="宋体"/>
                <w:b/>
                <w:bCs/>
                <w:snapToGrid/>
                <w:lang w:eastAsia="zh-CN"/>
              </w:rPr>
              <w:t>（盖章）</w:t>
            </w:r>
          </w:p>
          <w:p>
            <w:pPr>
              <w:rPr>
                <w:rFonts w:hint="eastAsia" w:ascii="宋体" w:hAnsi="宋体"/>
                <w:lang w:eastAsia="zh-CN"/>
              </w:rPr>
            </w:pPr>
          </w:p>
        </w:tc>
        <w:tc>
          <w:tcPr>
            <w:tcW w:w="636" w:type="dxa"/>
            <w:noWrap w:val="0"/>
            <w:vAlign w:val="top"/>
          </w:tcPr>
          <w:p>
            <w:pPr>
              <w:rPr>
                <w:rFonts w:ascii="宋体" w:hAnsi="宋体"/>
                <w:lang w:eastAsia="zh-CN"/>
              </w:rPr>
            </w:pPr>
          </w:p>
          <w:p>
            <w:pPr>
              <w:rPr>
                <w:rFonts w:ascii="宋体" w:hAnsi="宋体"/>
                <w:lang w:eastAsia="zh-CN"/>
              </w:rPr>
            </w:pPr>
          </w:p>
          <w:p>
            <w:pPr>
              <w:rPr>
                <w:rFonts w:hint="eastAsia" w:ascii="宋体" w:hAnsi="宋体"/>
                <w:lang w:eastAsia="zh-CN"/>
              </w:rPr>
            </w:pPr>
          </w:p>
        </w:tc>
        <w:tc>
          <w:tcPr>
            <w:tcW w:w="4104" w:type="dxa"/>
            <w:noWrap w:val="0"/>
            <w:vAlign w:val="top"/>
          </w:tcPr>
          <w:p>
            <w:pPr>
              <w:ind w:firstLine="1476" w:firstLineChars="700"/>
              <w:rPr>
                <w:rFonts w:ascii="宋体" w:hAnsi="宋体"/>
                <w:lang w:eastAsia="zh-CN"/>
              </w:rPr>
            </w:pPr>
            <w:r>
              <w:rPr>
                <w:rFonts w:hint="eastAsia" w:ascii="宋体" w:hAnsi="宋体"/>
                <w:b/>
                <w:bCs/>
                <w:snapToGrid/>
                <w:lang w:eastAsia="zh-CN"/>
              </w:rPr>
              <w:t>（盖章）</w:t>
            </w:r>
          </w:p>
        </w:tc>
      </w:tr>
      <w:tr>
        <w:tblPrEx>
          <w:tblCellMar>
            <w:top w:w="0" w:type="dxa"/>
            <w:left w:w="108" w:type="dxa"/>
            <w:bottom w:w="0" w:type="dxa"/>
            <w:right w:w="108" w:type="dxa"/>
          </w:tblCellMar>
        </w:tblPrEx>
        <w:trPr>
          <w:jc w:val="center"/>
        </w:trPr>
        <w:tc>
          <w:tcPr>
            <w:tcW w:w="4583" w:type="dxa"/>
            <w:tcBorders>
              <w:bottom w:val="single" w:color="auto" w:sz="4" w:space="0"/>
            </w:tcBorders>
            <w:noWrap w:val="0"/>
            <w:vAlign w:val="top"/>
          </w:tcPr>
          <w:p>
            <w:pPr>
              <w:rPr>
                <w:rFonts w:ascii="宋体" w:hAnsi="宋体"/>
                <w:sz w:val="18"/>
                <w:szCs w:val="18"/>
                <w:lang w:eastAsia="zh-CN"/>
              </w:rPr>
            </w:pPr>
            <w:r>
              <w:rPr>
                <w:rFonts w:hint="eastAsia" w:ascii="宋体" w:hAnsi="宋体" w:cs="宋体"/>
                <w:b/>
                <w:bCs/>
                <w:snapToGrid/>
                <w:sz w:val="18"/>
                <w:szCs w:val="18"/>
                <w:lang w:eastAsia="zh-CN"/>
              </w:rPr>
              <w:t>代表签名：</w:t>
            </w:r>
          </w:p>
        </w:tc>
        <w:tc>
          <w:tcPr>
            <w:tcW w:w="636" w:type="dxa"/>
            <w:noWrap w:val="0"/>
            <w:vAlign w:val="top"/>
          </w:tcPr>
          <w:p>
            <w:pPr>
              <w:rPr>
                <w:rFonts w:ascii="宋体" w:hAnsi="宋体"/>
                <w:sz w:val="18"/>
                <w:szCs w:val="18"/>
                <w:lang w:eastAsia="zh-CN"/>
              </w:rPr>
            </w:pPr>
          </w:p>
        </w:tc>
        <w:tc>
          <w:tcPr>
            <w:tcW w:w="4104" w:type="dxa"/>
            <w:tcBorders>
              <w:bottom w:val="single" w:color="auto" w:sz="4" w:space="0"/>
            </w:tcBorders>
            <w:noWrap w:val="0"/>
            <w:vAlign w:val="top"/>
          </w:tcPr>
          <w:p>
            <w:pPr>
              <w:rPr>
                <w:rFonts w:ascii="宋体" w:hAnsi="宋体"/>
                <w:sz w:val="18"/>
                <w:szCs w:val="18"/>
                <w:lang w:eastAsia="zh-CN"/>
              </w:rPr>
            </w:pPr>
            <w:r>
              <w:rPr>
                <w:rFonts w:hint="eastAsia" w:ascii="宋体" w:hAnsi="宋体" w:cs="宋体"/>
                <w:b/>
                <w:bCs/>
                <w:snapToGrid/>
                <w:sz w:val="18"/>
                <w:szCs w:val="18"/>
                <w:lang w:eastAsia="zh-CN"/>
              </w:rPr>
              <w:t>代表签名：</w:t>
            </w:r>
          </w:p>
        </w:tc>
      </w:tr>
      <w:tr>
        <w:tblPrEx>
          <w:tblCellMar>
            <w:top w:w="0" w:type="dxa"/>
            <w:left w:w="108" w:type="dxa"/>
            <w:bottom w:w="0" w:type="dxa"/>
            <w:right w:w="108" w:type="dxa"/>
          </w:tblCellMar>
        </w:tblPrEx>
        <w:trPr>
          <w:jc w:val="center"/>
        </w:trPr>
        <w:tc>
          <w:tcPr>
            <w:tcW w:w="4583" w:type="dxa"/>
            <w:tcBorders>
              <w:top w:val="single" w:color="auto" w:sz="4" w:space="0"/>
            </w:tcBorders>
            <w:noWrap w:val="0"/>
            <w:vAlign w:val="top"/>
          </w:tcPr>
          <w:p>
            <w:pPr>
              <w:rPr>
                <w:rFonts w:ascii="宋体" w:hAnsi="宋体"/>
                <w:sz w:val="18"/>
                <w:szCs w:val="18"/>
                <w:lang w:eastAsia="zh-CN"/>
              </w:rPr>
            </w:pPr>
            <w:r>
              <w:rPr>
                <w:rFonts w:hint="eastAsia" w:ascii="宋体" w:hAnsi="宋体" w:cs="宋体"/>
                <w:b/>
                <w:bCs/>
                <w:snapToGrid/>
                <w:sz w:val="18"/>
                <w:szCs w:val="18"/>
                <w:lang w:eastAsia="zh-CN"/>
              </w:rPr>
              <w:t>日    期：</w:t>
            </w:r>
          </w:p>
        </w:tc>
        <w:tc>
          <w:tcPr>
            <w:tcW w:w="636" w:type="dxa"/>
            <w:tcBorders>
              <w:left w:val="nil"/>
            </w:tcBorders>
            <w:noWrap w:val="0"/>
            <w:vAlign w:val="top"/>
          </w:tcPr>
          <w:p>
            <w:pPr>
              <w:rPr>
                <w:rFonts w:ascii="宋体" w:hAnsi="宋体"/>
                <w:sz w:val="18"/>
                <w:szCs w:val="18"/>
                <w:lang w:eastAsia="zh-CN"/>
              </w:rPr>
            </w:pPr>
          </w:p>
        </w:tc>
        <w:tc>
          <w:tcPr>
            <w:tcW w:w="4104" w:type="dxa"/>
            <w:tcBorders>
              <w:top w:val="single" w:color="auto" w:sz="4" w:space="0"/>
              <w:bottom w:val="nil"/>
            </w:tcBorders>
            <w:noWrap w:val="0"/>
            <w:vAlign w:val="top"/>
          </w:tcPr>
          <w:p>
            <w:pPr>
              <w:rPr>
                <w:rFonts w:ascii="宋体" w:hAnsi="宋体"/>
                <w:sz w:val="18"/>
                <w:szCs w:val="18"/>
                <w:lang w:eastAsia="zh-CN"/>
              </w:rPr>
            </w:pPr>
            <w:r>
              <w:rPr>
                <w:rFonts w:hint="eastAsia" w:ascii="宋体" w:hAnsi="宋体" w:cs="宋体"/>
                <w:b/>
                <w:bCs/>
                <w:snapToGrid/>
                <w:sz w:val="18"/>
                <w:szCs w:val="18"/>
                <w:lang w:eastAsia="zh-CN"/>
              </w:rPr>
              <w:t>日    期：</w:t>
            </w:r>
          </w:p>
        </w:tc>
      </w:tr>
    </w:tbl>
    <w:p>
      <w:pPr>
        <w:rPr>
          <w:rFonts w:hint="eastAsia"/>
          <w:b/>
          <w:sz w:val="22"/>
          <w:szCs w:val="22"/>
          <w:lang w:eastAsia="zh-CN"/>
        </w:rPr>
      </w:pPr>
      <w:r>
        <w:rPr>
          <w:b/>
          <w:sz w:val="22"/>
          <w:szCs w:val="22"/>
          <w:lang w:eastAsia="zh-CN"/>
        </w:rPr>
        <w:br w:type="page"/>
      </w:r>
      <w:r>
        <w:rPr>
          <w:rFonts w:hint="eastAsia"/>
          <w:b/>
          <w:sz w:val="22"/>
          <w:szCs w:val="22"/>
          <w:lang w:eastAsia="zh-CN"/>
        </w:rPr>
        <w:t>附件一                          医疗科技客户服务合同</w:t>
      </w:r>
    </w:p>
    <w:p>
      <w:pPr>
        <w:jc w:val="center"/>
        <w:rPr>
          <w:rFonts w:ascii="宋体"/>
          <w:b/>
          <w:bCs/>
          <w:sz w:val="22"/>
          <w:szCs w:val="22"/>
          <w:lang w:eastAsia="zh-CN"/>
        </w:rPr>
      </w:pPr>
      <w:r>
        <w:rPr>
          <w:rFonts w:hint="eastAsia" w:ascii="宋体" w:hAnsi="宋体"/>
          <w:b/>
          <w:bCs/>
          <w:sz w:val="22"/>
          <w:szCs w:val="22"/>
          <w:lang w:eastAsia="zh-CN"/>
        </w:rPr>
        <w:t>标准条款</w:t>
      </w:r>
    </w:p>
    <w:p>
      <w:pPr>
        <w:numPr>
          <w:ilvl w:val="0"/>
          <w:numId w:val="4"/>
        </w:numPr>
        <w:tabs>
          <w:tab w:val="left" w:pos="-720"/>
        </w:tabs>
        <w:suppressAutoHyphens/>
        <w:ind w:right="-25"/>
        <w:rPr>
          <w:rFonts w:ascii="宋体"/>
          <w:b/>
          <w:bCs/>
          <w:sz w:val="18"/>
          <w:szCs w:val="18"/>
          <w:lang w:eastAsia="zh-CN"/>
        </w:rPr>
      </w:pPr>
      <w:r>
        <w:rPr>
          <w:rFonts w:hint="eastAsia" w:ascii="宋体" w:hAnsi="宋体"/>
          <w:b/>
          <w:bCs/>
          <w:sz w:val="18"/>
          <w:szCs w:val="18"/>
          <w:lang w:eastAsia="zh-CN"/>
        </w:rPr>
        <w:t>服务所涵盖的设备：</w:t>
      </w:r>
    </w:p>
    <w:p>
      <w:pPr>
        <w:tabs>
          <w:tab w:val="left" w:pos="-720"/>
        </w:tabs>
        <w:suppressAutoHyphens/>
        <w:ind w:left="480" w:right="-25"/>
        <w:jc w:val="both"/>
        <w:rPr>
          <w:rFonts w:ascii="宋体"/>
          <w:sz w:val="18"/>
          <w:szCs w:val="18"/>
          <w:lang w:eastAsia="zh-CN"/>
        </w:rPr>
      </w:pPr>
      <w:r>
        <w:rPr>
          <w:rFonts w:hint="eastAsia" w:ascii="宋体" w:hAnsi="宋体"/>
          <w:sz w:val="18"/>
          <w:szCs w:val="18"/>
          <w:lang w:eastAsia="zh-CN"/>
        </w:rPr>
        <w:t>本合同所约定的设备。</w:t>
      </w:r>
    </w:p>
    <w:p>
      <w:pPr>
        <w:tabs>
          <w:tab w:val="left" w:pos="-720"/>
        </w:tabs>
        <w:suppressAutoHyphens/>
        <w:ind w:right="-25"/>
        <w:jc w:val="both"/>
        <w:rPr>
          <w:rFonts w:ascii="宋体"/>
          <w:sz w:val="18"/>
          <w:szCs w:val="18"/>
          <w:lang w:eastAsia="zh-CN"/>
        </w:rPr>
      </w:pPr>
    </w:p>
    <w:p>
      <w:pPr>
        <w:tabs>
          <w:tab w:val="left" w:pos="-720"/>
        </w:tabs>
        <w:suppressAutoHyphens/>
        <w:ind w:right="-25"/>
        <w:jc w:val="both"/>
        <w:rPr>
          <w:rFonts w:ascii="宋体"/>
          <w:b/>
          <w:bCs/>
          <w:spacing w:val="-2"/>
          <w:sz w:val="18"/>
          <w:szCs w:val="18"/>
          <w:lang w:val="en-AU" w:eastAsia="zh-CN"/>
        </w:rPr>
      </w:pPr>
      <w:r>
        <w:rPr>
          <w:rFonts w:ascii="宋体" w:hAnsi="宋体"/>
          <w:b/>
          <w:bCs/>
          <w:sz w:val="18"/>
          <w:szCs w:val="18"/>
          <w:lang w:eastAsia="zh-CN"/>
        </w:rPr>
        <w:t>2</w:t>
      </w:r>
      <w:r>
        <w:rPr>
          <w:rFonts w:hint="eastAsia" w:ascii="宋体" w:hAnsi="宋体"/>
          <w:b/>
          <w:bCs/>
          <w:sz w:val="18"/>
          <w:szCs w:val="18"/>
          <w:lang w:eastAsia="zh-CN"/>
        </w:rPr>
        <w:t>、期限：</w:t>
      </w:r>
    </w:p>
    <w:p>
      <w:pPr>
        <w:tabs>
          <w:tab w:val="left" w:pos="-720"/>
        </w:tabs>
        <w:suppressAutoHyphens/>
        <w:ind w:left="432" w:right="-25"/>
        <w:jc w:val="both"/>
        <w:rPr>
          <w:rFonts w:ascii="宋体"/>
          <w:spacing w:val="-2"/>
          <w:sz w:val="18"/>
          <w:szCs w:val="18"/>
          <w:lang w:val="en-AU" w:eastAsia="zh-CN"/>
        </w:rPr>
      </w:pPr>
      <w:r>
        <w:rPr>
          <w:rFonts w:hint="eastAsia" w:ascii="宋体" w:hAnsi="宋体"/>
          <w:spacing w:val="-2"/>
          <w:sz w:val="18"/>
          <w:szCs w:val="18"/>
          <w:lang w:val="en-AU" w:eastAsia="zh-CN"/>
        </w:rPr>
        <w:t>设备维修服务合同条款在本合同的期限内有效。</w:t>
      </w:r>
    </w:p>
    <w:p>
      <w:pPr>
        <w:tabs>
          <w:tab w:val="left" w:pos="-720"/>
        </w:tabs>
        <w:suppressAutoHyphens/>
        <w:ind w:right="-25"/>
        <w:jc w:val="both"/>
        <w:rPr>
          <w:rFonts w:ascii="宋体"/>
          <w:spacing w:val="-2"/>
          <w:sz w:val="18"/>
          <w:szCs w:val="18"/>
          <w:lang w:val="en-AU" w:eastAsia="zh-CN"/>
        </w:rPr>
      </w:pPr>
    </w:p>
    <w:p>
      <w:pPr>
        <w:tabs>
          <w:tab w:val="left" w:pos="-720"/>
        </w:tabs>
        <w:suppressAutoHyphens/>
        <w:ind w:right="-25"/>
        <w:jc w:val="both"/>
        <w:rPr>
          <w:rFonts w:ascii="宋体"/>
          <w:b/>
          <w:bCs/>
          <w:sz w:val="18"/>
          <w:szCs w:val="18"/>
          <w:lang w:eastAsia="zh-CN"/>
        </w:rPr>
      </w:pPr>
      <w:r>
        <w:rPr>
          <w:rFonts w:ascii="宋体" w:hAnsi="宋体"/>
          <w:b/>
          <w:bCs/>
          <w:sz w:val="18"/>
          <w:szCs w:val="18"/>
          <w:lang w:eastAsia="zh-CN"/>
        </w:rPr>
        <w:t>3</w:t>
      </w:r>
      <w:r>
        <w:rPr>
          <w:rFonts w:hint="eastAsia" w:ascii="宋体" w:hAnsi="宋体"/>
          <w:b/>
          <w:bCs/>
          <w:sz w:val="18"/>
          <w:szCs w:val="18"/>
          <w:lang w:eastAsia="zh-CN"/>
        </w:rPr>
        <w:t>、客户服务合同类型及服务内容：见本合同的《客户服务类型及服务内容》</w:t>
      </w:r>
    </w:p>
    <w:p>
      <w:pPr>
        <w:tabs>
          <w:tab w:val="left" w:pos="-720"/>
        </w:tabs>
        <w:suppressAutoHyphens/>
        <w:ind w:right="-25"/>
        <w:jc w:val="both"/>
        <w:rPr>
          <w:rFonts w:hint="eastAsia" w:ascii="宋体"/>
          <w:spacing w:val="-2"/>
          <w:sz w:val="18"/>
          <w:szCs w:val="18"/>
          <w:lang w:val="en-AU" w:eastAsia="zh-CN"/>
        </w:rPr>
      </w:pPr>
    </w:p>
    <w:p>
      <w:pPr>
        <w:tabs>
          <w:tab w:val="left" w:pos="-720"/>
        </w:tabs>
        <w:suppressAutoHyphens/>
        <w:ind w:right="-25"/>
        <w:jc w:val="both"/>
        <w:rPr>
          <w:rFonts w:ascii="宋体"/>
          <w:b/>
          <w:spacing w:val="-2"/>
          <w:sz w:val="18"/>
          <w:szCs w:val="18"/>
          <w:lang w:val="en-AU" w:eastAsia="zh-CN"/>
        </w:rPr>
      </w:pPr>
      <w:r>
        <w:rPr>
          <w:rFonts w:ascii="宋体" w:hAnsi="宋体"/>
          <w:b/>
          <w:bCs/>
          <w:spacing w:val="-2"/>
          <w:sz w:val="18"/>
          <w:szCs w:val="18"/>
          <w:lang w:val="en-AU" w:eastAsia="zh-CN"/>
        </w:rPr>
        <w:t>4</w:t>
      </w:r>
      <w:r>
        <w:rPr>
          <w:rFonts w:hint="eastAsia" w:ascii="宋体" w:hAnsi="宋体"/>
          <w:b/>
          <w:bCs/>
          <w:spacing w:val="-2"/>
          <w:sz w:val="18"/>
          <w:szCs w:val="18"/>
          <w:lang w:val="en-AU" w:eastAsia="zh-CN"/>
        </w:rPr>
        <w:t>、公司的责任：</w:t>
      </w:r>
    </w:p>
    <w:p>
      <w:pPr>
        <w:tabs>
          <w:tab w:val="left" w:pos="-720"/>
        </w:tabs>
        <w:suppressAutoHyphens/>
        <w:ind w:left="189" w:leftChars="90"/>
        <w:jc w:val="both"/>
        <w:rPr>
          <w:rFonts w:ascii="宋体"/>
          <w:spacing w:val="-2"/>
          <w:sz w:val="18"/>
          <w:szCs w:val="18"/>
          <w:lang w:val="en-AU" w:eastAsia="zh-CN"/>
        </w:rPr>
      </w:pPr>
      <w:r>
        <w:rPr>
          <w:rFonts w:ascii="宋体" w:hAnsi="宋体"/>
          <w:spacing w:val="-2"/>
          <w:sz w:val="18"/>
          <w:szCs w:val="18"/>
          <w:lang w:val="en-AU" w:eastAsia="zh-CN"/>
        </w:rPr>
        <w:t xml:space="preserve">4.1 </w:t>
      </w:r>
      <w:r>
        <w:rPr>
          <w:rFonts w:hint="eastAsia" w:ascii="宋体" w:hAnsi="宋体"/>
          <w:spacing w:val="-2"/>
          <w:sz w:val="18"/>
          <w:szCs w:val="18"/>
          <w:lang w:val="en-AU" w:eastAsia="zh-CN"/>
        </w:rPr>
        <w:t>公司为保证贵院的设备处于优良运行状态，将</w:t>
      </w:r>
      <w:r>
        <w:rPr>
          <w:rFonts w:ascii="宋体" w:hAnsi="宋体"/>
          <w:spacing w:val="-2"/>
          <w:sz w:val="18"/>
          <w:szCs w:val="18"/>
          <w:lang w:val="en-AU" w:eastAsia="zh-CN"/>
        </w:rPr>
        <w:t>:</w:t>
      </w:r>
    </w:p>
    <w:p>
      <w:pPr>
        <w:numPr>
          <w:ilvl w:val="0"/>
          <w:numId w:val="5"/>
        </w:numPr>
        <w:tabs>
          <w:tab w:val="left" w:pos="-720"/>
          <w:tab w:val="clear" w:pos="1050"/>
        </w:tabs>
        <w:suppressAutoHyphens/>
        <w:ind w:right="-25"/>
        <w:jc w:val="both"/>
        <w:rPr>
          <w:rFonts w:ascii="宋体"/>
          <w:spacing w:val="-2"/>
          <w:sz w:val="18"/>
          <w:szCs w:val="18"/>
          <w:lang w:val="en-AU" w:eastAsia="zh-CN"/>
        </w:rPr>
      </w:pPr>
      <w:r>
        <w:rPr>
          <w:rFonts w:hint="eastAsia" w:ascii="宋体" w:hAnsi="宋体"/>
          <w:spacing w:val="-2"/>
          <w:sz w:val="18"/>
          <w:szCs w:val="18"/>
          <w:lang w:val="en-AU" w:eastAsia="zh-CN"/>
        </w:rPr>
        <w:t>对本合同</w:t>
      </w:r>
      <w:r>
        <w:rPr>
          <w:rFonts w:hint="eastAsia" w:ascii="宋体" w:hAnsi="宋体"/>
          <w:sz w:val="18"/>
          <w:szCs w:val="18"/>
          <w:lang w:eastAsia="zh-CN"/>
        </w:rPr>
        <w:t>所约定的设备</w:t>
      </w:r>
      <w:r>
        <w:rPr>
          <w:rFonts w:hint="eastAsia" w:ascii="宋体" w:hAnsi="宋体"/>
          <w:spacing w:val="-2"/>
          <w:sz w:val="18"/>
          <w:szCs w:val="18"/>
          <w:lang w:val="en-AU" w:eastAsia="zh-CN"/>
        </w:rPr>
        <w:t>提供维修服务。</w:t>
      </w:r>
    </w:p>
    <w:p>
      <w:pPr>
        <w:numPr>
          <w:ilvl w:val="0"/>
          <w:numId w:val="5"/>
        </w:numPr>
        <w:tabs>
          <w:tab w:val="left" w:pos="-720"/>
          <w:tab w:val="clear" w:pos="1050"/>
        </w:tabs>
        <w:suppressAutoHyphens/>
        <w:ind w:right="-25"/>
        <w:jc w:val="both"/>
        <w:rPr>
          <w:rFonts w:ascii="宋体"/>
          <w:spacing w:val="-2"/>
          <w:sz w:val="18"/>
          <w:szCs w:val="18"/>
          <w:lang w:val="en-AU" w:eastAsia="zh-CN"/>
        </w:rPr>
      </w:pPr>
      <w:r>
        <w:rPr>
          <w:rFonts w:hint="eastAsia" w:ascii="宋体" w:hAnsi="宋体"/>
          <w:spacing w:val="-2"/>
          <w:sz w:val="18"/>
          <w:szCs w:val="18"/>
          <w:lang w:val="en-AU" w:eastAsia="zh-CN"/>
        </w:rPr>
        <w:t>提供设备的安全检查和运行状态检查，并提供当年的系统状态报告。</w:t>
      </w:r>
    </w:p>
    <w:p>
      <w:pPr>
        <w:tabs>
          <w:tab w:val="left" w:pos="-720"/>
        </w:tabs>
        <w:suppressAutoHyphens/>
        <w:ind w:left="690" w:hanging="498"/>
        <w:jc w:val="both"/>
        <w:rPr>
          <w:rFonts w:ascii="宋体"/>
          <w:spacing w:val="-2"/>
          <w:sz w:val="18"/>
          <w:szCs w:val="18"/>
          <w:lang w:val="en-AU" w:eastAsia="zh-CN"/>
        </w:rPr>
      </w:pPr>
      <w:r>
        <w:rPr>
          <w:rFonts w:ascii="宋体" w:hAnsi="宋体"/>
          <w:spacing w:val="-2"/>
          <w:sz w:val="18"/>
          <w:szCs w:val="18"/>
          <w:lang w:val="en-AU" w:eastAsia="zh-CN"/>
        </w:rPr>
        <w:t xml:space="preserve">4.2 </w:t>
      </w:r>
      <w:r>
        <w:rPr>
          <w:rFonts w:hint="eastAsia" w:ascii="宋体" w:hAnsi="宋体"/>
          <w:spacing w:val="-2"/>
          <w:sz w:val="18"/>
          <w:szCs w:val="18"/>
          <w:lang w:val="en-AU" w:eastAsia="zh-CN"/>
        </w:rPr>
        <w:t>公司提供设备维修服务与保养将遵从如下条款</w:t>
      </w:r>
      <w:r>
        <w:rPr>
          <w:rFonts w:ascii="宋体" w:hAnsi="宋体"/>
          <w:spacing w:val="-2"/>
          <w:sz w:val="18"/>
          <w:szCs w:val="18"/>
          <w:lang w:val="en-AU" w:eastAsia="zh-CN"/>
        </w:rPr>
        <w:t>:</w:t>
      </w:r>
    </w:p>
    <w:p>
      <w:pPr>
        <w:numPr>
          <w:ilvl w:val="0"/>
          <w:numId w:val="6"/>
        </w:numPr>
        <w:tabs>
          <w:tab w:val="left" w:pos="-720"/>
          <w:tab w:val="clear" w:pos="1050"/>
        </w:tabs>
        <w:suppressAutoHyphens/>
        <w:ind w:right="-25"/>
        <w:jc w:val="both"/>
        <w:rPr>
          <w:rFonts w:ascii="宋体"/>
          <w:sz w:val="18"/>
          <w:szCs w:val="18"/>
          <w:lang w:eastAsia="zh-CN"/>
        </w:rPr>
      </w:pPr>
      <w:r>
        <w:rPr>
          <w:rFonts w:hint="eastAsia" w:ascii="宋体" w:hAnsi="宋体"/>
          <w:sz w:val="18"/>
          <w:szCs w:val="18"/>
          <w:lang w:val="en-AU" w:eastAsia="zh-CN"/>
        </w:rPr>
        <w:t>服务时间</w:t>
      </w:r>
      <w:r>
        <w:rPr>
          <w:rFonts w:ascii="宋体" w:hAnsi="宋体"/>
          <w:sz w:val="18"/>
          <w:szCs w:val="18"/>
          <w:lang w:val="en-AU" w:eastAsia="zh-CN"/>
        </w:rPr>
        <w:t>:</w:t>
      </w:r>
      <w:r>
        <w:rPr>
          <w:rFonts w:hint="eastAsia" w:ascii="宋体" w:hAnsi="宋体"/>
          <w:sz w:val="18"/>
          <w:szCs w:val="18"/>
          <w:lang w:eastAsia="zh-CN"/>
        </w:rPr>
        <w:t>全年365天。</w:t>
      </w:r>
    </w:p>
    <w:p>
      <w:pPr>
        <w:numPr>
          <w:ilvl w:val="0"/>
          <w:numId w:val="6"/>
        </w:numPr>
        <w:tabs>
          <w:tab w:val="left" w:pos="-720"/>
          <w:tab w:val="clear" w:pos="1050"/>
        </w:tabs>
        <w:suppressAutoHyphens/>
        <w:ind w:right="-25"/>
        <w:jc w:val="both"/>
        <w:rPr>
          <w:rFonts w:ascii="宋体"/>
          <w:sz w:val="18"/>
          <w:szCs w:val="18"/>
          <w:lang w:eastAsia="zh-CN"/>
        </w:rPr>
      </w:pPr>
      <w:r>
        <w:rPr>
          <w:rFonts w:hint="eastAsia" w:ascii="宋体" w:hAnsi="宋体"/>
          <w:sz w:val="18"/>
          <w:szCs w:val="18"/>
          <w:lang w:eastAsia="zh-CN"/>
        </w:rPr>
        <w:t>初次电话响应时间</w:t>
      </w:r>
      <w:r>
        <w:rPr>
          <w:rFonts w:ascii="宋体" w:hAnsi="宋体"/>
          <w:sz w:val="18"/>
          <w:szCs w:val="18"/>
          <w:lang w:eastAsia="zh-CN"/>
        </w:rPr>
        <w:t>:1</w:t>
      </w:r>
      <w:r>
        <w:rPr>
          <w:rFonts w:hint="eastAsia" w:ascii="宋体" w:hAnsi="宋体"/>
          <w:sz w:val="18"/>
          <w:szCs w:val="18"/>
          <w:lang w:eastAsia="zh-CN"/>
        </w:rPr>
        <w:t>小时</w:t>
      </w:r>
    </w:p>
    <w:p>
      <w:pPr>
        <w:numPr>
          <w:ilvl w:val="0"/>
          <w:numId w:val="6"/>
        </w:numPr>
        <w:tabs>
          <w:tab w:val="left" w:pos="-720"/>
          <w:tab w:val="clear" w:pos="1050"/>
        </w:tabs>
        <w:suppressAutoHyphens/>
        <w:ind w:right="-25"/>
        <w:jc w:val="both"/>
        <w:rPr>
          <w:rFonts w:ascii="宋体"/>
          <w:sz w:val="18"/>
          <w:szCs w:val="18"/>
          <w:lang w:eastAsia="zh-CN"/>
        </w:rPr>
      </w:pPr>
      <w:r>
        <w:rPr>
          <w:rFonts w:hint="eastAsia" w:ascii="宋体" w:hAnsi="宋体"/>
          <w:sz w:val="18"/>
          <w:szCs w:val="18"/>
          <w:lang w:eastAsia="zh-CN"/>
        </w:rPr>
        <w:t>现场响应时间</w:t>
      </w:r>
      <w:r>
        <w:rPr>
          <w:rFonts w:ascii="宋体" w:hAnsi="宋体"/>
          <w:sz w:val="18"/>
          <w:szCs w:val="18"/>
          <w:lang w:eastAsia="zh-CN"/>
        </w:rPr>
        <w:t>:</w:t>
      </w:r>
      <w:r>
        <w:rPr>
          <w:rFonts w:hint="eastAsia" w:ascii="宋体" w:hAnsi="宋体"/>
          <w:sz w:val="18"/>
          <w:szCs w:val="18"/>
          <w:lang w:eastAsia="zh-CN"/>
        </w:rPr>
        <w:t>到达现场:24小时之内</w:t>
      </w:r>
    </w:p>
    <w:p>
      <w:pPr>
        <w:numPr>
          <w:ilvl w:val="0"/>
          <w:numId w:val="6"/>
        </w:numPr>
        <w:tabs>
          <w:tab w:val="left" w:pos="-720"/>
          <w:tab w:val="clear" w:pos="1050"/>
        </w:tabs>
        <w:suppressAutoHyphens/>
        <w:ind w:right="-25"/>
        <w:jc w:val="both"/>
        <w:rPr>
          <w:rFonts w:ascii="宋体"/>
          <w:spacing w:val="-2"/>
          <w:sz w:val="18"/>
          <w:szCs w:val="18"/>
          <w:lang w:val="en-AU" w:eastAsia="zh-CN"/>
        </w:rPr>
      </w:pPr>
      <w:r>
        <w:rPr>
          <w:rFonts w:hint="eastAsia" w:ascii="宋体" w:hAnsi="宋体"/>
          <w:sz w:val="18"/>
          <w:szCs w:val="18"/>
          <w:lang w:eastAsia="zh-CN"/>
        </w:rPr>
        <w:t>公司有权利决定需要更换备件的范围，从设备上更换下来的备件归公司所有。</w:t>
      </w:r>
    </w:p>
    <w:p>
      <w:pPr>
        <w:numPr>
          <w:ilvl w:val="0"/>
          <w:numId w:val="6"/>
        </w:numPr>
        <w:tabs>
          <w:tab w:val="left" w:pos="-720"/>
          <w:tab w:val="clear" w:pos="1050"/>
        </w:tabs>
        <w:suppressAutoHyphens/>
        <w:ind w:right="-25"/>
        <w:jc w:val="both"/>
        <w:rPr>
          <w:rFonts w:ascii="宋体"/>
          <w:sz w:val="18"/>
          <w:szCs w:val="18"/>
          <w:lang w:eastAsia="zh-CN"/>
        </w:rPr>
      </w:pPr>
      <w:r>
        <w:rPr>
          <w:rFonts w:hint="eastAsia" w:ascii="宋体" w:hAnsi="宋体"/>
          <w:sz w:val="18"/>
          <w:szCs w:val="18"/>
          <w:lang w:eastAsia="zh-CN"/>
        </w:rPr>
        <w:t>保养</w:t>
      </w:r>
      <w:r>
        <w:rPr>
          <w:rFonts w:ascii="宋体" w:hAnsi="宋体"/>
          <w:sz w:val="18"/>
          <w:szCs w:val="18"/>
          <w:lang w:eastAsia="zh-CN"/>
        </w:rPr>
        <w:t xml:space="preserve">: </w:t>
      </w:r>
      <w:r>
        <w:rPr>
          <w:rFonts w:hint="eastAsia" w:ascii="宋体" w:hAnsi="宋体"/>
          <w:sz w:val="18"/>
          <w:szCs w:val="18"/>
          <w:lang w:eastAsia="zh-CN"/>
        </w:rPr>
        <w:t>在合同期内，我公司将根据工厂建议为所保设备提供定期保养，每次保养后需向贵院提供保养报告。</w:t>
      </w:r>
    </w:p>
    <w:p>
      <w:pPr>
        <w:tabs>
          <w:tab w:val="left" w:pos="-720"/>
        </w:tabs>
        <w:suppressAutoHyphens/>
        <w:ind w:left="690" w:hanging="498"/>
        <w:jc w:val="both"/>
        <w:rPr>
          <w:rFonts w:ascii="宋体"/>
          <w:spacing w:val="-2"/>
          <w:sz w:val="18"/>
          <w:szCs w:val="18"/>
          <w:lang w:val="en-AU" w:eastAsia="zh-CN"/>
        </w:rPr>
      </w:pPr>
      <w:r>
        <w:rPr>
          <w:rFonts w:ascii="宋体" w:hAnsi="宋体"/>
          <w:spacing w:val="-2"/>
          <w:sz w:val="18"/>
          <w:szCs w:val="18"/>
          <w:lang w:val="en-AU" w:eastAsia="zh-CN"/>
        </w:rPr>
        <w:t>4.3</w:t>
      </w:r>
      <w:r>
        <w:rPr>
          <w:rFonts w:ascii="宋体" w:hAnsi="宋体"/>
          <w:spacing w:val="-2"/>
          <w:sz w:val="18"/>
          <w:szCs w:val="18"/>
          <w:lang w:val="en-AU" w:eastAsia="zh-CN"/>
        </w:rPr>
        <w:tab/>
      </w:r>
      <w:r>
        <w:rPr>
          <w:rFonts w:hint="eastAsia" w:ascii="宋体" w:hAnsi="宋体"/>
          <w:spacing w:val="-2"/>
          <w:sz w:val="18"/>
          <w:szCs w:val="18"/>
          <w:lang w:val="en-AU" w:eastAsia="zh-CN"/>
        </w:rPr>
        <w:t>贵院享有更新或增加系统功能的优惠</w:t>
      </w:r>
      <w:r>
        <w:rPr>
          <w:rFonts w:ascii="宋体" w:hAnsi="宋体"/>
          <w:spacing w:val="-2"/>
          <w:sz w:val="18"/>
          <w:szCs w:val="18"/>
          <w:lang w:val="en-AU" w:eastAsia="zh-CN"/>
        </w:rPr>
        <w:t>(</w:t>
      </w:r>
      <w:r>
        <w:rPr>
          <w:rFonts w:hint="eastAsia" w:ascii="宋体" w:hAnsi="宋体"/>
          <w:spacing w:val="-2"/>
          <w:sz w:val="18"/>
          <w:szCs w:val="18"/>
          <w:lang w:val="en-AU" w:eastAsia="zh-CN"/>
        </w:rPr>
        <w:t>即非平台升级时的优惠折扣</w:t>
      </w:r>
      <w:r>
        <w:rPr>
          <w:rFonts w:ascii="宋体" w:hAnsi="宋体"/>
          <w:spacing w:val="-2"/>
          <w:sz w:val="18"/>
          <w:szCs w:val="18"/>
          <w:lang w:val="en-AU" w:eastAsia="zh-CN"/>
        </w:rPr>
        <w:t>)</w:t>
      </w:r>
      <w:r>
        <w:rPr>
          <w:rFonts w:hint="eastAsia" w:ascii="宋体" w:hAnsi="宋体"/>
          <w:spacing w:val="-2"/>
          <w:sz w:val="18"/>
          <w:szCs w:val="18"/>
          <w:lang w:val="en-AU" w:eastAsia="zh-CN"/>
        </w:rPr>
        <w:t>。</w:t>
      </w:r>
    </w:p>
    <w:p>
      <w:pPr>
        <w:tabs>
          <w:tab w:val="left" w:pos="-720"/>
        </w:tabs>
        <w:suppressAutoHyphens/>
        <w:jc w:val="both"/>
        <w:rPr>
          <w:rFonts w:ascii="宋体"/>
          <w:spacing w:val="-2"/>
          <w:sz w:val="18"/>
          <w:szCs w:val="18"/>
          <w:lang w:val="en-AU" w:eastAsia="zh-CN"/>
        </w:rPr>
      </w:pPr>
    </w:p>
    <w:p>
      <w:pPr>
        <w:tabs>
          <w:tab w:val="left" w:pos="-720"/>
        </w:tabs>
        <w:suppressAutoHyphens/>
        <w:ind w:right="-25"/>
        <w:jc w:val="both"/>
        <w:rPr>
          <w:rFonts w:ascii="宋体"/>
          <w:b/>
          <w:spacing w:val="-2"/>
          <w:sz w:val="18"/>
          <w:szCs w:val="18"/>
          <w:lang w:val="en-AU" w:eastAsia="zh-CN"/>
        </w:rPr>
      </w:pPr>
      <w:r>
        <w:rPr>
          <w:rFonts w:ascii="宋体" w:hAnsi="宋体"/>
          <w:b/>
          <w:spacing w:val="-2"/>
          <w:sz w:val="18"/>
          <w:szCs w:val="18"/>
          <w:lang w:val="en-AU" w:eastAsia="zh-CN"/>
        </w:rPr>
        <w:t>5</w:t>
      </w:r>
      <w:r>
        <w:rPr>
          <w:rFonts w:hint="eastAsia" w:ascii="宋体" w:hAnsi="宋体"/>
          <w:b/>
          <w:spacing w:val="-2"/>
          <w:sz w:val="18"/>
          <w:szCs w:val="18"/>
          <w:lang w:val="en-AU" w:eastAsia="zh-CN"/>
        </w:rPr>
        <w:t>、贵院的责任与义务：</w:t>
      </w:r>
    </w:p>
    <w:p>
      <w:pPr>
        <w:tabs>
          <w:tab w:val="left" w:pos="-720"/>
        </w:tabs>
        <w:suppressAutoHyphens/>
        <w:ind w:left="690" w:hanging="498"/>
        <w:jc w:val="both"/>
        <w:rPr>
          <w:rFonts w:ascii="宋体"/>
          <w:spacing w:val="-2"/>
          <w:sz w:val="18"/>
          <w:szCs w:val="18"/>
          <w:lang w:val="en-AU" w:eastAsia="zh-CN"/>
        </w:rPr>
      </w:pPr>
      <w:r>
        <w:rPr>
          <w:rFonts w:ascii="宋体" w:hAnsi="宋体"/>
          <w:spacing w:val="-2"/>
          <w:sz w:val="18"/>
          <w:szCs w:val="18"/>
          <w:lang w:val="en-AU" w:eastAsia="zh-CN"/>
        </w:rPr>
        <w:t>5.1</w:t>
      </w:r>
      <w:r>
        <w:rPr>
          <w:rFonts w:ascii="宋体" w:hAnsi="宋体"/>
          <w:spacing w:val="-2"/>
          <w:sz w:val="18"/>
          <w:szCs w:val="18"/>
          <w:lang w:val="en-AU" w:eastAsia="zh-CN"/>
        </w:rPr>
        <w:tab/>
      </w:r>
      <w:r>
        <w:rPr>
          <w:rFonts w:hint="eastAsia" w:ascii="宋体" w:hAnsi="宋体"/>
          <w:spacing w:val="-2"/>
          <w:sz w:val="18"/>
          <w:szCs w:val="18"/>
          <w:lang w:val="en-AU" w:eastAsia="zh-CN"/>
        </w:rPr>
        <w:t>贵院应当按照本合同的付款时间表支付款项，若贵院迟延付款，我公司有权暂停对贵方提供服务直至贵院支付应付款项。暂停服务期间贵院的支付义务依然存在。</w:t>
      </w:r>
    </w:p>
    <w:p>
      <w:pPr>
        <w:tabs>
          <w:tab w:val="left" w:pos="-720"/>
        </w:tabs>
        <w:suppressAutoHyphens/>
        <w:ind w:left="690" w:hanging="498"/>
        <w:jc w:val="both"/>
        <w:rPr>
          <w:rFonts w:ascii="宋体"/>
          <w:spacing w:val="-2"/>
          <w:sz w:val="18"/>
          <w:szCs w:val="18"/>
          <w:lang w:val="en-AU" w:eastAsia="zh-CN"/>
        </w:rPr>
      </w:pPr>
      <w:r>
        <w:rPr>
          <w:rFonts w:ascii="宋体" w:hAnsi="宋体"/>
          <w:spacing w:val="-2"/>
          <w:sz w:val="18"/>
          <w:szCs w:val="18"/>
          <w:lang w:val="en-AU" w:eastAsia="zh-CN"/>
        </w:rPr>
        <w:t>5.2</w:t>
      </w:r>
      <w:r>
        <w:rPr>
          <w:rFonts w:ascii="宋体" w:hAnsi="宋体"/>
          <w:spacing w:val="-2"/>
          <w:sz w:val="18"/>
          <w:szCs w:val="18"/>
          <w:lang w:val="en-AU" w:eastAsia="zh-CN"/>
        </w:rPr>
        <w:tab/>
      </w:r>
      <w:r>
        <w:rPr>
          <w:rFonts w:hint="eastAsia" w:ascii="宋体" w:hAnsi="宋体"/>
          <w:spacing w:val="-2"/>
          <w:sz w:val="18"/>
          <w:szCs w:val="18"/>
          <w:lang w:val="en-AU" w:eastAsia="zh-CN"/>
        </w:rPr>
        <w:t>贵院应按照我公司提供的系统场地准备手册中有关的场地要求准备和保持仪器、系统的现场环境。如果由于现场环境与我公司要求的不符合而造成设备出现故障，则贵院应承担由此产生的额外的维修费用。</w:t>
      </w:r>
    </w:p>
    <w:p>
      <w:pPr>
        <w:tabs>
          <w:tab w:val="left" w:pos="-720"/>
        </w:tabs>
        <w:suppressAutoHyphens/>
        <w:ind w:left="690" w:hanging="498"/>
        <w:jc w:val="both"/>
        <w:rPr>
          <w:rFonts w:ascii="宋体"/>
          <w:spacing w:val="-2"/>
          <w:sz w:val="18"/>
          <w:szCs w:val="18"/>
          <w:lang w:val="en-AU" w:eastAsia="zh-CN"/>
        </w:rPr>
      </w:pPr>
      <w:r>
        <w:rPr>
          <w:rFonts w:ascii="宋体" w:hAnsi="宋体"/>
          <w:spacing w:val="-2"/>
          <w:sz w:val="18"/>
          <w:szCs w:val="18"/>
          <w:lang w:val="en-AU" w:eastAsia="zh-CN"/>
        </w:rPr>
        <w:t>5.3</w:t>
      </w:r>
      <w:r>
        <w:rPr>
          <w:rFonts w:ascii="宋体" w:hAnsi="宋体"/>
          <w:spacing w:val="-2"/>
          <w:sz w:val="18"/>
          <w:szCs w:val="18"/>
          <w:lang w:val="en-AU" w:eastAsia="zh-CN"/>
        </w:rPr>
        <w:tab/>
      </w:r>
      <w:r>
        <w:rPr>
          <w:rFonts w:hint="eastAsia" w:ascii="宋体" w:hAnsi="宋体"/>
          <w:spacing w:val="-2"/>
          <w:sz w:val="18"/>
          <w:szCs w:val="18"/>
          <w:lang w:val="en-AU" w:eastAsia="zh-CN"/>
        </w:rPr>
        <w:t>贵院应为我公司工程师或授权代表进行全面维修和保养服务提供方便。例如，向我公司提供有关故障的信息</w:t>
      </w:r>
      <w:r>
        <w:rPr>
          <w:rFonts w:ascii="宋体"/>
          <w:spacing w:val="-2"/>
          <w:sz w:val="18"/>
          <w:szCs w:val="18"/>
          <w:lang w:val="en-AU" w:eastAsia="zh-CN"/>
        </w:rPr>
        <w:t>,</w:t>
      </w:r>
      <w:r>
        <w:rPr>
          <w:rFonts w:hint="eastAsia" w:ascii="宋体" w:hAnsi="宋体"/>
          <w:spacing w:val="-2"/>
          <w:sz w:val="18"/>
          <w:szCs w:val="18"/>
          <w:lang w:val="en-AU" w:eastAsia="zh-CN"/>
        </w:rPr>
        <w:t>在仪器现场适当的距离内，提供足够的工作空间和必要的设施等。</w:t>
      </w:r>
    </w:p>
    <w:p>
      <w:pPr>
        <w:tabs>
          <w:tab w:val="left" w:pos="-720"/>
        </w:tabs>
        <w:suppressAutoHyphens/>
        <w:ind w:left="690" w:hanging="498"/>
        <w:jc w:val="both"/>
        <w:rPr>
          <w:rFonts w:ascii="宋体"/>
          <w:spacing w:val="-2"/>
          <w:sz w:val="18"/>
          <w:szCs w:val="18"/>
          <w:lang w:val="en-AU" w:eastAsia="zh-CN"/>
        </w:rPr>
      </w:pPr>
      <w:r>
        <w:rPr>
          <w:rFonts w:ascii="宋体" w:hAnsi="宋体"/>
          <w:spacing w:val="-2"/>
          <w:sz w:val="18"/>
          <w:szCs w:val="18"/>
          <w:lang w:val="en-AU" w:eastAsia="zh-CN"/>
        </w:rPr>
        <w:t xml:space="preserve">5.4   </w:t>
      </w:r>
      <w:r>
        <w:rPr>
          <w:rFonts w:hint="eastAsia" w:ascii="宋体" w:hAnsi="宋体"/>
          <w:spacing w:val="-2"/>
          <w:sz w:val="18"/>
          <w:szCs w:val="18"/>
          <w:lang w:val="en-AU" w:eastAsia="zh-CN"/>
        </w:rPr>
        <w:t>处置由于我公司提供设备服务而发生的有害的或生物废物。</w:t>
      </w:r>
    </w:p>
    <w:p>
      <w:pPr>
        <w:tabs>
          <w:tab w:val="left" w:pos="-720"/>
        </w:tabs>
        <w:suppressAutoHyphens/>
        <w:ind w:left="690" w:hanging="498"/>
        <w:jc w:val="both"/>
        <w:rPr>
          <w:rFonts w:ascii="宋体"/>
          <w:spacing w:val="-2"/>
          <w:sz w:val="18"/>
          <w:szCs w:val="18"/>
          <w:lang w:val="en-AU" w:eastAsia="zh-CN"/>
        </w:rPr>
      </w:pPr>
      <w:r>
        <w:rPr>
          <w:rFonts w:ascii="宋体" w:hAnsi="宋体"/>
          <w:spacing w:val="-2"/>
          <w:sz w:val="18"/>
          <w:szCs w:val="18"/>
          <w:lang w:val="en-AU" w:eastAsia="zh-CN"/>
        </w:rPr>
        <w:t xml:space="preserve">5.5   </w:t>
      </w:r>
      <w:r>
        <w:rPr>
          <w:rFonts w:hint="eastAsia" w:ascii="宋体" w:hAnsi="宋体"/>
          <w:spacing w:val="-2"/>
          <w:sz w:val="18"/>
          <w:szCs w:val="18"/>
          <w:lang w:val="en-AU" w:eastAsia="zh-CN"/>
        </w:rPr>
        <w:t>保证设备维持在清洁和卫生的状况，并在设备接触血液或其他潜在感染源后按相关规定对设备进行清洗和消毒。</w:t>
      </w:r>
    </w:p>
    <w:p>
      <w:pPr>
        <w:tabs>
          <w:tab w:val="left" w:pos="-720"/>
        </w:tabs>
        <w:suppressAutoHyphens/>
        <w:ind w:left="690" w:hanging="498"/>
        <w:jc w:val="both"/>
        <w:rPr>
          <w:rFonts w:ascii="宋体"/>
          <w:spacing w:val="-2"/>
          <w:sz w:val="18"/>
          <w:szCs w:val="18"/>
          <w:lang w:val="en-AU" w:eastAsia="zh-CN"/>
        </w:rPr>
      </w:pPr>
      <w:r>
        <w:rPr>
          <w:rFonts w:ascii="宋体" w:hAnsi="宋体"/>
          <w:spacing w:val="-2"/>
          <w:sz w:val="18"/>
          <w:szCs w:val="18"/>
          <w:lang w:val="en-AU" w:eastAsia="zh-CN"/>
        </w:rPr>
        <w:t>5.</w:t>
      </w:r>
      <w:r>
        <w:rPr>
          <w:rFonts w:hint="eastAsia" w:ascii="宋体" w:hAnsi="宋体"/>
          <w:spacing w:val="-2"/>
          <w:sz w:val="18"/>
          <w:szCs w:val="18"/>
          <w:lang w:val="en-AU" w:eastAsia="zh-CN"/>
        </w:rPr>
        <w:t>6</w:t>
      </w:r>
      <w:r>
        <w:rPr>
          <w:rFonts w:ascii="宋体" w:hAnsi="宋体"/>
          <w:spacing w:val="-2"/>
          <w:sz w:val="18"/>
          <w:szCs w:val="18"/>
          <w:lang w:val="en-AU" w:eastAsia="zh-CN"/>
        </w:rPr>
        <w:t xml:space="preserve">   </w:t>
      </w:r>
      <w:r>
        <w:rPr>
          <w:rFonts w:hint="eastAsia" w:ascii="宋体" w:hAnsi="宋体"/>
          <w:spacing w:val="-2"/>
          <w:sz w:val="18"/>
          <w:szCs w:val="18"/>
          <w:lang w:val="en-AU" w:eastAsia="zh-CN"/>
        </w:rPr>
        <w:t>按照制造商发布的设备操作说明及规定对设备进行正常的操作及调整。由于贵院人员操作不当而造成的设备故障，则贵院应承担由此产生的额外的维修费用。</w:t>
      </w:r>
    </w:p>
    <w:p>
      <w:pPr>
        <w:tabs>
          <w:tab w:val="left" w:pos="-720"/>
        </w:tabs>
        <w:suppressAutoHyphens/>
        <w:jc w:val="both"/>
        <w:rPr>
          <w:rFonts w:ascii="宋体"/>
          <w:spacing w:val="-2"/>
          <w:sz w:val="18"/>
          <w:szCs w:val="18"/>
          <w:lang w:val="en-AU" w:eastAsia="zh-CN"/>
        </w:rPr>
      </w:pPr>
    </w:p>
    <w:p>
      <w:pPr>
        <w:tabs>
          <w:tab w:val="left" w:pos="-720"/>
        </w:tabs>
        <w:suppressAutoHyphens/>
        <w:ind w:left="360" w:right="-25" w:hanging="360"/>
        <w:jc w:val="both"/>
        <w:rPr>
          <w:rFonts w:ascii="宋体"/>
          <w:b/>
          <w:spacing w:val="-2"/>
          <w:sz w:val="18"/>
          <w:szCs w:val="18"/>
          <w:lang w:val="en-AU" w:eastAsia="zh-CN"/>
        </w:rPr>
      </w:pPr>
      <w:r>
        <w:rPr>
          <w:rFonts w:ascii="宋体" w:hAnsi="宋体"/>
          <w:b/>
          <w:spacing w:val="-2"/>
          <w:sz w:val="18"/>
          <w:szCs w:val="18"/>
          <w:lang w:val="en-AU" w:eastAsia="zh-CN"/>
        </w:rPr>
        <w:t>6</w:t>
      </w:r>
      <w:r>
        <w:rPr>
          <w:rFonts w:hint="eastAsia" w:ascii="宋体" w:hAnsi="宋体"/>
          <w:b/>
          <w:spacing w:val="-2"/>
          <w:sz w:val="18"/>
          <w:szCs w:val="18"/>
          <w:lang w:val="en-AU" w:eastAsia="zh-CN"/>
        </w:rPr>
        <w:t>、一般条款：</w:t>
      </w:r>
    </w:p>
    <w:p>
      <w:pPr>
        <w:tabs>
          <w:tab w:val="left" w:pos="-720"/>
        </w:tabs>
        <w:suppressAutoHyphens/>
        <w:ind w:left="690" w:hanging="498"/>
        <w:jc w:val="both"/>
        <w:rPr>
          <w:rFonts w:ascii="宋体"/>
          <w:spacing w:val="-2"/>
          <w:sz w:val="18"/>
          <w:szCs w:val="18"/>
          <w:lang w:val="en-AU" w:eastAsia="zh-CN"/>
        </w:rPr>
      </w:pPr>
      <w:r>
        <w:rPr>
          <w:rFonts w:ascii="宋体" w:hAnsi="宋体"/>
          <w:spacing w:val="-2"/>
          <w:sz w:val="18"/>
          <w:szCs w:val="18"/>
          <w:lang w:val="en-AU" w:eastAsia="zh-CN"/>
        </w:rPr>
        <w:t>6.1</w:t>
      </w:r>
      <w:r>
        <w:rPr>
          <w:rFonts w:ascii="宋体"/>
          <w:spacing w:val="-2"/>
          <w:sz w:val="18"/>
          <w:szCs w:val="18"/>
          <w:lang w:val="en-AU" w:eastAsia="zh-CN"/>
        </w:rPr>
        <w:tab/>
      </w:r>
      <w:r>
        <w:rPr>
          <w:rFonts w:hint="eastAsia" w:ascii="宋体" w:hAnsi="宋体"/>
          <w:spacing w:val="-2"/>
          <w:sz w:val="18"/>
          <w:szCs w:val="18"/>
          <w:lang w:val="en-AU" w:eastAsia="zh-CN"/>
        </w:rPr>
        <w:t>我公司就如下情形向贵院提供维修服务时有权向贵院按当时市场标准价格收取费用</w:t>
      </w:r>
      <w:r>
        <w:rPr>
          <w:rFonts w:ascii="宋体" w:hAnsi="宋体"/>
          <w:spacing w:val="-2"/>
          <w:sz w:val="18"/>
          <w:szCs w:val="18"/>
          <w:lang w:val="en-AU" w:eastAsia="zh-CN"/>
        </w:rPr>
        <w:t>:</w:t>
      </w:r>
    </w:p>
    <w:p>
      <w:pPr>
        <w:numPr>
          <w:ilvl w:val="0"/>
          <w:numId w:val="7"/>
        </w:numPr>
        <w:tabs>
          <w:tab w:val="left" w:pos="-720"/>
          <w:tab w:val="clear" w:pos="1050"/>
        </w:tabs>
        <w:suppressAutoHyphens/>
        <w:ind w:right="-25"/>
        <w:jc w:val="both"/>
        <w:rPr>
          <w:rFonts w:ascii="宋体"/>
          <w:spacing w:val="-2"/>
          <w:sz w:val="18"/>
          <w:szCs w:val="18"/>
          <w:lang w:val="en-AU" w:eastAsia="zh-CN"/>
        </w:rPr>
      </w:pPr>
      <w:r>
        <w:rPr>
          <w:rFonts w:hint="eastAsia" w:ascii="宋体" w:hAnsi="宋体"/>
          <w:spacing w:val="-2"/>
          <w:sz w:val="18"/>
          <w:szCs w:val="18"/>
          <w:lang w:val="en-AU" w:eastAsia="zh-CN"/>
        </w:rPr>
        <w:t>按贵院的要求更换设备。</w:t>
      </w:r>
    </w:p>
    <w:p>
      <w:pPr>
        <w:numPr>
          <w:ilvl w:val="0"/>
          <w:numId w:val="7"/>
        </w:numPr>
        <w:tabs>
          <w:tab w:val="left" w:pos="-720"/>
          <w:tab w:val="clear" w:pos="1050"/>
        </w:tabs>
        <w:suppressAutoHyphens/>
        <w:ind w:right="-25"/>
        <w:jc w:val="both"/>
        <w:rPr>
          <w:rFonts w:ascii="宋体"/>
          <w:spacing w:val="-2"/>
          <w:sz w:val="18"/>
          <w:szCs w:val="18"/>
          <w:lang w:val="en-AU" w:eastAsia="zh-CN"/>
        </w:rPr>
      </w:pPr>
      <w:r>
        <w:rPr>
          <w:rFonts w:hint="eastAsia" w:ascii="宋体" w:hAnsi="宋体"/>
          <w:spacing w:val="-2"/>
          <w:sz w:val="18"/>
          <w:szCs w:val="18"/>
          <w:lang w:val="en-AU" w:eastAsia="zh-CN"/>
        </w:rPr>
        <w:t>由于我公司授权代表外的任何其他人员所提供的技术服务</w:t>
      </w:r>
      <w:r>
        <w:rPr>
          <w:rFonts w:ascii="宋体"/>
          <w:spacing w:val="-2"/>
          <w:sz w:val="18"/>
          <w:szCs w:val="18"/>
          <w:lang w:val="en-AU" w:eastAsia="zh-CN"/>
        </w:rPr>
        <w:t>,</w:t>
      </w:r>
      <w:r>
        <w:rPr>
          <w:rFonts w:hint="eastAsia" w:ascii="宋体" w:hAnsi="宋体"/>
          <w:spacing w:val="-2"/>
          <w:sz w:val="18"/>
          <w:szCs w:val="18"/>
          <w:lang w:val="en-AU" w:eastAsia="zh-CN"/>
        </w:rPr>
        <w:t>或由于附加其它不是由我公司所提供的备件及装置而引起的设备故障。</w:t>
      </w:r>
    </w:p>
    <w:p>
      <w:pPr>
        <w:numPr>
          <w:ilvl w:val="0"/>
          <w:numId w:val="7"/>
        </w:numPr>
        <w:tabs>
          <w:tab w:val="left" w:pos="-720"/>
          <w:tab w:val="clear" w:pos="1050"/>
        </w:tabs>
        <w:suppressAutoHyphens/>
        <w:ind w:right="-25"/>
        <w:jc w:val="both"/>
        <w:rPr>
          <w:rFonts w:ascii="宋体"/>
          <w:spacing w:val="-2"/>
          <w:sz w:val="18"/>
          <w:szCs w:val="18"/>
          <w:lang w:val="en-AU" w:eastAsia="zh-CN"/>
        </w:rPr>
      </w:pPr>
      <w:r>
        <w:rPr>
          <w:rFonts w:hint="eastAsia" w:ascii="宋体" w:hAnsi="宋体"/>
          <w:spacing w:val="-2"/>
          <w:sz w:val="18"/>
          <w:szCs w:val="18"/>
          <w:lang w:val="en-AU" w:eastAsia="zh-CN"/>
        </w:rPr>
        <w:t>设备损坏是由于贵院的人为操作过失或疏忽所致。</w:t>
      </w:r>
    </w:p>
    <w:p>
      <w:pPr>
        <w:numPr>
          <w:ilvl w:val="0"/>
          <w:numId w:val="7"/>
        </w:numPr>
        <w:tabs>
          <w:tab w:val="left" w:pos="-720"/>
          <w:tab w:val="clear" w:pos="1050"/>
        </w:tabs>
        <w:suppressAutoHyphens/>
        <w:ind w:right="-25"/>
        <w:jc w:val="both"/>
        <w:rPr>
          <w:rFonts w:ascii="宋体"/>
          <w:spacing w:val="-2"/>
          <w:sz w:val="18"/>
          <w:szCs w:val="18"/>
          <w:lang w:val="en-AU" w:eastAsia="zh-CN"/>
        </w:rPr>
      </w:pPr>
      <w:r>
        <w:rPr>
          <w:rFonts w:hint="eastAsia" w:ascii="宋体" w:hAnsi="宋体"/>
          <w:spacing w:val="-2"/>
          <w:sz w:val="18"/>
          <w:szCs w:val="18"/>
          <w:lang w:val="en-AU" w:eastAsia="zh-CN"/>
        </w:rPr>
        <w:t>设备损坏是由于贵院的操作者未遵守设备操作指南所致。</w:t>
      </w:r>
    </w:p>
    <w:p>
      <w:pPr>
        <w:numPr>
          <w:ilvl w:val="0"/>
          <w:numId w:val="7"/>
        </w:numPr>
        <w:tabs>
          <w:tab w:val="left" w:pos="-720"/>
          <w:tab w:val="clear" w:pos="1050"/>
        </w:tabs>
        <w:suppressAutoHyphens/>
        <w:ind w:right="-25"/>
        <w:jc w:val="both"/>
        <w:rPr>
          <w:rFonts w:hint="eastAsia" w:ascii="宋体"/>
          <w:spacing w:val="-2"/>
          <w:sz w:val="18"/>
          <w:szCs w:val="18"/>
          <w:lang w:val="en-AU" w:eastAsia="zh-CN"/>
        </w:rPr>
      </w:pPr>
      <w:r>
        <w:rPr>
          <w:rFonts w:hint="eastAsia" w:ascii="宋体" w:hAnsi="宋体"/>
          <w:spacing w:val="-2"/>
          <w:sz w:val="18"/>
          <w:szCs w:val="18"/>
          <w:lang w:val="en-AU" w:eastAsia="zh-CN"/>
        </w:rPr>
        <w:t>设备失效是由于供电、空调等外部因素引起。</w:t>
      </w:r>
    </w:p>
    <w:p>
      <w:pPr>
        <w:tabs>
          <w:tab w:val="left" w:pos="-720"/>
        </w:tabs>
        <w:suppressAutoHyphens/>
        <w:ind w:left="690" w:hanging="498"/>
        <w:jc w:val="both"/>
        <w:rPr>
          <w:rFonts w:ascii="宋体"/>
          <w:spacing w:val="-2"/>
          <w:sz w:val="18"/>
          <w:szCs w:val="18"/>
          <w:lang w:val="en-AU" w:eastAsia="zh-CN"/>
        </w:rPr>
      </w:pPr>
      <w:r>
        <w:rPr>
          <w:rFonts w:ascii="宋体" w:hAnsi="宋体"/>
          <w:spacing w:val="-2"/>
          <w:sz w:val="18"/>
          <w:szCs w:val="18"/>
          <w:lang w:val="en-AU" w:eastAsia="zh-CN"/>
        </w:rPr>
        <w:t xml:space="preserve">6.2   </w:t>
      </w:r>
      <w:r>
        <w:rPr>
          <w:rFonts w:hint="eastAsia" w:ascii="宋体" w:hAnsi="宋体"/>
          <w:spacing w:val="-2"/>
          <w:sz w:val="18"/>
          <w:szCs w:val="18"/>
          <w:lang w:val="en-AU" w:eastAsia="zh-CN"/>
        </w:rPr>
        <w:t>在合同履行期间，如果发生超出我公司合理控制范围的事件，导致我</w:t>
      </w:r>
      <w:r>
        <w:rPr>
          <w:rFonts w:hint="eastAsia"/>
          <w:sz w:val="18"/>
          <w:lang w:eastAsia="zh-CN"/>
        </w:rPr>
        <w:t>不能履行合同时，</w:t>
      </w:r>
      <w:r>
        <w:rPr>
          <w:rFonts w:hint="eastAsia" w:ascii="宋体" w:hAnsi="宋体"/>
          <w:spacing w:val="-2"/>
          <w:sz w:val="18"/>
          <w:szCs w:val="18"/>
          <w:lang w:val="en-AU" w:eastAsia="zh-CN"/>
        </w:rPr>
        <w:t>我</w:t>
      </w:r>
      <w:r>
        <w:rPr>
          <w:rFonts w:hint="eastAsia"/>
          <w:sz w:val="18"/>
          <w:lang w:eastAsia="zh-CN"/>
        </w:rPr>
        <w:t>应及时向对方通报不能履行理由，以减轻可能给对方造成的损失，在取得有关机构证明后，允许延期履行、部分履行或不履行合同，并根据情况可部分或全部免</w:t>
      </w:r>
      <w:r>
        <w:rPr>
          <w:rFonts w:hint="eastAsia" w:ascii="宋体" w:hAnsi="宋体"/>
          <w:spacing w:val="-2"/>
          <w:sz w:val="18"/>
          <w:szCs w:val="18"/>
          <w:lang w:val="en-AU" w:eastAsia="zh-CN"/>
        </w:rPr>
        <w:t>我公司应</w:t>
      </w:r>
      <w:r>
        <w:rPr>
          <w:rFonts w:hint="eastAsia"/>
          <w:sz w:val="18"/>
          <w:lang w:eastAsia="zh-CN"/>
        </w:rPr>
        <w:t>承担违约责任。</w:t>
      </w:r>
      <w:r>
        <w:rPr>
          <w:rFonts w:hint="eastAsia" w:ascii="宋体" w:hAnsi="宋体"/>
          <w:spacing w:val="-2"/>
          <w:sz w:val="18"/>
          <w:szCs w:val="18"/>
          <w:lang w:val="en-AU" w:eastAsia="zh-CN"/>
        </w:rPr>
        <w:t>这些事件包括不可抗力（如火灾、水灾、地震、战争、恐怖事件，禁运，劳工纠纷、暴乱事件、军事行为等），强制性的政府法案及条例，由于不可抗力、强制性的政府法案及条例引起的承运人、分包商或供应商迟延及劳工、原料或生产设施短缺，蓄意破坏事件，设备受到血液或其他潜在感染源污染。</w:t>
      </w:r>
    </w:p>
    <w:p>
      <w:pPr>
        <w:tabs>
          <w:tab w:val="left" w:pos="-720"/>
        </w:tabs>
        <w:suppressAutoHyphens/>
        <w:ind w:left="690" w:hanging="498"/>
        <w:jc w:val="both"/>
        <w:rPr>
          <w:rFonts w:ascii="宋体"/>
          <w:spacing w:val="-2"/>
          <w:sz w:val="18"/>
          <w:szCs w:val="18"/>
          <w:lang w:val="en-AU" w:eastAsia="zh-CN"/>
        </w:rPr>
      </w:pPr>
      <w:r>
        <w:rPr>
          <w:rFonts w:ascii="宋体" w:hAnsi="宋体"/>
          <w:spacing w:val="-2"/>
          <w:sz w:val="18"/>
          <w:szCs w:val="18"/>
          <w:lang w:val="en-AU" w:eastAsia="zh-CN"/>
        </w:rPr>
        <w:t>6</w:t>
      </w:r>
      <w:r>
        <w:rPr>
          <w:rFonts w:ascii="宋体" w:hAnsi="宋体"/>
          <w:spacing w:val="-2"/>
          <w:sz w:val="18"/>
          <w:szCs w:val="18"/>
          <w:lang w:eastAsia="zh-CN"/>
        </w:rPr>
        <w:t>.3</w:t>
      </w:r>
      <w:r>
        <w:rPr>
          <w:rFonts w:ascii="宋体" w:hAnsi="宋体"/>
          <w:spacing w:val="-2"/>
          <w:sz w:val="18"/>
          <w:szCs w:val="18"/>
          <w:lang w:eastAsia="zh-CN"/>
        </w:rPr>
        <w:tab/>
      </w:r>
      <w:r>
        <w:rPr>
          <w:rFonts w:hint="eastAsia" w:ascii="宋体" w:hAnsi="宋体"/>
          <w:spacing w:val="-2"/>
          <w:sz w:val="18"/>
          <w:szCs w:val="18"/>
          <w:lang w:val="en-AU" w:eastAsia="zh-CN"/>
        </w:rPr>
        <w:t>本合同中的承诺不能被理解为我公司保证贵院的设备不出故障。我公司在未能履行合同时，所承担的义务和保证仅限于再次提供服务，或更换损坏零件。</w:t>
      </w:r>
    </w:p>
    <w:p>
      <w:pPr>
        <w:tabs>
          <w:tab w:val="left" w:pos="-720"/>
        </w:tabs>
        <w:suppressAutoHyphens/>
        <w:ind w:left="709" w:hanging="517"/>
        <w:jc w:val="both"/>
        <w:rPr>
          <w:rFonts w:ascii="宋体"/>
          <w:spacing w:val="-2"/>
          <w:sz w:val="18"/>
          <w:szCs w:val="18"/>
          <w:lang w:val="en-AU" w:eastAsia="zh-CN"/>
        </w:rPr>
      </w:pPr>
      <w:r>
        <w:rPr>
          <w:rFonts w:ascii="宋体" w:hAnsi="宋体"/>
          <w:spacing w:val="-2"/>
          <w:sz w:val="18"/>
          <w:szCs w:val="18"/>
          <w:lang w:val="en-AU" w:eastAsia="zh-CN"/>
        </w:rPr>
        <w:t>6.4</w:t>
      </w:r>
      <w:r>
        <w:rPr>
          <w:rFonts w:ascii="宋体" w:hAnsi="宋体"/>
          <w:spacing w:val="-2"/>
          <w:sz w:val="18"/>
          <w:szCs w:val="18"/>
          <w:lang w:val="en-AU" w:eastAsia="zh-CN"/>
        </w:rPr>
        <w:tab/>
      </w:r>
      <w:r>
        <w:rPr>
          <w:rFonts w:hint="eastAsia" w:ascii="宋体" w:hAnsi="宋体"/>
          <w:spacing w:val="-2"/>
          <w:sz w:val="18"/>
          <w:szCs w:val="18"/>
          <w:lang w:val="en-AU" w:eastAsia="zh-CN"/>
        </w:rPr>
        <w:t>贵院应承诺除我公司授权之代表外</w:t>
      </w:r>
      <w:r>
        <w:rPr>
          <w:rFonts w:ascii="宋体"/>
          <w:spacing w:val="-2"/>
          <w:sz w:val="18"/>
          <w:szCs w:val="18"/>
          <w:lang w:val="en-AU" w:eastAsia="zh-CN"/>
        </w:rPr>
        <w:t>,</w:t>
      </w:r>
      <w:r>
        <w:rPr>
          <w:rFonts w:hint="eastAsia" w:ascii="宋体" w:hAnsi="宋体"/>
          <w:spacing w:val="-2"/>
          <w:sz w:val="18"/>
          <w:szCs w:val="18"/>
          <w:lang w:val="en-AU" w:eastAsia="zh-CN"/>
        </w:rPr>
        <w:t>任何其他人员均不能对我公司的设备提供技术服务。</w:t>
      </w:r>
    </w:p>
    <w:p>
      <w:pPr>
        <w:tabs>
          <w:tab w:val="left" w:pos="-720"/>
        </w:tabs>
        <w:suppressAutoHyphens/>
        <w:ind w:left="690" w:hanging="498"/>
        <w:jc w:val="both"/>
        <w:rPr>
          <w:rStyle w:val="42"/>
          <w:rFonts w:ascii="宋体"/>
          <w:snapToGrid/>
          <w:sz w:val="18"/>
          <w:szCs w:val="18"/>
          <w:lang w:eastAsia="zh-CN"/>
        </w:rPr>
      </w:pPr>
      <w:r>
        <w:rPr>
          <w:rFonts w:ascii="宋体" w:hAnsi="宋体"/>
          <w:spacing w:val="-2"/>
          <w:sz w:val="18"/>
          <w:szCs w:val="18"/>
          <w:lang w:val="en-AU" w:eastAsia="zh-CN"/>
        </w:rPr>
        <w:t>6.5</w:t>
      </w:r>
      <w:r>
        <w:rPr>
          <w:rFonts w:ascii="宋体" w:hAnsi="宋体"/>
          <w:spacing w:val="-2"/>
          <w:sz w:val="18"/>
          <w:szCs w:val="18"/>
          <w:lang w:val="en-AU" w:eastAsia="zh-CN"/>
        </w:rPr>
        <w:tab/>
      </w:r>
      <w:r>
        <w:rPr>
          <w:rStyle w:val="42"/>
          <w:rFonts w:hint="eastAsia" w:ascii="宋体" w:hAnsi="宋体"/>
          <w:snapToGrid/>
          <w:sz w:val="18"/>
          <w:szCs w:val="18"/>
          <w:lang w:eastAsia="zh-CN"/>
        </w:rPr>
        <w:t>未经我公司的书面同意，贵院不得将本合同转让、转移给任何第三方，亦不得将本合同报价等内容透露给任何第三方。</w:t>
      </w:r>
    </w:p>
    <w:p>
      <w:pPr>
        <w:tabs>
          <w:tab w:val="left" w:pos="-720"/>
        </w:tabs>
        <w:suppressAutoHyphens/>
        <w:ind w:left="690" w:hanging="498"/>
        <w:jc w:val="both"/>
        <w:rPr>
          <w:rStyle w:val="42"/>
          <w:rFonts w:ascii="宋体"/>
          <w:snapToGrid/>
          <w:sz w:val="18"/>
          <w:szCs w:val="18"/>
          <w:lang w:eastAsia="zh-CN"/>
        </w:rPr>
      </w:pPr>
    </w:p>
    <w:p>
      <w:pPr>
        <w:tabs>
          <w:tab w:val="left" w:pos="-720"/>
        </w:tabs>
        <w:suppressAutoHyphens/>
        <w:jc w:val="both"/>
        <w:rPr>
          <w:rFonts w:ascii="宋体"/>
          <w:b/>
          <w:spacing w:val="-2"/>
          <w:sz w:val="18"/>
          <w:szCs w:val="18"/>
          <w:lang w:val="en-AU" w:eastAsia="zh-CN"/>
        </w:rPr>
      </w:pPr>
      <w:r>
        <w:rPr>
          <w:rFonts w:ascii="宋体" w:hAnsi="宋体"/>
          <w:b/>
          <w:spacing w:val="-2"/>
          <w:sz w:val="18"/>
          <w:szCs w:val="18"/>
          <w:lang w:val="en-AU" w:eastAsia="zh-CN"/>
        </w:rPr>
        <w:t>7</w:t>
      </w:r>
      <w:r>
        <w:rPr>
          <w:rFonts w:hint="eastAsia" w:ascii="宋体" w:hAnsi="宋体"/>
          <w:b/>
          <w:spacing w:val="-2"/>
          <w:sz w:val="18"/>
          <w:szCs w:val="18"/>
          <w:lang w:val="en-AU" w:eastAsia="zh-CN"/>
        </w:rPr>
        <w:t>、违约责任：</w:t>
      </w:r>
    </w:p>
    <w:p>
      <w:pPr>
        <w:tabs>
          <w:tab w:val="left" w:pos="-720"/>
        </w:tabs>
        <w:suppressAutoHyphens/>
        <w:ind w:left="447" w:leftChars="213"/>
        <w:jc w:val="both"/>
        <w:rPr>
          <w:rFonts w:ascii="宋体"/>
          <w:spacing w:val="-2"/>
          <w:sz w:val="18"/>
          <w:szCs w:val="18"/>
          <w:lang w:val="en-AU" w:eastAsia="zh-CN"/>
        </w:rPr>
      </w:pPr>
      <w:r>
        <w:rPr>
          <w:rFonts w:hint="eastAsia" w:ascii="宋体" w:hAnsi="宋体"/>
          <w:spacing w:val="-2"/>
          <w:sz w:val="18"/>
          <w:szCs w:val="18"/>
          <w:lang w:val="en-AU" w:eastAsia="zh-CN"/>
        </w:rPr>
        <w:t>一方违约，不执行、不遵守合同中的条款，且在另一方发出通知后的</w:t>
      </w:r>
      <w:r>
        <w:rPr>
          <w:rFonts w:ascii="宋体" w:hAnsi="宋体"/>
          <w:spacing w:val="-2"/>
          <w:sz w:val="18"/>
          <w:szCs w:val="18"/>
          <w:lang w:val="en-AU" w:eastAsia="zh-CN"/>
        </w:rPr>
        <w:t>30</w:t>
      </w:r>
      <w:r>
        <w:rPr>
          <w:rFonts w:hint="eastAsia" w:ascii="宋体" w:hAnsi="宋体"/>
          <w:spacing w:val="-2"/>
          <w:sz w:val="18"/>
          <w:szCs w:val="18"/>
          <w:lang w:val="en-AU" w:eastAsia="zh-CN"/>
        </w:rPr>
        <w:t>天内仍未采取弥补措施的</w:t>
      </w:r>
      <w:r>
        <w:rPr>
          <w:rFonts w:ascii="宋体" w:hAnsi="宋体"/>
          <w:spacing w:val="-2"/>
          <w:sz w:val="18"/>
          <w:szCs w:val="18"/>
          <w:lang w:val="en-AU" w:eastAsia="zh-CN"/>
        </w:rPr>
        <w:t>(</w:t>
      </w:r>
      <w:r>
        <w:rPr>
          <w:rFonts w:hint="eastAsia" w:ascii="宋体" w:hAnsi="宋体"/>
          <w:spacing w:val="-2"/>
          <w:sz w:val="18"/>
          <w:szCs w:val="18"/>
          <w:lang w:val="en-AU" w:eastAsia="zh-CN"/>
        </w:rPr>
        <w:t>此通知应采取挂号信邮寄对方，并且在寄出后有效</w:t>
      </w:r>
      <w:r>
        <w:rPr>
          <w:rFonts w:ascii="宋体" w:hAnsi="宋体"/>
          <w:spacing w:val="-2"/>
          <w:sz w:val="18"/>
          <w:szCs w:val="18"/>
          <w:lang w:val="en-AU" w:eastAsia="zh-CN"/>
        </w:rPr>
        <w:t>)</w:t>
      </w:r>
      <w:r>
        <w:rPr>
          <w:rFonts w:hint="eastAsia" w:ascii="宋体" w:hAnsi="宋体"/>
          <w:spacing w:val="-2"/>
          <w:sz w:val="18"/>
          <w:szCs w:val="18"/>
          <w:lang w:val="en-AU" w:eastAsia="zh-CN"/>
        </w:rPr>
        <w:t>，另一方有权单方面解除本合同</w:t>
      </w:r>
      <w:r>
        <w:rPr>
          <w:rFonts w:ascii="宋体" w:hAnsi="宋体"/>
          <w:spacing w:val="-2"/>
          <w:sz w:val="18"/>
          <w:szCs w:val="18"/>
          <w:lang w:val="en-AU" w:eastAsia="zh-CN"/>
        </w:rPr>
        <w:t xml:space="preserve">, </w:t>
      </w:r>
      <w:r>
        <w:rPr>
          <w:rFonts w:hint="eastAsia" w:ascii="宋体" w:hAnsi="宋体"/>
          <w:spacing w:val="-2"/>
          <w:sz w:val="18"/>
          <w:szCs w:val="18"/>
          <w:lang w:val="en-AU" w:eastAsia="zh-CN"/>
        </w:rPr>
        <w:t>并要求违约方赔偿相关的经济损失，违约方应当承担相关的赔偿责任。</w:t>
      </w:r>
    </w:p>
    <w:p>
      <w:pPr>
        <w:tabs>
          <w:tab w:val="left" w:pos="-720"/>
        </w:tabs>
        <w:suppressAutoHyphens/>
        <w:jc w:val="both"/>
        <w:rPr>
          <w:rFonts w:ascii="宋体"/>
          <w:spacing w:val="-2"/>
          <w:sz w:val="18"/>
          <w:szCs w:val="18"/>
          <w:lang w:val="en-AU" w:eastAsia="zh-CN"/>
        </w:rPr>
      </w:pPr>
    </w:p>
    <w:p>
      <w:pPr>
        <w:tabs>
          <w:tab w:val="left" w:pos="-720"/>
        </w:tabs>
        <w:suppressAutoHyphens/>
        <w:jc w:val="both"/>
        <w:rPr>
          <w:rFonts w:ascii="宋体"/>
          <w:b/>
          <w:spacing w:val="-2"/>
          <w:sz w:val="18"/>
          <w:szCs w:val="18"/>
          <w:lang w:val="en-AU" w:eastAsia="zh-CN"/>
        </w:rPr>
      </w:pPr>
      <w:r>
        <w:rPr>
          <w:rFonts w:ascii="宋体" w:hAnsi="宋体"/>
          <w:b/>
          <w:spacing w:val="-2"/>
          <w:sz w:val="18"/>
          <w:szCs w:val="18"/>
          <w:lang w:val="en-AU" w:eastAsia="zh-CN"/>
        </w:rPr>
        <w:t>8</w:t>
      </w:r>
      <w:r>
        <w:rPr>
          <w:rFonts w:hint="eastAsia" w:ascii="宋体" w:hAnsi="宋体"/>
          <w:b/>
          <w:spacing w:val="-2"/>
          <w:sz w:val="18"/>
          <w:szCs w:val="18"/>
          <w:lang w:val="en-AU" w:eastAsia="zh-CN"/>
        </w:rPr>
        <w:t>、应急和损害赔偿限制：</w:t>
      </w:r>
    </w:p>
    <w:p>
      <w:pPr>
        <w:tabs>
          <w:tab w:val="left" w:pos="-720"/>
        </w:tabs>
        <w:suppressAutoHyphens/>
        <w:ind w:left="447" w:leftChars="213"/>
        <w:jc w:val="both"/>
        <w:rPr>
          <w:rFonts w:ascii="宋体"/>
          <w:spacing w:val="-2"/>
          <w:sz w:val="18"/>
          <w:szCs w:val="18"/>
          <w:lang w:val="en-AU" w:eastAsia="zh-CN"/>
        </w:rPr>
      </w:pPr>
      <w:r>
        <w:rPr>
          <w:rFonts w:hint="eastAsia" w:ascii="宋体" w:hAnsi="宋体"/>
          <w:spacing w:val="-2"/>
          <w:sz w:val="18"/>
          <w:szCs w:val="18"/>
          <w:lang w:val="en-AU" w:eastAsia="zh-CN"/>
        </w:rPr>
        <w:t>对于本服务合同规定的服务和我公司的服务履行，我公司承担的责任（如有）及赔偿总额以不超过本服务合同金额为限。任何情况下，我公司均不负责任何间接、惩罚性、附随性、结果性或特殊的损害赔偿金，包括但不限于由于贵院违反本服务合同条款、保证，以及由于贵院的过失、连带补偿、严格赔偿责任或其他过错导致的收入、利润损失或替代备件、服务的费用。我公司对提供的不包含在本服务合同的协助不承担责任。</w:t>
      </w:r>
    </w:p>
    <w:p>
      <w:pPr>
        <w:tabs>
          <w:tab w:val="left" w:pos="-720"/>
        </w:tabs>
        <w:suppressAutoHyphens/>
        <w:jc w:val="both"/>
        <w:rPr>
          <w:rFonts w:ascii="宋体"/>
          <w:b/>
          <w:spacing w:val="-2"/>
          <w:sz w:val="18"/>
          <w:szCs w:val="18"/>
          <w:lang w:val="en-AU" w:eastAsia="zh-CN"/>
        </w:rPr>
      </w:pPr>
    </w:p>
    <w:p>
      <w:pPr>
        <w:tabs>
          <w:tab w:val="left" w:pos="-720"/>
        </w:tabs>
        <w:suppressAutoHyphens/>
        <w:jc w:val="both"/>
        <w:rPr>
          <w:rFonts w:ascii="宋体"/>
          <w:b/>
          <w:spacing w:val="-2"/>
          <w:sz w:val="18"/>
          <w:szCs w:val="18"/>
          <w:lang w:val="en-AU" w:eastAsia="zh-CN"/>
        </w:rPr>
      </w:pPr>
      <w:r>
        <w:rPr>
          <w:rFonts w:ascii="宋体" w:hAnsi="宋体"/>
          <w:b/>
          <w:spacing w:val="-2"/>
          <w:sz w:val="18"/>
          <w:szCs w:val="18"/>
          <w:lang w:val="en-AU" w:eastAsia="zh-CN"/>
        </w:rPr>
        <w:t>9</w:t>
      </w:r>
      <w:r>
        <w:rPr>
          <w:rFonts w:hint="eastAsia" w:ascii="宋体" w:hAnsi="宋体"/>
          <w:b/>
          <w:spacing w:val="-2"/>
          <w:sz w:val="18"/>
          <w:szCs w:val="18"/>
          <w:lang w:val="en-AU" w:eastAsia="zh-CN"/>
        </w:rPr>
        <w:t>、隐私：</w:t>
      </w:r>
    </w:p>
    <w:p>
      <w:pPr>
        <w:tabs>
          <w:tab w:val="left" w:pos="-720"/>
        </w:tabs>
        <w:suppressAutoHyphens/>
        <w:ind w:left="447" w:leftChars="213"/>
        <w:jc w:val="both"/>
        <w:rPr>
          <w:rFonts w:ascii="宋体"/>
          <w:spacing w:val="-2"/>
          <w:sz w:val="18"/>
          <w:szCs w:val="18"/>
          <w:lang w:val="en-AU" w:eastAsia="zh-CN"/>
        </w:rPr>
      </w:pPr>
      <w:r>
        <w:rPr>
          <w:rFonts w:hint="eastAsia" w:ascii="宋体" w:hAnsi="宋体"/>
          <w:spacing w:val="-2"/>
          <w:sz w:val="18"/>
          <w:szCs w:val="18"/>
          <w:lang w:val="en-AU" w:eastAsia="zh-CN"/>
        </w:rPr>
        <w:t>在向客户提供服务的过程中，我公司需要从设备上存取、查看和</w:t>
      </w:r>
      <w:r>
        <w:rPr>
          <w:rFonts w:ascii="宋体" w:hAnsi="宋体"/>
          <w:spacing w:val="-2"/>
          <w:sz w:val="18"/>
          <w:szCs w:val="18"/>
          <w:lang w:val="en-AU" w:eastAsia="zh-CN"/>
        </w:rPr>
        <w:t>/</w:t>
      </w:r>
      <w:r>
        <w:rPr>
          <w:rFonts w:hint="eastAsia" w:ascii="宋体" w:hAnsi="宋体"/>
          <w:spacing w:val="-2"/>
          <w:sz w:val="18"/>
          <w:szCs w:val="18"/>
          <w:lang w:val="en-AU" w:eastAsia="zh-CN"/>
        </w:rPr>
        <w:t>或下载包含个人数据的计算机文档。个人数据包括可用来直接或间接地识别出个人的个人相关信息。个人数据可能包括个人健康信息（例如图像、心脏监控数据、病例编号）和非健康信息（例如出生日期、性别）。我公司对个人数据的使用仅限于履行本服务合同规定的义务所必需的限度内。</w:t>
      </w:r>
    </w:p>
    <w:p>
      <w:pPr>
        <w:tabs>
          <w:tab w:val="left" w:pos="-720"/>
        </w:tabs>
        <w:suppressAutoHyphens/>
        <w:jc w:val="both"/>
        <w:rPr>
          <w:rFonts w:ascii="宋体"/>
          <w:color w:val="0000FF"/>
          <w:spacing w:val="-2"/>
          <w:sz w:val="18"/>
          <w:szCs w:val="18"/>
          <w:lang w:val="en-AU" w:eastAsia="zh-CN"/>
        </w:rPr>
      </w:pPr>
    </w:p>
    <w:p>
      <w:pPr>
        <w:tabs>
          <w:tab w:val="left" w:pos="-720"/>
        </w:tabs>
        <w:suppressAutoHyphens/>
        <w:jc w:val="both"/>
        <w:rPr>
          <w:rFonts w:ascii="宋体"/>
          <w:b/>
          <w:spacing w:val="-2"/>
          <w:sz w:val="18"/>
          <w:szCs w:val="18"/>
          <w:lang w:val="en-AU" w:eastAsia="zh-CN"/>
        </w:rPr>
      </w:pPr>
      <w:r>
        <w:rPr>
          <w:rFonts w:ascii="宋体" w:hAnsi="宋体"/>
          <w:b/>
          <w:spacing w:val="-2"/>
          <w:sz w:val="18"/>
          <w:szCs w:val="18"/>
          <w:lang w:val="en-AU" w:eastAsia="zh-CN"/>
        </w:rPr>
        <w:t xml:space="preserve">10. </w:t>
      </w:r>
      <w:r>
        <w:rPr>
          <w:rFonts w:hint="eastAsia" w:ascii="宋体" w:hAnsi="宋体"/>
          <w:b/>
          <w:spacing w:val="-2"/>
          <w:sz w:val="18"/>
          <w:szCs w:val="18"/>
          <w:lang w:val="en-AU" w:eastAsia="zh-CN"/>
        </w:rPr>
        <w:t>合同的变更与终止</w:t>
      </w:r>
    </w:p>
    <w:p>
      <w:pPr>
        <w:tabs>
          <w:tab w:val="left" w:pos="-720"/>
        </w:tabs>
        <w:suppressAutoHyphens/>
        <w:ind w:left="690" w:hanging="498"/>
        <w:jc w:val="both"/>
        <w:rPr>
          <w:rFonts w:hint="eastAsia" w:ascii="宋体" w:hAnsi="宋体"/>
          <w:spacing w:val="-2"/>
          <w:sz w:val="18"/>
          <w:szCs w:val="18"/>
          <w:lang w:val="en-AU" w:eastAsia="zh-CN"/>
        </w:rPr>
      </w:pPr>
      <w:r>
        <w:rPr>
          <w:rFonts w:ascii="宋体" w:hAnsi="宋体"/>
          <w:spacing w:val="-2"/>
          <w:sz w:val="18"/>
          <w:szCs w:val="18"/>
          <w:lang w:val="en-AU" w:eastAsia="zh-CN"/>
        </w:rPr>
        <w:t xml:space="preserve">10.1  </w:t>
      </w:r>
      <w:r>
        <w:rPr>
          <w:rFonts w:hint="eastAsia" w:ascii="宋体" w:hAnsi="宋体"/>
          <w:spacing w:val="-2"/>
          <w:sz w:val="18"/>
          <w:szCs w:val="18"/>
          <w:lang w:val="en-AU" w:eastAsia="zh-CN"/>
        </w:rPr>
        <w:t>若贵院在本合同有效期内报废本合同所含设备，贵院应在此设备报废前提前六个月以书面的形式告知我公司，在两周内得到我公司书面确认才能终止合同。否则应支付本合同总金额的</w:t>
      </w:r>
      <w:r>
        <w:rPr>
          <w:rFonts w:ascii="宋体" w:hAnsi="宋体"/>
          <w:spacing w:val="-2"/>
          <w:sz w:val="18"/>
          <w:szCs w:val="18"/>
          <w:lang w:val="en-AU" w:eastAsia="zh-CN"/>
        </w:rPr>
        <w:t>20%</w:t>
      </w:r>
      <w:r>
        <w:rPr>
          <w:rFonts w:hint="eastAsia" w:ascii="宋体" w:hAnsi="宋体"/>
          <w:spacing w:val="-2"/>
          <w:sz w:val="18"/>
          <w:szCs w:val="18"/>
          <w:lang w:val="en-AU" w:eastAsia="zh-CN"/>
        </w:rPr>
        <w:t>作为补偿。贵医院同意合同终止时应以</w:t>
      </w:r>
      <w:r>
        <w:rPr>
          <w:rFonts w:hint="eastAsia" w:ascii="宋体" w:hAnsi="宋体"/>
          <w:spacing w:val="-2"/>
          <w:sz w:val="18"/>
          <w:szCs w:val="18"/>
          <w:lang w:eastAsia="zh-CN"/>
        </w:rPr>
        <w:t>季度</w:t>
      </w:r>
      <w:r>
        <w:rPr>
          <w:rFonts w:hint="eastAsia" w:ascii="宋体" w:hAnsi="宋体"/>
          <w:spacing w:val="-2"/>
          <w:sz w:val="18"/>
          <w:szCs w:val="18"/>
          <w:lang w:val="en-AU" w:eastAsia="zh-CN"/>
        </w:rPr>
        <w:t>为结算单位，即合同终止时不到</w:t>
      </w:r>
      <w:r>
        <w:rPr>
          <w:rFonts w:hint="eastAsia" w:ascii="宋体" w:hAnsi="宋体"/>
          <w:spacing w:val="-2"/>
          <w:sz w:val="18"/>
          <w:szCs w:val="18"/>
          <w:lang w:eastAsia="zh-CN"/>
        </w:rPr>
        <w:t>一季度</w:t>
      </w:r>
      <w:r>
        <w:rPr>
          <w:rFonts w:hint="eastAsia" w:ascii="宋体" w:hAnsi="宋体"/>
          <w:spacing w:val="-2"/>
          <w:sz w:val="18"/>
          <w:szCs w:val="18"/>
          <w:lang w:val="en-AU" w:eastAsia="zh-CN"/>
        </w:rPr>
        <w:t>按</w:t>
      </w:r>
      <w:r>
        <w:rPr>
          <w:rFonts w:hint="eastAsia" w:ascii="宋体" w:hAnsi="宋体"/>
          <w:spacing w:val="-2"/>
          <w:sz w:val="18"/>
          <w:szCs w:val="18"/>
          <w:lang w:eastAsia="zh-CN"/>
        </w:rPr>
        <w:t>一季度</w:t>
      </w:r>
      <w:r>
        <w:rPr>
          <w:rFonts w:hint="eastAsia" w:ascii="宋体" w:hAnsi="宋体"/>
          <w:spacing w:val="-2"/>
          <w:sz w:val="18"/>
          <w:szCs w:val="18"/>
          <w:lang w:val="en-AU" w:eastAsia="zh-CN"/>
        </w:rPr>
        <w:t>结算。</w:t>
      </w:r>
    </w:p>
    <w:p>
      <w:pPr>
        <w:tabs>
          <w:tab w:val="left" w:pos="-720"/>
        </w:tabs>
        <w:suppressAutoHyphens/>
        <w:ind w:left="690" w:hanging="498"/>
        <w:jc w:val="both"/>
        <w:rPr>
          <w:rFonts w:hint="eastAsia" w:ascii="宋体" w:hAnsi="宋体"/>
          <w:spacing w:val="-2"/>
          <w:sz w:val="18"/>
          <w:szCs w:val="18"/>
          <w:lang w:val="en-AU" w:eastAsia="zh-CN"/>
        </w:rPr>
      </w:pPr>
      <w:r>
        <w:rPr>
          <w:rFonts w:hint="eastAsia" w:ascii="宋体" w:hAnsi="宋体"/>
          <w:spacing w:val="-2"/>
          <w:sz w:val="18"/>
          <w:szCs w:val="18"/>
          <w:lang w:eastAsia="zh-CN"/>
        </w:rPr>
        <w:t>10</w:t>
      </w:r>
      <w:r>
        <w:rPr>
          <w:rFonts w:hint="eastAsia" w:ascii="宋体" w:hAnsi="宋体"/>
          <w:spacing w:val="-2"/>
          <w:sz w:val="18"/>
          <w:szCs w:val="18"/>
          <w:lang w:val="en-AU" w:eastAsia="zh-CN"/>
        </w:rPr>
        <w:t>.2</w:t>
      </w:r>
      <w:r>
        <w:rPr>
          <w:rFonts w:hint="eastAsia" w:ascii="宋体" w:hAnsi="宋体"/>
          <w:spacing w:val="-2"/>
          <w:sz w:val="18"/>
          <w:szCs w:val="18"/>
          <w:lang w:eastAsia="zh-CN"/>
        </w:rPr>
        <w:t xml:space="preserve"> </w:t>
      </w:r>
      <w:r>
        <w:rPr>
          <w:rFonts w:hint="eastAsia" w:ascii="宋体" w:hAnsi="宋体"/>
          <w:spacing w:val="-2"/>
          <w:sz w:val="18"/>
          <w:szCs w:val="18"/>
          <w:lang w:val="en-AU" w:eastAsia="zh-CN"/>
        </w:rPr>
        <w:t>本合同期第一年内不能终止本合同，否则主动终止方应支付另一方本合同未履行相应金额的20%作为补偿。</w:t>
      </w:r>
    </w:p>
    <w:p>
      <w:pPr>
        <w:tabs>
          <w:tab w:val="left" w:pos="-720"/>
        </w:tabs>
        <w:suppressAutoHyphens/>
        <w:ind w:left="690" w:hanging="498"/>
        <w:jc w:val="both"/>
        <w:rPr>
          <w:rFonts w:hint="eastAsia" w:ascii="宋体" w:hAnsi="宋体"/>
          <w:spacing w:val="-2"/>
          <w:sz w:val="18"/>
          <w:szCs w:val="18"/>
          <w:lang w:val="en-AU" w:eastAsia="zh-CN"/>
        </w:rPr>
      </w:pPr>
      <w:r>
        <w:rPr>
          <w:rFonts w:hint="eastAsia" w:ascii="宋体" w:hAnsi="宋体"/>
          <w:spacing w:val="-2"/>
          <w:sz w:val="18"/>
          <w:szCs w:val="18"/>
          <w:lang w:eastAsia="zh-CN"/>
        </w:rPr>
        <w:t>10</w:t>
      </w:r>
      <w:r>
        <w:rPr>
          <w:rFonts w:hint="eastAsia" w:ascii="宋体" w:hAnsi="宋体"/>
          <w:spacing w:val="-2"/>
          <w:sz w:val="18"/>
          <w:szCs w:val="18"/>
          <w:lang w:val="en-AU" w:eastAsia="zh-CN"/>
        </w:rPr>
        <w:t>.3</w:t>
      </w:r>
      <w:r>
        <w:rPr>
          <w:rFonts w:hint="eastAsia" w:ascii="宋体" w:hAnsi="宋体"/>
          <w:spacing w:val="-2"/>
          <w:sz w:val="18"/>
          <w:szCs w:val="18"/>
          <w:lang w:eastAsia="zh-CN"/>
        </w:rPr>
        <w:t xml:space="preserve"> </w:t>
      </w:r>
      <w:r>
        <w:rPr>
          <w:rFonts w:hint="eastAsia" w:ascii="宋体" w:hAnsi="宋体"/>
          <w:spacing w:val="-2"/>
          <w:sz w:val="18"/>
          <w:szCs w:val="18"/>
          <w:lang w:val="en-AU" w:eastAsia="zh-CN"/>
        </w:rPr>
        <w:t>在合同期第二年起，若贵院欲终止合同，需要提前六个月以书面的形式告知我公司，在两周内得到我公司书面确认才能终止合同，否则应支付本合同未履行相应金额的20%作为补偿。贵院同意合同终止时应以季度为结算单位，即合同终止时不到一季度按一季度结算。</w:t>
      </w:r>
    </w:p>
    <w:p>
      <w:pPr>
        <w:tabs>
          <w:tab w:val="left" w:pos="-720"/>
        </w:tabs>
        <w:suppressAutoHyphens/>
        <w:ind w:left="690" w:hanging="498"/>
        <w:jc w:val="both"/>
        <w:rPr>
          <w:rFonts w:hint="eastAsia" w:ascii="宋体"/>
          <w:spacing w:val="-2"/>
          <w:sz w:val="18"/>
          <w:szCs w:val="18"/>
          <w:lang w:val="en-AU" w:eastAsia="zh-CN"/>
        </w:rPr>
      </w:pPr>
    </w:p>
    <w:p>
      <w:pPr>
        <w:tabs>
          <w:tab w:val="left" w:pos="-720"/>
        </w:tabs>
        <w:suppressAutoHyphens/>
        <w:jc w:val="both"/>
        <w:rPr>
          <w:rFonts w:ascii="宋体"/>
          <w:b/>
          <w:spacing w:val="-2"/>
          <w:sz w:val="18"/>
          <w:szCs w:val="18"/>
          <w:lang w:val="en-AU" w:eastAsia="zh-CN"/>
        </w:rPr>
      </w:pPr>
      <w:r>
        <w:rPr>
          <w:rFonts w:ascii="宋体" w:hAnsi="宋体"/>
          <w:b/>
          <w:spacing w:val="-2"/>
          <w:sz w:val="18"/>
          <w:szCs w:val="18"/>
          <w:lang w:val="en-AU" w:eastAsia="zh-CN"/>
        </w:rPr>
        <w:t>11</w:t>
      </w:r>
      <w:r>
        <w:rPr>
          <w:rFonts w:hint="eastAsia" w:ascii="宋体" w:hAnsi="宋体"/>
          <w:b/>
          <w:spacing w:val="-2"/>
          <w:sz w:val="18"/>
          <w:szCs w:val="18"/>
          <w:lang w:val="en-AU" w:eastAsia="zh-CN"/>
        </w:rPr>
        <w:t>、争议解决：</w:t>
      </w:r>
    </w:p>
    <w:p>
      <w:pPr>
        <w:tabs>
          <w:tab w:val="left" w:pos="-720"/>
        </w:tabs>
        <w:suppressAutoHyphens/>
        <w:ind w:left="447" w:leftChars="213"/>
        <w:jc w:val="both"/>
        <w:rPr>
          <w:rFonts w:ascii="宋体" w:hAnsi="宋体"/>
          <w:spacing w:val="-2"/>
          <w:sz w:val="18"/>
          <w:szCs w:val="18"/>
          <w:lang w:val="en-AU" w:eastAsia="zh-CN"/>
        </w:rPr>
      </w:pPr>
      <w:r>
        <w:rPr>
          <w:rFonts w:hint="eastAsia" w:ascii="宋体" w:hAnsi="宋体"/>
          <w:spacing w:val="-2"/>
          <w:sz w:val="18"/>
          <w:szCs w:val="18"/>
          <w:lang w:val="en-AU" w:eastAsia="zh-CN"/>
        </w:rPr>
        <w:t>因本合同履行产生的任何争议，双方应通过友好协商解决；通过协商不能解决的，任何一方可以将争议提交至</w:t>
      </w:r>
      <w:r>
        <w:rPr>
          <w:rFonts w:hint="eastAsia" w:ascii="宋体" w:hAnsi="宋体"/>
          <w:spacing w:val="-2"/>
          <w:sz w:val="18"/>
          <w:szCs w:val="18"/>
          <w:lang w:eastAsia="zh-CN"/>
        </w:rPr>
        <w:t>沁阳人民法院</w:t>
      </w:r>
      <w:r>
        <w:rPr>
          <w:rFonts w:hint="eastAsia" w:ascii="宋体" w:hAnsi="宋体"/>
          <w:spacing w:val="-2"/>
          <w:sz w:val="18"/>
          <w:szCs w:val="18"/>
          <w:lang w:val="en-AU" w:eastAsia="zh-CN"/>
        </w:rPr>
        <w:t>管辖地。</w:t>
      </w:r>
    </w:p>
    <w:p>
      <w:pPr>
        <w:tabs>
          <w:tab w:val="left" w:pos="-720"/>
        </w:tabs>
        <w:suppressAutoHyphens/>
        <w:ind w:left="447" w:leftChars="213"/>
        <w:jc w:val="both"/>
        <w:rPr>
          <w:rFonts w:hint="eastAsia" w:ascii="宋体" w:hAnsi="宋体"/>
          <w:spacing w:val="-2"/>
          <w:sz w:val="18"/>
          <w:szCs w:val="18"/>
          <w:lang w:val="en-AU" w:eastAsia="zh-CN"/>
        </w:rPr>
      </w:pPr>
    </w:p>
    <w:p>
      <w:pPr>
        <w:pStyle w:val="5"/>
        <w:rPr>
          <w:sz w:val="18"/>
          <w:szCs w:val="18"/>
          <w:lang w:eastAsia="zh-CN"/>
        </w:rPr>
      </w:pPr>
      <w:r>
        <w:rPr>
          <w:rFonts w:ascii="宋体" w:hAnsi="宋体"/>
          <w:b/>
          <w:bCs/>
          <w:spacing w:val="-2"/>
          <w:sz w:val="18"/>
          <w:szCs w:val="18"/>
          <w:lang w:val="en-AU" w:eastAsia="zh-CN"/>
        </w:rPr>
        <w:t>1</w:t>
      </w:r>
      <w:r>
        <w:rPr>
          <w:rFonts w:hint="eastAsia" w:ascii="宋体" w:hAnsi="宋体"/>
          <w:b/>
          <w:bCs/>
          <w:spacing w:val="-2"/>
          <w:sz w:val="18"/>
          <w:szCs w:val="18"/>
          <w:lang w:val="en-AU" w:eastAsia="zh-CN"/>
        </w:rPr>
        <w:t>2、合同生效：</w:t>
      </w:r>
      <w:r>
        <w:rPr>
          <w:rFonts w:hint="eastAsia"/>
          <w:sz w:val="18"/>
          <w:szCs w:val="18"/>
          <w:lang w:val="en-AU" w:eastAsia="zh-CN"/>
        </w:rPr>
        <w:t>本合同应经双方授权代表签字、盖章</w:t>
      </w:r>
      <w:r>
        <w:rPr>
          <w:sz w:val="18"/>
          <w:szCs w:val="18"/>
          <w:lang w:val="en-AU" w:eastAsia="zh-CN"/>
        </w:rPr>
        <w:t>(</w:t>
      </w:r>
      <w:r>
        <w:rPr>
          <w:rFonts w:hint="eastAsia"/>
          <w:sz w:val="18"/>
          <w:szCs w:val="18"/>
          <w:lang w:val="en-AU" w:eastAsia="zh-CN"/>
        </w:rPr>
        <w:t>包括骑缝章</w:t>
      </w:r>
      <w:r>
        <w:rPr>
          <w:sz w:val="18"/>
          <w:szCs w:val="18"/>
          <w:lang w:val="en-AU" w:eastAsia="zh-CN"/>
        </w:rPr>
        <w:t>)</w:t>
      </w:r>
      <w:r>
        <w:rPr>
          <w:rFonts w:hint="eastAsia"/>
          <w:sz w:val="18"/>
          <w:szCs w:val="18"/>
          <w:lang w:val="en-AU" w:eastAsia="zh-CN"/>
        </w:rPr>
        <w:t>后始生效。</w:t>
      </w:r>
      <w:r>
        <w:rPr>
          <w:rFonts w:hint="eastAsia"/>
          <w:sz w:val="18"/>
          <w:szCs w:val="18"/>
          <w:lang w:eastAsia="zh-CN"/>
        </w:rPr>
        <w:t>本合同一式贰份，甲乙双方各执壹份。</w:t>
      </w:r>
    </w:p>
    <w:p>
      <w:pPr>
        <w:pStyle w:val="5"/>
        <w:rPr>
          <w:sz w:val="18"/>
          <w:szCs w:val="18"/>
          <w:lang w:val="en-AU" w:eastAsia="zh-CN"/>
        </w:rPr>
      </w:pPr>
    </w:p>
    <w:p>
      <w:pPr>
        <w:pStyle w:val="5"/>
        <w:jc w:val="both"/>
        <w:rPr>
          <w:rFonts w:ascii="宋体"/>
          <w:bCs/>
          <w:color w:val="0000FF"/>
          <w:sz w:val="18"/>
          <w:lang w:eastAsia="zh-CN"/>
        </w:rPr>
      </w:pPr>
      <w:r>
        <w:rPr>
          <w:rFonts w:hint="eastAsia"/>
          <w:b/>
          <w:bCs/>
          <w:sz w:val="22"/>
          <w:szCs w:val="22"/>
          <w:lang w:eastAsia="zh-CN"/>
        </w:rPr>
        <w:br w:type="page"/>
      </w:r>
      <w:r>
        <w:rPr>
          <w:rFonts w:hint="eastAsia"/>
          <w:b/>
          <w:bCs/>
          <w:sz w:val="22"/>
          <w:szCs w:val="22"/>
          <w:lang w:eastAsia="zh-CN"/>
        </w:rPr>
        <w:t>附件二                       医疗科技客户服务合同</w:t>
      </w:r>
    </w:p>
    <w:p>
      <w:pPr>
        <w:jc w:val="center"/>
        <w:rPr>
          <w:rFonts w:ascii="宋体" w:hAnsi="宋体"/>
          <w:b/>
          <w:bCs/>
          <w:sz w:val="22"/>
          <w:szCs w:val="22"/>
          <w:lang w:eastAsia="zh-CN"/>
        </w:rPr>
      </w:pPr>
      <w:r>
        <w:rPr>
          <w:rFonts w:hint="eastAsia" w:ascii="宋体" w:hAnsi="宋体"/>
          <w:b/>
          <w:bCs/>
          <w:sz w:val="22"/>
          <w:szCs w:val="22"/>
          <w:lang w:eastAsia="zh-CN"/>
        </w:rPr>
        <w:t>补充条款</w:t>
      </w:r>
    </w:p>
    <w:p>
      <w:pPr>
        <w:jc w:val="both"/>
        <w:rPr>
          <w:rFonts w:ascii="宋体" w:hAnsi="宋体"/>
          <w:b/>
          <w:bCs/>
          <w:sz w:val="18"/>
          <w:szCs w:val="18"/>
          <w:lang w:eastAsia="zh-CN"/>
        </w:rPr>
      </w:pPr>
    </w:p>
    <w:p>
      <w:pPr>
        <w:numPr>
          <w:ilvl w:val="0"/>
          <w:numId w:val="8"/>
        </w:numPr>
        <w:tabs>
          <w:tab w:val="left" w:pos="-720"/>
        </w:tabs>
        <w:suppressAutoHyphens/>
        <w:ind w:right="-25"/>
        <w:rPr>
          <w:rFonts w:ascii="宋体" w:hAnsi="宋体"/>
          <w:b/>
          <w:bCs/>
          <w:sz w:val="18"/>
          <w:szCs w:val="18"/>
          <w:u w:val="single"/>
          <w:lang w:eastAsia="zh-CN"/>
        </w:rPr>
      </w:pPr>
      <w:r>
        <w:rPr>
          <w:rFonts w:hint="eastAsia" w:ascii="宋体" w:hAnsi="宋体"/>
          <w:b/>
          <w:bCs/>
          <w:sz w:val="18"/>
          <w:szCs w:val="18"/>
          <w:lang w:eastAsia="zh-CN"/>
        </w:rPr>
        <w:t>维修合同类型：</w:t>
      </w:r>
      <w:r>
        <w:rPr>
          <w:rFonts w:hint="eastAsia" w:ascii="宋体" w:hAnsi="宋体"/>
          <w:b/>
          <w:bCs/>
          <w:sz w:val="18"/>
          <w:szCs w:val="18"/>
          <w:u w:val="thick"/>
          <w:lang w:eastAsia="zh-CN"/>
        </w:rPr>
        <w:t xml:space="preserve"> 白金服务合同 </w:t>
      </w:r>
    </w:p>
    <w:p>
      <w:pPr>
        <w:tabs>
          <w:tab w:val="left" w:pos="-720"/>
        </w:tabs>
        <w:suppressAutoHyphens/>
        <w:ind w:left="360" w:right="-25"/>
        <w:jc w:val="both"/>
        <w:rPr>
          <w:rFonts w:hint="eastAsia" w:ascii="宋体" w:hAnsi="宋体"/>
          <w:b/>
          <w:spacing w:val="-2"/>
          <w:sz w:val="18"/>
          <w:szCs w:val="18"/>
          <w:lang w:val="en-AU" w:eastAsia="zh-CN"/>
        </w:rPr>
      </w:pPr>
    </w:p>
    <w:p>
      <w:pPr>
        <w:numPr>
          <w:ilvl w:val="0"/>
          <w:numId w:val="8"/>
        </w:numPr>
        <w:tabs>
          <w:tab w:val="left" w:pos="-720"/>
        </w:tabs>
        <w:suppressAutoHyphens/>
        <w:ind w:right="-25"/>
        <w:jc w:val="both"/>
        <w:rPr>
          <w:rFonts w:ascii="宋体" w:hAnsi="宋体"/>
          <w:b/>
          <w:spacing w:val="-2"/>
          <w:sz w:val="18"/>
          <w:szCs w:val="18"/>
          <w:lang w:val="en-AU" w:eastAsia="zh-CN"/>
        </w:rPr>
      </w:pPr>
      <w:r>
        <w:rPr>
          <w:rFonts w:hint="eastAsia" w:ascii="宋体" w:hAnsi="宋体"/>
          <w:b/>
          <w:spacing w:val="-2"/>
          <w:sz w:val="18"/>
          <w:szCs w:val="18"/>
          <w:lang w:val="en-AU" w:eastAsia="zh-CN"/>
        </w:rPr>
        <w:t>公司对贵院所保设备开机率作如下保证：</w:t>
      </w:r>
    </w:p>
    <w:p>
      <w:pPr>
        <w:tabs>
          <w:tab w:val="left" w:pos="-720"/>
        </w:tabs>
        <w:suppressAutoHyphens/>
        <w:ind w:right="-25" w:firstLine="352" w:firstLineChars="200"/>
        <w:jc w:val="both"/>
        <w:rPr>
          <w:rFonts w:ascii="宋体" w:hAnsi="宋体"/>
          <w:spacing w:val="-2"/>
          <w:sz w:val="18"/>
          <w:szCs w:val="18"/>
          <w:lang w:eastAsia="zh-CN"/>
        </w:rPr>
      </w:pPr>
      <w:r>
        <w:rPr>
          <w:rFonts w:ascii="宋体" w:hAnsi="宋体"/>
          <w:spacing w:val="-2"/>
          <w:sz w:val="18"/>
          <w:szCs w:val="18"/>
          <w:lang w:eastAsia="zh-CN"/>
        </w:rPr>
        <w:t>保修期内设备的开机率</w:t>
      </w:r>
      <w:r>
        <w:rPr>
          <w:rFonts w:hint="eastAsia" w:ascii="宋体" w:hAnsi="宋体"/>
          <w:spacing w:val="-2"/>
          <w:sz w:val="18"/>
          <w:szCs w:val="18"/>
          <w:lang w:eastAsia="zh-CN"/>
        </w:rPr>
        <w:t>达到</w:t>
      </w:r>
      <w:r>
        <w:rPr>
          <w:rFonts w:ascii="宋体" w:hAnsi="宋体"/>
          <w:spacing w:val="-2"/>
          <w:sz w:val="18"/>
          <w:szCs w:val="18"/>
          <w:lang w:eastAsia="zh-CN"/>
        </w:rPr>
        <w:t>95％（按全年365日历日计算）。开机率低于95%时，停机每超出一个日历日，维修服务合同期限自动延长两个日历日。</w:t>
      </w:r>
    </w:p>
    <w:p>
      <w:pPr>
        <w:tabs>
          <w:tab w:val="left" w:pos="-720"/>
        </w:tabs>
        <w:suppressAutoHyphens/>
        <w:ind w:left="861" w:leftChars="410"/>
        <w:jc w:val="both"/>
        <w:rPr>
          <w:rFonts w:ascii="宋体" w:hAnsi="宋体"/>
          <w:spacing w:val="-2"/>
          <w:sz w:val="18"/>
          <w:szCs w:val="18"/>
          <w:lang w:val="en-AU" w:eastAsia="zh-CN"/>
        </w:rPr>
      </w:pPr>
    </w:p>
    <w:p>
      <w:pPr>
        <w:numPr>
          <w:ilvl w:val="0"/>
          <w:numId w:val="8"/>
        </w:numPr>
        <w:tabs>
          <w:tab w:val="left" w:pos="-720"/>
        </w:tabs>
        <w:suppressAutoHyphens/>
        <w:ind w:right="-25"/>
        <w:rPr>
          <w:rFonts w:hint="eastAsia" w:ascii="宋体" w:hAnsi="宋体"/>
          <w:b/>
          <w:bCs/>
          <w:sz w:val="18"/>
          <w:szCs w:val="18"/>
          <w:lang w:eastAsia="zh-CN"/>
        </w:rPr>
      </w:pPr>
      <w:r>
        <w:rPr>
          <w:rFonts w:hint="eastAsia" w:ascii="宋体" w:hAnsi="宋体"/>
          <w:b/>
          <w:bCs/>
          <w:spacing w:val="-2"/>
          <w:sz w:val="18"/>
          <w:szCs w:val="18"/>
          <w:lang w:val="en-AU" w:eastAsia="zh-CN"/>
        </w:rPr>
        <w:t>其他约定：</w:t>
      </w:r>
    </w:p>
    <w:p>
      <w:pPr>
        <w:tabs>
          <w:tab w:val="left" w:pos="-720"/>
        </w:tabs>
        <w:suppressAutoHyphens/>
        <w:ind w:right="-25" w:firstLine="352" w:firstLineChars="200"/>
        <w:jc w:val="both"/>
        <w:rPr>
          <w:rFonts w:hint="eastAsia" w:ascii="宋体" w:hAnsi="宋体"/>
          <w:spacing w:val="-2"/>
          <w:sz w:val="18"/>
          <w:szCs w:val="18"/>
          <w:lang w:val="en-AU" w:eastAsia="zh-CN"/>
        </w:rPr>
      </w:pPr>
      <w:r>
        <w:rPr>
          <w:rFonts w:hint="eastAsia" w:ascii="宋体" w:hAnsi="宋体"/>
          <w:spacing w:val="-2"/>
          <w:sz w:val="18"/>
          <w:szCs w:val="18"/>
          <w:lang w:val="en-AU" w:eastAsia="zh-CN"/>
        </w:rPr>
        <w:t>如合同期内，该设备球管没有损坏，我公司将在在合同终止前无偿提供一支原厂全新球管(型号：MRC800)。</w:t>
      </w:r>
    </w:p>
    <w:p>
      <w:pPr>
        <w:tabs>
          <w:tab w:val="left" w:pos="-720"/>
        </w:tabs>
        <w:suppressAutoHyphens/>
        <w:ind w:right="-25"/>
        <w:jc w:val="both"/>
        <w:rPr>
          <w:rFonts w:hint="eastAsia" w:ascii="宋体" w:hAnsi="宋体"/>
          <w:b/>
          <w:bCs/>
          <w:spacing w:val="-2"/>
          <w:sz w:val="18"/>
          <w:szCs w:val="18"/>
          <w:lang w:val="en-AU"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jc w:val="center"/>
        <w:rPr>
          <w:rFonts w:hint="eastAsia" w:ascii="宋体" w:hAnsi="宋体"/>
          <w:b/>
          <w:bCs/>
          <w:sz w:val="22"/>
          <w:szCs w:val="22"/>
          <w:lang w:eastAsia="zh-CN"/>
        </w:rPr>
      </w:pPr>
    </w:p>
    <w:p>
      <w:pPr>
        <w:rPr>
          <w:rFonts w:hint="eastAsia" w:ascii="宋体" w:hAnsi="宋体"/>
          <w:b/>
          <w:bCs/>
          <w:sz w:val="22"/>
          <w:szCs w:val="22"/>
          <w:lang w:eastAsia="zh-CN"/>
        </w:rPr>
      </w:pPr>
    </w:p>
    <w:p>
      <w:pPr>
        <w:jc w:val="center"/>
        <w:rPr>
          <w:rFonts w:ascii="宋体" w:hAnsi="宋体"/>
          <w:b/>
          <w:bCs/>
          <w:sz w:val="22"/>
          <w:szCs w:val="22"/>
          <w:lang w:eastAsia="zh-CN"/>
        </w:rPr>
      </w:pPr>
      <w:r>
        <w:rPr>
          <w:rFonts w:hint="eastAsia" w:ascii="宋体" w:hAnsi="宋体"/>
          <w:b/>
          <w:bCs/>
          <w:sz w:val="22"/>
          <w:szCs w:val="22"/>
          <w:lang w:eastAsia="zh-CN"/>
        </w:rPr>
        <w:br w:type="page"/>
      </w:r>
      <w:r>
        <w:rPr>
          <w:rFonts w:hint="eastAsia" w:ascii="宋体" w:hAnsi="宋体"/>
          <w:b/>
          <w:bCs/>
          <w:sz w:val="22"/>
          <w:szCs w:val="22"/>
          <w:lang w:eastAsia="zh-CN"/>
        </w:rPr>
        <w:t>医疗科技客户服务合同</w:t>
      </w:r>
    </w:p>
    <w:p>
      <w:pPr>
        <w:jc w:val="center"/>
        <w:rPr>
          <w:rFonts w:hint="eastAsia" w:ascii="宋体" w:hAnsi="宋体"/>
          <w:b/>
          <w:bCs/>
          <w:sz w:val="22"/>
          <w:szCs w:val="22"/>
          <w:lang w:eastAsia="zh-CN"/>
        </w:rPr>
      </w:pPr>
      <w:r>
        <w:rPr>
          <w:rFonts w:hint="eastAsia" w:ascii="宋体" w:hAnsi="宋体"/>
          <w:b/>
          <w:bCs/>
          <w:sz w:val="22"/>
          <w:szCs w:val="22"/>
          <w:lang w:eastAsia="zh-CN"/>
        </w:rPr>
        <w:t>客户服务合同类型及服务内容</w:t>
      </w:r>
    </w:p>
    <w:p>
      <w:pPr>
        <w:jc w:val="center"/>
        <w:rPr>
          <w:rFonts w:hint="eastAsia" w:ascii="宋体" w:hAnsi="宋体"/>
          <w:b/>
          <w:bCs/>
          <w:sz w:val="22"/>
          <w:szCs w:val="22"/>
          <w:lang w:eastAsia="zh-CN"/>
        </w:rPr>
      </w:pPr>
    </w:p>
    <w:p>
      <w:pPr>
        <w:suppressAutoHyphens/>
        <w:ind w:left="447" w:leftChars="213"/>
        <w:jc w:val="both"/>
        <w:rPr>
          <w:rFonts w:ascii="宋体" w:hAnsi="宋体" w:cs="宋体"/>
          <w:b/>
          <w:snapToGrid/>
          <w:sz w:val="18"/>
          <w:szCs w:val="18"/>
          <w:lang w:eastAsia="zh-CN"/>
        </w:rPr>
      </w:pPr>
      <w:r>
        <w:rPr>
          <w:rFonts w:hint="eastAsia" w:ascii="宋体" w:hAnsi="宋体" w:cs="宋体"/>
          <w:b/>
          <w:snapToGrid/>
          <w:sz w:val="18"/>
          <w:szCs w:val="18"/>
          <w:lang w:eastAsia="zh-CN"/>
        </w:rPr>
        <w:t>《白金服务合同》维修内容与承诺：</w:t>
      </w:r>
    </w:p>
    <w:p>
      <w:pPr>
        <w:suppressAutoHyphens/>
        <w:ind w:left="447" w:leftChars="213"/>
        <w:jc w:val="both"/>
        <w:rPr>
          <w:rFonts w:hint="eastAsia" w:ascii="宋体" w:hAnsi="宋体"/>
          <w:spacing w:val="-2"/>
          <w:sz w:val="18"/>
          <w:szCs w:val="18"/>
          <w:lang w:val="en-AU" w:eastAsia="zh-CN"/>
        </w:rPr>
      </w:pPr>
      <w:r>
        <w:rPr>
          <w:rFonts w:hint="eastAsia" w:ascii="宋体" w:hAnsi="宋体"/>
          <w:spacing w:val="-2"/>
          <w:sz w:val="18"/>
          <w:szCs w:val="18"/>
          <w:lang w:val="en-AU" w:eastAsia="zh-CN"/>
        </w:rPr>
        <w:t>为保证贵院的设备处于优良的运行状态，公司对所维修设备提供以下白金服务，包括：</w:t>
      </w:r>
    </w:p>
    <w:p>
      <w:pPr>
        <w:numPr>
          <w:ilvl w:val="0"/>
          <w:numId w:val="9"/>
        </w:numPr>
        <w:suppressAutoHyphens/>
        <w:jc w:val="both"/>
        <w:rPr>
          <w:rFonts w:ascii="宋体" w:hAnsi="宋体"/>
          <w:spacing w:val="-2"/>
          <w:sz w:val="18"/>
          <w:szCs w:val="18"/>
          <w:lang w:val="en-AU" w:eastAsia="zh-CN"/>
        </w:rPr>
      </w:pPr>
      <w:r>
        <w:rPr>
          <w:rFonts w:hint="eastAsia" w:ascii="宋体" w:hAnsi="宋体"/>
          <w:spacing w:val="-2"/>
          <w:sz w:val="18"/>
          <w:szCs w:val="18"/>
          <w:lang w:val="en-AU" w:eastAsia="zh-CN"/>
        </w:rPr>
        <w:t>包括合同期内所有出现故障的原厂配件（含球管、探测器、工作站）</w:t>
      </w:r>
    </w:p>
    <w:p>
      <w:pPr>
        <w:numPr>
          <w:ilvl w:val="0"/>
          <w:numId w:val="9"/>
        </w:numPr>
        <w:suppressAutoHyphens/>
        <w:jc w:val="both"/>
        <w:rPr>
          <w:rFonts w:ascii="宋体" w:hAnsi="宋体"/>
          <w:spacing w:val="-2"/>
          <w:sz w:val="18"/>
          <w:szCs w:val="18"/>
          <w:lang w:val="en-AU" w:eastAsia="zh-CN"/>
        </w:rPr>
      </w:pPr>
      <w:r>
        <w:rPr>
          <w:rFonts w:hint="eastAsia" w:ascii="宋体" w:hAnsi="宋体"/>
          <w:spacing w:val="-2"/>
          <w:sz w:val="18"/>
          <w:szCs w:val="18"/>
          <w:lang w:val="en-AU" w:eastAsia="zh-CN"/>
        </w:rPr>
        <w:t>定期维护保养服务</w:t>
      </w:r>
    </w:p>
    <w:p>
      <w:pPr>
        <w:numPr>
          <w:ilvl w:val="0"/>
          <w:numId w:val="10"/>
        </w:numPr>
        <w:suppressAutoHyphens/>
        <w:jc w:val="both"/>
        <w:rPr>
          <w:rFonts w:hint="eastAsia" w:ascii="宋体" w:hAnsi="宋体"/>
          <w:spacing w:val="-2"/>
          <w:sz w:val="18"/>
          <w:szCs w:val="18"/>
          <w:lang w:val="en-AU" w:eastAsia="zh-CN"/>
        </w:rPr>
      </w:pPr>
      <w:r>
        <w:rPr>
          <w:rFonts w:hint="eastAsia" w:ascii="宋体" w:hAnsi="宋体"/>
          <w:spacing w:val="-2"/>
          <w:sz w:val="18"/>
          <w:szCs w:val="18"/>
          <w:lang w:val="en-AU" w:eastAsia="zh-CN"/>
        </w:rPr>
        <w:t>提供设备的安全检查</w:t>
      </w:r>
    </w:p>
    <w:p>
      <w:pPr>
        <w:numPr>
          <w:ilvl w:val="0"/>
          <w:numId w:val="10"/>
        </w:numPr>
        <w:suppressAutoHyphens/>
        <w:jc w:val="both"/>
        <w:rPr>
          <w:rFonts w:ascii="宋体" w:hAnsi="宋体"/>
          <w:spacing w:val="-2"/>
          <w:sz w:val="18"/>
          <w:szCs w:val="18"/>
          <w:lang w:val="en-AU" w:eastAsia="zh-CN"/>
        </w:rPr>
      </w:pPr>
      <w:r>
        <w:rPr>
          <w:rFonts w:hint="eastAsia" w:ascii="宋体" w:hAnsi="宋体"/>
          <w:spacing w:val="-2"/>
          <w:sz w:val="18"/>
          <w:szCs w:val="18"/>
          <w:lang w:val="en-AU" w:eastAsia="zh-CN"/>
        </w:rPr>
        <w:t>影像质量检查</w:t>
      </w:r>
    </w:p>
    <w:p>
      <w:pPr>
        <w:numPr>
          <w:ilvl w:val="0"/>
          <w:numId w:val="10"/>
        </w:numPr>
        <w:suppressAutoHyphens/>
        <w:jc w:val="both"/>
        <w:rPr>
          <w:rFonts w:ascii="宋体" w:hAnsi="宋体"/>
          <w:spacing w:val="-2"/>
          <w:sz w:val="18"/>
          <w:szCs w:val="18"/>
          <w:lang w:val="en-AU" w:eastAsia="zh-CN"/>
        </w:rPr>
      </w:pPr>
      <w:r>
        <w:rPr>
          <w:rFonts w:hint="eastAsia" w:ascii="宋体" w:hAnsi="宋体"/>
          <w:spacing w:val="-2"/>
          <w:sz w:val="18"/>
          <w:szCs w:val="18"/>
          <w:lang w:val="en-AU" w:eastAsia="zh-CN"/>
        </w:rPr>
        <w:t>设备除尘保养</w:t>
      </w:r>
    </w:p>
    <w:p>
      <w:pPr>
        <w:numPr>
          <w:ilvl w:val="0"/>
          <w:numId w:val="10"/>
        </w:numPr>
        <w:suppressAutoHyphens/>
        <w:jc w:val="both"/>
        <w:rPr>
          <w:rFonts w:ascii="宋体" w:hAnsi="宋体"/>
          <w:spacing w:val="-2"/>
          <w:sz w:val="18"/>
          <w:szCs w:val="18"/>
          <w:lang w:val="en-AU" w:eastAsia="zh-CN"/>
        </w:rPr>
      </w:pPr>
      <w:r>
        <w:rPr>
          <w:rFonts w:hint="eastAsia" w:ascii="宋体" w:hAnsi="宋体"/>
          <w:spacing w:val="-2"/>
          <w:sz w:val="18"/>
          <w:szCs w:val="18"/>
          <w:lang w:val="en-AU" w:eastAsia="zh-CN"/>
        </w:rPr>
        <w:t>运行状态检查等</w:t>
      </w:r>
    </w:p>
    <w:p>
      <w:pPr>
        <w:numPr>
          <w:ilvl w:val="0"/>
          <w:numId w:val="10"/>
        </w:numPr>
        <w:suppressAutoHyphens/>
        <w:jc w:val="both"/>
        <w:rPr>
          <w:rFonts w:ascii="宋体" w:hAnsi="宋体"/>
          <w:spacing w:val="-2"/>
          <w:sz w:val="18"/>
          <w:szCs w:val="18"/>
          <w:lang w:val="en-AU" w:eastAsia="zh-CN"/>
        </w:rPr>
      </w:pPr>
      <w:r>
        <w:rPr>
          <w:rFonts w:hint="eastAsia" w:ascii="宋体" w:hAnsi="宋体"/>
          <w:spacing w:val="-2"/>
          <w:sz w:val="18"/>
          <w:szCs w:val="18"/>
          <w:lang w:val="en-AU" w:eastAsia="zh-CN"/>
        </w:rPr>
        <w:t>并提供定期维护保养报告</w:t>
      </w:r>
    </w:p>
    <w:p>
      <w:pPr>
        <w:numPr>
          <w:ilvl w:val="0"/>
          <w:numId w:val="10"/>
        </w:numPr>
        <w:suppressAutoHyphens/>
        <w:jc w:val="both"/>
        <w:rPr>
          <w:rFonts w:ascii="宋体" w:hAnsi="宋体"/>
          <w:spacing w:val="-2"/>
          <w:sz w:val="18"/>
          <w:szCs w:val="18"/>
          <w:lang w:val="en-AU" w:eastAsia="zh-CN"/>
        </w:rPr>
      </w:pPr>
      <w:r>
        <w:rPr>
          <w:rFonts w:hint="eastAsia" w:ascii="宋体" w:hAnsi="宋体"/>
          <w:spacing w:val="-2"/>
          <w:sz w:val="18"/>
          <w:szCs w:val="18"/>
          <w:lang w:val="en-AU" w:eastAsia="zh-CN"/>
        </w:rPr>
        <w:t>远程服务，远程应用支持</w:t>
      </w:r>
    </w:p>
    <w:p>
      <w:pPr>
        <w:numPr>
          <w:ilvl w:val="0"/>
          <w:numId w:val="10"/>
        </w:numPr>
        <w:suppressAutoHyphens/>
        <w:jc w:val="both"/>
        <w:rPr>
          <w:rFonts w:ascii="宋体" w:hAnsi="宋体"/>
          <w:spacing w:val="-2"/>
          <w:sz w:val="18"/>
          <w:szCs w:val="18"/>
          <w:lang w:val="en-AU" w:eastAsia="zh-CN"/>
        </w:rPr>
      </w:pPr>
      <w:r>
        <w:rPr>
          <w:rFonts w:hint="eastAsia" w:ascii="宋体" w:hAnsi="宋体"/>
          <w:spacing w:val="-2"/>
          <w:sz w:val="18"/>
          <w:szCs w:val="18"/>
          <w:lang w:val="en-AU" w:eastAsia="zh-CN"/>
        </w:rPr>
        <w:t>公司将为所保设备保证备件的存储并优先提供备件的发货</w:t>
      </w:r>
    </w:p>
    <w:p>
      <w:pPr>
        <w:numPr>
          <w:ilvl w:val="0"/>
          <w:numId w:val="10"/>
        </w:numPr>
        <w:suppressAutoHyphens/>
        <w:jc w:val="both"/>
        <w:rPr>
          <w:rFonts w:ascii="宋体" w:hAnsi="宋体"/>
          <w:spacing w:val="-2"/>
          <w:sz w:val="18"/>
          <w:szCs w:val="18"/>
          <w:lang w:val="en-AU" w:eastAsia="zh-CN"/>
        </w:rPr>
      </w:pPr>
      <w:r>
        <w:rPr>
          <w:rFonts w:hint="eastAsia" w:ascii="宋体" w:hAnsi="宋体"/>
          <w:spacing w:val="-2"/>
          <w:sz w:val="18"/>
          <w:szCs w:val="18"/>
          <w:lang w:val="en-AU" w:eastAsia="zh-CN"/>
        </w:rPr>
        <w:t>当所保设备出现故障时，贵院可拨打</w:t>
      </w:r>
      <w:r>
        <w:rPr>
          <w:rFonts w:ascii="宋体" w:hAnsi="宋体"/>
          <w:spacing w:val="-2"/>
          <w:sz w:val="18"/>
          <w:szCs w:val="18"/>
          <w:lang w:val="en-AU" w:eastAsia="zh-CN"/>
        </w:rPr>
        <w:t>800-810-0038</w:t>
      </w:r>
      <w:r>
        <w:rPr>
          <w:rFonts w:hint="eastAsia" w:ascii="宋体" w:hAnsi="宋体"/>
          <w:spacing w:val="-2"/>
          <w:sz w:val="18"/>
          <w:szCs w:val="18"/>
          <w:lang w:val="en-AU" w:eastAsia="zh-CN"/>
        </w:rPr>
        <w:t>或</w:t>
      </w:r>
      <w:r>
        <w:rPr>
          <w:rFonts w:ascii="宋体" w:hAnsi="宋体"/>
          <w:spacing w:val="-2"/>
          <w:sz w:val="18"/>
          <w:szCs w:val="18"/>
          <w:lang w:val="en-AU" w:eastAsia="zh-CN"/>
        </w:rPr>
        <w:t>400-810-0038</w:t>
      </w:r>
      <w:r>
        <w:rPr>
          <w:rFonts w:hint="eastAsia" w:ascii="宋体" w:hAnsi="宋体"/>
          <w:spacing w:val="-2"/>
          <w:sz w:val="18"/>
          <w:szCs w:val="18"/>
          <w:lang w:val="en-AU" w:eastAsia="zh-CN"/>
        </w:rPr>
        <w:t>免费维修服务热线，公司将及时派工程师进行指导或赴现场维修</w:t>
      </w:r>
    </w:p>
    <w:p>
      <w:pPr>
        <w:numPr>
          <w:ilvl w:val="0"/>
          <w:numId w:val="10"/>
        </w:numPr>
        <w:suppressAutoHyphens/>
        <w:jc w:val="both"/>
        <w:rPr>
          <w:rFonts w:ascii="宋体" w:hAnsi="宋体"/>
          <w:spacing w:val="-2"/>
          <w:sz w:val="18"/>
          <w:szCs w:val="18"/>
          <w:lang w:val="en-AU" w:eastAsia="zh-CN"/>
        </w:rPr>
      </w:pPr>
      <w:r>
        <w:rPr>
          <w:rFonts w:hint="eastAsia" w:ascii="宋体" w:hAnsi="宋体"/>
          <w:spacing w:val="-2"/>
          <w:sz w:val="18"/>
          <w:szCs w:val="18"/>
          <w:lang w:val="en-AU" w:eastAsia="zh-CN"/>
        </w:rPr>
        <w:t>维修服务所涉及的人工费用、交通差旅费及备件费，均由公司承担（不包括的备件除外）</w:t>
      </w:r>
    </w:p>
    <w:p>
      <w:pPr>
        <w:numPr>
          <w:ilvl w:val="0"/>
          <w:numId w:val="10"/>
        </w:numPr>
        <w:suppressAutoHyphens/>
        <w:jc w:val="both"/>
        <w:rPr>
          <w:rFonts w:hint="eastAsia" w:ascii="宋体" w:hAnsi="宋体"/>
          <w:spacing w:val="-2"/>
          <w:sz w:val="18"/>
          <w:szCs w:val="18"/>
          <w:lang w:val="en-AU" w:eastAsia="zh-CN"/>
        </w:rPr>
      </w:pPr>
      <w:r>
        <w:rPr>
          <w:rFonts w:hint="eastAsia" w:ascii="宋体" w:hAnsi="宋体"/>
          <w:spacing w:val="-2"/>
          <w:sz w:val="18"/>
          <w:szCs w:val="18"/>
          <w:lang w:val="en-AU" w:eastAsia="zh-CN"/>
        </w:rPr>
        <w:t>公司保证所保设备全年工作日的开机率达到</w:t>
      </w:r>
      <w:r>
        <w:rPr>
          <w:rFonts w:ascii="宋体" w:hAnsi="宋体"/>
          <w:spacing w:val="-2"/>
          <w:sz w:val="18"/>
          <w:szCs w:val="18"/>
          <w:lang w:val="en-AU" w:eastAsia="zh-CN"/>
        </w:rPr>
        <w:t>95%</w:t>
      </w:r>
      <w:r>
        <w:rPr>
          <w:rFonts w:hint="eastAsia" w:ascii="宋体" w:hAnsi="宋体"/>
          <w:spacing w:val="-2"/>
          <w:sz w:val="18"/>
          <w:szCs w:val="18"/>
          <w:lang w:val="en-AU" w:eastAsia="zh-CN"/>
        </w:rPr>
        <w:t>，按照一年</w:t>
      </w:r>
      <w:r>
        <w:rPr>
          <w:rFonts w:hint="eastAsia" w:ascii="宋体" w:hAnsi="宋体"/>
          <w:spacing w:val="-2"/>
          <w:sz w:val="18"/>
          <w:szCs w:val="18"/>
          <w:lang w:eastAsia="zh-CN"/>
        </w:rPr>
        <w:t>365</w:t>
      </w:r>
      <w:r>
        <w:rPr>
          <w:rFonts w:hint="eastAsia" w:ascii="宋体" w:hAnsi="宋体"/>
          <w:spacing w:val="-2"/>
          <w:sz w:val="18"/>
          <w:szCs w:val="18"/>
          <w:lang w:val="en-AU" w:eastAsia="zh-CN"/>
        </w:rPr>
        <w:t>个</w:t>
      </w:r>
      <w:r>
        <w:rPr>
          <w:rFonts w:hint="eastAsia" w:ascii="宋体" w:hAnsi="宋体"/>
          <w:spacing w:val="-2"/>
          <w:sz w:val="18"/>
          <w:szCs w:val="18"/>
          <w:lang w:eastAsia="zh-CN"/>
        </w:rPr>
        <w:t>日历</w:t>
      </w:r>
      <w:r>
        <w:rPr>
          <w:rFonts w:hint="eastAsia" w:ascii="宋体" w:hAnsi="宋体"/>
          <w:spacing w:val="-2"/>
          <w:sz w:val="18"/>
          <w:szCs w:val="18"/>
          <w:lang w:val="en-AU" w:eastAsia="zh-CN"/>
        </w:rPr>
        <w:t>日计算</w:t>
      </w:r>
    </w:p>
    <w:p>
      <w:pPr>
        <w:suppressAutoHyphens/>
        <w:ind w:left="447" w:leftChars="213"/>
        <w:jc w:val="both"/>
        <w:rPr>
          <w:rFonts w:ascii="宋体" w:hAnsi="宋体"/>
          <w:spacing w:val="-2"/>
          <w:sz w:val="18"/>
          <w:szCs w:val="18"/>
          <w:lang w:val="en-AU" w:eastAsia="zh-CN"/>
        </w:rPr>
      </w:pPr>
      <w:r>
        <w:rPr>
          <w:rFonts w:hint="eastAsia" w:ascii="宋体" w:hAnsi="宋体"/>
          <w:spacing w:val="-2"/>
          <w:sz w:val="18"/>
          <w:szCs w:val="18"/>
          <w:lang w:val="en-AU" w:eastAsia="zh-CN"/>
        </w:rPr>
        <w:t>上述服务不涵盖的备件：</w:t>
      </w:r>
    </w:p>
    <w:p>
      <w:pPr>
        <w:numPr>
          <w:ilvl w:val="0"/>
          <w:numId w:val="11"/>
        </w:numPr>
        <w:suppressAutoHyphens/>
        <w:jc w:val="both"/>
        <w:rPr>
          <w:rFonts w:hint="eastAsia"/>
          <w:lang w:val="en-AU" w:eastAsia="zh-CN"/>
        </w:rPr>
      </w:pPr>
      <w:r>
        <w:rPr>
          <w:rFonts w:hint="eastAsia" w:ascii="宋体" w:hAnsi="宋体"/>
          <w:spacing w:val="-2"/>
          <w:sz w:val="18"/>
          <w:szCs w:val="18"/>
          <w:lang w:val="en-AU" w:eastAsia="zh-CN"/>
        </w:rPr>
        <w:t>所有第三方生产的设备，如高压注射器，激光相机，外配打印机，录像机，视频外设等。</w:t>
      </w:r>
    </w:p>
    <w:p>
      <w:pP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br w:type="page"/>
      </w:r>
    </w:p>
    <w:bookmarkEnd w:id="50"/>
    <w:bookmarkEnd w:id="51"/>
    <w:bookmarkEnd w:id="52"/>
    <w:bookmarkEnd w:id="53"/>
    <w:bookmarkEnd w:id="54"/>
    <w:bookmarkEnd w:id="55"/>
    <w:bookmarkEnd w:id="56"/>
    <w:p>
      <w:pPr>
        <w:spacing w:line="600" w:lineRule="exact"/>
        <w:jc w:val="center"/>
        <w:outlineLvl w:val="0"/>
        <w:rPr>
          <w:rFonts w:ascii="宋体" w:hAnsi="宋体" w:cs="宋体"/>
          <w:color w:val="auto"/>
          <w:kern w:val="0"/>
          <w:highlight w:val="none"/>
        </w:rPr>
      </w:pPr>
      <w:bookmarkStart w:id="59" w:name="_Toc19016"/>
      <w:r>
        <w:rPr>
          <w:rFonts w:hint="eastAsia" w:ascii="宋体" w:hAnsi="宋体" w:cs="宋体"/>
          <w:b/>
          <w:bCs/>
          <w:color w:val="auto"/>
          <w:sz w:val="44"/>
          <w:szCs w:val="44"/>
          <w:highlight w:val="none"/>
        </w:rPr>
        <w:t>六、 单一来源采购评定办法</w:t>
      </w:r>
      <w:bookmarkEnd w:id="57"/>
      <w:bookmarkEnd w:id="59"/>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规范本次单一来源采购工作，选择成交单位，根据《中华人民共和国政府采购法》、《中华人民共和国政府采购法实施条例》及有关规定，结合本次采购活动的实际情况，按照公开、公正、公平的原则，特制定本评定办法。</w:t>
      </w:r>
    </w:p>
    <w:p>
      <w:pPr>
        <w:spacing w:line="50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一、单一来源</w:t>
      </w:r>
      <w:r>
        <w:rPr>
          <w:rFonts w:hint="eastAsia" w:ascii="宋体" w:hAnsi="宋体" w:cs="宋体"/>
          <w:color w:val="auto"/>
          <w:sz w:val="24"/>
          <w:highlight w:val="none"/>
          <w:lang w:val="zh-CN"/>
        </w:rPr>
        <w:t>谈判</w:t>
      </w:r>
      <w:r>
        <w:rPr>
          <w:rFonts w:hint="eastAsia" w:ascii="宋体" w:hAnsi="宋体" w:cs="宋体"/>
          <w:color w:val="auto"/>
          <w:sz w:val="24"/>
          <w:highlight w:val="none"/>
        </w:rPr>
        <w:t>小组</w:t>
      </w:r>
    </w:p>
    <w:p>
      <w:pPr>
        <w:spacing w:line="50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采购代理机构根据本次采购活动的特点依法组建单一来源</w:t>
      </w:r>
      <w:r>
        <w:rPr>
          <w:rFonts w:hint="eastAsia" w:ascii="宋体" w:hAnsi="宋体" w:cs="宋体"/>
          <w:color w:val="auto"/>
          <w:sz w:val="24"/>
          <w:highlight w:val="none"/>
          <w:lang w:val="zh-CN"/>
        </w:rPr>
        <w:t>谈判</w:t>
      </w:r>
      <w:r>
        <w:rPr>
          <w:rFonts w:hint="eastAsia" w:ascii="宋体" w:hAnsi="宋体" w:cs="宋体"/>
          <w:color w:val="auto"/>
          <w:sz w:val="24"/>
          <w:highlight w:val="none"/>
        </w:rPr>
        <w:t>小组，</w:t>
      </w:r>
      <w:r>
        <w:rPr>
          <w:rFonts w:hint="eastAsia" w:ascii="宋体" w:hAnsi="宋体" w:cs="宋体"/>
          <w:color w:val="auto"/>
          <w:sz w:val="24"/>
          <w:highlight w:val="none"/>
          <w:lang w:val="zh-CN"/>
        </w:rPr>
        <w:t>谈判</w:t>
      </w:r>
      <w:r>
        <w:rPr>
          <w:rFonts w:hint="eastAsia" w:ascii="宋体" w:hAnsi="宋体" w:cs="宋体"/>
          <w:color w:val="auto"/>
          <w:sz w:val="24"/>
          <w:highlight w:val="none"/>
        </w:rPr>
        <w:t>小组由采购人依法组建，由采购人代表及有关技术、经济等方面专家共3人组成，技术、经济等方面的专家在相关专家库中随机抽取。</w:t>
      </w:r>
      <w:r>
        <w:rPr>
          <w:rFonts w:hint="eastAsia" w:ascii="宋体" w:hAnsi="宋体" w:cs="宋体"/>
          <w:color w:val="auto"/>
          <w:sz w:val="24"/>
          <w:highlight w:val="none"/>
          <w:lang w:val="zh-CN"/>
        </w:rPr>
        <w:t>谈判</w:t>
      </w:r>
      <w:r>
        <w:rPr>
          <w:rFonts w:hint="eastAsia" w:ascii="宋体" w:hAnsi="宋体" w:cs="宋体"/>
          <w:color w:val="auto"/>
          <w:sz w:val="24"/>
          <w:highlight w:val="none"/>
        </w:rPr>
        <w:t>小组依法对采购响应文件进行审查、质疑、评估和比较。</w:t>
      </w:r>
      <w:r>
        <w:rPr>
          <w:rFonts w:hint="eastAsia" w:ascii="宋体" w:hAnsi="宋体" w:cs="宋体"/>
          <w:color w:val="auto"/>
          <w:sz w:val="24"/>
          <w:highlight w:val="none"/>
          <w:lang w:val="zh-CN"/>
        </w:rPr>
        <w:t>谈判</w:t>
      </w:r>
      <w:r>
        <w:rPr>
          <w:rFonts w:hint="eastAsia" w:ascii="宋体" w:hAnsi="宋体" w:cs="宋体"/>
          <w:color w:val="auto"/>
          <w:sz w:val="24"/>
          <w:highlight w:val="none"/>
        </w:rPr>
        <w:t>小组可要求供应商对其单一来源响应文件进行澄清、说明，有关澄清的要求和答复均应以书面形式提交，作为采购响应文件的一部分。</w:t>
      </w:r>
    </w:p>
    <w:p>
      <w:pPr>
        <w:pStyle w:val="27"/>
        <w:spacing w:line="500" w:lineRule="exact"/>
        <w:ind w:firstLine="420" w:firstLineChars="175"/>
        <w:rPr>
          <w:rFonts w:hint="eastAsia" w:hAnsi="宋体" w:eastAsia="宋体" w:cs="宋体"/>
          <w:color w:val="auto"/>
          <w:sz w:val="24"/>
          <w:highlight w:val="none"/>
          <w:lang w:eastAsia="zh-CN"/>
        </w:rPr>
      </w:pPr>
      <w:r>
        <w:rPr>
          <w:rFonts w:hint="eastAsia" w:hAnsi="宋体" w:cs="宋体"/>
          <w:color w:val="auto"/>
          <w:sz w:val="24"/>
          <w:highlight w:val="none"/>
        </w:rPr>
        <w:t>二、评审</w:t>
      </w:r>
      <w:r>
        <w:rPr>
          <w:rFonts w:hint="eastAsia" w:hAnsi="宋体" w:cs="宋体"/>
          <w:color w:val="auto"/>
          <w:sz w:val="24"/>
          <w:highlight w:val="none"/>
          <w:lang w:val="en-US" w:eastAsia="zh-CN"/>
        </w:rPr>
        <w:t>标准</w:t>
      </w:r>
    </w:p>
    <w:tbl>
      <w:tblPr>
        <w:tblStyle w:val="19"/>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570"/>
        <w:gridCol w:w="3285"/>
        <w:gridCol w:w="4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351" w:type="dxa"/>
            <w:gridSpan w:val="3"/>
            <w:noWrap w:val="0"/>
            <w:vAlign w:val="center"/>
          </w:tcPr>
          <w:p>
            <w:pPr>
              <w:spacing w:line="500" w:lineRule="exact"/>
              <w:jc w:val="center"/>
              <w:rPr>
                <w:rFonts w:hint="eastAsia" w:ascii="宋体" w:cs="宋体"/>
                <w:b/>
                <w:color w:val="auto"/>
                <w:szCs w:val="21"/>
                <w:highlight w:val="none"/>
                <w:lang w:bidi="ar-SA"/>
              </w:rPr>
            </w:pPr>
            <w:r>
              <w:rPr>
                <w:rFonts w:hint="eastAsia" w:ascii="宋体" w:cs="宋体"/>
                <w:b/>
                <w:color w:val="auto"/>
                <w:szCs w:val="21"/>
                <w:highlight w:val="none"/>
                <w:lang w:bidi="ar-SA"/>
              </w:rPr>
              <w:t>评审因素</w:t>
            </w:r>
          </w:p>
        </w:tc>
        <w:tc>
          <w:tcPr>
            <w:tcW w:w="4365" w:type="dxa"/>
            <w:noWrap w:val="0"/>
            <w:vAlign w:val="center"/>
          </w:tcPr>
          <w:p>
            <w:pPr>
              <w:spacing w:line="500" w:lineRule="exact"/>
              <w:jc w:val="center"/>
              <w:rPr>
                <w:rFonts w:hint="eastAsia" w:ascii="宋体" w:cs="宋体"/>
                <w:b/>
                <w:color w:val="auto"/>
                <w:szCs w:val="21"/>
                <w:highlight w:val="none"/>
                <w:lang w:bidi="ar-SA"/>
              </w:rPr>
            </w:pPr>
            <w:r>
              <w:rPr>
                <w:rFonts w:hint="eastAsia" w:ascii="宋体" w:cs="宋体"/>
                <w:b/>
                <w:color w:val="auto"/>
                <w:szCs w:val="21"/>
                <w:highlight w:val="none"/>
                <w:lang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jc w:val="center"/>
        </w:trPr>
        <w:tc>
          <w:tcPr>
            <w:tcW w:w="496" w:type="dxa"/>
            <w:vMerge w:val="restart"/>
            <w:noWrap w:val="0"/>
            <w:vAlign w:val="center"/>
          </w:tcPr>
          <w:p>
            <w:pPr>
              <w:spacing w:line="500" w:lineRule="exact"/>
              <w:jc w:val="center"/>
              <w:rPr>
                <w:rFonts w:hint="eastAsia" w:ascii="宋体" w:cs="宋体"/>
                <w:color w:val="auto"/>
                <w:szCs w:val="21"/>
                <w:highlight w:val="none"/>
                <w:lang w:bidi="ar-SA"/>
              </w:rPr>
            </w:pPr>
            <w:r>
              <w:rPr>
                <w:rFonts w:hint="eastAsia" w:ascii="宋体" w:cs="宋体"/>
                <w:color w:val="auto"/>
                <w:szCs w:val="21"/>
                <w:highlight w:val="none"/>
                <w:lang w:bidi="ar-SA"/>
              </w:rPr>
              <w:t>资格审查</w:t>
            </w:r>
          </w:p>
        </w:tc>
        <w:tc>
          <w:tcPr>
            <w:tcW w:w="570" w:type="dxa"/>
            <w:vMerge w:val="restart"/>
            <w:noWrap w:val="0"/>
            <w:vAlign w:val="center"/>
          </w:tcPr>
          <w:p>
            <w:pPr>
              <w:spacing w:line="500" w:lineRule="exact"/>
              <w:jc w:val="center"/>
              <w:rPr>
                <w:rFonts w:hint="eastAsia" w:ascii="宋体" w:cs="宋体"/>
                <w:color w:val="auto"/>
                <w:szCs w:val="21"/>
                <w:highlight w:val="none"/>
                <w:lang w:bidi="ar-SA"/>
              </w:rPr>
            </w:pPr>
            <w:r>
              <w:rPr>
                <w:rFonts w:hint="eastAsia" w:ascii="宋体" w:cs="宋体"/>
                <w:color w:val="auto"/>
                <w:szCs w:val="21"/>
                <w:highlight w:val="none"/>
                <w:lang w:bidi="ar-SA"/>
              </w:rPr>
              <w:t>资格评审标准</w:t>
            </w:r>
          </w:p>
        </w:tc>
        <w:tc>
          <w:tcPr>
            <w:tcW w:w="3285" w:type="dxa"/>
            <w:noWrap w:val="0"/>
            <w:vAlign w:val="center"/>
          </w:tcPr>
          <w:p>
            <w:pPr>
              <w:spacing w:line="500" w:lineRule="exact"/>
              <w:jc w:val="left"/>
              <w:rPr>
                <w:rFonts w:hint="eastAsia" w:ascii="宋体" w:eastAsia="宋体" w:cs="宋体"/>
                <w:color w:val="auto"/>
                <w:szCs w:val="21"/>
                <w:highlight w:val="none"/>
                <w:lang w:eastAsia="zh-CN" w:bidi="ar-SA"/>
              </w:rPr>
            </w:pPr>
            <w:r>
              <w:rPr>
                <w:rFonts w:hint="eastAsia" w:ascii="宋体" w:cs="宋体"/>
                <w:color w:val="auto"/>
                <w:szCs w:val="21"/>
                <w:highlight w:val="none"/>
                <w:lang w:eastAsia="zh-CN" w:bidi="ar-SA"/>
              </w:rPr>
              <w:t>承诺函</w:t>
            </w:r>
          </w:p>
        </w:tc>
        <w:tc>
          <w:tcPr>
            <w:tcW w:w="4365" w:type="dxa"/>
            <w:noWrap w:val="0"/>
            <w:vAlign w:val="center"/>
          </w:tcPr>
          <w:p>
            <w:pPr>
              <w:spacing w:line="500" w:lineRule="exact"/>
              <w:rPr>
                <w:rFonts w:hint="eastAsia" w:ascii="宋体" w:eastAsia="宋体" w:cs="宋体"/>
                <w:color w:val="auto"/>
                <w:szCs w:val="21"/>
                <w:highlight w:val="none"/>
                <w:lang w:eastAsia="zh-CN" w:bidi="ar-SA"/>
              </w:rPr>
            </w:pPr>
            <w:r>
              <w:rPr>
                <w:rFonts w:hint="eastAsia" w:ascii="宋体" w:cs="宋体"/>
                <w:color w:val="auto"/>
                <w:szCs w:val="21"/>
                <w:highlight w:val="none"/>
                <w:lang w:eastAsia="zh-CN" w:bidi="ar-SA"/>
              </w:rPr>
              <w:t>符合</w:t>
            </w:r>
            <w:r>
              <w:rPr>
                <w:rFonts w:hint="eastAsia" w:ascii="宋体" w:cs="宋体"/>
                <w:color w:val="auto"/>
                <w:szCs w:val="21"/>
                <w:highlight w:val="none"/>
                <w:lang w:bidi="ar-SA"/>
              </w:rPr>
              <w:t>焦作市政府采购供应商资格信用承诺函</w:t>
            </w:r>
            <w:r>
              <w:rPr>
                <w:rFonts w:hint="eastAsia" w:ascii="宋体" w:cs="宋体"/>
                <w:color w:val="auto"/>
                <w:szCs w:val="21"/>
                <w:highlight w:val="none"/>
                <w:lang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exact"/>
          <w:jc w:val="center"/>
        </w:trPr>
        <w:tc>
          <w:tcPr>
            <w:tcW w:w="496" w:type="dxa"/>
            <w:vMerge w:val="continue"/>
            <w:noWrap w:val="0"/>
            <w:vAlign w:val="center"/>
          </w:tcPr>
          <w:p>
            <w:pPr>
              <w:rPr>
                <w:color w:val="auto"/>
                <w:highlight w:val="none"/>
              </w:rPr>
            </w:pPr>
          </w:p>
        </w:tc>
        <w:tc>
          <w:tcPr>
            <w:tcW w:w="570" w:type="dxa"/>
            <w:vMerge w:val="continue"/>
            <w:noWrap w:val="0"/>
            <w:vAlign w:val="center"/>
          </w:tcPr>
          <w:p>
            <w:pPr>
              <w:rPr>
                <w:color w:val="auto"/>
                <w:highlight w:val="none"/>
              </w:rPr>
            </w:pPr>
          </w:p>
        </w:tc>
        <w:tc>
          <w:tcPr>
            <w:tcW w:w="3285" w:type="dxa"/>
            <w:noWrap w:val="0"/>
            <w:vAlign w:val="center"/>
          </w:tcPr>
          <w:p>
            <w:pPr>
              <w:kinsoku w:val="0"/>
              <w:wordWrap w:val="0"/>
              <w:spacing w:line="500" w:lineRule="exact"/>
              <w:jc w:val="left"/>
              <w:rPr>
                <w:rFonts w:hint="eastAsia" w:ascii="宋体" w:cs="宋体"/>
                <w:color w:val="auto"/>
                <w:szCs w:val="21"/>
                <w:highlight w:val="none"/>
                <w:lang w:bidi="ar-SA"/>
              </w:rPr>
            </w:pPr>
            <w:r>
              <w:rPr>
                <w:rFonts w:hint="eastAsia" w:ascii="宋体" w:cs="宋体"/>
                <w:color w:val="auto"/>
                <w:highlight w:val="none"/>
                <w:shd w:val="clear" w:color="auto" w:fill="FFFFFF"/>
                <w:lang w:bidi="ar-SA"/>
              </w:rPr>
              <w:t>“信用中国”网站（www.creditchina.gov.cn）、中国政府采购网（www.ccgp.gov.cn）查询结果</w:t>
            </w:r>
          </w:p>
        </w:tc>
        <w:tc>
          <w:tcPr>
            <w:tcW w:w="4365" w:type="dxa"/>
            <w:noWrap w:val="0"/>
            <w:vAlign w:val="center"/>
          </w:tcPr>
          <w:p>
            <w:pPr>
              <w:spacing w:line="500" w:lineRule="exact"/>
              <w:rPr>
                <w:rFonts w:hint="eastAsia" w:ascii="宋体" w:cs="宋体"/>
                <w:color w:val="auto"/>
                <w:szCs w:val="21"/>
                <w:highlight w:val="none"/>
                <w:lang w:bidi="ar-SA"/>
              </w:rPr>
            </w:pPr>
            <w:r>
              <w:rPr>
                <w:rFonts w:hint="eastAsia" w:ascii="宋体" w:cs="宋体"/>
                <w:color w:val="auto"/>
                <w:kern w:val="0"/>
                <w:szCs w:val="21"/>
                <w:highlight w:val="none"/>
                <w:lang w:bidi="ar-SA"/>
              </w:rPr>
              <w:t>符合第二章“投标人须知前附表”第1.4.1项规定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96" w:type="dxa"/>
            <w:vMerge w:val="restart"/>
            <w:noWrap w:val="0"/>
            <w:vAlign w:val="center"/>
          </w:tcPr>
          <w:p>
            <w:pPr>
              <w:spacing w:line="500" w:lineRule="exact"/>
              <w:jc w:val="center"/>
              <w:rPr>
                <w:rFonts w:hint="eastAsia" w:ascii="宋体" w:cs="宋体"/>
                <w:color w:val="auto"/>
                <w:szCs w:val="21"/>
                <w:highlight w:val="none"/>
                <w:lang w:bidi="ar-SA"/>
              </w:rPr>
            </w:pPr>
            <w:r>
              <w:rPr>
                <w:rFonts w:hint="eastAsia" w:ascii="宋体" w:cs="宋体"/>
                <w:color w:val="auto"/>
                <w:szCs w:val="21"/>
                <w:highlight w:val="none"/>
                <w:lang w:bidi="ar-SA"/>
              </w:rPr>
              <w:t>评标委员会</w:t>
            </w:r>
          </w:p>
        </w:tc>
        <w:tc>
          <w:tcPr>
            <w:tcW w:w="570" w:type="dxa"/>
            <w:vMerge w:val="restart"/>
            <w:noWrap w:val="0"/>
            <w:vAlign w:val="center"/>
          </w:tcPr>
          <w:p>
            <w:pPr>
              <w:spacing w:line="500" w:lineRule="exact"/>
              <w:jc w:val="center"/>
              <w:rPr>
                <w:rFonts w:hint="eastAsia" w:ascii="宋体" w:cs="宋体"/>
                <w:color w:val="auto"/>
                <w:szCs w:val="21"/>
                <w:highlight w:val="none"/>
                <w:lang w:bidi="ar-SA"/>
              </w:rPr>
            </w:pPr>
            <w:r>
              <w:rPr>
                <w:rFonts w:hint="eastAsia" w:ascii="宋体" w:cs="宋体"/>
                <w:color w:val="auto"/>
                <w:szCs w:val="21"/>
                <w:highlight w:val="none"/>
                <w:lang w:bidi="ar-SA"/>
              </w:rPr>
              <w:t>符合性评审标准</w:t>
            </w:r>
          </w:p>
        </w:tc>
        <w:tc>
          <w:tcPr>
            <w:tcW w:w="3285" w:type="dxa"/>
            <w:noWrap w:val="0"/>
            <w:vAlign w:val="center"/>
          </w:tcPr>
          <w:p>
            <w:pPr>
              <w:spacing w:line="500" w:lineRule="exact"/>
              <w:jc w:val="center"/>
              <w:rPr>
                <w:rFonts w:hint="eastAsia" w:ascii="宋体" w:cs="宋体"/>
                <w:color w:val="auto"/>
                <w:szCs w:val="21"/>
                <w:highlight w:val="none"/>
                <w:lang w:bidi="ar-SA"/>
              </w:rPr>
            </w:pPr>
            <w:r>
              <w:rPr>
                <w:rFonts w:hint="eastAsia" w:ascii="宋体" w:cs="宋体"/>
                <w:color w:val="auto"/>
                <w:szCs w:val="21"/>
                <w:highlight w:val="none"/>
                <w:lang w:bidi="ar-SA"/>
              </w:rPr>
              <w:t>签字盖章</w:t>
            </w:r>
          </w:p>
        </w:tc>
        <w:tc>
          <w:tcPr>
            <w:tcW w:w="4365" w:type="dxa"/>
            <w:noWrap w:val="0"/>
            <w:vAlign w:val="center"/>
          </w:tcPr>
          <w:p>
            <w:pPr>
              <w:spacing w:line="500" w:lineRule="exact"/>
              <w:jc w:val="left"/>
              <w:rPr>
                <w:rFonts w:hint="eastAsia" w:ascii="宋体" w:eastAsia="宋体" w:cs="宋体"/>
                <w:color w:val="auto"/>
                <w:szCs w:val="21"/>
                <w:highlight w:val="none"/>
                <w:lang w:bidi="ar-SA"/>
              </w:rPr>
            </w:pPr>
            <w:r>
              <w:rPr>
                <w:rFonts w:hint="eastAsia" w:ascii="宋体" w:eastAsia="宋体" w:cs="宋体"/>
                <w:color w:val="auto"/>
                <w:szCs w:val="21"/>
                <w:highlight w:val="none"/>
                <w:lang w:val="en-US" w:eastAsia="zh-CN" w:bidi="ar-SA"/>
              </w:rPr>
              <w:t>由法定代表人或委托代理人签字并加盖单位公章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noWrap w:val="0"/>
            <w:vAlign w:val="center"/>
          </w:tcPr>
          <w:p>
            <w:pPr>
              <w:rPr>
                <w:color w:val="auto"/>
                <w:highlight w:val="none"/>
              </w:rPr>
            </w:pPr>
          </w:p>
        </w:tc>
        <w:tc>
          <w:tcPr>
            <w:tcW w:w="570" w:type="dxa"/>
            <w:vMerge w:val="continue"/>
            <w:noWrap w:val="0"/>
            <w:vAlign w:val="center"/>
          </w:tcPr>
          <w:p>
            <w:pPr>
              <w:rPr>
                <w:color w:val="auto"/>
                <w:highlight w:val="none"/>
              </w:rPr>
            </w:pPr>
          </w:p>
        </w:tc>
        <w:tc>
          <w:tcPr>
            <w:tcW w:w="3285" w:type="dxa"/>
            <w:noWrap w:val="0"/>
            <w:vAlign w:val="center"/>
          </w:tcPr>
          <w:p>
            <w:pPr>
              <w:spacing w:line="500" w:lineRule="exact"/>
              <w:jc w:val="center"/>
              <w:rPr>
                <w:rFonts w:hint="eastAsia" w:ascii="宋体" w:eastAsia="宋体" w:cs="宋体"/>
                <w:color w:val="auto"/>
                <w:szCs w:val="21"/>
                <w:highlight w:val="none"/>
                <w:lang w:bidi="ar-SA"/>
              </w:rPr>
            </w:pPr>
            <w:r>
              <w:rPr>
                <w:rFonts w:hint="eastAsia" w:ascii="宋体" w:eastAsia="宋体" w:cs="宋体"/>
                <w:color w:val="auto"/>
                <w:szCs w:val="21"/>
                <w:highlight w:val="none"/>
                <w:lang w:val="en-US" w:eastAsia="zh-CN" w:bidi="ar-SA"/>
              </w:rPr>
              <w:t>响应文件格式</w:t>
            </w:r>
          </w:p>
        </w:tc>
        <w:tc>
          <w:tcPr>
            <w:tcW w:w="4365" w:type="dxa"/>
            <w:noWrap w:val="0"/>
            <w:vAlign w:val="center"/>
          </w:tcPr>
          <w:p>
            <w:pPr>
              <w:spacing w:line="500" w:lineRule="exact"/>
              <w:jc w:val="left"/>
              <w:rPr>
                <w:rFonts w:hint="eastAsia" w:ascii="宋体" w:eastAsia="宋体" w:cs="宋体"/>
                <w:color w:val="auto"/>
                <w:szCs w:val="21"/>
                <w:highlight w:val="none"/>
                <w:lang w:bidi="ar-SA"/>
              </w:rPr>
            </w:pPr>
            <w:r>
              <w:rPr>
                <w:rFonts w:hint="eastAsia" w:ascii="宋体" w:eastAsia="宋体" w:cs="宋体"/>
                <w:color w:val="auto"/>
                <w:szCs w:val="21"/>
                <w:highlight w:val="none"/>
                <w:lang w:val="en-US" w:eastAsia="zh-CN" w:bidi="ar-SA"/>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noWrap w:val="0"/>
            <w:vAlign w:val="center"/>
          </w:tcPr>
          <w:p>
            <w:pPr>
              <w:rPr>
                <w:color w:val="auto"/>
                <w:highlight w:val="none"/>
              </w:rPr>
            </w:pPr>
          </w:p>
        </w:tc>
        <w:tc>
          <w:tcPr>
            <w:tcW w:w="570" w:type="dxa"/>
            <w:vMerge w:val="continue"/>
            <w:noWrap w:val="0"/>
            <w:vAlign w:val="center"/>
          </w:tcPr>
          <w:p>
            <w:pPr>
              <w:rPr>
                <w:color w:val="auto"/>
                <w:highlight w:val="none"/>
              </w:rPr>
            </w:pPr>
          </w:p>
        </w:tc>
        <w:tc>
          <w:tcPr>
            <w:tcW w:w="3285" w:type="dxa"/>
            <w:noWrap w:val="0"/>
            <w:vAlign w:val="center"/>
          </w:tcPr>
          <w:p>
            <w:pPr>
              <w:spacing w:line="500" w:lineRule="exact"/>
              <w:jc w:val="center"/>
              <w:rPr>
                <w:rFonts w:hint="eastAsia" w:ascii="宋体" w:eastAsia="宋体" w:cs="宋体"/>
                <w:color w:val="auto"/>
                <w:szCs w:val="21"/>
                <w:highlight w:val="none"/>
                <w:lang w:bidi="ar-SA"/>
              </w:rPr>
            </w:pPr>
            <w:r>
              <w:rPr>
                <w:rFonts w:hint="eastAsia" w:ascii="宋体" w:eastAsia="宋体" w:cs="宋体"/>
                <w:color w:val="auto"/>
                <w:szCs w:val="21"/>
                <w:highlight w:val="none"/>
                <w:lang w:val="en-US" w:eastAsia="zh-CN" w:bidi="ar-SA"/>
              </w:rPr>
              <w:t>报价唯一</w:t>
            </w:r>
          </w:p>
        </w:tc>
        <w:tc>
          <w:tcPr>
            <w:tcW w:w="4365" w:type="dxa"/>
            <w:noWrap w:val="0"/>
            <w:vAlign w:val="center"/>
          </w:tcPr>
          <w:p>
            <w:pPr>
              <w:spacing w:line="500" w:lineRule="exact"/>
              <w:jc w:val="left"/>
              <w:rPr>
                <w:rFonts w:hint="eastAsia" w:ascii="宋体" w:eastAsia="宋体" w:cs="宋体"/>
                <w:color w:val="auto"/>
                <w:szCs w:val="21"/>
                <w:highlight w:val="none"/>
                <w:lang w:bidi="ar-SA"/>
              </w:rPr>
            </w:pPr>
            <w:r>
              <w:rPr>
                <w:rFonts w:hint="eastAsia" w:ascii="宋体" w:eastAsia="宋体" w:cs="宋体"/>
                <w:color w:val="auto"/>
                <w:szCs w:val="21"/>
                <w:highlight w:val="none"/>
                <w:lang w:val="en-US" w:eastAsia="zh-CN" w:bidi="ar-SA"/>
              </w:rPr>
              <w:t>只能有一个有效报价，且不能超过采购预算价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noWrap w:val="0"/>
            <w:vAlign w:val="center"/>
          </w:tcPr>
          <w:p>
            <w:pPr>
              <w:rPr>
                <w:color w:val="auto"/>
                <w:highlight w:val="none"/>
              </w:rPr>
            </w:pPr>
          </w:p>
        </w:tc>
        <w:tc>
          <w:tcPr>
            <w:tcW w:w="570" w:type="dxa"/>
            <w:vMerge w:val="continue"/>
            <w:noWrap w:val="0"/>
            <w:vAlign w:val="center"/>
          </w:tcPr>
          <w:p>
            <w:pPr>
              <w:rPr>
                <w:color w:val="auto"/>
                <w:highlight w:val="none"/>
              </w:rPr>
            </w:pPr>
          </w:p>
        </w:tc>
        <w:tc>
          <w:tcPr>
            <w:tcW w:w="3285" w:type="dxa"/>
            <w:noWrap w:val="0"/>
            <w:vAlign w:val="center"/>
          </w:tcPr>
          <w:p>
            <w:pPr>
              <w:spacing w:line="500" w:lineRule="exact"/>
              <w:jc w:val="center"/>
              <w:rPr>
                <w:rFonts w:hint="eastAsia" w:ascii="宋体" w:eastAsia="宋体" w:cs="宋体"/>
                <w:color w:val="auto"/>
                <w:szCs w:val="21"/>
                <w:highlight w:val="none"/>
                <w:lang w:bidi="ar-SA"/>
              </w:rPr>
            </w:pPr>
            <w:r>
              <w:rPr>
                <w:rFonts w:hint="eastAsia" w:ascii="宋体" w:eastAsia="宋体" w:cs="宋体"/>
                <w:color w:val="auto"/>
                <w:szCs w:val="21"/>
                <w:highlight w:val="none"/>
                <w:lang w:val="en-US" w:eastAsia="zh-CN" w:bidi="ar-SA"/>
              </w:rPr>
              <w:t>报价内容</w:t>
            </w:r>
          </w:p>
        </w:tc>
        <w:tc>
          <w:tcPr>
            <w:tcW w:w="4365" w:type="dxa"/>
            <w:noWrap w:val="0"/>
            <w:vAlign w:val="center"/>
          </w:tcPr>
          <w:p>
            <w:pPr>
              <w:spacing w:line="500" w:lineRule="exact"/>
              <w:jc w:val="left"/>
              <w:rPr>
                <w:rFonts w:hint="eastAsia" w:ascii="宋体" w:eastAsia="宋体" w:cs="宋体"/>
                <w:color w:val="auto"/>
                <w:szCs w:val="21"/>
                <w:highlight w:val="none"/>
                <w:lang w:bidi="ar-SA"/>
              </w:rPr>
            </w:pPr>
            <w:r>
              <w:rPr>
                <w:rFonts w:hint="eastAsia" w:ascii="宋体" w:eastAsia="宋体" w:cs="宋体"/>
                <w:color w:val="auto"/>
                <w:szCs w:val="21"/>
                <w:highlight w:val="none"/>
                <w:lang w:val="en-US" w:eastAsia="zh-CN" w:bidi="ar-SA"/>
              </w:rPr>
              <w:t>符合本项目采购内容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noWrap w:val="0"/>
            <w:vAlign w:val="center"/>
          </w:tcPr>
          <w:p>
            <w:pPr>
              <w:rPr>
                <w:color w:val="auto"/>
                <w:highlight w:val="none"/>
              </w:rPr>
            </w:pPr>
          </w:p>
        </w:tc>
        <w:tc>
          <w:tcPr>
            <w:tcW w:w="570" w:type="dxa"/>
            <w:vMerge w:val="continue"/>
            <w:noWrap w:val="0"/>
            <w:vAlign w:val="center"/>
          </w:tcPr>
          <w:p>
            <w:pPr>
              <w:rPr>
                <w:color w:val="auto"/>
                <w:highlight w:val="none"/>
              </w:rPr>
            </w:pPr>
          </w:p>
        </w:tc>
        <w:tc>
          <w:tcPr>
            <w:tcW w:w="3285" w:type="dxa"/>
            <w:noWrap w:val="0"/>
            <w:vAlign w:val="center"/>
          </w:tcPr>
          <w:p>
            <w:pPr>
              <w:spacing w:line="500" w:lineRule="exact"/>
              <w:jc w:val="center"/>
              <w:rPr>
                <w:rFonts w:hint="eastAsia" w:ascii="宋体" w:eastAsia="宋体" w:cs="宋体"/>
                <w:color w:val="auto"/>
                <w:szCs w:val="21"/>
                <w:highlight w:val="none"/>
                <w:lang w:eastAsia="zh-CN" w:bidi="ar-SA"/>
              </w:rPr>
            </w:pPr>
            <w:r>
              <w:rPr>
                <w:rFonts w:hint="eastAsia" w:ascii="宋体" w:eastAsia="宋体" w:cs="宋体"/>
                <w:color w:val="auto"/>
                <w:szCs w:val="21"/>
                <w:highlight w:val="none"/>
                <w:lang w:val="en-US" w:eastAsia="zh-CN" w:bidi="ar-SA"/>
              </w:rPr>
              <w:t>服务期</w:t>
            </w:r>
          </w:p>
        </w:tc>
        <w:tc>
          <w:tcPr>
            <w:tcW w:w="4365" w:type="dxa"/>
            <w:noWrap w:val="0"/>
            <w:vAlign w:val="center"/>
          </w:tcPr>
          <w:p>
            <w:pPr>
              <w:spacing w:line="500" w:lineRule="exact"/>
              <w:jc w:val="left"/>
              <w:rPr>
                <w:rFonts w:hint="eastAsia" w:ascii="宋体" w:eastAsia="宋体" w:cs="宋体"/>
                <w:color w:val="auto"/>
                <w:szCs w:val="21"/>
                <w:highlight w:val="none"/>
                <w:lang w:bidi="ar-SA"/>
              </w:rPr>
            </w:pPr>
            <w:r>
              <w:rPr>
                <w:rFonts w:hint="eastAsia" w:ascii="宋体" w:eastAsia="宋体" w:cs="宋体"/>
                <w:color w:val="auto"/>
                <w:szCs w:val="21"/>
                <w:highlight w:val="none"/>
                <w:lang w:val="en-US" w:eastAsia="zh-CN" w:bidi="ar-SA"/>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noWrap w:val="0"/>
            <w:vAlign w:val="center"/>
          </w:tcPr>
          <w:p>
            <w:pPr>
              <w:rPr>
                <w:color w:val="auto"/>
                <w:highlight w:val="none"/>
              </w:rPr>
            </w:pPr>
          </w:p>
        </w:tc>
        <w:tc>
          <w:tcPr>
            <w:tcW w:w="570" w:type="dxa"/>
            <w:vMerge w:val="continue"/>
            <w:noWrap w:val="0"/>
            <w:vAlign w:val="center"/>
          </w:tcPr>
          <w:p>
            <w:pPr>
              <w:rPr>
                <w:color w:val="auto"/>
                <w:highlight w:val="none"/>
              </w:rPr>
            </w:pPr>
          </w:p>
        </w:tc>
        <w:tc>
          <w:tcPr>
            <w:tcW w:w="3285" w:type="dxa"/>
            <w:noWrap w:val="0"/>
            <w:vAlign w:val="center"/>
          </w:tcPr>
          <w:p>
            <w:pPr>
              <w:spacing w:line="500" w:lineRule="exact"/>
              <w:jc w:val="center"/>
              <w:rPr>
                <w:rFonts w:hint="eastAsia" w:ascii="宋体" w:eastAsia="宋体" w:cs="宋体"/>
                <w:color w:val="auto"/>
                <w:szCs w:val="21"/>
                <w:highlight w:val="none"/>
                <w:lang w:val="en-US" w:eastAsia="zh-CN" w:bidi="ar-SA"/>
              </w:rPr>
            </w:pPr>
            <w:r>
              <w:rPr>
                <w:rFonts w:hint="eastAsia" w:ascii="宋体" w:cs="宋体"/>
                <w:color w:val="auto"/>
                <w:szCs w:val="21"/>
                <w:highlight w:val="none"/>
                <w:lang w:val="en-US" w:eastAsia="zh-CN" w:bidi="ar-SA"/>
              </w:rPr>
              <w:t>质量</w:t>
            </w:r>
          </w:p>
        </w:tc>
        <w:tc>
          <w:tcPr>
            <w:tcW w:w="4365" w:type="dxa"/>
            <w:noWrap w:val="0"/>
            <w:vAlign w:val="center"/>
          </w:tcPr>
          <w:p>
            <w:pPr>
              <w:spacing w:line="500" w:lineRule="exact"/>
              <w:jc w:val="left"/>
              <w:rPr>
                <w:rFonts w:hint="eastAsia" w:ascii="宋体" w:eastAsia="宋体" w:cs="宋体"/>
                <w:color w:val="auto"/>
                <w:szCs w:val="21"/>
                <w:highlight w:val="none"/>
                <w:lang w:val="en-US" w:eastAsia="zh-CN" w:bidi="ar-SA"/>
              </w:rPr>
            </w:pPr>
            <w:r>
              <w:rPr>
                <w:rFonts w:hint="eastAsia" w:ascii="宋体" w:eastAsia="宋体" w:cs="宋体"/>
                <w:color w:val="auto"/>
                <w:szCs w:val="21"/>
                <w:highlight w:val="none"/>
                <w:lang w:val="en-US" w:eastAsia="zh-CN" w:bidi="ar-SA"/>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noWrap w:val="0"/>
            <w:vAlign w:val="center"/>
          </w:tcPr>
          <w:p>
            <w:pPr>
              <w:rPr>
                <w:color w:val="auto"/>
                <w:highlight w:val="none"/>
              </w:rPr>
            </w:pPr>
          </w:p>
        </w:tc>
        <w:tc>
          <w:tcPr>
            <w:tcW w:w="570" w:type="dxa"/>
            <w:vMerge w:val="continue"/>
            <w:noWrap w:val="0"/>
            <w:vAlign w:val="center"/>
          </w:tcPr>
          <w:p>
            <w:pPr>
              <w:rPr>
                <w:color w:val="auto"/>
                <w:highlight w:val="none"/>
              </w:rPr>
            </w:pPr>
          </w:p>
        </w:tc>
        <w:tc>
          <w:tcPr>
            <w:tcW w:w="3285" w:type="dxa"/>
            <w:noWrap w:val="0"/>
            <w:vAlign w:val="center"/>
          </w:tcPr>
          <w:p>
            <w:pPr>
              <w:spacing w:line="500" w:lineRule="exact"/>
              <w:jc w:val="center"/>
              <w:rPr>
                <w:rFonts w:hint="eastAsia" w:ascii="宋体" w:eastAsia="宋体" w:cs="宋体"/>
                <w:color w:val="auto"/>
                <w:szCs w:val="21"/>
                <w:highlight w:val="none"/>
                <w:lang w:bidi="ar-SA"/>
              </w:rPr>
            </w:pPr>
            <w:r>
              <w:rPr>
                <w:rFonts w:hint="eastAsia" w:ascii="宋体" w:eastAsia="宋体" w:cs="宋体"/>
                <w:color w:val="auto"/>
                <w:szCs w:val="21"/>
                <w:highlight w:val="none"/>
                <w:lang w:val="en-US" w:eastAsia="zh-CN" w:bidi="ar-SA"/>
              </w:rPr>
              <w:t>承诺函</w:t>
            </w:r>
          </w:p>
        </w:tc>
        <w:tc>
          <w:tcPr>
            <w:tcW w:w="4365" w:type="dxa"/>
            <w:noWrap w:val="0"/>
            <w:vAlign w:val="center"/>
          </w:tcPr>
          <w:p>
            <w:pPr>
              <w:spacing w:line="500" w:lineRule="exact"/>
              <w:jc w:val="left"/>
              <w:rPr>
                <w:rFonts w:hint="eastAsia" w:ascii="宋体" w:eastAsia="宋体" w:cs="宋体"/>
                <w:color w:val="auto"/>
                <w:szCs w:val="21"/>
                <w:highlight w:val="none"/>
                <w:lang w:bidi="ar-SA"/>
              </w:rPr>
            </w:pPr>
            <w:r>
              <w:rPr>
                <w:rFonts w:hint="eastAsia" w:ascii="宋体" w:eastAsia="宋体" w:cs="宋体"/>
                <w:color w:val="auto"/>
                <w:szCs w:val="21"/>
                <w:highlight w:val="none"/>
                <w:lang w:val="en-US" w:eastAsia="zh-CN" w:bidi="ar-SA"/>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vMerge w:val="continue"/>
            <w:noWrap w:val="0"/>
            <w:vAlign w:val="center"/>
          </w:tcPr>
          <w:p>
            <w:pPr>
              <w:rPr>
                <w:color w:val="auto"/>
                <w:highlight w:val="none"/>
              </w:rPr>
            </w:pPr>
          </w:p>
        </w:tc>
        <w:tc>
          <w:tcPr>
            <w:tcW w:w="570" w:type="dxa"/>
            <w:vMerge w:val="continue"/>
            <w:noWrap w:val="0"/>
            <w:vAlign w:val="center"/>
          </w:tcPr>
          <w:p>
            <w:pPr>
              <w:rPr>
                <w:color w:val="auto"/>
                <w:highlight w:val="none"/>
              </w:rPr>
            </w:pPr>
          </w:p>
        </w:tc>
        <w:tc>
          <w:tcPr>
            <w:tcW w:w="3285" w:type="dxa"/>
            <w:noWrap w:val="0"/>
            <w:vAlign w:val="center"/>
          </w:tcPr>
          <w:p>
            <w:pPr>
              <w:spacing w:line="500" w:lineRule="exact"/>
              <w:jc w:val="center"/>
              <w:rPr>
                <w:rFonts w:hint="eastAsia" w:ascii="宋体" w:eastAsia="宋体" w:cs="宋体"/>
                <w:color w:val="auto"/>
                <w:szCs w:val="21"/>
                <w:highlight w:val="none"/>
                <w:lang w:bidi="ar-SA"/>
              </w:rPr>
            </w:pPr>
            <w:r>
              <w:rPr>
                <w:rFonts w:hint="eastAsia" w:ascii="宋体" w:eastAsia="宋体" w:cs="宋体"/>
                <w:color w:val="auto"/>
                <w:szCs w:val="21"/>
                <w:highlight w:val="none"/>
                <w:lang w:val="en-US" w:eastAsia="zh-CN" w:bidi="ar-SA"/>
              </w:rPr>
              <w:t>响应文件的其他响应</w:t>
            </w:r>
          </w:p>
        </w:tc>
        <w:tc>
          <w:tcPr>
            <w:tcW w:w="4365" w:type="dxa"/>
            <w:noWrap w:val="0"/>
            <w:vAlign w:val="center"/>
          </w:tcPr>
          <w:p>
            <w:pPr>
              <w:spacing w:line="500" w:lineRule="exact"/>
              <w:jc w:val="left"/>
              <w:rPr>
                <w:rFonts w:hint="eastAsia" w:ascii="宋体" w:eastAsia="宋体" w:cs="宋体"/>
                <w:color w:val="auto"/>
                <w:szCs w:val="21"/>
                <w:highlight w:val="none"/>
                <w:lang w:bidi="ar-SA"/>
              </w:rPr>
            </w:pPr>
            <w:r>
              <w:rPr>
                <w:rFonts w:hint="eastAsia" w:ascii="宋体" w:eastAsia="宋体" w:cs="宋体"/>
                <w:color w:val="auto"/>
                <w:szCs w:val="21"/>
                <w:highlight w:val="none"/>
                <w:lang w:val="en-US" w:eastAsia="zh-CN" w:bidi="ar-SA"/>
              </w:rPr>
              <w:t>符合法律、法规和采购文件中规定的其他实质性要求的</w:t>
            </w:r>
          </w:p>
        </w:tc>
      </w:tr>
    </w:tbl>
    <w:p>
      <w:pPr>
        <w:pStyle w:val="27"/>
        <w:spacing w:line="500" w:lineRule="exact"/>
        <w:ind w:firstLine="480" w:firstLineChars="200"/>
        <w:rPr>
          <w:rFonts w:hAnsi="宋体" w:cs="宋体"/>
          <w:color w:val="auto"/>
          <w:sz w:val="24"/>
          <w:highlight w:val="none"/>
        </w:rPr>
      </w:pPr>
      <w:r>
        <w:rPr>
          <w:rFonts w:hint="eastAsia" w:hAnsi="宋体" w:cs="宋体"/>
          <w:color w:val="auto"/>
          <w:sz w:val="24"/>
          <w:highlight w:val="none"/>
        </w:rPr>
        <w:t>报价评审：</w:t>
      </w:r>
      <w:r>
        <w:rPr>
          <w:rFonts w:hint="eastAsia" w:hAnsi="宋体" w:cs="宋体"/>
          <w:color w:val="auto"/>
          <w:sz w:val="24"/>
          <w:highlight w:val="none"/>
          <w:lang w:val="zh-CN"/>
        </w:rPr>
        <w:t>谈判</w:t>
      </w:r>
      <w:r>
        <w:rPr>
          <w:rFonts w:hint="eastAsia" w:hAnsi="宋体" w:cs="宋体"/>
          <w:color w:val="auto"/>
          <w:sz w:val="24"/>
          <w:highlight w:val="none"/>
        </w:rPr>
        <w:t>小组依据供应商的技术要求、报价情况及市场价格与供应商进行</w:t>
      </w:r>
      <w:r>
        <w:rPr>
          <w:rFonts w:hint="eastAsia" w:hAnsi="宋体" w:cs="宋体"/>
          <w:color w:val="auto"/>
          <w:sz w:val="24"/>
          <w:highlight w:val="none"/>
          <w:lang w:val="zh-CN"/>
        </w:rPr>
        <w:t>谈判</w:t>
      </w:r>
      <w:r>
        <w:rPr>
          <w:rFonts w:hint="eastAsia" w:hAnsi="宋体" w:cs="宋体"/>
          <w:color w:val="auto"/>
          <w:sz w:val="24"/>
          <w:highlight w:val="none"/>
        </w:rPr>
        <w:t>，就供应商报价进行核准和商议最终确定供应商报价。</w:t>
      </w:r>
    </w:p>
    <w:p>
      <w:pPr>
        <w:spacing w:line="50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三、确定成交供应商</w:t>
      </w:r>
    </w:p>
    <w:p>
      <w:pPr>
        <w:spacing w:line="500" w:lineRule="exact"/>
        <w:ind w:firstLine="420" w:firstLineChars="175"/>
        <w:rPr>
          <w:rFonts w:ascii="宋体" w:hAnsi="宋体" w:cs="宋体"/>
          <w:color w:val="auto"/>
          <w:sz w:val="24"/>
          <w:highlight w:val="none"/>
        </w:rPr>
      </w:pPr>
      <w:r>
        <w:rPr>
          <w:rFonts w:hint="eastAsia" w:ascii="宋体" w:hAnsi="宋体" w:cs="宋体"/>
          <w:color w:val="auto"/>
          <w:sz w:val="24"/>
          <w:highlight w:val="none"/>
          <w:lang w:val="zh-CN"/>
        </w:rPr>
        <w:t>谈判</w:t>
      </w:r>
      <w:r>
        <w:rPr>
          <w:rFonts w:hint="eastAsia" w:ascii="宋体" w:hAnsi="宋体" w:cs="宋体"/>
          <w:color w:val="auto"/>
          <w:sz w:val="24"/>
          <w:highlight w:val="none"/>
        </w:rPr>
        <w:t>小组按照单一来源采购文件要求对供应商响应文件进行审查合格，确定单一来源供应商为成交人，并提交单一来源采购报告。</w:t>
      </w:r>
    </w:p>
    <w:p>
      <w:pPr>
        <w:spacing w:line="520" w:lineRule="exact"/>
        <w:rPr>
          <w:rFonts w:ascii="宋体" w:hAnsi="宋体" w:cs="宋体"/>
          <w:color w:val="auto"/>
          <w:szCs w:val="21"/>
          <w:highlight w:val="none"/>
        </w:rPr>
      </w:pPr>
    </w:p>
    <w:p>
      <w:pPr>
        <w:spacing w:line="520" w:lineRule="exact"/>
        <w:rPr>
          <w:rFonts w:ascii="宋体" w:hAnsi="宋体" w:cs="宋体"/>
          <w:color w:val="auto"/>
          <w:szCs w:val="21"/>
          <w:highlight w:val="none"/>
        </w:rPr>
      </w:pPr>
    </w:p>
    <w:p>
      <w:pPr>
        <w:spacing w:line="520" w:lineRule="exact"/>
        <w:rPr>
          <w:rFonts w:ascii="宋体" w:hAnsi="宋体" w:cs="宋体"/>
          <w:color w:val="auto"/>
          <w:szCs w:val="21"/>
          <w:highlight w:val="none"/>
        </w:rPr>
      </w:pPr>
    </w:p>
    <w:p>
      <w:pPr>
        <w:pStyle w:val="23"/>
        <w:rPr>
          <w:rFonts w:hAnsi="宋体" w:eastAsia="宋体" w:cs="宋体"/>
          <w:color w:val="auto"/>
          <w:szCs w:val="21"/>
          <w:highlight w:val="none"/>
        </w:rPr>
      </w:pPr>
    </w:p>
    <w:p>
      <w:pPr>
        <w:pStyle w:val="23"/>
        <w:rPr>
          <w:rFonts w:hAnsi="宋体" w:eastAsia="宋体" w:cs="宋体"/>
          <w:color w:val="auto"/>
          <w:szCs w:val="21"/>
          <w:highlight w:val="none"/>
        </w:rPr>
      </w:pPr>
    </w:p>
    <w:p>
      <w:pPr>
        <w:pStyle w:val="23"/>
        <w:rPr>
          <w:rFonts w:hAnsi="宋体" w:eastAsia="宋体" w:cs="宋体"/>
          <w:color w:val="auto"/>
          <w:szCs w:val="21"/>
          <w:highlight w:val="none"/>
        </w:rPr>
      </w:pPr>
    </w:p>
    <w:p>
      <w:pPr>
        <w:spacing w:line="520" w:lineRule="exact"/>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pStyle w:val="5"/>
        <w:rPr>
          <w:rFonts w:ascii="宋体" w:hAnsi="宋体" w:cs="宋体"/>
          <w:color w:val="auto"/>
          <w:szCs w:val="21"/>
          <w:highlight w:val="none"/>
        </w:rPr>
      </w:pPr>
    </w:p>
    <w:p>
      <w:pPr>
        <w:spacing w:line="520" w:lineRule="exact"/>
        <w:rPr>
          <w:rFonts w:ascii="宋体" w:hAnsi="宋体" w:cs="宋体"/>
          <w:color w:val="auto"/>
          <w:szCs w:val="21"/>
          <w:highlight w:val="none"/>
        </w:rPr>
      </w:pPr>
    </w:p>
    <w:p>
      <w:pPr>
        <w:spacing w:line="600" w:lineRule="exact"/>
        <w:jc w:val="center"/>
        <w:outlineLvl w:val="0"/>
        <w:rPr>
          <w:rFonts w:ascii="宋体" w:hAnsi="宋体" w:cs="宋体"/>
          <w:color w:val="auto"/>
          <w:sz w:val="44"/>
          <w:szCs w:val="44"/>
          <w:highlight w:val="none"/>
        </w:rPr>
      </w:pPr>
      <w:bookmarkStart w:id="60" w:name="_Toc19309"/>
      <w:bookmarkStart w:id="61" w:name="_Toc375065963"/>
      <w:bookmarkStart w:id="62" w:name="_Toc31639"/>
      <w:bookmarkStart w:id="63" w:name="_Toc21965"/>
      <w:bookmarkStart w:id="64" w:name="_Toc5457"/>
      <w:r>
        <w:rPr>
          <w:rFonts w:hint="eastAsia" w:ascii="宋体" w:hAnsi="宋体" w:cs="宋体"/>
          <w:b/>
          <w:bCs/>
          <w:color w:val="auto"/>
          <w:sz w:val="44"/>
          <w:szCs w:val="44"/>
          <w:highlight w:val="none"/>
        </w:rPr>
        <w:t>七、响应性文件主要内容和格式</w:t>
      </w:r>
      <w:bookmarkEnd w:id="60"/>
      <w:bookmarkEnd w:id="61"/>
      <w:bookmarkEnd w:id="62"/>
      <w:bookmarkEnd w:id="63"/>
      <w:bookmarkEnd w:id="64"/>
    </w:p>
    <w:p>
      <w:pPr>
        <w:jc w:val="center"/>
        <w:rPr>
          <w:rFonts w:ascii="宋体" w:hAnsi="宋体" w:cs="宋体"/>
          <w:b/>
          <w:color w:val="auto"/>
          <w:sz w:val="40"/>
          <w:highlight w:val="none"/>
        </w:rPr>
      </w:pPr>
      <w:bookmarkStart w:id="65" w:name="_Toc9673"/>
      <w:bookmarkStart w:id="66" w:name="_Toc25755"/>
      <w:bookmarkStart w:id="67" w:name="_Toc9848"/>
      <w:bookmarkStart w:id="68" w:name="_Toc375065964"/>
    </w:p>
    <w:p>
      <w:pPr>
        <w:jc w:val="center"/>
        <w:rPr>
          <w:rFonts w:ascii="宋体" w:hAnsi="宋体" w:cs="宋体"/>
          <w:b/>
          <w:color w:val="auto"/>
          <w:sz w:val="40"/>
          <w:highlight w:val="none"/>
        </w:rPr>
      </w:pPr>
      <w:r>
        <w:rPr>
          <w:rFonts w:hint="eastAsia" w:ascii="宋体" w:hAnsi="宋体" w:cs="宋体"/>
          <w:b/>
          <w:color w:val="auto"/>
          <w:sz w:val="40"/>
          <w:highlight w:val="none"/>
        </w:rPr>
        <w:t>封面格式：</w:t>
      </w:r>
      <w:bookmarkEnd w:id="65"/>
      <w:bookmarkEnd w:id="66"/>
      <w:bookmarkEnd w:id="67"/>
      <w:bookmarkEnd w:id="68"/>
    </w:p>
    <w:p>
      <w:pPr>
        <w:tabs>
          <w:tab w:val="left" w:pos="8280"/>
        </w:tabs>
        <w:jc w:val="center"/>
        <w:rPr>
          <w:rFonts w:ascii="宋体" w:hAnsi="宋体" w:cs="宋体"/>
          <w:b/>
          <w:color w:val="auto"/>
          <w:sz w:val="28"/>
          <w:szCs w:val="28"/>
          <w:highlight w:val="none"/>
        </w:rPr>
      </w:pPr>
      <w:r>
        <w:rPr>
          <w:rFonts w:hint="eastAsia" w:ascii="宋体" w:hAnsi="宋体" w:cs="宋体"/>
          <w:b/>
          <w:color w:val="auto"/>
          <w:sz w:val="28"/>
          <w:szCs w:val="28"/>
          <w:highlight w:val="none"/>
        </w:rPr>
        <w:t xml:space="preserve">                                   （正本或副本）</w:t>
      </w:r>
    </w:p>
    <w:p>
      <w:pPr>
        <w:tabs>
          <w:tab w:val="left" w:pos="450"/>
          <w:tab w:val="left" w:pos="8280"/>
        </w:tabs>
        <w:jc w:val="center"/>
        <w:rPr>
          <w:rFonts w:ascii="宋体" w:hAnsi="宋体" w:cs="宋体"/>
          <w:b/>
          <w:color w:val="auto"/>
          <w:sz w:val="28"/>
          <w:szCs w:val="28"/>
          <w:highlight w:val="none"/>
        </w:rPr>
      </w:pPr>
      <w:r>
        <w:rPr>
          <w:rFonts w:hint="eastAsia" w:ascii="宋体" w:hAnsi="宋体" w:cs="宋体"/>
          <w:b/>
          <w:color w:val="auto"/>
          <w:sz w:val="28"/>
          <w:szCs w:val="28"/>
          <w:highlight w:val="none"/>
          <w:u w:val="single"/>
        </w:rPr>
        <w:t xml:space="preserve">                      </w:t>
      </w:r>
      <w:r>
        <w:rPr>
          <w:rFonts w:hint="eastAsia" w:ascii="宋体" w:hAnsi="宋体" w:cs="宋体"/>
          <w:b/>
          <w:color w:val="auto"/>
          <w:sz w:val="36"/>
          <w:szCs w:val="28"/>
          <w:highlight w:val="none"/>
          <w:u w:val="single"/>
        </w:rPr>
        <w:t xml:space="preserve"> </w:t>
      </w:r>
      <w:r>
        <w:rPr>
          <w:rFonts w:hint="eastAsia" w:ascii="宋体" w:hAnsi="宋体" w:cs="宋体"/>
          <w:b/>
          <w:color w:val="auto"/>
          <w:sz w:val="36"/>
          <w:szCs w:val="28"/>
          <w:highlight w:val="none"/>
        </w:rPr>
        <w:t>项目</w:t>
      </w:r>
    </w:p>
    <w:p>
      <w:pPr>
        <w:tabs>
          <w:tab w:val="left" w:pos="450"/>
          <w:tab w:val="left" w:pos="8280"/>
        </w:tabs>
        <w:jc w:val="center"/>
        <w:rPr>
          <w:rFonts w:ascii="宋体" w:hAnsi="宋体" w:cs="宋体"/>
          <w:b/>
          <w:color w:val="auto"/>
          <w:sz w:val="28"/>
          <w:szCs w:val="28"/>
          <w:highlight w:val="none"/>
        </w:rPr>
      </w:pPr>
    </w:p>
    <w:p>
      <w:pPr>
        <w:tabs>
          <w:tab w:val="left" w:pos="450"/>
          <w:tab w:val="left" w:pos="8280"/>
        </w:tabs>
        <w:jc w:val="center"/>
        <w:rPr>
          <w:rFonts w:ascii="宋体" w:hAnsi="宋体" w:cs="宋体"/>
          <w:b/>
          <w:color w:val="auto"/>
          <w:sz w:val="28"/>
          <w:szCs w:val="28"/>
          <w:highlight w:val="none"/>
        </w:rPr>
      </w:pPr>
    </w:p>
    <w:p>
      <w:pPr>
        <w:tabs>
          <w:tab w:val="left" w:pos="450"/>
          <w:tab w:val="left" w:pos="8280"/>
        </w:tabs>
        <w:jc w:val="center"/>
        <w:rPr>
          <w:rFonts w:ascii="宋体" w:hAnsi="宋体" w:cs="宋体"/>
          <w:b/>
          <w:color w:val="auto"/>
          <w:sz w:val="28"/>
          <w:szCs w:val="28"/>
          <w:highlight w:val="none"/>
        </w:rPr>
      </w:pPr>
    </w:p>
    <w:p>
      <w:pPr>
        <w:tabs>
          <w:tab w:val="left" w:pos="450"/>
          <w:tab w:val="left" w:pos="8280"/>
        </w:tabs>
        <w:jc w:val="center"/>
        <w:rPr>
          <w:rFonts w:ascii="宋体" w:hAnsi="宋体" w:cs="宋体"/>
          <w:b/>
          <w:color w:val="auto"/>
          <w:sz w:val="28"/>
          <w:szCs w:val="28"/>
          <w:highlight w:val="none"/>
        </w:rPr>
      </w:pPr>
    </w:p>
    <w:p>
      <w:pPr>
        <w:tabs>
          <w:tab w:val="left" w:pos="450"/>
          <w:tab w:val="left" w:pos="8280"/>
        </w:tabs>
        <w:spacing w:line="720" w:lineRule="exact"/>
        <w:jc w:val="center"/>
        <w:rPr>
          <w:rFonts w:ascii="宋体" w:hAnsi="宋体" w:cs="宋体"/>
          <w:b/>
          <w:color w:val="auto"/>
          <w:sz w:val="52"/>
          <w:szCs w:val="28"/>
          <w:highlight w:val="none"/>
        </w:rPr>
      </w:pPr>
      <w:r>
        <w:rPr>
          <w:rFonts w:hint="eastAsia" w:ascii="宋体" w:hAnsi="宋体" w:cs="宋体"/>
          <w:b/>
          <w:color w:val="auto"/>
          <w:sz w:val="52"/>
          <w:szCs w:val="28"/>
          <w:highlight w:val="none"/>
          <w:lang w:val="zh-CN"/>
        </w:rPr>
        <w:t>单一来源采购</w:t>
      </w:r>
      <w:r>
        <w:rPr>
          <w:rFonts w:hint="eastAsia" w:ascii="宋体" w:hAnsi="宋体" w:cs="宋体"/>
          <w:b/>
          <w:color w:val="auto"/>
          <w:sz w:val="52"/>
          <w:szCs w:val="28"/>
          <w:highlight w:val="none"/>
        </w:rPr>
        <w:t>响应文件</w:t>
      </w:r>
    </w:p>
    <w:p>
      <w:pPr>
        <w:tabs>
          <w:tab w:val="left" w:pos="8280"/>
        </w:tabs>
        <w:spacing w:line="720" w:lineRule="exact"/>
        <w:jc w:val="center"/>
        <w:rPr>
          <w:rFonts w:hint="eastAsia" w:ascii="宋体" w:hAnsi="宋体" w:eastAsia="宋体" w:cs="宋体"/>
          <w:b/>
          <w:color w:val="auto"/>
          <w:sz w:val="24"/>
          <w:szCs w:val="28"/>
          <w:highlight w:val="none"/>
          <w:lang w:eastAsia="zh-CN"/>
        </w:rPr>
      </w:pPr>
      <w:r>
        <w:rPr>
          <w:rFonts w:hint="eastAsia" w:ascii="宋体" w:hAnsi="宋体" w:cs="宋体"/>
          <w:b/>
          <w:color w:val="auto"/>
          <w:sz w:val="24"/>
          <w:szCs w:val="28"/>
          <w:highlight w:val="none"/>
        </w:rPr>
        <w:t>采购编号：沁政采单一-202</w:t>
      </w:r>
      <w:r>
        <w:rPr>
          <w:rFonts w:hint="eastAsia" w:ascii="宋体" w:hAnsi="宋体" w:cs="宋体"/>
          <w:b/>
          <w:color w:val="auto"/>
          <w:sz w:val="24"/>
          <w:szCs w:val="28"/>
          <w:highlight w:val="none"/>
          <w:lang w:val="en-US" w:eastAsia="zh-CN"/>
        </w:rPr>
        <w:t>4</w:t>
      </w:r>
      <w:r>
        <w:rPr>
          <w:rFonts w:hint="eastAsia" w:ascii="宋体" w:hAnsi="宋体" w:cs="宋体"/>
          <w:b/>
          <w:color w:val="auto"/>
          <w:sz w:val="24"/>
          <w:szCs w:val="28"/>
          <w:highlight w:val="none"/>
        </w:rPr>
        <w:t>-</w:t>
      </w:r>
      <w:r>
        <w:rPr>
          <w:rFonts w:hint="eastAsia" w:ascii="宋体" w:hAnsi="宋体" w:cs="宋体"/>
          <w:b/>
          <w:color w:val="auto"/>
          <w:sz w:val="24"/>
          <w:szCs w:val="28"/>
          <w:highlight w:val="none"/>
          <w:lang w:val="en-US" w:eastAsia="zh-CN"/>
        </w:rPr>
        <w:t>1</w:t>
      </w:r>
    </w:p>
    <w:p>
      <w:pPr>
        <w:tabs>
          <w:tab w:val="left" w:pos="8280"/>
        </w:tabs>
        <w:spacing w:line="720" w:lineRule="exact"/>
        <w:jc w:val="center"/>
        <w:rPr>
          <w:rFonts w:ascii="宋体" w:hAnsi="宋体" w:cs="宋体"/>
          <w:b/>
          <w:color w:val="auto"/>
          <w:sz w:val="24"/>
          <w:szCs w:val="28"/>
          <w:highlight w:val="yellow"/>
        </w:rPr>
      </w:pPr>
      <w:r>
        <w:rPr>
          <w:rFonts w:hint="eastAsia" w:ascii="宋体" w:hAnsi="宋体" w:cs="宋体"/>
          <w:b/>
          <w:color w:val="auto"/>
          <w:sz w:val="24"/>
          <w:szCs w:val="28"/>
          <w:highlight w:val="none"/>
        </w:rPr>
        <w:t> 项目编号：沁</w:t>
      </w:r>
      <w:r>
        <w:rPr>
          <w:rFonts w:hint="eastAsia" w:ascii="宋体" w:hAnsi="宋体" w:cs="宋体"/>
          <w:b/>
          <w:color w:val="auto"/>
          <w:sz w:val="24"/>
          <w:szCs w:val="28"/>
          <w:highlight w:val="none"/>
          <w:lang w:eastAsia="zh-CN"/>
        </w:rPr>
        <w:t>交</w:t>
      </w:r>
      <w:r>
        <w:rPr>
          <w:rFonts w:hint="eastAsia" w:ascii="宋体" w:hAnsi="宋体" w:cs="宋体"/>
          <w:b/>
          <w:color w:val="auto"/>
          <w:sz w:val="24"/>
          <w:szCs w:val="28"/>
          <w:highlight w:val="none"/>
        </w:rPr>
        <w:t>资采购H202</w:t>
      </w:r>
      <w:r>
        <w:rPr>
          <w:rFonts w:hint="eastAsia" w:ascii="宋体" w:hAnsi="宋体" w:cs="宋体"/>
          <w:b/>
          <w:color w:val="auto"/>
          <w:sz w:val="24"/>
          <w:szCs w:val="28"/>
          <w:highlight w:val="none"/>
          <w:lang w:val="en-US" w:eastAsia="zh-CN"/>
        </w:rPr>
        <w:t>4</w:t>
      </w:r>
      <w:r>
        <w:rPr>
          <w:rFonts w:hint="eastAsia" w:ascii="宋体" w:hAnsi="宋体" w:cs="宋体"/>
          <w:b/>
          <w:color w:val="auto"/>
          <w:sz w:val="24"/>
          <w:szCs w:val="28"/>
          <w:highlight w:val="none"/>
        </w:rPr>
        <w:t>-0</w:t>
      </w:r>
      <w:r>
        <w:rPr>
          <w:rFonts w:hint="eastAsia" w:ascii="宋体" w:hAnsi="宋体" w:cs="宋体"/>
          <w:b/>
          <w:color w:val="auto"/>
          <w:sz w:val="24"/>
          <w:szCs w:val="28"/>
          <w:highlight w:val="none"/>
          <w:lang w:val="en-US" w:eastAsia="zh-CN"/>
        </w:rPr>
        <w:t>01</w:t>
      </w:r>
      <w:r>
        <w:rPr>
          <w:rFonts w:hint="eastAsia" w:ascii="宋体" w:hAnsi="宋体" w:cs="宋体"/>
          <w:b/>
          <w:color w:val="auto"/>
          <w:sz w:val="24"/>
          <w:szCs w:val="28"/>
          <w:highlight w:val="none"/>
        </w:rPr>
        <w:t>号</w:t>
      </w:r>
    </w:p>
    <w:p>
      <w:pPr>
        <w:tabs>
          <w:tab w:val="left" w:pos="275"/>
          <w:tab w:val="left" w:pos="8280"/>
        </w:tabs>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ab/>
      </w:r>
      <w:r>
        <w:rPr>
          <w:rFonts w:hint="eastAsia" w:ascii="宋体" w:hAnsi="宋体" w:cs="宋体"/>
          <w:b/>
          <w:color w:val="auto"/>
          <w:sz w:val="28"/>
          <w:szCs w:val="28"/>
          <w:highlight w:val="none"/>
          <w:lang w:val="en-US" w:eastAsia="zh-CN"/>
        </w:rPr>
        <w:t xml:space="preserve">                  </w:t>
      </w:r>
    </w:p>
    <w:p>
      <w:pPr>
        <w:tabs>
          <w:tab w:val="left" w:pos="275"/>
          <w:tab w:val="left" w:pos="8280"/>
        </w:tabs>
        <w:rPr>
          <w:rFonts w:ascii="宋体" w:hAnsi="宋体" w:cs="宋体"/>
          <w:b/>
          <w:color w:val="auto"/>
          <w:sz w:val="28"/>
          <w:szCs w:val="28"/>
          <w:highlight w:val="none"/>
        </w:rPr>
      </w:pPr>
    </w:p>
    <w:p>
      <w:pPr>
        <w:tabs>
          <w:tab w:val="left" w:pos="275"/>
          <w:tab w:val="left" w:pos="8280"/>
        </w:tabs>
        <w:rPr>
          <w:rFonts w:ascii="宋体" w:hAnsi="宋体" w:cs="宋体"/>
          <w:b/>
          <w:color w:val="auto"/>
          <w:sz w:val="28"/>
          <w:szCs w:val="28"/>
          <w:highlight w:val="none"/>
        </w:rPr>
      </w:pPr>
    </w:p>
    <w:p>
      <w:pPr>
        <w:tabs>
          <w:tab w:val="left" w:pos="275"/>
          <w:tab w:val="left" w:pos="8280"/>
        </w:tabs>
        <w:rPr>
          <w:rFonts w:ascii="宋体" w:hAnsi="宋体" w:cs="宋体"/>
          <w:b/>
          <w:color w:val="auto"/>
          <w:sz w:val="28"/>
          <w:szCs w:val="28"/>
          <w:highlight w:val="none"/>
        </w:rPr>
      </w:pPr>
    </w:p>
    <w:p>
      <w:pPr>
        <w:tabs>
          <w:tab w:val="left" w:pos="275"/>
          <w:tab w:val="left" w:pos="8280"/>
        </w:tabs>
        <w:rPr>
          <w:rFonts w:ascii="宋体" w:hAnsi="宋体" w:cs="宋体"/>
          <w:b/>
          <w:color w:val="auto"/>
          <w:sz w:val="28"/>
          <w:szCs w:val="28"/>
          <w:highlight w:val="none"/>
        </w:rPr>
      </w:pPr>
    </w:p>
    <w:p>
      <w:pPr>
        <w:tabs>
          <w:tab w:val="left" w:pos="275"/>
          <w:tab w:val="left" w:pos="8280"/>
        </w:tabs>
        <w:rPr>
          <w:rFonts w:ascii="宋体" w:hAnsi="宋体" w:cs="宋体"/>
          <w:b/>
          <w:color w:val="auto"/>
          <w:sz w:val="28"/>
          <w:szCs w:val="28"/>
          <w:highlight w:val="none"/>
        </w:rPr>
      </w:pPr>
    </w:p>
    <w:p>
      <w:pPr>
        <w:spacing w:line="360" w:lineRule="exact"/>
        <w:ind w:firstLine="1405" w:firstLineChars="500"/>
        <w:rPr>
          <w:rFonts w:ascii="宋体" w:hAnsi="宋体" w:cs="宋体"/>
          <w:b/>
          <w:color w:val="auto"/>
          <w:sz w:val="28"/>
          <w:szCs w:val="28"/>
          <w:highlight w:val="none"/>
        </w:rPr>
      </w:pPr>
      <w:r>
        <w:rPr>
          <w:rFonts w:hint="eastAsia" w:ascii="宋体" w:hAnsi="宋体" w:cs="宋体"/>
          <w:b/>
          <w:color w:val="auto"/>
          <w:sz w:val="28"/>
          <w:szCs w:val="28"/>
          <w:highlight w:val="none"/>
        </w:rPr>
        <w:t>供应商名称：</w:t>
      </w:r>
      <w:r>
        <w:rPr>
          <w:rFonts w:hint="eastAsia" w:ascii="宋体" w:hAnsi="宋体" w:cs="宋体"/>
          <w:b/>
          <w:color w:val="auto"/>
          <w:sz w:val="28"/>
          <w:szCs w:val="28"/>
          <w:highlight w:val="none"/>
          <w:u w:val="single"/>
        </w:rPr>
        <w:t xml:space="preserve">      单位全称（加盖单位公章）      </w:t>
      </w:r>
      <w:r>
        <w:rPr>
          <w:rFonts w:hint="eastAsia" w:ascii="宋体" w:hAnsi="宋体" w:cs="宋体"/>
          <w:b/>
          <w:color w:val="auto"/>
          <w:sz w:val="28"/>
          <w:szCs w:val="28"/>
          <w:highlight w:val="none"/>
        </w:rPr>
        <w:t xml:space="preserve"> </w:t>
      </w:r>
    </w:p>
    <w:p>
      <w:pPr>
        <w:spacing w:line="360" w:lineRule="exact"/>
        <w:ind w:firstLine="1405" w:firstLineChars="500"/>
        <w:jc w:val="left"/>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p>
    <w:p>
      <w:pPr>
        <w:spacing w:line="360" w:lineRule="exact"/>
        <w:ind w:firstLine="1397" w:firstLineChars="497"/>
        <w:rPr>
          <w:rFonts w:ascii="宋体" w:hAnsi="宋体" w:cs="宋体"/>
          <w:b/>
          <w:color w:val="auto"/>
          <w:sz w:val="28"/>
          <w:szCs w:val="28"/>
          <w:highlight w:val="none"/>
        </w:rPr>
      </w:pPr>
      <w:r>
        <w:rPr>
          <w:rFonts w:hint="eastAsia" w:ascii="宋体" w:hAnsi="宋体" w:cs="宋体"/>
          <w:b/>
          <w:color w:val="auto"/>
          <w:sz w:val="28"/>
          <w:szCs w:val="28"/>
          <w:highlight w:val="none"/>
        </w:rPr>
        <w:t>法定代表人或委托代理人：</w:t>
      </w:r>
      <w:r>
        <w:rPr>
          <w:rFonts w:hint="eastAsia" w:ascii="宋体" w:hAnsi="宋体" w:cs="宋体"/>
          <w:b/>
          <w:color w:val="auto"/>
          <w:sz w:val="28"/>
          <w:szCs w:val="28"/>
          <w:highlight w:val="none"/>
          <w:u w:val="single"/>
        </w:rPr>
        <w:t xml:space="preserve">        （签字或盖章） </w:t>
      </w:r>
    </w:p>
    <w:p>
      <w:pPr>
        <w:spacing w:line="36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p>
    <w:p>
      <w:pPr>
        <w:spacing w:line="360" w:lineRule="exact"/>
        <w:ind w:firstLine="1397" w:firstLineChars="497"/>
        <w:rPr>
          <w:rFonts w:ascii="宋体" w:hAnsi="宋体" w:cs="宋体"/>
          <w:b/>
          <w:color w:val="auto"/>
          <w:sz w:val="28"/>
          <w:szCs w:val="28"/>
          <w:highlight w:val="none"/>
        </w:rPr>
      </w:pPr>
      <w:r>
        <w:rPr>
          <w:rFonts w:hint="eastAsia" w:ascii="宋体" w:hAnsi="宋体" w:cs="宋体"/>
          <w:b/>
          <w:color w:val="auto"/>
          <w:sz w:val="28"/>
          <w:szCs w:val="28"/>
          <w:highlight w:val="none"/>
        </w:rPr>
        <w:t>日    期 ：</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 xml:space="preserve">月 </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日</w:t>
      </w:r>
    </w:p>
    <w:p>
      <w:pPr>
        <w:tabs>
          <w:tab w:val="left" w:pos="8280"/>
        </w:tabs>
        <w:jc w:val="center"/>
        <w:rPr>
          <w:rFonts w:ascii="宋体" w:hAnsi="宋体" w:cs="宋体"/>
          <w:color w:val="auto"/>
          <w:highlight w:val="none"/>
        </w:rPr>
      </w:pPr>
    </w:p>
    <w:p>
      <w:pPr>
        <w:pStyle w:val="2"/>
        <w:jc w:val="center"/>
        <w:rPr>
          <w:rFonts w:ascii="宋体" w:hAnsi="宋体" w:eastAsia="宋体" w:cs="宋体"/>
          <w:color w:val="auto"/>
          <w:highlight w:val="none"/>
          <w:lang w:val="zh-CN"/>
        </w:rPr>
      </w:pPr>
      <w:bookmarkStart w:id="69" w:name="_Toc8764"/>
      <w:bookmarkStart w:id="70" w:name="_Toc375065965"/>
      <w:bookmarkStart w:id="71" w:name="_Toc19273"/>
      <w:bookmarkStart w:id="72" w:name="_Toc7830"/>
      <w:bookmarkStart w:id="73" w:name="_Toc10440"/>
      <w:r>
        <w:rPr>
          <w:rFonts w:hint="eastAsia" w:ascii="宋体" w:hAnsi="宋体" w:eastAsia="宋体" w:cs="宋体"/>
          <w:color w:val="auto"/>
          <w:highlight w:val="none"/>
          <w:lang w:val="zh-CN"/>
        </w:rPr>
        <w:t>（一）报价部分（报价函格式）</w:t>
      </w:r>
      <w:bookmarkEnd w:id="69"/>
    </w:p>
    <w:p>
      <w:pPr>
        <w:autoSpaceDE w:val="0"/>
        <w:autoSpaceDN w:val="0"/>
        <w:adjustRightInd w:val="0"/>
        <w:spacing w:line="400" w:lineRule="atLeast"/>
        <w:ind w:left="1606" w:hanging="1606" w:hangingChars="500"/>
        <w:jc w:val="center"/>
        <w:rPr>
          <w:rFonts w:ascii="宋体" w:hAnsi="宋体" w:cs="宋体"/>
          <w:b/>
          <w:color w:val="auto"/>
          <w:sz w:val="40"/>
          <w:highlight w:val="none"/>
          <w:lang w:val="zh-CN"/>
        </w:rPr>
      </w:pPr>
      <w:r>
        <w:rPr>
          <w:rFonts w:hint="eastAsia" w:ascii="宋体" w:hAnsi="宋体" w:cs="宋体"/>
          <w:b/>
          <w:color w:val="auto"/>
          <w:sz w:val="32"/>
          <w:highlight w:val="none"/>
          <w:lang w:val="zh-CN"/>
        </w:rPr>
        <w:t>（1）报价函</w:t>
      </w:r>
      <w:bookmarkEnd w:id="70"/>
      <w:bookmarkEnd w:id="71"/>
      <w:bookmarkEnd w:id="72"/>
      <w:bookmarkEnd w:id="73"/>
    </w:p>
    <w:p>
      <w:pPr>
        <w:spacing w:line="6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（采购人名称） </w:t>
      </w:r>
    </w:p>
    <w:p>
      <w:pPr>
        <w:spacing w:line="6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根据贵方</w:t>
      </w:r>
      <w:r>
        <w:rPr>
          <w:rFonts w:hint="eastAsia" w:ascii="宋体" w:hAnsi="宋体" w:cs="宋体"/>
          <w:bCs/>
          <w:color w:val="auto"/>
          <w:sz w:val="24"/>
          <w:highlight w:val="none"/>
          <w:u w:val="single"/>
        </w:rPr>
        <w:t xml:space="preserve">                     项目</w:t>
      </w:r>
      <w:r>
        <w:rPr>
          <w:rFonts w:hint="eastAsia" w:ascii="宋体" w:hAnsi="宋体" w:cs="宋体"/>
          <w:bCs/>
          <w:color w:val="auto"/>
          <w:sz w:val="24"/>
          <w:highlight w:val="none"/>
        </w:rPr>
        <w:t>（采购编号：沁政采单一-202</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eastAsia="zh-CN"/>
        </w:rPr>
        <w:t>，项目编号：</w:t>
      </w:r>
      <w:r>
        <w:rPr>
          <w:rFonts w:hint="eastAsia" w:ascii="宋体" w:hAnsi="宋体" w:cs="宋体"/>
          <w:bCs/>
          <w:color w:val="auto"/>
          <w:sz w:val="24"/>
          <w:highlight w:val="none"/>
          <w:lang w:val="en-US" w:eastAsia="zh-CN"/>
        </w:rPr>
        <w:t>沁交资采购H2024-0001号</w:t>
      </w:r>
      <w:r>
        <w:rPr>
          <w:rFonts w:hint="eastAsia" w:ascii="宋体" w:hAnsi="宋体" w:cs="宋体"/>
          <w:bCs/>
          <w:color w:val="auto"/>
          <w:sz w:val="24"/>
          <w:highlight w:val="none"/>
        </w:rPr>
        <w:t>）采购文件，正式授权下述签字人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(姓名和职务)代表</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（谈判供应商名称），提交响应文件正本一份，副本四份。</w:t>
      </w:r>
    </w:p>
    <w:p>
      <w:pPr>
        <w:spacing w:line="6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据此函，签字人宣布同意如下：</w:t>
      </w:r>
    </w:p>
    <w:p>
      <w:pPr>
        <w:spacing w:line="6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1、按照单一来源采购要求的总报价为（大写）人民币</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r>
        <w:rPr>
          <w:rFonts w:hint="eastAsia" w:ascii="宋体" w:hAnsi="宋体" w:cs="宋体"/>
          <w:bCs/>
          <w:color w:val="auto"/>
          <w:sz w:val="24"/>
          <w:highlight w:val="none"/>
          <w:u w:val="single"/>
        </w:rPr>
        <w:t xml:space="preserve">        元</w:t>
      </w:r>
      <w:r>
        <w:rPr>
          <w:rFonts w:hint="eastAsia" w:ascii="宋体" w:hAnsi="宋体" w:cs="宋体"/>
          <w:bCs/>
          <w:color w:val="auto"/>
          <w:sz w:val="24"/>
          <w:highlight w:val="none"/>
        </w:rPr>
        <w:t>）。</w:t>
      </w:r>
    </w:p>
    <w:p>
      <w:pPr>
        <w:spacing w:line="6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2、我方同意提供贵方可能要求的与本次谈判有关的任何证据或资料。</w:t>
      </w:r>
    </w:p>
    <w:p>
      <w:pPr>
        <w:spacing w:line="6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3、一旦成交，我方将根据单一来源采购文件的规定和我方的承诺严格履行合同。</w:t>
      </w:r>
    </w:p>
    <w:p>
      <w:pPr>
        <w:spacing w:line="6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4、我方决不提供虚假材料谋取成交，决不采取不正当手段诋毁、排挤其他供应商，决不与采购人、其它供应商或者交易中心恶意串通，决不向采购人、代理机构工作人员和评审专家进行商业贿赂，决不拒绝有关部门监督检查或提供虚假情况，如有违反，无条件接受贵方及相关管理部门的处罚。</w:t>
      </w:r>
    </w:p>
    <w:p>
      <w:pPr>
        <w:spacing w:line="600" w:lineRule="exact"/>
        <w:ind w:firstLine="482" w:firstLineChars="200"/>
        <w:jc w:val="left"/>
        <w:rPr>
          <w:rFonts w:ascii="宋体" w:hAnsi="宋体" w:cs="宋体"/>
          <w:b/>
          <w:color w:val="auto"/>
          <w:sz w:val="24"/>
          <w:highlight w:val="none"/>
        </w:rPr>
      </w:pPr>
    </w:p>
    <w:p>
      <w:pPr>
        <w:spacing w:line="600" w:lineRule="exact"/>
        <w:ind w:firstLine="482" w:firstLineChars="200"/>
        <w:jc w:val="left"/>
        <w:rPr>
          <w:rFonts w:ascii="宋体" w:hAnsi="宋体" w:cs="宋体"/>
          <w:b/>
          <w:color w:val="auto"/>
          <w:sz w:val="24"/>
          <w:highlight w:val="none"/>
        </w:rPr>
      </w:pPr>
    </w:p>
    <w:p>
      <w:pPr>
        <w:spacing w:line="6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供应商名称（盖章）：</w:t>
      </w:r>
    </w:p>
    <w:p>
      <w:pPr>
        <w:spacing w:line="6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pPr>
        <w:autoSpaceDE w:val="0"/>
        <w:autoSpaceDN w:val="0"/>
        <w:adjustRightInd w:val="0"/>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         年      月      日</w:t>
      </w:r>
    </w:p>
    <w:p>
      <w:pPr>
        <w:pStyle w:val="23"/>
        <w:rPr>
          <w:rFonts w:hAnsi="宋体" w:eastAsia="宋体" w:cs="宋体"/>
          <w:color w:val="auto"/>
          <w:highlight w:val="none"/>
        </w:rPr>
      </w:pPr>
    </w:p>
    <w:p>
      <w:pPr>
        <w:pStyle w:val="23"/>
        <w:rPr>
          <w:rFonts w:hAnsi="宋体" w:eastAsia="宋体" w:cs="宋体"/>
          <w:color w:val="auto"/>
          <w:highlight w:val="none"/>
          <w:lang w:val="zh-CN"/>
        </w:rPr>
      </w:pPr>
    </w:p>
    <w:p>
      <w:pPr>
        <w:pStyle w:val="23"/>
        <w:rPr>
          <w:rFonts w:hAnsi="宋体" w:eastAsia="宋体" w:cs="宋体"/>
          <w:color w:val="auto"/>
          <w:highlight w:val="none"/>
          <w:lang w:val="zh-CN"/>
        </w:rPr>
      </w:pPr>
    </w:p>
    <w:p>
      <w:pPr>
        <w:pStyle w:val="23"/>
        <w:rPr>
          <w:rFonts w:hAnsi="宋体" w:eastAsia="宋体" w:cs="宋体"/>
          <w:color w:val="auto"/>
          <w:highlight w:val="none"/>
          <w:lang w:val="zh-CN"/>
        </w:rPr>
      </w:pPr>
    </w:p>
    <w:p>
      <w:pPr>
        <w:pStyle w:val="23"/>
        <w:rPr>
          <w:rFonts w:hAnsi="宋体" w:eastAsia="宋体" w:cs="宋体"/>
          <w:color w:val="auto"/>
          <w:highlight w:val="none"/>
          <w:lang w:val="zh-CN"/>
        </w:rPr>
      </w:pPr>
    </w:p>
    <w:p>
      <w:pPr>
        <w:autoSpaceDE w:val="0"/>
        <w:autoSpaceDN w:val="0"/>
        <w:adjustRightInd w:val="0"/>
        <w:spacing w:line="400" w:lineRule="atLeast"/>
        <w:ind w:left="1606" w:hanging="1606" w:hangingChars="500"/>
        <w:jc w:val="center"/>
        <w:rPr>
          <w:rFonts w:ascii="宋体" w:hAnsi="宋体" w:cs="宋体"/>
          <w:b/>
          <w:color w:val="auto"/>
          <w:sz w:val="32"/>
          <w:highlight w:val="none"/>
          <w:lang w:val="zh-CN"/>
        </w:rPr>
      </w:pPr>
    </w:p>
    <w:p>
      <w:pPr>
        <w:pStyle w:val="29"/>
        <w:ind w:firstLine="210"/>
        <w:rPr>
          <w:color w:val="auto"/>
          <w:highlight w:val="none"/>
          <w:lang w:val="zh-CN"/>
        </w:rPr>
      </w:pPr>
    </w:p>
    <w:p>
      <w:pPr>
        <w:autoSpaceDE w:val="0"/>
        <w:autoSpaceDN w:val="0"/>
        <w:adjustRightInd w:val="0"/>
        <w:spacing w:line="400" w:lineRule="atLeast"/>
        <w:ind w:left="1606" w:hanging="1606" w:hangingChars="500"/>
        <w:jc w:val="center"/>
        <w:rPr>
          <w:rFonts w:ascii="宋体" w:hAnsi="宋体" w:cs="宋体"/>
          <w:b/>
          <w:color w:val="auto"/>
          <w:sz w:val="32"/>
          <w:highlight w:val="none"/>
          <w:lang w:val="zh-CN"/>
        </w:rPr>
      </w:pPr>
      <w:r>
        <w:rPr>
          <w:rFonts w:hint="eastAsia" w:ascii="宋体" w:hAnsi="宋体" w:cs="宋体"/>
          <w:b/>
          <w:color w:val="auto"/>
          <w:sz w:val="32"/>
          <w:highlight w:val="none"/>
          <w:lang w:val="zh-CN"/>
        </w:rPr>
        <w:t>（2）报价函附录</w:t>
      </w:r>
    </w:p>
    <w:tbl>
      <w:tblPr>
        <w:tblStyle w:val="19"/>
        <w:tblW w:w="89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10"/>
        <w:gridCol w:w="64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3" w:hRule="atLeast"/>
          <w:jc w:val="center"/>
        </w:trPr>
        <w:tc>
          <w:tcPr>
            <w:tcW w:w="251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供应商名称</w:t>
            </w:r>
          </w:p>
        </w:tc>
        <w:tc>
          <w:tcPr>
            <w:tcW w:w="6433" w:type="dxa"/>
            <w:vAlign w:val="center"/>
          </w:tcPr>
          <w:p>
            <w:pPr>
              <w:spacing w:before="156" w:beforeLines="50"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6" w:hRule="atLeast"/>
          <w:jc w:val="center"/>
        </w:trPr>
        <w:tc>
          <w:tcPr>
            <w:tcW w:w="251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总报价</w:t>
            </w:r>
          </w:p>
        </w:tc>
        <w:tc>
          <w:tcPr>
            <w:tcW w:w="6433" w:type="dxa"/>
            <w:vAlign w:val="center"/>
          </w:tcPr>
          <w:p>
            <w:pPr>
              <w:spacing w:before="156" w:beforeLines="50" w:line="360" w:lineRule="auto"/>
              <w:rPr>
                <w:rFonts w:ascii="宋体" w:hAnsi="宋体" w:cs="宋体"/>
                <w:color w:val="auto"/>
                <w:sz w:val="24"/>
                <w:highlight w:val="none"/>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before="156" w:beforeLines="50" w:line="360" w:lineRule="auto"/>
              <w:rPr>
                <w:rFonts w:ascii="宋体" w:hAnsi="宋体" w:cs="宋体"/>
                <w:color w:val="auto"/>
                <w:sz w:val="24"/>
                <w:highlight w:val="none"/>
              </w:rPr>
            </w:pP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2" w:hRule="atLeast"/>
          <w:jc w:val="center"/>
        </w:trPr>
        <w:tc>
          <w:tcPr>
            <w:tcW w:w="2510" w:type="dxa"/>
            <w:vAlign w:val="center"/>
          </w:tcPr>
          <w:p>
            <w:pPr>
              <w:jc w:val="center"/>
              <w:rPr>
                <w:rFonts w:ascii="宋体" w:hAnsi="宋体" w:cs="宋体"/>
                <w:color w:val="auto"/>
                <w:sz w:val="24"/>
                <w:highlight w:val="none"/>
              </w:rPr>
            </w:pPr>
            <w:r>
              <w:rPr>
                <w:rFonts w:hint="eastAsia" w:ascii="宋体" w:hAnsi="宋体" w:cs="宋体"/>
                <w:color w:val="auto"/>
                <w:sz w:val="24"/>
                <w:highlight w:val="none"/>
                <w:lang w:eastAsia="zh-CN"/>
              </w:rPr>
              <w:t>服务期</w:t>
            </w:r>
          </w:p>
        </w:tc>
        <w:tc>
          <w:tcPr>
            <w:tcW w:w="6433" w:type="dxa"/>
            <w:vAlign w:val="center"/>
          </w:tcPr>
          <w:p>
            <w:pPr>
              <w:spacing w:before="156" w:beforeLines="50" w:line="360" w:lineRule="auto"/>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1" w:hRule="atLeast"/>
          <w:jc w:val="center"/>
        </w:trPr>
        <w:tc>
          <w:tcPr>
            <w:tcW w:w="251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质量</w:t>
            </w:r>
          </w:p>
        </w:tc>
        <w:tc>
          <w:tcPr>
            <w:tcW w:w="6433" w:type="dxa"/>
            <w:vAlign w:val="center"/>
          </w:tcPr>
          <w:p>
            <w:pPr>
              <w:spacing w:before="156" w:beforeLines="50" w:line="360" w:lineRule="auto"/>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12" w:hRule="atLeast"/>
          <w:jc w:val="center"/>
        </w:trPr>
        <w:tc>
          <w:tcPr>
            <w:tcW w:w="8943" w:type="dxa"/>
            <w:gridSpan w:val="2"/>
          </w:tcPr>
          <w:p>
            <w:pPr>
              <w:spacing w:before="156" w:beforeLines="50" w:line="360" w:lineRule="auto"/>
              <w:rPr>
                <w:rFonts w:ascii="宋体" w:hAnsi="宋体" w:cs="宋体"/>
                <w:color w:val="auto"/>
                <w:szCs w:val="21"/>
                <w:highlight w:val="none"/>
              </w:rPr>
            </w:pPr>
            <w:r>
              <w:rPr>
                <w:rFonts w:hint="eastAsia" w:ascii="宋体" w:hAnsi="宋体" w:cs="宋体"/>
                <w:color w:val="auto"/>
                <w:sz w:val="24"/>
                <w:highlight w:val="none"/>
              </w:rPr>
              <w:t>备注：</w:t>
            </w:r>
          </w:p>
        </w:tc>
      </w:tr>
    </w:tbl>
    <w:p>
      <w:pPr>
        <w:spacing w:line="360" w:lineRule="auto"/>
        <w:ind w:right="57" w:firstLine="240" w:firstLineChars="100"/>
        <w:rPr>
          <w:rFonts w:ascii="宋体" w:hAnsi="宋体" w:cs="宋体"/>
          <w:color w:val="auto"/>
          <w:sz w:val="24"/>
          <w:highlight w:val="none"/>
        </w:rPr>
      </w:pPr>
      <w:r>
        <w:rPr>
          <w:rFonts w:hint="eastAsia" w:ascii="宋体" w:hAnsi="宋体" w:cs="宋体"/>
          <w:color w:val="auto"/>
          <w:sz w:val="24"/>
          <w:szCs w:val="28"/>
          <w:highlight w:val="none"/>
        </w:rPr>
        <w:t>说明：供应商应按照单一来源采购文件要求报出拟投项目的总价，报价应包括规费、税金等相关全部费用。</w:t>
      </w:r>
    </w:p>
    <w:p>
      <w:pPr>
        <w:spacing w:line="360" w:lineRule="auto"/>
        <w:ind w:right="57" w:firstLine="240" w:firstLineChars="100"/>
        <w:rPr>
          <w:rFonts w:ascii="宋体" w:hAnsi="宋体" w:cs="宋体"/>
          <w:color w:val="auto"/>
          <w:sz w:val="24"/>
          <w:highlight w:val="none"/>
        </w:rPr>
      </w:pPr>
    </w:p>
    <w:p>
      <w:pPr>
        <w:spacing w:line="360" w:lineRule="auto"/>
        <w:ind w:right="57" w:firstLine="240" w:firstLineChars="100"/>
        <w:rPr>
          <w:rFonts w:ascii="宋体" w:hAnsi="宋体" w:cs="宋体"/>
          <w:color w:val="auto"/>
          <w:sz w:val="24"/>
          <w:highlight w:val="none"/>
        </w:rPr>
      </w:pPr>
      <w:r>
        <w:rPr>
          <w:rFonts w:hint="eastAsia" w:ascii="宋体" w:hAnsi="宋体" w:cs="宋体"/>
          <w:color w:val="auto"/>
          <w:sz w:val="24"/>
          <w:highlight w:val="none"/>
        </w:rPr>
        <w:t xml:space="preserve">供应商名称（盖章）：   </w:t>
      </w:r>
    </w:p>
    <w:p>
      <w:pPr>
        <w:spacing w:line="360" w:lineRule="auto"/>
        <w:ind w:right="57" w:firstLine="240" w:firstLineChars="100"/>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pPr>
        <w:autoSpaceDE w:val="0"/>
        <w:autoSpaceDN w:val="0"/>
        <w:adjustRightInd w:val="0"/>
        <w:spacing w:line="500" w:lineRule="exact"/>
        <w:ind w:firstLine="240" w:firstLineChars="100"/>
        <w:rPr>
          <w:rFonts w:ascii="宋体" w:hAnsi="宋体" w:cs="宋体"/>
          <w:color w:val="auto"/>
          <w:sz w:val="24"/>
          <w:szCs w:val="28"/>
          <w:highlight w:val="none"/>
        </w:rPr>
      </w:pPr>
      <w:r>
        <w:rPr>
          <w:rFonts w:hint="eastAsia" w:ascii="宋体" w:hAnsi="宋体" w:cs="宋体"/>
          <w:color w:val="auto"/>
          <w:sz w:val="24"/>
          <w:highlight w:val="none"/>
        </w:rPr>
        <w:t>日  期：    年    月    日</w:t>
      </w:r>
    </w:p>
    <w:p>
      <w:pPr>
        <w:autoSpaceDE w:val="0"/>
        <w:autoSpaceDN w:val="0"/>
        <w:adjustRightInd w:val="0"/>
        <w:spacing w:line="500" w:lineRule="exact"/>
        <w:rPr>
          <w:rFonts w:ascii="宋体" w:hAnsi="宋体" w:cs="宋体"/>
          <w:color w:val="auto"/>
          <w:sz w:val="28"/>
          <w:szCs w:val="28"/>
          <w:highlight w:val="none"/>
          <w:lang w:val="zh-CN"/>
        </w:rPr>
      </w:pPr>
    </w:p>
    <w:p>
      <w:pPr>
        <w:autoSpaceDE w:val="0"/>
        <w:autoSpaceDN w:val="0"/>
        <w:adjustRightInd w:val="0"/>
        <w:spacing w:line="500" w:lineRule="exact"/>
        <w:rPr>
          <w:rFonts w:ascii="宋体" w:hAnsi="宋体" w:cs="宋体"/>
          <w:color w:val="auto"/>
          <w:sz w:val="28"/>
          <w:szCs w:val="28"/>
          <w:highlight w:val="none"/>
          <w:lang w:val="zh-CN"/>
        </w:rPr>
      </w:pPr>
    </w:p>
    <w:p>
      <w:pPr>
        <w:autoSpaceDE w:val="0"/>
        <w:autoSpaceDN w:val="0"/>
        <w:adjustRightInd w:val="0"/>
        <w:spacing w:line="500" w:lineRule="exact"/>
        <w:rPr>
          <w:rFonts w:ascii="宋体" w:hAnsi="宋体" w:cs="宋体"/>
          <w:color w:val="auto"/>
          <w:sz w:val="28"/>
          <w:szCs w:val="28"/>
          <w:highlight w:val="none"/>
          <w:lang w:val="zh-CN"/>
        </w:rPr>
      </w:pPr>
    </w:p>
    <w:p>
      <w:pPr>
        <w:pStyle w:val="2"/>
        <w:jc w:val="center"/>
        <w:rPr>
          <w:rFonts w:ascii="宋体" w:hAnsi="宋体" w:eastAsia="宋体" w:cs="宋体"/>
          <w:color w:val="auto"/>
          <w:highlight w:val="none"/>
          <w:lang w:val="zh-CN"/>
        </w:rPr>
      </w:pPr>
      <w:bookmarkStart w:id="74" w:name="_Toc7447"/>
      <w:bookmarkStart w:id="75" w:name="_Toc8665"/>
      <w:bookmarkStart w:id="76" w:name="_Toc375065967"/>
      <w:bookmarkStart w:id="77" w:name="_Toc8787"/>
      <w:bookmarkStart w:id="78" w:name="_Toc375065793"/>
      <w:r>
        <w:rPr>
          <w:rFonts w:hint="eastAsia" w:ascii="宋体" w:hAnsi="宋体" w:eastAsia="宋体" w:cs="宋体"/>
          <w:color w:val="auto"/>
          <w:highlight w:val="none"/>
          <w:lang w:val="zh-CN"/>
        </w:rPr>
        <w:t>（二）身份证明文件（格式）</w:t>
      </w:r>
      <w:bookmarkEnd w:id="74"/>
    </w:p>
    <w:p>
      <w:pPr>
        <w:pStyle w:val="3"/>
        <w:jc w:val="center"/>
        <w:rPr>
          <w:rFonts w:ascii="宋体" w:hAnsi="宋体" w:cs="宋体"/>
          <w:color w:val="auto"/>
          <w:highlight w:val="none"/>
        </w:rPr>
      </w:pPr>
      <w:bookmarkStart w:id="79" w:name="_Toc17573"/>
      <w:bookmarkStart w:id="80" w:name="_Toc486797360"/>
      <w:r>
        <w:rPr>
          <w:rFonts w:hint="eastAsia" w:ascii="宋体" w:hAnsi="宋体" w:cs="宋体"/>
          <w:color w:val="auto"/>
          <w:highlight w:val="none"/>
        </w:rPr>
        <w:t>（1）法定代表人证明</w:t>
      </w:r>
      <w:bookmarkEnd w:id="75"/>
      <w:bookmarkEnd w:id="76"/>
      <w:bookmarkEnd w:id="77"/>
      <w:bookmarkEnd w:id="78"/>
      <w:bookmarkEnd w:id="79"/>
      <w:bookmarkEnd w:id="80"/>
    </w:p>
    <w:p>
      <w:pPr>
        <w:spacing w:line="360" w:lineRule="exact"/>
        <w:rPr>
          <w:rFonts w:ascii="宋体" w:hAnsi="宋体" w:cs="宋体"/>
          <w:color w:val="auto"/>
          <w:sz w:val="24"/>
          <w:highlight w:val="none"/>
        </w:rPr>
      </w:pPr>
    </w:p>
    <w:p>
      <w:pPr>
        <w:spacing w:after="156" w:after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after="156" w:afterLines="50"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after="156" w:afterLines="50"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after="156" w:after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after="156" w:afterLines="50"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pPr>
        <w:spacing w:after="156" w:afterLines="50"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pPr>
        <w:spacing w:after="156" w:after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的负责人（附身份证复印件）。</w:t>
      </w:r>
    </w:p>
    <w:p>
      <w:pPr>
        <w:spacing w:after="156" w:after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80" w:firstLineChars="200"/>
        <w:rPr>
          <w:rFonts w:ascii="宋体" w:hAnsi="宋体" w:cs="宋体"/>
          <w:color w:val="auto"/>
          <w:sz w:val="24"/>
          <w:highlight w:val="none"/>
        </w:rPr>
      </w:pPr>
    </w:p>
    <w:p>
      <w:pPr>
        <w:spacing w:line="360" w:lineRule="auto"/>
        <w:jc w:val="righ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pPr>
        <w:tabs>
          <w:tab w:val="left" w:pos="8280"/>
        </w:tabs>
        <w:spacing w:line="360" w:lineRule="auto"/>
        <w:ind w:firstLine="120" w:firstLineChars="50"/>
        <w:jc w:val="right"/>
        <w:rPr>
          <w:rFonts w:ascii="宋体" w:hAnsi="宋体" w:cs="宋体"/>
          <w:color w:val="auto"/>
          <w:sz w:val="24"/>
          <w:highlight w:val="none"/>
        </w:rPr>
      </w:pPr>
      <w:r>
        <w:rPr>
          <w:rFonts w:hint="eastAsia" w:ascii="宋体" w:hAnsi="宋体" w:cs="宋体"/>
          <w:color w:val="auto"/>
          <w:sz w:val="24"/>
          <w:highlight w:val="none"/>
        </w:rPr>
        <w:t>日  期：      年   月   日</w:t>
      </w:r>
    </w:p>
    <w:p>
      <w:pPr>
        <w:tabs>
          <w:tab w:val="left" w:pos="8280"/>
        </w:tabs>
        <w:spacing w:line="360" w:lineRule="auto"/>
        <w:rPr>
          <w:rFonts w:ascii="宋体" w:hAnsi="宋体" w:cs="宋体"/>
          <w:color w:val="auto"/>
          <w:sz w:val="24"/>
          <w:highlight w:val="none"/>
        </w:rPr>
      </w:pPr>
    </w:p>
    <w:p>
      <w:pPr>
        <w:tabs>
          <w:tab w:val="left" w:pos="8280"/>
        </w:tabs>
        <w:spacing w:line="360" w:lineRule="auto"/>
        <w:jc w:val="center"/>
        <w:rPr>
          <w:rFonts w:ascii="宋体" w:hAnsi="宋体" w:cs="宋体"/>
          <w:color w:val="auto"/>
          <w:sz w:val="24"/>
          <w:highlight w:val="none"/>
        </w:rPr>
      </w:pPr>
    </w:p>
    <w:p>
      <w:pPr>
        <w:pStyle w:val="3"/>
        <w:jc w:val="center"/>
        <w:rPr>
          <w:rFonts w:ascii="宋体" w:hAnsi="宋体" w:cs="宋体"/>
          <w:bCs w:val="0"/>
          <w:color w:val="auto"/>
          <w:sz w:val="44"/>
          <w:szCs w:val="44"/>
          <w:highlight w:val="none"/>
        </w:rPr>
      </w:pPr>
      <w:bookmarkStart w:id="81" w:name="_Toc24267"/>
      <w:r>
        <w:rPr>
          <w:rFonts w:hint="eastAsia" w:ascii="宋体" w:hAnsi="宋体" w:cs="宋体"/>
          <w:b w:val="0"/>
          <w:color w:val="auto"/>
          <w:spacing w:val="-10"/>
          <w:highlight w:val="none"/>
        </w:rPr>
        <w:br w:type="page"/>
      </w:r>
      <w:bookmarkStart w:id="82" w:name="_Toc20170"/>
      <w:bookmarkStart w:id="83" w:name="_Toc375065968"/>
      <w:bookmarkStart w:id="84" w:name="_Toc375065794"/>
      <w:bookmarkStart w:id="85" w:name="_Toc486797361"/>
      <w:r>
        <w:rPr>
          <w:rFonts w:hint="eastAsia" w:ascii="宋体" w:hAnsi="宋体" w:cs="宋体"/>
          <w:bCs w:val="0"/>
          <w:color w:val="auto"/>
          <w:spacing w:val="-10"/>
          <w:highlight w:val="none"/>
        </w:rPr>
        <w:t>（</w:t>
      </w:r>
      <w:r>
        <w:rPr>
          <w:rStyle w:val="26"/>
          <w:rFonts w:hint="eastAsia" w:ascii="宋体" w:hAnsi="宋体" w:cs="宋体"/>
          <w:b/>
          <w:bCs w:val="0"/>
          <w:color w:val="auto"/>
          <w:highlight w:val="none"/>
        </w:rPr>
        <w:t>2）法定代表人委托书</w:t>
      </w:r>
      <w:bookmarkEnd w:id="81"/>
      <w:bookmarkEnd w:id="82"/>
      <w:bookmarkEnd w:id="83"/>
      <w:bookmarkEnd w:id="84"/>
      <w:bookmarkEnd w:id="85"/>
    </w:p>
    <w:p>
      <w:pPr>
        <w:spacing w:line="600" w:lineRule="exact"/>
        <w:jc w:val="center"/>
        <w:rPr>
          <w:rFonts w:ascii="宋体" w:hAnsi="宋体" w:cs="宋体"/>
          <w:color w:val="auto"/>
          <w:sz w:val="24"/>
          <w:highlight w:val="none"/>
        </w:rPr>
      </w:pPr>
      <w:r>
        <w:rPr>
          <w:rFonts w:hint="eastAsia" w:ascii="宋体" w:hAnsi="宋体" w:cs="宋体"/>
          <w:color w:val="auto"/>
          <w:sz w:val="24"/>
          <w:highlight w:val="none"/>
        </w:rPr>
        <w:t>（委托代理人参加开标会，须出示此证明）</w:t>
      </w:r>
    </w:p>
    <w:p>
      <w:pPr>
        <w:tabs>
          <w:tab w:val="left" w:pos="8280"/>
        </w:tabs>
        <w:spacing w:line="600" w:lineRule="exact"/>
        <w:ind w:firstLine="480"/>
        <w:rPr>
          <w:rFonts w:ascii="宋体" w:hAnsi="宋体" w:cs="宋体"/>
          <w:color w:val="auto"/>
          <w:sz w:val="24"/>
          <w:highlight w:val="none"/>
        </w:rPr>
      </w:pPr>
      <w:r>
        <w:rPr>
          <w:rFonts w:hint="eastAsia" w:ascii="宋体" w:hAnsi="宋体" w:cs="宋体"/>
          <w:color w:val="auto"/>
          <w:sz w:val="24"/>
          <w:highlight w:val="none"/>
        </w:rPr>
        <w:t>兹委托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参加贵单位组织的</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单一来源采购活动，全权代表我单位处理招标的有关事宜。</w:t>
      </w:r>
    </w:p>
    <w:p>
      <w:pPr>
        <w:tabs>
          <w:tab w:val="left" w:pos="8280"/>
        </w:tabs>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附授权代表人情况：</w:t>
      </w:r>
    </w:p>
    <w:p>
      <w:pPr>
        <w:tabs>
          <w:tab w:val="left" w:pos="8280"/>
        </w:tabs>
        <w:spacing w:line="600" w:lineRule="exact"/>
        <w:ind w:firstLine="420" w:firstLineChars="175"/>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姓名：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职务： </w:t>
      </w:r>
      <w:r>
        <w:rPr>
          <w:rFonts w:hint="eastAsia" w:ascii="宋体" w:hAnsi="宋体" w:cs="宋体"/>
          <w:color w:val="auto"/>
          <w:sz w:val="24"/>
          <w:highlight w:val="none"/>
          <w:u w:val="single"/>
          <w:lang w:val="en-US" w:eastAsia="zh-CN"/>
        </w:rPr>
        <w:t xml:space="preserve">     </w:t>
      </w:r>
    </w:p>
    <w:p>
      <w:pPr>
        <w:tabs>
          <w:tab w:val="left" w:pos="8280"/>
        </w:tabs>
        <w:spacing w:line="60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pPr>
        <w:tabs>
          <w:tab w:val="left" w:pos="8280"/>
        </w:tabs>
        <w:spacing w:line="60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详细通讯地址：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pPr>
        <w:tabs>
          <w:tab w:val="left" w:pos="8280"/>
        </w:tabs>
        <w:spacing w:line="60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pPr>
        <w:tabs>
          <w:tab w:val="left" w:pos="8280"/>
        </w:tabs>
        <w:spacing w:line="600" w:lineRule="exact"/>
        <w:ind w:firstLine="420" w:firstLineChars="175"/>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邮政编码：</w:t>
      </w:r>
      <w:r>
        <w:rPr>
          <w:rFonts w:hint="eastAsia" w:ascii="宋体" w:hAnsi="宋体" w:cs="宋体"/>
          <w:color w:val="auto"/>
          <w:sz w:val="24"/>
          <w:highlight w:val="none"/>
          <w:u w:val="single"/>
          <w:lang w:val="en-US" w:eastAsia="zh-CN"/>
        </w:rPr>
        <w:t xml:space="preserve">                                         </w:t>
      </w:r>
    </w:p>
    <w:p>
      <w:pPr>
        <w:tabs>
          <w:tab w:val="left" w:pos="8280"/>
        </w:tabs>
        <w:spacing w:line="600" w:lineRule="exact"/>
        <w:ind w:firstLine="420" w:firstLineChars="175"/>
        <w:rPr>
          <w:rFonts w:ascii="宋体" w:hAnsi="宋体" w:cs="宋体"/>
          <w:color w:val="auto"/>
          <w:sz w:val="24"/>
          <w:highlight w:val="none"/>
        </w:rPr>
      </w:pPr>
    </w:p>
    <w:p>
      <w:pPr>
        <w:tabs>
          <w:tab w:val="left" w:pos="8280"/>
        </w:tabs>
        <w:spacing w:line="60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单位名称（公章）                 法定代表人（签字）</w:t>
      </w:r>
    </w:p>
    <w:p>
      <w:pPr>
        <w:tabs>
          <w:tab w:val="left" w:pos="8280"/>
        </w:tabs>
        <w:spacing w:line="600" w:lineRule="exact"/>
        <w:ind w:firstLine="420" w:firstLineChars="175"/>
        <w:rPr>
          <w:rFonts w:ascii="宋体" w:hAnsi="宋体" w:cs="宋体"/>
          <w:color w:val="auto"/>
          <w:sz w:val="28"/>
          <w:szCs w:val="28"/>
          <w:highlight w:val="none"/>
        </w:rPr>
      </w:pPr>
      <w:r>
        <w:rPr>
          <w:rFonts w:hint="eastAsia" w:ascii="宋体" w:hAnsi="宋体" w:cs="宋体"/>
          <w:color w:val="auto"/>
          <w:sz w:val="24"/>
          <w:highlight w:val="none"/>
        </w:rPr>
        <w:t xml:space="preserve">年   月   日                     年   月    日 </w:t>
      </w:r>
      <w:r>
        <w:rPr>
          <w:rFonts w:hint="eastAsia" w:ascii="宋体" w:hAnsi="宋体" w:cs="宋体"/>
          <w:color w:val="auto"/>
          <w:sz w:val="28"/>
          <w:szCs w:val="28"/>
          <w:highlight w:val="none"/>
        </w:rPr>
        <w:t xml:space="preserve"> </w:t>
      </w:r>
    </w:p>
    <w:p>
      <w:pPr>
        <w:tabs>
          <w:tab w:val="left" w:pos="8280"/>
        </w:tabs>
        <w:spacing w:line="360" w:lineRule="auto"/>
        <w:ind w:firstLine="490" w:firstLineChars="175"/>
        <w:rPr>
          <w:rFonts w:ascii="宋体" w:hAnsi="宋体" w:cs="宋体"/>
          <w:color w:val="auto"/>
          <w:sz w:val="28"/>
          <w:szCs w:val="28"/>
          <w:highlight w:val="none"/>
        </w:rPr>
      </w:pPr>
    </w:p>
    <w:p>
      <w:pPr>
        <w:tabs>
          <w:tab w:val="left" w:pos="8280"/>
        </w:tabs>
        <w:spacing w:line="360" w:lineRule="auto"/>
        <w:ind w:firstLine="490" w:firstLineChars="175"/>
        <w:rPr>
          <w:rFonts w:ascii="宋体" w:hAnsi="宋体" w:cs="宋体"/>
          <w:color w:val="auto"/>
          <w:sz w:val="28"/>
          <w:szCs w:val="28"/>
          <w:highlight w:val="none"/>
        </w:rPr>
      </w:pPr>
    </w:p>
    <w:p>
      <w:pPr>
        <w:tabs>
          <w:tab w:val="left" w:pos="8280"/>
        </w:tabs>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委托代理人身份证复印件          法定代表人身份证复印件</w:t>
      </w:r>
    </w:p>
    <w:p>
      <w:pPr>
        <w:tabs>
          <w:tab w:val="left" w:pos="8280"/>
        </w:tabs>
        <w:spacing w:line="360" w:lineRule="auto"/>
        <w:ind w:firstLine="385" w:firstLineChars="175"/>
        <w:rPr>
          <w:rFonts w:ascii="宋体" w:hAnsi="宋体" w:cs="宋体"/>
          <w:color w:val="auto"/>
          <w:highlight w:val="none"/>
        </w:rPr>
      </w:pPr>
      <w:r>
        <w:rPr>
          <w:rFonts w:hint="eastAsia" w:ascii="宋体" w:hAnsi="宋体" w:cs="宋体"/>
          <w:color w:val="auto"/>
          <w:sz w:val="22"/>
          <w:highlight w:val="none"/>
        </w:rPr>
        <w:t xml:space="preserve">（粘贴此处）  </w:t>
      </w:r>
      <w:r>
        <w:rPr>
          <w:rFonts w:hint="eastAsia" w:ascii="宋体" w:hAnsi="宋体" w:cs="宋体"/>
          <w:color w:val="auto"/>
          <w:highlight w:val="none"/>
        </w:rPr>
        <w:t xml:space="preserve">                                 （粘贴此处）</w:t>
      </w:r>
    </w:p>
    <w:p>
      <w:pPr>
        <w:tabs>
          <w:tab w:val="left" w:pos="8280"/>
        </w:tabs>
        <w:spacing w:line="360" w:lineRule="auto"/>
        <w:rPr>
          <w:rFonts w:ascii="宋体" w:hAnsi="宋体" w:cs="宋体"/>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tabs>
          <w:tab w:val="left" w:pos="8280"/>
        </w:tabs>
        <w:spacing w:line="360" w:lineRule="auto"/>
        <w:rPr>
          <w:rFonts w:ascii="宋体" w:hAnsi="宋体" w:cs="宋体"/>
          <w:color w:val="auto"/>
          <w:highlight w:val="none"/>
        </w:rPr>
      </w:pPr>
    </w:p>
    <w:p>
      <w:pPr>
        <w:pStyle w:val="2"/>
        <w:spacing w:line="500" w:lineRule="exact"/>
        <w:jc w:val="center"/>
        <w:rPr>
          <w:rFonts w:ascii="宋体" w:hAnsi="宋体" w:eastAsia="宋体" w:cs="宋体"/>
          <w:color w:val="auto"/>
          <w:sz w:val="36"/>
          <w:szCs w:val="36"/>
          <w:highlight w:val="none"/>
        </w:rPr>
      </w:pPr>
      <w:bookmarkStart w:id="86" w:name="_Toc12480"/>
      <w:bookmarkStart w:id="87" w:name="_Toc456792476"/>
      <w:bookmarkStart w:id="88" w:name="_Toc3542"/>
      <w:bookmarkStart w:id="89" w:name="_Toc14373"/>
      <w:bookmarkStart w:id="90" w:name="_Toc31334"/>
      <w:bookmarkStart w:id="91" w:name="_Toc456778313"/>
      <w:bookmarkStart w:id="92" w:name="_Toc19221"/>
      <w:bookmarkStart w:id="93" w:name="_Toc4704"/>
      <w:r>
        <w:rPr>
          <w:rFonts w:hint="eastAsia" w:ascii="宋体" w:hAnsi="宋体" w:eastAsia="宋体" w:cs="宋体"/>
          <w:color w:val="auto"/>
          <w:sz w:val="36"/>
          <w:szCs w:val="36"/>
          <w:highlight w:val="none"/>
        </w:rPr>
        <w:t>（三）</w:t>
      </w:r>
      <w:bookmarkEnd w:id="86"/>
      <w:bookmarkEnd w:id="87"/>
      <w:bookmarkEnd w:id="88"/>
      <w:bookmarkEnd w:id="89"/>
      <w:bookmarkEnd w:id="90"/>
      <w:bookmarkEnd w:id="91"/>
      <w:bookmarkEnd w:id="92"/>
      <w:r>
        <w:rPr>
          <w:rFonts w:hint="eastAsia" w:ascii="宋体" w:hAnsi="宋体" w:eastAsia="宋体" w:cs="宋体"/>
          <w:color w:val="auto"/>
          <w:sz w:val="36"/>
          <w:szCs w:val="36"/>
          <w:highlight w:val="none"/>
        </w:rPr>
        <w:t>单一来源投标承诺函</w:t>
      </w:r>
      <w:bookmarkEnd w:id="93"/>
    </w:p>
    <w:p>
      <w:pPr>
        <w:jc w:val="center"/>
        <w:rPr>
          <w:rFonts w:ascii="宋体" w:hAnsi="宋体" w:cs="宋体"/>
          <w:color w:val="auto"/>
          <w:sz w:val="30"/>
          <w:szCs w:val="30"/>
          <w:highlight w:val="none"/>
        </w:rPr>
      </w:pPr>
      <w:r>
        <w:rPr>
          <w:rFonts w:hint="eastAsia" w:ascii="宋体" w:hAnsi="宋体" w:cs="宋体"/>
          <w:color w:val="auto"/>
          <w:sz w:val="30"/>
          <w:szCs w:val="30"/>
          <w:highlight w:val="none"/>
        </w:rPr>
        <w:t>投标承诺函</w:t>
      </w: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 xml:space="preserve">                  （采购人名称）</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日参加贵单位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bidi="en-US"/>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采购项目，在采购活动中，我方郑重承诺：</w:t>
      </w:r>
    </w:p>
    <w:p>
      <w:pPr>
        <w:numPr>
          <w:ilvl w:val="0"/>
          <w:numId w:val="12"/>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不在采购文件规定的投标有效期内撤销或修改响应文件；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2、在投标过程中，不提供虚假材料，无弄虚作假行为；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3、如我方中标，在规定的时间内签订政府采购合同；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4、按采购文件规定提交履约保证金（如有）；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5、在领取中标通知书前向采购代理机构交纳足额代理服务费。</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如违背以上承诺，可能产生的一切后果由我方自行承担。</w:t>
      </w:r>
    </w:p>
    <w:p>
      <w:pPr>
        <w:spacing w:line="360" w:lineRule="auto"/>
        <w:ind w:firstLine="480"/>
        <w:rPr>
          <w:rFonts w:ascii="宋体" w:hAnsi="宋体" w:cs="宋体"/>
          <w:color w:val="auto"/>
          <w:sz w:val="24"/>
          <w:highlight w:val="none"/>
        </w:rPr>
      </w:pPr>
    </w:p>
    <w:p>
      <w:pPr>
        <w:spacing w:line="360" w:lineRule="auto"/>
        <w:ind w:firstLine="480"/>
        <w:rPr>
          <w:rFonts w:ascii="宋体" w:hAnsi="宋体" w:cs="宋体"/>
          <w:color w:val="auto"/>
          <w:sz w:val="24"/>
          <w:highlight w:val="none"/>
        </w:rPr>
      </w:pPr>
    </w:p>
    <w:p>
      <w:pPr>
        <w:spacing w:line="360" w:lineRule="auto"/>
        <w:ind w:firstLine="640"/>
        <w:jc w:val="center"/>
        <w:rPr>
          <w:rFonts w:ascii="宋体" w:hAnsi="宋体" w:cs="宋体"/>
          <w:color w:val="auto"/>
          <w:sz w:val="24"/>
          <w:highlight w:val="none"/>
        </w:rPr>
      </w:pPr>
      <w:r>
        <w:rPr>
          <w:rFonts w:hint="eastAsia" w:ascii="宋体" w:hAnsi="宋体" w:cs="宋体"/>
          <w:color w:val="auto"/>
          <w:sz w:val="24"/>
          <w:highlight w:val="none"/>
        </w:rPr>
        <w:t xml:space="preserve">            供应商名称：（公章）</w:t>
      </w:r>
    </w:p>
    <w:p>
      <w:pPr>
        <w:spacing w:line="360" w:lineRule="auto"/>
        <w:ind w:firstLine="640"/>
        <w:jc w:val="right"/>
        <w:rPr>
          <w:rFonts w:ascii="宋体" w:hAnsi="宋体" w:cs="宋体"/>
          <w:color w:val="auto"/>
          <w:sz w:val="24"/>
          <w:highlight w:val="none"/>
        </w:rPr>
      </w:pPr>
      <w:r>
        <w:rPr>
          <w:rFonts w:hint="eastAsia" w:ascii="宋体" w:hAnsi="宋体" w:cs="宋体"/>
          <w:color w:val="auto"/>
          <w:sz w:val="24"/>
          <w:highlight w:val="none"/>
        </w:rPr>
        <w:t>法定代表人或授权委托人：（签字或盖章）</w:t>
      </w:r>
    </w:p>
    <w:p>
      <w:pPr>
        <w:spacing w:line="360" w:lineRule="auto"/>
        <w:ind w:firstLine="600" w:firstLineChars="250"/>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pStyle w:val="2"/>
        <w:spacing w:line="500" w:lineRule="exact"/>
        <w:jc w:val="center"/>
        <w:rPr>
          <w:rFonts w:ascii="宋体" w:hAnsi="宋体" w:eastAsia="宋体" w:cs="宋体"/>
          <w:color w:val="auto"/>
          <w:sz w:val="36"/>
          <w:szCs w:val="36"/>
          <w:highlight w:val="none"/>
        </w:rPr>
      </w:pPr>
      <w:bookmarkStart w:id="94" w:name="_Toc13375"/>
      <w:r>
        <w:rPr>
          <w:rFonts w:hint="eastAsia" w:ascii="宋体" w:hAnsi="宋体" w:eastAsia="宋体" w:cs="宋体"/>
          <w:color w:val="auto"/>
          <w:sz w:val="36"/>
          <w:szCs w:val="36"/>
          <w:highlight w:val="none"/>
        </w:rPr>
        <w:t>（四）商务部分</w:t>
      </w:r>
      <w:bookmarkEnd w:id="94"/>
    </w:p>
    <w:p>
      <w:pPr>
        <w:spacing w:line="600" w:lineRule="exact"/>
        <w:ind w:firstLine="560"/>
        <w:rPr>
          <w:rFonts w:ascii="宋体" w:hAnsi="宋体" w:cs="宋体"/>
          <w:color w:val="auto"/>
          <w:sz w:val="24"/>
          <w:highlight w:val="none"/>
        </w:rPr>
      </w:pPr>
      <w:r>
        <w:rPr>
          <w:rFonts w:hint="eastAsia" w:ascii="宋体" w:hAnsi="宋体" w:cs="宋体"/>
          <w:color w:val="auto"/>
          <w:sz w:val="24"/>
          <w:highlight w:val="none"/>
        </w:rPr>
        <w:t>采购文件要求及供应商认为必须附入的其他材料。</w:t>
      </w: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pStyle w:val="23"/>
        <w:rPr>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pStyle w:val="23"/>
        <w:rPr>
          <w:rFonts w:hAnsi="宋体" w:eastAsia="宋体" w:cs="宋体"/>
          <w:color w:val="auto"/>
          <w:highlight w:val="none"/>
        </w:rPr>
      </w:pPr>
    </w:p>
    <w:p>
      <w:pPr>
        <w:pStyle w:val="23"/>
        <w:rPr>
          <w:rFonts w:hAnsi="宋体" w:eastAsia="宋体" w:cs="宋体"/>
          <w:color w:val="auto"/>
          <w:highlight w:val="none"/>
        </w:rPr>
      </w:pPr>
    </w:p>
    <w:p>
      <w:pPr>
        <w:pStyle w:val="23"/>
        <w:rPr>
          <w:rFonts w:hAnsi="宋体" w:eastAsia="宋体" w:cs="宋体"/>
          <w:color w:val="auto"/>
          <w:highlight w:val="none"/>
        </w:rPr>
      </w:pPr>
    </w:p>
    <w:p>
      <w:pPr>
        <w:pStyle w:val="23"/>
        <w:rPr>
          <w:rFonts w:hAnsi="宋体" w:eastAsia="宋体" w:cs="宋体"/>
          <w:color w:val="auto"/>
          <w:highlight w:val="none"/>
        </w:rPr>
      </w:pPr>
    </w:p>
    <w:p>
      <w:pPr>
        <w:pStyle w:val="23"/>
        <w:rPr>
          <w:rFonts w:hAnsi="宋体" w:eastAsia="宋体" w:cs="宋体"/>
          <w:color w:val="auto"/>
          <w:highlight w:val="none"/>
        </w:rPr>
      </w:pPr>
    </w:p>
    <w:p>
      <w:pPr>
        <w:pStyle w:val="23"/>
        <w:rPr>
          <w:rFonts w:hAnsi="宋体" w:eastAsia="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pStyle w:val="23"/>
        <w:rPr>
          <w:rFonts w:ascii="宋体" w:hAnsi="宋体" w:cs="宋体"/>
          <w:color w:val="auto"/>
          <w:highlight w:val="none"/>
        </w:rPr>
      </w:pPr>
    </w:p>
    <w:p>
      <w:pPr>
        <w:pStyle w:val="14"/>
        <w:rPr>
          <w:rFonts w:ascii="宋体" w:hAnsi="宋体" w:cs="宋体"/>
          <w:color w:val="auto"/>
          <w:highlight w:val="none"/>
        </w:rPr>
      </w:pPr>
    </w:p>
    <w:p>
      <w:pPr>
        <w:pStyle w:val="14"/>
        <w:rPr>
          <w:rFonts w:ascii="宋体" w:hAnsi="宋体" w:cs="宋体"/>
          <w:color w:val="auto"/>
          <w:highlight w:val="none"/>
        </w:rPr>
      </w:pPr>
    </w:p>
    <w:p>
      <w:pPr>
        <w:pStyle w:val="14"/>
        <w:rPr>
          <w:rFonts w:ascii="宋体" w:hAnsi="宋体" w:cs="宋体"/>
          <w:color w:val="auto"/>
          <w:highlight w:val="none"/>
        </w:rPr>
      </w:pPr>
    </w:p>
    <w:p>
      <w:pPr>
        <w:pStyle w:val="14"/>
        <w:rPr>
          <w:rFonts w:ascii="宋体" w:hAnsi="宋体" w:cs="宋体"/>
          <w:color w:val="auto"/>
          <w:highlight w:val="none"/>
        </w:rPr>
      </w:pPr>
    </w:p>
    <w:p>
      <w:pPr>
        <w:pStyle w:val="14"/>
        <w:rPr>
          <w:rFonts w:ascii="宋体" w:hAnsi="宋体" w:cs="宋体"/>
          <w:color w:val="auto"/>
          <w:highlight w:val="none"/>
        </w:rPr>
      </w:pPr>
    </w:p>
    <w:p>
      <w:pPr>
        <w:pStyle w:val="14"/>
        <w:rPr>
          <w:rFonts w:ascii="宋体" w:hAnsi="宋体" w:cs="宋体"/>
          <w:color w:val="auto"/>
          <w:highlight w:val="none"/>
        </w:rPr>
      </w:pPr>
    </w:p>
    <w:p>
      <w:pPr>
        <w:pStyle w:val="14"/>
        <w:rPr>
          <w:rFonts w:ascii="宋体" w:hAnsi="宋体" w:cs="宋体"/>
          <w:color w:val="auto"/>
          <w:highlight w:val="none"/>
        </w:rPr>
      </w:pPr>
    </w:p>
    <w:p>
      <w:pPr>
        <w:pStyle w:val="14"/>
        <w:rPr>
          <w:rFonts w:ascii="宋体" w:hAnsi="宋体" w:cs="宋体"/>
          <w:color w:val="auto"/>
          <w:highlight w:val="none"/>
        </w:rPr>
      </w:pPr>
    </w:p>
    <w:p>
      <w:pPr>
        <w:pStyle w:val="29"/>
        <w:ind w:firstLine="210"/>
        <w:rPr>
          <w:color w:val="auto"/>
          <w:highlight w:val="none"/>
        </w:rPr>
      </w:pPr>
    </w:p>
    <w:p>
      <w:pPr>
        <w:tabs>
          <w:tab w:val="left" w:pos="8280"/>
        </w:tabs>
        <w:spacing w:line="360" w:lineRule="auto"/>
        <w:rPr>
          <w:rFonts w:ascii="宋体" w:hAnsi="宋体" w:cs="宋体"/>
          <w:color w:val="auto"/>
          <w:highlight w:val="none"/>
        </w:rPr>
      </w:pPr>
    </w:p>
    <w:p>
      <w:pPr>
        <w:pStyle w:val="2"/>
        <w:spacing w:line="500" w:lineRule="exact"/>
        <w:jc w:val="center"/>
        <w:rPr>
          <w:rFonts w:ascii="宋体" w:hAnsi="宋体" w:eastAsia="宋体" w:cs="宋体"/>
          <w:color w:val="auto"/>
          <w:sz w:val="36"/>
          <w:szCs w:val="36"/>
          <w:highlight w:val="none"/>
        </w:rPr>
      </w:pPr>
      <w:bookmarkStart w:id="95" w:name="_Toc7195"/>
      <w:bookmarkStart w:id="96" w:name="_Toc4269"/>
      <w:bookmarkStart w:id="97" w:name="_Toc456778319"/>
      <w:bookmarkStart w:id="98" w:name="_Toc456792480"/>
      <w:bookmarkStart w:id="99" w:name="_Toc456710195"/>
      <w:r>
        <w:rPr>
          <w:rFonts w:hint="eastAsia" w:ascii="宋体" w:hAnsi="宋体" w:eastAsia="宋体" w:cs="宋体"/>
          <w:color w:val="auto"/>
          <w:sz w:val="36"/>
          <w:szCs w:val="36"/>
          <w:highlight w:val="none"/>
        </w:rPr>
        <w:t>（五）</w:t>
      </w:r>
      <w:bookmarkEnd w:id="95"/>
      <w:r>
        <w:rPr>
          <w:rFonts w:hint="eastAsia" w:ascii="宋体" w:hAnsi="宋体" w:eastAsia="宋体" w:cs="宋体"/>
          <w:color w:val="auto"/>
          <w:sz w:val="36"/>
          <w:szCs w:val="36"/>
          <w:highlight w:val="none"/>
        </w:rPr>
        <w:t>商务条款偏离表</w:t>
      </w:r>
      <w:bookmarkEnd w:id="96"/>
    </w:p>
    <w:p>
      <w:pPr>
        <w:spacing w:line="400" w:lineRule="exact"/>
        <w:rPr>
          <w:rFonts w:ascii="宋体" w:hAnsi="宋体" w:cs="宋体"/>
          <w:color w:val="auto"/>
          <w:sz w:val="32"/>
          <w:highlight w:val="none"/>
        </w:rPr>
      </w:pPr>
    </w:p>
    <w:tbl>
      <w:tblPr>
        <w:tblStyle w:val="19"/>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631"/>
        <w:gridCol w:w="3033"/>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7" w:type="dxa"/>
            <w:vAlign w:val="center"/>
          </w:tcPr>
          <w:p>
            <w:pPr>
              <w:spacing w:line="400" w:lineRule="exact"/>
              <w:ind w:left="-141"/>
              <w:jc w:val="center"/>
              <w:rPr>
                <w:rFonts w:ascii="宋体" w:hAnsi="宋体" w:cs="宋体"/>
                <w:color w:val="auto"/>
                <w:sz w:val="24"/>
                <w:highlight w:val="none"/>
              </w:rPr>
            </w:pPr>
            <w:r>
              <w:rPr>
                <w:rFonts w:hint="eastAsia" w:ascii="宋体" w:hAnsi="宋体" w:cs="宋体"/>
                <w:color w:val="auto"/>
                <w:sz w:val="24"/>
                <w:highlight w:val="none"/>
              </w:rPr>
              <w:t>序号</w:t>
            </w:r>
          </w:p>
        </w:tc>
        <w:tc>
          <w:tcPr>
            <w:tcW w:w="2631"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招标文件要求</w:t>
            </w:r>
          </w:p>
        </w:tc>
        <w:tc>
          <w:tcPr>
            <w:tcW w:w="303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是否响应</w:t>
            </w:r>
          </w:p>
        </w:tc>
        <w:tc>
          <w:tcPr>
            <w:tcW w:w="2735"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7" w:type="dxa"/>
            <w:vAlign w:val="center"/>
          </w:tcPr>
          <w:p>
            <w:pPr>
              <w:spacing w:line="400" w:lineRule="exact"/>
              <w:jc w:val="center"/>
              <w:rPr>
                <w:rFonts w:ascii="宋体" w:hAnsi="宋体" w:cs="宋体"/>
                <w:bCs/>
                <w:color w:val="auto"/>
                <w:sz w:val="24"/>
                <w:highlight w:val="none"/>
              </w:rPr>
            </w:pPr>
          </w:p>
        </w:tc>
        <w:tc>
          <w:tcPr>
            <w:tcW w:w="2631" w:type="dxa"/>
            <w:vAlign w:val="center"/>
          </w:tcPr>
          <w:p>
            <w:pPr>
              <w:spacing w:line="400" w:lineRule="exact"/>
              <w:jc w:val="center"/>
              <w:rPr>
                <w:rFonts w:ascii="宋体" w:hAnsi="宋体" w:cs="宋体"/>
                <w:bCs/>
                <w:color w:val="auto"/>
                <w:sz w:val="24"/>
                <w:highlight w:val="none"/>
              </w:rPr>
            </w:pPr>
          </w:p>
        </w:tc>
        <w:tc>
          <w:tcPr>
            <w:tcW w:w="3033" w:type="dxa"/>
            <w:vAlign w:val="center"/>
          </w:tcPr>
          <w:p>
            <w:pPr>
              <w:spacing w:line="400" w:lineRule="exact"/>
              <w:jc w:val="center"/>
              <w:rPr>
                <w:rFonts w:ascii="宋体" w:hAnsi="宋体" w:cs="宋体"/>
                <w:bCs/>
                <w:color w:val="auto"/>
                <w:sz w:val="24"/>
                <w:highlight w:val="none"/>
              </w:rPr>
            </w:pPr>
          </w:p>
        </w:tc>
        <w:tc>
          <w:tcPr>
            <w:tcW w:w="2735" w:type="dxa"/>
            <w:vAlign w:val="center"/>
          </w:tcPr>
          <w:p>
            <w:pPr>
              <w:spacing w:line="400" w:lineRule="exact"/>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7" w:type="dxa"/>
            <w:vAlign w:val="center"/>
          </w:tcPr>
          <w:p>
            <w:pPr>
              <w:spacing w:line="400" w:lineRule="exact"/>
              <w:jc w:val="center"/>
              <w:rPr>
                <w:rFonts w:ascii="宋体" w:hAnsi="宋体" w:cs="宋体"/>
                <w:bCs/>
                <w:color w:val="auto"/>
                <w:sz w:val="24"/>
                <w:highlight w:val="none"/>
              </w:rPr>
            </w:pPr>
          </w:p>
        </w:tc>
        <w:tc>
          <w:tcPr>
            <w:tcW w:w="2631" w:type="dxa"/>
            <w:vAlign w:val="center"/>
          </w:tcPr>
          <w:p>
            <w:pPr>
              <w:spacing w:line="400" w:lineRule="exact"/>
              <w:jc w:val="center"/>
              <w:rPr>
                <w:rFonts w:ascii="宋体" w:hAnsi="宋体" w:cs="宋体"/>
                <w:bCs/>
                <w:color w:val="auto"/>
                <w:sz w:val="24"/>
                <w:highlight w:val="none"/>
              </w:rPr>
            </w:pPr>
          </w:p>
        </w:tc>
        <w:tc>
          <w:tcPr>
            <w:tcW w:w="3033" w:type="dxa"/>
            <w:vAlign w:val="center"/>
          </w:tcPr>
          <w:p>
            <w:pPr>
              <w:spacing w:line="400" w:lineRule="exact"/>
              <w:jc w:val="center"/>
              <w:rPr>
                <w:rFonts w:ascii="宋体" w:hAnsi="宋体" w:cs="宋体"/>
                <w:bCs/>
                <w:color w:val="auto"/>
                <w:sz w:val="24"/>
                <w:highlight w:val="none"/>
              </w:rPr>
            </w:pPr>
          </w:p>
        </w:tc>
        <w:tc>
          <w:tcPr>
            <w:tcW w:w="2735" w:type="dxa"/>
            <w:vAlign w:val="center"/>
          </w:tcPr>
          <w:p>
            <w:pPr>
              <w:spacing w:line="400" w:lineRule="exact"/>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7" w:type="dxa"/>
            <w:vAlign w:val="center"/>
          </w:tcPr>
          <w:p>
            <w:pPr>
              <w:spacing w:line="400" w:lineRule="exact"/>
              <w:jc w:val="center"/>
              <w:rPr>
                <w:rFonts w:ascii="宋体" w:hAnsi="宋体" w:cs="宋体"/>
                <w:bCs/>
                <w:color w:val="auto"/>
                <w:sz w:val="24"/>
                <w:highlight w:val="none"/>
              </w:rPr>
            </w:pPr>
          </w:p>
        </w:tc>
        <w:tc>
          <w:tcPr>
            <w:tcW w:w="2631" w:type="dxa"/>
            <w:vAlign w:val="center"/>
          </w:tcPr>
          <w:p>
            <w:pPr>
              <w:spacing w:line="400" w:lineRule="exact"/>
              <w:jc w:val="center"/>
              <w:rPr>
                <w:rFonts w:ascii="宋体" w:hAnsi="宋体" w:cs="宋体"/>
                <w:bCs/>
                <w:color w:val="auto"/>
                <w:sz w:val="24"/>
                <w:highlight w:val="none"/>
              </w:rPr>
            </w:pPr>
          </w:p>
        </w:tc>
        <w:tc>
          <w:tcPr>
            <w:tcW w:w="3033" w:type="dxa"/>
            <w:vAlign w:val="center"/>
          </w:tcPr>
          <w:p>
            <w:pPr>
              <w:spacing w:line="400" w:lineRule="exact"/>
              <w:jc w:val="center"/>
              <w:rPr>
                <w:rFonts w:ascii="宋体" w:hAnsi="宋体" w:cs="宋体"/>
                <w:bCs/>
                <w:color w:val="auto"/>
                <w:sz w:val="24"/>
                <w:highlight w:val="none"/>
              </w:rPr>
            </w:pPr>
          </w:p>
        </w:tc>
        <w:tc>
          <w:tcPr>
            <w:tcW w:w="2735" w:type="dxa"/>
            <w:vAlign w:val="center"/>
          </w:tcPr>
          <w:p>
            <w:pPr>
              <w:spacing w:line="400" w:lineRule="exact"/>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7" w:type="dxa"/>
            <w:vAlign w:val="center"/>
          </w:tcPr>
          <w:p>
            <w:pPr>
              <w:spacing w:line="400" w:lineRule="exact"/>
              <w:jc w:val="center"/>
              <w:rPr>
                <w:rFonts w:ascii="宋体" w:hAnsi="宋体" w:cs="宋体"/>
                <w:bCs/>
                <w:color w:val="auto"/>
                <w:sz w:val="24"/>
                <w:highlight w:val="none"/>
              </w:rPr>
            </w:pPr>
          </w:p>
        </w:tc>
        <w:tc>
          <w:tcPr>
            <w:tcW w:w="2631" w:type="dxa"/>
            <w:vAlign w:val="center"/>
          </w:tcPr>
          <w:p>
            <w:pPr>
              <w:pStyle w:val="12"/>
              <w:pBdr>
                <w:bottom w:val="none" w:color="auto" w:sz="0" w:space="0"/>
              </w:pBdr>
              <w:tabs>
                <w:tab w:val="clear" w:pos="4153"/>
                <w:tab w:val="clear" w:pos="8306"/>
              </w:tabs>
              <w:snapToGrid/>
              <w:spacing w:line="400" w:lineRule="exact"/>
              <w:rPr>
                <w:rFonts w:ascii="宋体" w:hAnsi="宋体" w:cs="宋体"/>
                <w:bCs/>
                <w:color w:val="auto"/>
                <w:sz w:val="24"/>
                <w:highlight w:val="none"/>
              </w:rPr>
            </w:pPr>
          </w:p>
        </w:tc>
        <w:tc>
          <w:tcPr>
            <w:tcW w:w="3033" w:type="dxa"/>
            <w:vAlign w:val="center"/>
          </w:tcPr>
          <w:p>
            <w:pPr>
              <w:spacing w:line="400" w:lineRule="exact"/>
              <w:jc w:val="center"/>
              <w:rPr>
                <w:rFonts w:ascii="宋体" w:hAnsi="宋体" w:cs="宋体"/>
                <w:bCs/>
                <w:color w:val="auto"/>
                <w:sz w:val="24"/>
                <w:highlight w:val="none"/>
              </w:rPr>
            </w:pPr>
          </w:p>
        </w:tc>
        <w:tc>
          <w:tcPr>
            <w:tcW w:w="2735" w:type="dxa"/>
            <w:vAlign w:val="center"/>
          </w:tcPr>
          <w:p>
            <w:pPr>
              <w:spacing w:line="400" w:lineRule="exact"/>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7" w:type="dxa"/>
            <w:vAlign w:val="center"/>
          </w:tcPr>
          <w:p>
            <w:pPr>
              <w:spacing w:line="400" w:lineRule="exact"/>
              <w:jc w:val="center"/>
              <w:rPr>
                <w:rFonts w:ascii="宋体" w:hAnsi="宋体" w:cs="宋体"/>
                <w:bCs/>
                <w:color w:val="auto"/>
                <w:sz w:val="24"/>
                <w:highlight w:val="none"/>
              </w:rPr>
            </w:pPr>
          </w:p>
        </w:tc>
        <w:tc>
          <w:tcPr>
            <w:tcW w:w="2631" w:type="dxa"/>
            <w:vAlign w:val="center"/>
          </w:tcPr>
          <w:p>
            <w:pPr>
              <w:spacing w:line="400" w:lineRule="exact"/>
              <w:jc w:val="center"/>
              <w:rPr>
                <w:rFonts w:ascii="宋体" w:hAnsi="宋体" w:cs="宋体"/>
                <w:bCs/>
                <w:color w:val="auto"/>
                <w:sz w:val="24"/>
                <w:highlight w:val="none"/>
              </w:rPr>
            </w:pPr>
          </w:p>
        </w:tc>
        <w:tc>
          <w:tcPr>
            <w:tcW w:w="3033" w:type="dxa"/>
            <w:vAlign w:val="center"/>
          </w:tcPr>
          <w:p>
            <w:pPr>
              <w:spacing w:line="400" w:lineRule="exact"/>
              <w:jc w:val="center"/>
              <w:rPr>
                <w:rFonts w:ascii="宋体" w:hAnsi="宋体" w:cs="宋体"/>
                <w:bCs/>
                <w:color w:val="auto"/>
                <w:sz w:val="24"/>
                <w:highlight w:val="none"/>
              </w:rPr>
            </w:pPr>
          </w:p>
        </w:tc>
        <w:tc>
          <w:tcPr>
            <w:tcW w:w="2735" w:type="dxa"/>
            <w:vAlign w:val="center"/>
          </w:tcPr>
          <w:p>
            <w:pPr>
              <w:spacing w:line="400" w:lineRule="exact"/>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7" w:type="dxa"/>
            <w:vAlign w:val="center"/>
          </w:tcPr>
          <w:p>
            <w:pPr>
              <w:spacing w:line="400" w:lineRule="exact"/>
              <w:jc w:val="center"/>
              <w:rPr>
                <w:rFonts w:ascii="宋体" w:hAnsi="宋体" w:cs="宋体"/>
                <w:bCs/>
                <w:color w:val="auto"/>
                <w:sz w:val="24"/>
                <w:highlight w:val="none"/>
              </w:rPr>
            </w:pPr>
          </w:p>
        </w:tc>
        <w:tc>
          <w:tcPr>
            <w:tcW w:w="2631" w:type="dxa"/>
            <w:vAlign w:val="center"/>
          </w:tcPr>
          <w:p>
            <w:pPr>
              <w:spacing w:line="400" w:lineRule="exact"/>
              <w:jc w:val="center"/>
              <w:rPr>
                <w:rFonts w:ascii="宋体" w:hAnsi="宋体" w:cs="宋体"/>
                <w:bCs/>
                <w:color w:val="auto"/>
                <w:sz w:val="24"/>
                <w:highlight w:val="none"/>
              </w:rPr>
            </w:pPr>
          </w:p>
        </w:tc>
        <w:tc>
          <w:tcPr>
            <w:tcW w:w="3033" w:type="dxa"/>
            <w:vAlign w:val="center"/>
          </w:tcPr>
          <w:p>
            <w:pPr>
              <w:spacing w:line="400" w:lineRule="exact"/>
              <w:jc w:val="center"/>
              <w:rPr>
                <w:rFonts w:ascii="宋体" w:hAnsi="宋体" w:cs="宋体"/>
                <w:bCs/>
                <w:color w:val="auto"/>
                <w:sz w:val="24"/>
                <w:highlight w:val="none"/>
              </w:rPr>
            </w:pPr>
          </w:p>
        </w:tc>
        <w:tc>
          <w:tcPr>
            <w:tcW w:w="2735" w:type="dxa"/>
            <w:vAlign w:val="center"/>
          </w:tcPr>
          <w:p>
            <w:pPr>
              <w:spacing w:line="400" w:lineRule="exact"/>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7" w:type="dxa"/>
            <w:vAlign w:val="center"/>
          </w:tcPr>
          <w:p>
            <w:pPr>
              <w:spacing w:line="400" w:lineRule="exact"/>
              <w:rPr>
                <w:rFonts w:ascii="宋体" w:hAnsi="宋体" w:cs="宋体"/>
                <w:bCs/>
                <w:color w:val="auto"/>
                <w:sz w:val="24"/>
                <w:highlight w:val="none"/>
              </w:rPr>
            </w:pPr>
          </w:p>
        </w:tc>
        <w:tc>
          <w:tcPr>
            <w:tcW w:w="2631" w:type="dxa"/>
            <w:vAlign w:val="center"/>
          </w:tcPr>
          <w:p>
            <w:pPr>
              <w:spacing w:line="400" w:lineRule="exact"/>
              <w:jc w:val="center"/>
              <w:rPr>
                <w:rFonts w:ascii="宋体" w:hAnsi="宋体" w:cs="宋体"/>
                <w:bCs/>
                <w:color w:val="auto"/>
                <w:sz w:val="24"/>
                <w:highlight w:val="none"/>
              </w:rPr>
            </w:pPr>
          </w:p>
        </w:tc>
        <w:tc>
          <w:tcPr>
            <w:tcW w:w="3033" w:type="dxa"/>
            <w:vAlign w:val="center"/>
          </w:tcPr>
          <w:p>
            <w:pPr>
              <w:spacing w:line="400" w:lineRule="exact"/>
              <w:jc w:val="center"/>
              <w:rPr>
                <w:rFonts w:ascii="宋体" w:hAnsi="宋体" w:cs="宋体"/>
                <w:bCs/>
                <w:color w:val="auto"/>
                <w:sz w:val="24"/>
                <w:highlight w:val="none"/>
              </w:rPr>
            </w:pPr>
          </w:p>
        </w:tc>
        <w:tc>
          <w:tcPr>
            <w:tcW w:w="2735" w:type="dxa"/>
            <w:vAlign w:val="center"/>
          </w:tcPr>
          <w:p>
            <w:pPr>
              <w:spacing w:line="400" w:lineRule="exact"/>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7" w:type="dxa"/>
            <w:vAlign w:val="center"/>
          </w:tcPr>
          <w:p>
            <w:pPr>
              <w:spacing w:line="400" w:lineRule="exact"/>
              <w:rPr>
                <w:rFonts w:ascii="宋体" w:hAnsi="宋体" w:cs="宋体"/>
                <w:bCs/>
                <w:color w:val="auto"/>
                <w:sz w:val="24"/>
                <w:highlight w:val="none"/>
              </w:rPr>
            </w:pPr>
          </w:p>
        </w:tc>
        <w:tc>
          <w:tcPr>
            <w:tcW w:w="2631" w:type="dxa"/>
            <w:vAlign w:val="center"/>
          </w:tcPr>
          <w:p>
            <w:pPr>
              <w:spacing w:line="400" w:lineRule="exact"/>
              <w:jc w:val="center"/>
              <w:rPr>
                <w:rFonts w:ascii="宋体" w:hAnsi="宋体" w:cs="宋体"/>
                <w:bCs/>
                <w:color w:val="auto"/>
                <w:sz w:val="24"/>
                <w:highlight w:val="none"/>
              </w:rPr>
            </w:pPr>
          </w:p>
        </w:tc>
        <w:tc>
          <w:tcPr>
            <w:tcW w:w="3033" w:type="dxa"/>
            <w:vAlign w:val="center"/>
          </w:tcPr>
          <w:p>
            <w:pPr>
              <w:spacing w:line="400" w:lineRule="exact"/>
              <w:jc w:val="center"/>
              <w:rPr>
                <w:rFonts w:ascii="宋体" w:hAnsi="宋体" w:cs="宋体"/>
                <w:bCs/>
                <w:color w:val="auto"/>
                <w:sz w:val="24"/>
                <w:highlight w:val="none"/>
              </w:rPr>
            </w:pPr>
          </w:p>
        </w:tc>
        <w:tc>
          <w:tcPr>
            <w:tcW w:w="2735" w:type="dxa"/>
            <w:vAlign w:val="center"/>
          </w:tcPr>
          <w:p>
            <w:pPr>
              <w:spacing w:line="400" w:lineRule="exact"/>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7" w:type="dxa"/>
            <w:vAlign w:val="center"/>
          </w:tcPr>
          <w:p>
            <w:pPr>
              <w:spacing w:line="400" w:lineRule="exact"/>
              <w:rPr>
                <w:rFonts w:ascii="宋体" w:hAnsi="宋体" w:cs="宋体"/>
                <w:bCs/>
                <w:color w:val="auto"/>
                <w:sz w:val="24"/>
                <w:highlight w:val="none"/>
              </w:rPr>
            </w:pPr>
          </w:p>
        </w:tc>
        <w:tc>
          <w:tcPr>
            <w:tcW w:w="2631" w:type="dxa"/>
            <w:tcBorders>
              <w:bottom w:val="nil"/>
            </w:tcBorders>
            <w:vAlign w:val="center"/>
          </w:tcPr>
          <w:p>
            <w:pPr>
              <w:spacing w:line="400" w:lineRule="exact"/>
              <w:jc w:val="center"/>
              <w:rPr>
                <w:rFonts w:ascii="宋体" w:hAnsi="宋体" w:cs="宋体"/>
                <w:bCs/>
                <w:color w:val="auto"/>
                <w:sz w:val="24"/>
                <w:highlight w:val="none"/>
              </w:rPr>
            </w:pPr>
          </w:p>
        </w:tc>
        <w:tc>
          <w:tcPr>
            <w:tcW w:w="3033" w:type="dxa"/>
            <w:vAlign w:val="center"/>
          </w:tcPr>
          <w:p>
            <w:pPr>
              <w:spacing w:line="400" w:lineRule="exact"/>
              <w:jc w:val="center"/>
              <w:rPr>
                <w:rFonts w:ascii="宋体" w:hAnsi="宋体" w:cs="宋体"/>
                <w:bCs/>
                <w:color w:val="auto"/>
                <w:sz w:val="24"/>
                <w:highlight w:val="none"/>
              </w:rPr>
            </w:pPr>
          </w:p>
        </w:tc>
        <w:tc>
          <w:tcPr>
            <w:tcW w:w="2735" w:type="dxa"/>
            <w:vAlign w:val="center"/>
          </w:tcPr>
          <w:p>
            <w:pPr>
              <w:spacing w:line="400" w:lineRule="exact"/>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7" w:type="dxa"/>
            <w:vAlign w:val="center"/>
          </w:tcPr>
          <w:p>
            <w:pPr>
              <w:spacing w:line="400" w:lineRule="exact"/>
              <w:jc w:val="center"/>
              <w:rPr>
                <w:rFonts w:ascii="宋体" w:hAnsi="宋体" w:cs="宋体"/>
                <w:bCs/>
                <w:color w:val="auto"/>
                <w:sz w:val="24"/>
                <w:highlight w:val="none"/>
              </w:rPr>
            </w:pPr>
          </w:p>
        </w:tc>
        <w:tc>
          <w:tcPr>
            <w:tcW w:w="2631" w:type="dxa"/>
            <w:vAlign w:val="center"/>
          </w:tcPr>
          <w:p>
            <w:pPr>
              <w:spacing w:line="400" w:lineRule="exact"/>
              <w:jc w:val="center"/>
              <w:rPr>
                <w:rFonts w:ascii="宋体" w:hAnsi="宋体" w:cs="宋体"/>
                <w:bCs/>
                <w:color w:val="auto"/>
                <w:sz w:val="24"/>
                <w:highlight w:val="none"/>
              </w:rPr>
            </w:pPr>
          </w:p>
        </w:tc>
        <w:tc>
          <w:tcPr>
            <w:tcW w:w="3033" w:type="dxa"/>
            <w:vAlign w:val="center"/>
          </w:tcPr>
          <w:p>
            <w:pPr>
              <w:spacing w:line="400" w:lineRule="exact"/>
              <w:jc w:val="center"/>
              <w:rPr>
                <w:rFonts w:ascii="宋体" w:hAnsi="宋体" w:cs="宋体"/>
                <w:bCs/>
                <w:color w:val="auto"/>
                <w:sz w:val="24"/>
                <w:highlight w:val="none"/>
              </w:rPr>
            </w:pPr>
          </w:p>
        </w:tc>
        <w:tc>
          <w:tcPr>
            <w:tcW w:w="2735" w:type="dxa"/>
            <w:vAlign w:val="center"/>
          </w:tcPr>
          <w:p>
            <w:pPr>
              <w:spacing w:line="400" w:lineRule="exact"/>
              <w:jc w:val="center"/>
              <w:rPr>
                <w:rFonts w:ascii="宋体" w:hAnsi="宋体" w:cs="宋体"/>
                <w:bCs/>
                <w:color w:val="auto"/>
                <w:sz w:val="24"/>
                <w:highlight w:val="none"/>
              </w:rPr>
            </w:pPr>
          </w:p>
        </w:tc>
      </w:tr>
    </w:tbl>
    <w:p>
      <w:pPr>
        <w:pStyle w:val="35"/>
        <w:spacing w:line="520" w:lineRule="exact"/>
        <w:ind w:left="0" w:leftChars="0" w:firstLine="240" w:firstLineChars="100"/>
        <w:rPr>
          <w:rFonts w:ascii="宋体" w:hAnsi="宋体" w:cs="宋体"/>
          <w:color w:val="auto"/>
          <w:sz w:val="24"/>
          <w:highlight w:val="none"/>
        </w:rPr>
      </w:pPr>
      <w:r>
        <w:rPr>
          <w:rFonts w:hint="eastAsia" w:ascii="宋体" w:hAnsi="宋体" w:cs="宋体"/>
          <w:color w:val="auto"/>
          <w:sz w:val="24"/>
          <w:highlight w:val="none"/>
        </w:rPr>
        <w:t>投标人名称（公章）：</w:t>
      </w:r>
    </w:p>
    <w:p>
      <w:pPr>
        <w:pStyle w:val="35"/>
        <w:spacing w:line="520" w:lineRule="exact"/>
        <w:ind w:left="0" w:leftChars="0" w:firstLine="240" w:firstLineChars="100"/>
        <w:rPr>
          <w:rFonts w:ascii="宋体" w:hAnsi="宋体" w:cs="宋体"/>
          <w:color w:val="auto"/>
          <w:sz w:val="24"/>
          <w:highlight w:val="none"/>
        </w:rPr>
      </w:pPr>
      <w:r>
        <w:rPr>
          <w:rFonts w:hint="eastAsia" w:ascii="宋体" w:hAnsi="宋体" w:cs="宋体"/>
          <w:color w:val="auto"/>
          <w:sz w:val="24"/>
          <w:highlight w:val="none"/>
        </w:rPr>
        <w:t>法定代表人或授权委托人:     （签字或盖章）</w:t>
      </w:r>
    </w:p>
    <w:p>
      <w:pPr>
        <w:spacing w:line="360" w:lineRule="exact"/>
        <w:rPr>
          <w:rFonts w:ascii="宋体" w:hAnsi="宋体" w:cs="宋体"/>
          <w:color w:val="auto"/>
          <w:sz w:val="24"/>
          <w:highlight w:val="none"/>
        </w:rPr>
      </w:pPr>
      <w:r>
        <w:rPr>
          <w:rFonts w:hint="eastAsia" w:ascii="宋体" w:hAnsi="宋体" w:cs="宋体"/>
          <w:color w:val="auto"/>
          <w:sz w:val="24"/>
          <w:highlight w:val="none"/>
        </w:rPr>
        <w:t xml:space="preserve">                                                          年    月   日</w:t>
      </w:r>
    </w:p>
    <w:p>
      <w:pPr>
        <w:widowControl/>
        <w:autoSpaceDE w:val="0"/>
        <w:autoSpaceDN w:val="0"/>
        <w:spacing w:line="560" w:lineRule="exact"/>
        <w:ind w:right="26" w:firstLine="360" w:firstLineChars="150"/>
        <w:rPr>
          <w:rFonts w:ascii="宋体" w:hAnsi="宋体" w:cs="宋体"/>
          <w:color w:val="auto"/>
          <w:sz w:val="24"/>
          <w:highlight w:val="none"/>
        </w:rPr>
      </w:pPr>
      <w:r>
        <w:rPr>
          <w:rFonts w:hint="eastAsia" w:ascii="宋体" w:hAnsi="宋体" w:cs="宋体"/>
          <w:color w:val="auto"/>
          <w:sz w:val="24"/>
          <w:highlight w:val="none"/>
        </w:rPr>
        <w:t>注：1、投标人必须按要求规范填写偏差表。</w:t>
      </w:r>
    </w:p>
    <w:p>
      <w:pPr>
        <w:widowControl/>
        <w:autoSpaceDE w:val="0"/>
        <w:autoSpaceDN w:val="0"/>
        <w:spacing w:line="560" w:lineRule="exact"/>
        <w:ind w:right="26" w:firstLine="360" w:firstLineChars="150"/>
        <w:rPr>
          <w:rFonts w:ascii="宋体" w:hAnsi="宋体" w:cs="宋体"/>
          <w:color w:val="auto"/>
          <w:sz w:val="24"/>
          <w:highlight w:val="none"/>
        </w:rPr>
      </w:pPr>
      <w:r>
        <w:rPr>
          <w:rFonts w:hint="eastAsia" w:ascii="宋体" w:hAnsi="宋体" w:cs="宋体"/>
          <w:color w:val="auto"/>
          <w:sz w:val="24"/>
          <w:highlight w:val="none"/>
        </w:rPr>
        <w:t>2、投标人必须根据实际情况如实填写，评委会如发现有虚假描述的，将不予推荐中标候选人。</w:t>
      </w:r>
    </w:p>
    <w:p>
      <w:pPr>
        <w:pStyle w:val="36"/>
        <w:ind w:firstLine="241"/>
        <w:rPr>
          <w:rFonts w:ascii="宋体" w:hAnsi="宋体" w:cs="宋体"/>
          <w:b/>
          <w:color w:val="auto"/>
          <w:kern w:val="0"/>
          <w:sz w:val="24"/>
          <w:highlight w:val="none"/>
        </w:rPr>
      </w:pPr>
    </w:p>
    <w:p>
      <w:pPr>
        <w:pStyle w:val="36"/>
        <w:ind w:firstLine="301"/>
        <w:rPr>
          <w:rFonts w:ascii="宋体" w:hAnsi="宋体" w:cs="宋体"/>
          <w:b/>
          <w:color w:val="auto"/>
          <w:kern w:val="0"/>
          <w:sz w:val="30"/>
          <w:szCs w:val="30"/>
          <w:highlight w:val="none"/>
        </w:rPr>
      </w:pPr>
    </w:p>
    <w:p>
      <w:pPr>
        <w:pStyle w:val="2"/>
        <w:numPr>
          <w:ilvl w:val="0"/>
          <w:numId w:val="13"/>
        </w:numPr>
        <w:spacing w:line="500" w:lineRule="exact"/>
        <w:jc w:val="center"/>
        <w:rPr>
          <w:rFonts w:hint="eastAsia" w:ascii="宋体" w:hAnsi="宋体" w:eastAsia="宋体" w:cs="宋体"/>
          <w:color w:val="auto"/>
          <w:sz w:val="36"/>
          <w:szCs w:val="36"/>
          <w:highlight w:val="none"/>
          <w:lang w:eastAsia="zh-CN"/>
        </w:rPr>
      </w:pPr>
      <w:bookmarkStart w:id="100" w:name="_Toc23920"/>
      <w:r>
        <w:rPr>
          <w:rFonts w:hint="eastAsia" w:ascii="宋体" w:hAnsi="宋体" w:eastAsia="宋体" w:cs="宋体"/>
          <w:color w:val="auto"/>
          <w:sz w:val="36"/>
          <w:szCs w:val="36"/>
          <w:highlight w:val="none"/>
          <w:lang w:eastAsia="zh-CN"/>
        </w:rPr>
        <w:t>技术部分</w:t>
      </w:r>
      <w:bookmarkEnd w:id="100"/>
    </w:p>
    <w:p>
      <w:pPr>
        <w:widowControl w:val="0"/>
        <w:numPr>
          <w:ilvl w:val="0"/>
          <w:numId w:val="0"/>
        </w:numPr>
        <w:jc w:val="both"/>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5"/>
        <w:rPr>
          <w:rFonts w:hint="eastAsia"/>
          <w:color w:val="auto"/>
          <w:highlight w:val="none"/>
          <w:lang w:eastAsia="zh-CN"/>
        </w:rPr>
      </w:pPr>
    </w:p>
    <w:p>
      <w:pPr>
        <w:pStyle w:val="2"/>
        <w:spacing w:line="500" w:lineRule="exact"/>
        <w:jc w:val="center"/>
        <w:rPr>
          <w:rFonts w:ascii="宋体" w:hAnsi="宋体" w:eastAsia="宋体" w:cs="宋体"/>
          <w:color w:val="auto"/>
          <w:sz w:val="36"/>
          <w:szCs w:val="36"/>
          <w:highlight w:val="none"/>
        </w:rPr>
      </w:pPr>
      <w:bookmarkStart w:id="101" w:name="_Toc6262"/>
      <w:r>
        <w:rPr>
          <w:rFonts w:hint="eastAsia" w:ascii="宋体" w:hAnsi="宋体" w:eastAsia="宋体" w:cs="宋体"/>
          <w:color w:val="auto"/>
          <w:sz w:val="36"/>
          <w:szCs w:val="36"/>
          <w:highlight w:val="none"/>
          <w:lang w:eastAsia="zh-CN"/>
        </w:rPr>
        <w:t>（七）</w:t>
      </w:r>
      <w:r>
        <w:rPr>
          <w:rFonts w:hint="eastAsia" w:ascii="宋体" w:hAnsi="宋体" w:eastAsia="宋体" w:cs="宋体"/>
          <w:color w:val="auto"/>
          <w:sz w:val="36"/>
          <w:szCs w:val="36"/>
          <w:highlight w:val="none"/>
        </w:rPr>
        <w:t>售后服务承诺</w:t>
      </w:r>
      <w:bookmarkEnd w:id="97"/>
      <w:bookmarkEnd w:id="98"/>
      <w:bookmarkEnd w:id="99"/>
      <w:bookmarkEnd w:id="101"/>
    </w:p>
    <w:p>
      <w:pPr>
        <w:rPr>
          <w:rFonts w:ascii="宋体" w:hAnsi="宋体" w:cs="宋体"/>
          <w:color w:val="auto"/>
          <w:sz w:val="28"/>
          <w:szCs w:val="28"/>
          <w:highlight w:val="none"/>
        </w:rPr>
      </w:pPr>
    </w:p>
    <w:p>
      <w:pPr>
        <w:rPr>
          <w:rFonts w:ascii="宋体" w:hAnsi="宋体" w:cs="宋体"/>
          <w:color w:val="auto"/>
          <w:highlight w:val="none"/>
        </w:rPr>
      </w:pPr>
    </w:p>
    <w:p>
      <w:pPr>
        <w:spacing w:line="600" w:lineRule="exact"/>
        <w:rPr>
          <w:rFonts w:ascii="宋体" w:hAnsi="宋体" w:cs="宋体"/>
          <w:color w:val="auto"/>
          <w:highlight w:val="none"/>
        </w:rPr>
      </w:pPr>
    </w:p>
    <w:p>
      <w:pPr>
        <w:spacing w:line="600" w:lineRule="exact"/>
        <w:rPr>
          <w:rFonts w:ascii="宋体" w:hAnsi="宋体" w:cs="宋体"/>
          <w:color w:val="auto"/>
          <w:highlight w:val="none"/>
        </w:rPr>
      </w:pPr>
    </w:p>
    <w:p>
      <w:pPr>
        <w:spacing w:line="600" w:lineRule="exact"/>
        <w:rPr>
          <w:rFonts w:ascii="宋体" w:hAnsi="宋体" w:cs="宋体"/>
          <w:color w:val="auto"/>
          <w:highlight w:val="none"/>
        </w:rPr>
      </w:pPr>
    </w:p>
    <w:p>
      <w:pPr>
        <w:spacing w:line="600" w:lineRule="exact"/>
        <w:rPr>
          <w:rFonts w:ascii="宋体" w:hAnsi="宋体" w:cs="宋体"/>
          <w:color w:val="auto"/>
          <w:highlight w:val="none"/>
        </w:rPr>
      </w:pPr>
    </w:p>
    <w:p>
      <w:pPr>
        <w:spacing w:line="600" w:lineRule="exact"/>
        <w:rPr>
          <w:rFonts w:ascii="宋体" w:hAnsi="宋体" w:cs="宋体"/>
          <w:color w:val="auto"/>
          <w:highlight w:val="none"/>
        </w:rPr>
      </w:pPr>
    </w:p>
    <w:p>
      <w:pPr>
        <w:pStyle w:val="5"/>
        <w:rPr>
          <w:rFonts w:ascii="宋体" w:hAnsi="宋体" w:cs="宋体"/>
          <w:color w:val="auto"/>
          <w:highlight w:val="none"/>
        </w:rPr>
      </w:pPr>
    </w:p>
    <w:p>
      <w:pPr>
        <w:pStyle w:val="5"/>
        <w:rPr>
          <w:rFonts w:ascii="宋体" w:hAnsi="宋体" w:cs="宋体"/>
          <w:color w:val="auto"/>
          <w:highlight w:val="none"/>
        </w:rPr>
      </w:pPr>
    </w:p>
    <w:p>
      <w:pPr>
        <w:pStyle w:val="5"/>
        <w:rPr>
          <w:rFonts w:ascii="宋体" w:hAnsi="宋体" w:cs="宋体"/>
          <w:color w:val="auto"/>
          <w:highlight w:val="none"/>
        </w:rPr>
      </w:pPr>
    </w:p>
    <w:p>
      <w:pPr>
        <w:spacing w:line="600" w:lineRule="exact"/>
        <w:ind w:firstLine="476" w:firstLineChars="227"/>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bookmarkStart w:id="102" w:name="_Toc456710201"/>
      <w:r>
        <w:rPr>
          <w:rFonts w:hint="eastAsia" w:ascii="宋体" w:hAnsi="宋体" w:cs="宋体"/>
          <w:color w:val="auto"/>
          <w:sz w:val="24"/>
          <w:highlight w:val="none"/>
        </w:rPr>
        <w:t>供应商名称：(盖章)</w:t>
      </w:r>
      <w:bookmarkEnd w:id="102"/>
    </w:p>
    <w:p>
      <w:pPr>
        <w:spacing w:line="600" w:lineRule="exact"/>
        <w:ind w:firstLine="544" w:firstLineChars="227"/>
        <w:rPr>
          <w:rFonts w:ascii="宋体" w:hAnsi="宋体" w:cs="宋体"/>
          <w:color w:val="auto"/>
          <w:sz w:val="24"/>
          <w:highlight w:val="none"/>
        </w:rPr>
      </w:pPr>
      <w:r>
        <w:rPr>
          <w:rFonts w:hint="eastAsia" w:ascii="宋体" w:hAnsi="宋体" w:cs="宋体"/>
          <w:color w:val="auto"/>
          <w:sz w:val="24"/>
          <w:highlight w:val="none"/>
        </w:rPr>
        <w:t xml:space="preserve">     </w:t>
      </w:r>
      <w:bookmarkStart w:id="103" w:name="_Toc456710202"/>
      <w:r>
        <w:rPr>
          <w:rFonts w:hint="eastAsia" w:ascii="宋体" w:hAnsi="宋体" w:cs="宋体"/>
          <w:color w:val="auto"/>
          <w:sz w:val="24"/>
          <w:highlight w:val="none"/>
        </w:rPr>
        <w:t xml:space="preserve">                  法人代表或授权代表：(签字或盖章)</w:t>
      </w:r>
      <w:bookmarkEnd w:id="103"/>
    </w:p>
    <w:p>
      <w:pPr>
        <w:spacing w:line="600" w:lineRule="exact"/>
        <w:ind w:firstLine="544" w:firstLineChars="227"/>
        <w:rPr>
          <w:rFonts w:ascii="宋体" w:hAnsi="宋体" w:cs="宋体"/>
          <w:color w:val="auto"/>
          <w:sz w:val="24"/>
          <w:highlight w:val="none"/>
        </w:rPr>
      </w:pPr>
      <w:r>
        <w:rPr>
          <w:rFonts w:hint="eastAsia" w:ascii="宋体" w:hAnsi="宋体" w:cs="宋体"/>
          <w:color w:val="auto"/>
          <w:sz w:val="24"/>
          <w:highlight w:val="none"/>
        </w:rPr>
        <w:t xml:space="preserve">                 </w:t>
      </w:r>
      <w:bookmarkStart w:id="104" w:name="_Toc456710203"/>
      <w:r>
        <w:rPr>
          <w:rFonts w:hint="eastAsia" w:ascii="宋体" w:hAnsi="宋体" w:cs="宋体"/>
          <w:color w:val="auto"/>
          <w:sz w:val="24"/>
          <w:highlight w:val="none"/>
        </w:rPr>
        <w:t xml:space="preserve">      日   期：    年   月   日</w:t>
      </w:r>
      <w:bookmarkEnd w:id="104"/>
    </w:p>
    <w:p>
      <w:pPr>
        <w:tabs>
          <w:tab w:val="left" w:pos="8280"/>
        </w:tabs>
        <w:spacing w:line="360" w:lineRule="auto"/>
        <w:rPr>
          <w:rFonts w:ascii="宋体" w:hAnsi="宋体" w:cs="宋体"/>
          <w:color w:val="auto"/>
          <w:sz w:val="24"/>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pStyle w:val="5"/>
        <w:rPr>
          <w:rFonts w:ascii="宋体" w:hAnsi="宋体" w:cs="宋体"/>
          <w:color w:val="auto"/>
          <w:highlight w:val="none"/>
        </w:rPr>
      </w:pPr>
    </w:p>
    <w:p>
      <w:pPr>
        <w:pStyle w:val="5"/>
        <w:rPr>
          <w:rFonts w:ascii="宋体" w:hAnsi="宋体" w:cs="宋体"/>
          <w:color w:val="auto"/>
          <w:highlight w:val="none"/>
        </w:rPr>
      </w:pPr>
    </w:p>
    <w:p>
      <w:pPr>
        <w:pStyle w:val="5"/>
        <w:rPr>
          <w:rFonts w:ascii="宋体" w:hAnsi="宋体" w:cs="宋体"/>
          <w:color w:val="auto"/>
          <w:highlight w:val="none"/>
        </w:rPr>
      </w:pPr>
    </w:p>
    <w:p>
      <w:pPr>
        <w:pStyle w:val="5"/>
        <w:rPr>
          <w:rFonts w:ascii="宋体" w:hAnsi="宋体" w:cs="宋体"/>
          <w:color w:val="auto"/>
          <w:highlight w:val="none"/>
        </w:rPr>
      </w:pPr>
    </w:p>
    <w:p>
      <w:pPr>
        <w:pStyle w:val="5"/>
        <w:rPr>
          <w:rFonts w:ascii="宋体" w:hAnsi="宋体" w:cs="宋体"/>
          <w:color w:val="auto"/>
          <w:highlight w:val="none"/>
        </w:rPr>
      </w:pPr>
    </w:p>
    <w:p>
      <w:pPr>
        <w:pStyle w:val="5"/>
        <w:rPr>
          <w:rFonts w:ascii="宋体" w:hAnsi="宋体" w:cs="宋体"/>
          <w:color w:val="auto"/>
          <w:highlight w:val="none"/>
        </w:rPr>
      </w:pPr>
    </w:p>
    <w:p>
      <w:pPr>
        <w:pStyle w:val="2"/>
        <w:jc w:val="center"/>
        <w:rPr>
          <w:rFonts w:ascii="宋体" w:hAnsi="宋体" w:eastAsia="宋体" w:cs="宋体"/>
          <w:color w:val="auto"/>
          <w:sz w:val="36"/>
          <w:szCs w:val="36"/>
          <w:highlight w:val="none"/>
        </w:rPr>
      </w:pPr>
      <w:bookmarkStart w:id="105" w:name="_Toc456778320"/>
      <w:bookmarkStart w:id="106" w:name="_Toc456792481"/>
      <w:bookmarkStart w:id="107" w:name="_Toc375065971"/>
      <w:bookmarkStart w:id="108" w:name="_Toc31466"/>
      <w:bookmarkStart w:id="109" w:name="_Toc2489"/>
      <w:bookmarkStart w:id="110" w:name="_Toc27943"/>
      <w:bookmarkStart w:id="111" w:name="_Toc456710204"/>
      <w:bookmarkStart w:id="112" w:name="_Toc456711140"/>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lang w:eastAsia="zh-CN"/>
        </w:rPr>
        <w:t>八</w:t>
      </w:r>
      <w:r>
        <w:rPr>
          <w:rFonts w:hint="eastAsia" w:ascii="宋体" w:hAnsi="宋体" w:eastAsia="宋体" w:cs="宋体"/>
          <w:color w:val="auto"/>
          <w:sz w:val="36"/>
          <w:szCs w:val="36"/>
          <w:highlight w:val="none"/>
        </w:rPr>
        <w:t>)反商业贿赂承诺书（格式）</w:t>
      </w:r>
      <w:bookmarkEnd w:id="105"/>
      <w:bookmarkEnd w:id="106"/>
      <w:bookmarkEnd w:id="107"/>
      <w:bookmarkEnd w:id="108"/>
      <w:bookmarkEnd w:id="109"/>
      <w:bookmarkEnd w:id="110"/>
      <w:bookmarkEnd w:id="111"/>
      <w:bookmarkEnd w:id="112"/>
    </w:p>
    <w:p>
      <w:pPr>
        <w:widowControl/>
        <w:spacing w:line="600" w:lineRule="exact"/>
        <w:jc w:val="left"/>
        <w:rPr>
          <w:rStyle w:val="33"/>
          <w:rFonts w:ascii="宋体" w:hAnsi="宋体" w:cs="宋体"/>
          <w:color w:val="auto"/>
          <w:sz w:val="24"/>
          <w:szCs w:val="24"/>
          <w:highlight w:val="none"/>
        </w:rPr>
      </w:pPr>
      <w:r>
        <w:rPr>
          <w:rStyle w:val="33"/>
          <w:rFonts w:hint="eastAsia" w:ascii="宋体" w:hAnsi="宋体" w:cs="宋体"/>
          <w:color w:val="auto"/>
          <w:sz w:val="24"/>
          <w:szCs w:val="24"/>
          <w:highlight w:val="none"/>
        </w:rPr>
        <w:t>我公司承诺：</w:t>
      </w:r>
    </w:p>
    <w:p>
      <w:pPr>
        <w:widowControl/>
        <w:spacing w:line="600" w:lineRule="exact"/>
        <w:ind w:firstLine="480" w:firstLineChars="200"/>
        <w:jc w:val="left"/>
        <w:rPr>
          <w:rStyle w:val="33"/>
          <w:rFonts w:ascii="宋体" w:hAnsi="宋体" w:cs="宋体"/>
          <w:color w:val="auto"/>
          <w:sz w:val="24"/>
          <w:szCs w:val="24"/>
          <w:highlight w:val="none"/>
        </w:rPr>
      </w:pPr>
      <w:r>
        <w:rPr>
          <w:rStyle w:val="33"/>
          <w:rFonts w:hint="eastAsia" w:ascii="宋体" w:hAnsi="宋体" w:cs="宋体"/>
          <w:color w:val="auto"/>
          <w:sz w:val="24"/>
          <w:szCs w:val="24"/>
          <w:highlight w:val="none"/>
        </w:rPr>
        <w:t>在</w:t>
      </w:r>
      <w:r>
        <w:rPr>
          <w:rStyle w:val="33"/>
          <w:rFonts w:hint="eastAsia" w:ascii="宋体" w:hAnsi="宋体" w:cs="宋体"/>
          <w:color w:val="auto"/>
          <w:sz w:val="24"/>
          <w:szCs w:val="24"/>
          <w:highlight w:val="none"/>
          <w:u w:val="single"/>
        </w:rPr>
        <w:t xml:space="preserve">                （项目名称）  </w:t>
      </w:r>
      <w:r>
        <w:rPr>
          <w:rStyle w:val="33"/>
          <w:rFonts w:hint="eastAsia" w:ascii="宋体" w:hAnsi="宋体" w:cs="宋体"/>
          <w:color w:val="auto"/>
          <w:sz w:val="24"/>
          <w:szCs w:val="24"/>
          <w:highlight w:val="none"/>
        </w:rPr>
        <w:t>招标活动中，我公司保证做到：</w:t>
      </w:r>
    </w:p>
    <w:p>
      <w:pPr>
        <w:widowControl/>
        <w:spacing w:line="600" w:lineRule="exact"/>
        <w:ind w:firstLine="480" w:firstLineChars="200"/>
        <w:jc w:val="left"/>
        <w:rPr>
          <w:rStyle w:val="33"/>
          <w:rFonts w:ascii="宋体" w:hAnsi="宋体" w:cs="宋体"/>
          <w:color w:val="auto"/>
          <w:sz w:val="24"/>
          <w:szCs w:val="24"/>
          <w:highlight w:val="none"/>
        </w:rPr>
      </w:pPr>
      <w:r>
        <w:rPr>
          <w:rStyle w:val="33"/>
          <w:rFonts w:hint="eastAsia" w:ascii="宋体" w:hAnsi="宋体" w:cs="宋体"/>
          <w:color w:val="auto"/>
          <w:sz w:val="24"/>
          <w:szCs w:val="24"/>
          <w:highlight w:val="none"/>
        </w:rPr>
        <w:t>一、公平竞争参加本次招标活动。</w:t>
      </w:r>
    </w:p>
    <w:p>
      <w:pPr>
        <w:widowControl/>
        <w:spacing w:line="600" w:lineRule="exact"/>
        <w:ind w:firstLine="480" w:firstLineChars="200"/>
        <w:jc w:val="left"/>
        <w:rPr>
          <w:rStyle w:val="33"/>
          <w:rFonts w:ascii="宋体" w:hAnsi="宋体" w:cs="宋体"/>
          <w:color w:val="auto"/>
          <w:sz w:val="24"/>
          <w:szCs w:val="24"/>
          <w:highlight w:val="none"/>
        </w:rPr>
      </w:pPr>
      <w:r>
        <w:rPr>
          <w:rStyle w:val="33"/>
          <w:rFonts w:hint="eastAsia" w:ascii="宋体" w:hAnsi="宋体" w:cs="宋体"/>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widowControl/>
        <w:spacing w:line="600" w:lineRule="exact"/>
        <w:ind w:firstLine="480" w:firstLineChars="200"/>
        <w:jc w:val="left"/>
        <w:rPr>
          <w:rStyle w:val="33"/>
          <w:rFonts w:ascii="宋体" w:hAnsi="宋体" w:cs="宋体"/>
          <w:color w:val="auto"/>
          <w:sz w:val="24"/>
          <w:szCs w:val="24"/>
          <w:highlight w:val="none"/>
        </w:rPr>
      </w:pPr>
      <w:r>
        <w:rPr>
          <w:rStyle w:val="33"/>
          <w:rFonts w:hint="eastAsia" w:ascii="宋体" w:hAnsi="宋体" w:cs="宋体"/>
          <w:color w:val="auto"/>
          <w:sz w:val="24"/>
          <w:szCs w:val="24"/>
          <w:highlight w:val="none"/>
        </w:rPr>
        <w:t>三、若出现上述行为，我公司及参与投标的工作人员愿意接受按照国家法律法规等有关规定给予的处罚。</w:t>
      </w:r>
    </w:p>
    <w:p>
      <w:pPr>
        <w:widowControl/>
        <w:spacing w:line="600" w:lineRule="exact"/>
        <w:jc w:val="left"/>
        <w:rPr>
          <w:rStyle w:val="33"/>
          <w:rFonts w:ascii="宋体" w:hAnsi="宋体" w:cs="宋体"/>
          <w:color w:val="auto"/>
          <w:sz w:val="24"/>
          <w:szCs w:val="24"/>
          <w:highlight w:val="none"/>
        </w:rPr>
      </w:pPr>
    </w:p>
    <w:p>
      <w:pPr>
        <w:widowControl/>
        <w:spacing w:line="600" w:lineRule="exact"/>
        <w:jc w:val="left"/>
        <w:rPr>
          <w:rStyle w:val="33"/>
          <w:rFonts w:ascii="宋体" w:hAnsi="宋体" w:cs="宋体"/>
          <w:color w:val="auto"/>
          <w:sz w:val="24"/>
          <w:szCs w:val="24"/>
          <w:highlight w:val="none"/>
        </w:rPr>
      </w:pPr>
    </w:p>
    <w:p>
      <w:pPr>
        <w:widowControl/>
        <w:spacing w:line="600" w:lineRule="exact"/>
        <w:jc w:val="left"/>
        <w:rPr>
          <w:rStyle w:val="33"/>
          <w:rFonts w:ascii="宋体" w:hAnsi="宋体" w:cs="宋体"/>
          <w:color w:val="auto"/>
          <w:sz w:val="24"/>
          <w:szCs w:val="24"/>
          <w:highlight w:val="none"/>
        </w:rPr>
      </w:pPr>
    </w:p>
    <w:p>
      <w:pPr>
        <w:widowControl/>
        <w:spacing w:line="600" w:lineRule="exact"/>
        <w:jc w:val="left"/>
        <w:rPr>
          <w:rStyle w:val="33"/>
          <w:rFonts w:ascii="宋体" w:hAnsi="宋体" w:cs="宋体"/>
          <w:color w:val="auto"/>
          <w:sz w:val="24"/>
          <w:szCs w:val="24"/>
          <w:highlight w:val="none"/>
        </w:rPr>
      </w:pPr>
    </w:p>
    <w:p>
      <w:pPr>
        <w:widowControl/>
        <w:spacing w:line="600" w:lineRule="exact"/>
        <w:jc w:val="left"/>
        <w:rPr>
          <w:rStyle w:val="33"/>
          <w:rFonts w:ascii="宋体" w:hAnsi="宋体" w:cs="宋体"/>
          <w:color w:val="auto"/>
          <w:sz w:val="24"/>
          <w:szCs w:val="24"/>
          <w:highlight w:val="none"/>
        </w:rPr>
      </w:pPr>
    </w:p>
    <w:p>
      <w:pPr>
        <w:widowControl/>
        <w:spacing w:line="600" w:lineRule="exact"/>
        <w:ind w:right="24"/>
        <w:jc w:val="center"/>
        <w:rPr>
          <w:rStyle w:val="33"/>
          <w:rFonts w:ascii="宋体" w:hAnsi="宋体" w:cs="宋体"/>
          <w:color w:val="auto"/>
          <w:sz w:val="24"/>
          <w:szCs w:val="24"/>
          <w:highlight w:val="none"/>
          <w:u w:val="single"/>
        </w:rPr>
      </w:pPr>
      <w:r>
        <w:rPr>
          <w:rStyle w:val="33"/>
          <w:rFonts w:hint="eastAsia" w:ascii="宋体" w:hAnsi="宋体" w:cs="宋体"/>
          <w:color w:val="auto"/>
          <w:sz w:val="24"/>
          <w:szCs w:val="24"/>
          <w:highlight w:val="none"/>
        </w:rPr>
        <w:t xml:space="preserve">    公司法人代表（签字）：</w:t>
      </w:r>
      <w:r>
        <w:rPr>
          <w:rStyle w:val="33"/>
          <w:rFonts w:hint="eastAsia" w:ascii="宋体" w:hAnsi="宋体" w:cs="宋体"/>
          <w:color w:val="auto"/>
          <w:sz w:val="24"/>
          <w:szCs w:val="24"/>
          <w:highlight w:val="none"/>
          <w:u w:val="single"/>
        </w:rPr>
        <w:t xml:space="preserve">           </w:t>
      </w:r>
    </w:p>
    <w:p>
      <w:pPr>
        <w:widowControl/>
        <w:spacing w:line="600" w:lineRule="exact"/>
        <w:ind w:right="24" w:firstLine="3360" w:firstLineChars="1400"/>
        <w:rPr>
          <w:rStyle w:val="33"/>
          <w:rFonts w:ascii="宋体" w:hAnsi="宋体" w:cs="宋体"/>
          <w:color w:val="auto"/>
          <w:sz w:val="24"/>
          <w:szCs w:val="24"/>
          <w:highlight w:val="none"/>
          <w:u w:val="single"/>
        </w:rPr>
      </w:pPr>
      <w:r>
        <w:rPr>
          <w:rStyle w:val="33"/>
          <w:rFonts w:hint="eastAsia" w:ascii="宋体" w:hAnsi="宋体" w:cs="宋体"/>
          <w:color w:val="auto"/>
          <w:sz w:val="24"/>
          <w:szCs w:val="24"/>
          <w:highlight w:val="none"/>
        </w:rPr>
        <w:t>法人授权代表（签字）：</w:t>
      </w:r>
      <w:r>
        <w:rPr>
          <w:rStyle w:val="33"/>
          <w:rFonts w:hint="eastAsia" w:ascii="宋体" w:hAnsi="宋体" w:cs="宋体"/>
          <w:color w:val="auto"/>
          <w:sz w:val="24"/>
          <w:szCs w:val="24"/>
          <w:highlight w:val="none"/>
          <w:u w:val="single"/>
        </w:rPr>
        <w:t xml:space="preserve">              </w:t>
      </w:r>
    </w:p>
    <w:p>
      <w:pPr>
        <w:widowControl/>
        <w:tabs>
          <w:tab w:val="left" w:pos="8820"/>
        </w:tabs>
        <w:spacing w:line="600" w:lineRule="exact"/>
        <w:ind w:right="24"/>
        <w:jc w:val="center"/>
        <w:rPr>
          <w:rStyle w:val="33"/>
          <w:rFonts w:ascii="宋体" w:hAnsi="宋体" w:cs="宋体"/>
          <w:color w:val="auto"/>
          <w:sz w:val="24"/>
          <w:szCs w:val="24"/>
          <w:highlight w:val="none"/>
          <w:u w:val="single"/>
        </w:rPr>
      </w:pPr>
      <w:r>
        <w:rPr>
          <w:rStyle w:val="33"/>
          <w:rFonts w:hint="eastAsia" w:ascii="宋体" w:hAnsi="宋体" w:cs="宋体"/>
          <w:color w:val="auto"/>
          <w:sz w:val="24"/>
          <w:szCs w:val="24"/>
          <w:highlight w:val="none"/>
        </w:rPr>
        <w:t>投标单位（公章）：</w:t>
      </w:r>
      <w:r>
        <w:rPr>
          <w:rStyle w:val="33"/>
          <w:rFonts w:hint="eastAsia" w:ascii="宋体" w:hAnsi="宋体" w:cs="宋体"/>
          <w:color w:val="auto"/>
          <w:sz w:val="24"/>
          <w:szCs w:val="24"/>
          <w:highlight w:val="none"/>
          <w:u w:val="single"/>
        </w:rPr>
        <w:t xml:space="preserve">             </w:t>
      </w:r>
    </w:p>
    <w:p>
      <w:pPr>
        <w:widowControl/>
        <w:spacing w:line="600" w:lineRule="exact"/>
        <w:ind w:right="560" w:firstLine="3360" w:firstLineChars="1400"/>
        <w:rPr>
          <w:rFonts w:ascii="宋体" w:hAnsi="宋体" w:cs="宋体"/>
          <w:color w:val="auto"/>
          <w:sz w:val="24"/>
          <w:highlight w:val="none"/>
        </w:rPr>
      </w:pPr>
      <w:r>
        <w:rPr>
          <w:rStyle w:val="33"/>
          <w:rFonts w:hint="eastAsia" w:ascii="宋体" w:hAnsi="宋体" w:cs="宋体"/>
          <w:color w:val="auto"/>
          <w:sz w:val="24"/>
          <w:szCs w:val="24"/>
          <w:highlight w:val="none"/>
        </w:rPr>
        <w:t>日    期：        年    月   日</w:t>
      </w:r>
    </w:p>
    <w:p>
      <w:pPr>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tabs>
          <w:tab w:val="left" w:pos="8280"/>
        </w:tabs>
        <w:spacing w:line="360" w:lineRule="auto"/>
        <w:rPr>
          <w:rFonts w:ascii="宋体" w:hAnsi="宋体" w:cs="宋体"/>
          <w:color w:val="auto"/>
          <w:highlight w:val="none"/>
        </w:rPr>
      </w:pPr>
    </w:p>
    <w:p>
      <w:pPr>
        <w:pStyle w:val="2"/>
        <w:jc w:val="center"/>
        <w:rPr>
          <w:rFonts w:ascii="宋体" w:hAnsi="宋体" w:eastAsia="宋体" w:cs="宋体"/>
          <w:color w:val="auto"/>
          <w:sz w:val="36"/>
          <w:szCs w:val="36"/>
          <w:highlight w:val="none"/>
        </w:rPr>
      </w:pPr>
      <w:bookmarkStart w:id="113" w:name="_Toc24760"/>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lang w:eastAsia="zh-CN"/>
        </w:rPr>
        <w:t>九</w:t>
      </w:r>
      <w:r>
        <w:rPr>
          <w:rFonts w:hint="eastAsia" w:ascii="宋体" w:hAnsi="宋体" w:eastAsia="宋体" w:cs="宋体"/>
          <w:color w:val="auto"/>
          <w:sz w:val="36"/>
          <w:szCs w:val="36"/>
          <w:highlight w:val="none"/>
        </w:rPr>
        <w:t>）其它材料（格式自拟）</w:t>
      </w:r>
      <w:bookmarkEnd w:id="113"/>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3"/>
        <w:rPr>
          <w:rFonts w:hAnsi="宋体" w:eastAsia="宋体" w:cs="宋体"/>
          <w:color w:val="auto"/>
          <w:szCs w:val="28"/>
          <w:highlight w:val="none"/>
        </w:rPr>
      </w:pPr>
    </w:p>
    <w:p>
      <w:pPr>
        <w:pStyle w:val="2"/>
        <w:spacing w:before="0" w:after="0"/>
        <w:jc w:val="center"/>
        <w:rPr>
          <w:rFonts w:ascii="宋体" w:hAnsi="宋体" w:eastAsia="宋体" w:cs="宋体"/>
          <w:color w:val="auto"/>
          <w:sz w:val="36"/>
          <w:szCs w:val="36"/>
          <w:highlight w:val="none"/>
        </w:rPr>
      </w:pPr>
      <w:bookmarkStart w:id="114" w:name="_Toc26698"/>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lang w:eastAsia="zh-CN"/>
        </w:rPr>
        <w:t>十</w:t>
      </w:r>
      <w:r>
        <w:rPr>
          <w:rFonts w:hint="eastAsia" w:ascii="宋体" w:hAnsi="宋体" w:eastAsia="宋体" w:cs="宋体"/>
          <w:color w:val="auto"/>
          <w:sz w:val="36"/>
          <w:szCs w:val="36"/>
          <w:highlight w:val="none"/>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次报价函格式</w:t>
      </w:r>
      <w:bookmarkEnd w:id="114"/>
    </w:p>
    <w:p>
      <w:pPr>
        <w:pStyle w:val="23"/>
        <w:spacing w:line="600" w:lineRule="exact"/>
        <w:jc w:val="center"/>
        <w:rPr>
          <w:rFonts w:hAnsi="宋体" w:eastAsia="宋体" w:cs="宋体"/>
          <w:b/>
          <w:bCs/>
          <w:color w:val="auto"/>
          <w:sz w:val="30"/>
          <w:szCs w:val="30"/>
          <w:highlight w:val="none"/>
        </w:rPr>
      </w:pPr>
      <w:r>
        <w:rPr>
          <w:rFonts w:hint="eastAsia" w:hAnsi="宋体" w:eastAsia="宋体" w:cs="宋体"/>
          <w:b/>
          <w:bCs/>
          <w:color w:val="auto"/>
          <w:sz w:val="30"/>
          <w:szCs w:val="30"/>
          <w:highlight w:val="none"/>
          <w:u w:val="single"/>
        </w:rPr>
        <w:t xml:space="preserve">         </w:t>
      </w:r>
      <w:r>
        <w:rPr>
          <w:rFonts w:hint="eastAsia" w:hAnsi="宋体" w:eastAsia="宋体" w:cs="宋体"/>
          <w:b/>
          <w:bCs/>
          <w:color w:val="auto"/>
          <w:sz w:val="30"/>
          <w:szCs w:val="30"/>
          <w:highlight w:val="none"/>
        </w:rPr>
        <w:t>次报价函</w:t>
      </w:r>
    </w:p>
    <w:p>
      <w:pPr>
        <w:pStyle w:val="23"/>
        <w:spacing w:line="560" w:lineRule="exact"/>
        <w:rPr>
          <w:rFonts w:hAnsi="宋体" w:eastAsia="宋体" w:cs="宋体"/>
          <w:color w:val="auto"/>
          <w:szCs w:val="28"/>
          <w:highlight w:val="none"/>
        </w:rPr>
      </w:pPr>
      <w:r>
        <w:rPr>
          <w:rFonts w:hint="eastAsia" w:hAnsi="宋体" w:eastAsia="宋体" w:cs="宋体"/>
          <w:color w:val="auto"/>
          <w:szCs w:val="28"/>
          <w:highlight w:val="none"/>
        </w:rPr>
        <w:t>致：</w:t>
      </w:r>
      <w:r>
        <w:rPr>
          <w:rFonts w:hint="eastAsia" w:hAnsi="宋体" w:eastAsia="宋体" w:cs="宋体"/>
          <w:color w:val="auto"/>
          <w:szCs w:val="28"/>
          <w:highlight w:val="none"/>
          <w:u w:val="single"/>
        </w:rPr>
        <w:t xml:space="preserve">                     </w:t>
      </w:r>
      <w:r>
        <w:rPr>
          <w:rFonts w:hint="eastAsia" w:hAnsi="宋体" w:eastAsia="宋体" w:cs="宋体"/>
          <w:color w:val="auto"/>
          <w:szCs w:val="28"/>
          <w:highlight w:val="none"/>
        </w:rPr>
        <w:t>（采购单位名称） ：</w:t>
      </w:r>
    </w:p>
    <w:p>
      <w:pPr>
        <w:pStyle w:val="23"/>
        <w:spacing w:line="560" w:lineRule="exact"/>
        <w:ind w:firstLine="420" w:firstLineChars="175"/>
        <w:rPr>
          <w:rFonts w:hAnsi="宋体" w:eastAsia="宋体" w:cs="宋体"/>
          <w:color w:val="auto"/>
          <w:szCs w:val="28"/>
          <w:highlight w:val="none"/>
        </w:rPr>
      </w:pPr>
      <w:r>
        <w:rPr>
          <w:rFonts w:hint="eastAsia" w:hAnsi="宋体" w:eastAsia="宋体" w:cs="宋体"/>
          <w:color w:val="auto"/>
          <w:szCs w:val="28"/>
          <w:highlight w:val="none"/>
        </w:rPr>
        <w:t>根据贵方</w:t>
      </w:r>
      <w:r>
        <w:rPr>
          <w:rFonts w:hint="eastAsia" w:hAnsi="宋体" w:eastAsia="宋体" w:cs="宋体"/>
          <w:color w:val="auto"/>
          <w:szCs w:val="28"/>
          <w:highlight w:val="none"/>
          <w:u w:val="single"/>
        </w:rPr>
        <w:t xml:space="preserve">                       项目</w:t>
      </w:r>
      <w:r>
        <w:rPr>
          <w:rFonts w:hint="eastAsia" w:hAnsi="宋体" w:eastAsia="宋体" w:cs="宋体"/>
          <w:color w:val="auto"/>
          <w:szCs w:val="28"/>
          <w:highlight w:val="none"/>
        </w:rPr>
        <w:t xml:space="preserve">采购文件，正式授权下述签字人 </w:t>
      </w:r>
      <w:r>
        <w:rPr>
          <w:rFonts w:hint="eastAsia" w:hAnsi="宋体" w:eastAsia="宋体" w:cs="宋体"/>
          <w:color w:val="auto"/>
          <w:szCs w:val="28"/>
          <w:highlight w:val="none"/>
          <w:u w:val="single"/>
        </w:rPr>
        <w:t xml:space="preserve">        </w:t>
      </w:r>
      <w:r>
        <w:rPr>
          <w:rFonts w:hint="eastAsia" w:hAnsi="宋体" w:eastAsia="宋体" w:cs="宋体"/>
          <w:color w:val="auto"/>
          <w:szCs w:val="28"/>
          <w:highlight w:val="none"/>
        </w:rPr>
        <w:t>(姓名和职务)代表 （谈判供应商名称），提交</w:t>
      </w:r>
      <w:r>
        <w:rPr>
          <w:rFonts w:hint="eastAsia" w:hAnsi="宋体" w:eastAsia="宋体" w:cs="宋体"/>
          <w:color w:val="auto"/>
          <w:szCs w:val="28"/>
          <w:highlight w:val="none"/>
          <w:u w:val="single"/>
        </w:rPr>
        <w:t xml:space="preserve">      </w:t>
      </w:r>
      <w:r>
        <w:rPr>
          <w:rFonts w:hint="eastAsia" w:hAnsi="宋体" w:eastAsia="宋体" w:cs="宋体"/>
          <w:color w:val="auto"/>
          <w:szCs w:val="28"/>
          <w:highlight w:val="none"/>
        </w:rPr>
        <w:t>次报价函一份。</w:t>
      </w:r>
    </w:p>
    <w:p>
      <w:pPr>
        <w:pStyle w:val="23"/>
        <w:spacing w:line="560" w:lineRule="exact"/>
        <w:ind w:firstLine="420" w:firstLineChars="175"/>
        <w:rPr>
          <w:rFonts w:hAnsi="宋体" w:eastAsia="宋体" w:cs="宋体"/>
          <w:color w:val="auto"/>
          <w:szCs w:val="28"/>
          <w:highlight w:val="none"/>
        </w:rPr>
      </w:pPr>
      <w:r>
        <w:rPr>
          <w:rFonts w:hint="eastAsia" w:hAnsi="宋体" w:eastAsia="宋体" w:cs="宋体"/>
          <w:color w:val="auto"/>
          <w:szCs w:val="28"/>
          <w:highlight w:val="none"/>
        </w:rPr>
        <w:t>据此函，签字人宣布同意如下：</w:t>
      </w:r>
    </w:p>
    <w:p>
      <w:pPr>
        <w:pStyle w:val="23"/>
        <w:spacing w:line="560" w:lineRule="exact"/>
        <w:ind w:firstLine="420" w:firstLineChars="175"/>
        <w:rPr>
          <w:rFonts w:hAnsi="宋体" w:eastAsia="宋体" w:cs="宋体"/>
          <w:color w:val="auto"/>
          <w:szCs w:val="28"/>
          <w:highlight w:val="none"/>
        </w:rPr>
      </w:pPr>
      <w:r>
        <w:rPr>
          <w:rFonts w:hint="eastAsia" w:hAnsi="宋体" w:eastAsia="宋体" w:cs="宋体"/>
          <w:color w:val="auto"/>
          <w:szCs w:val="28"/>
          <w:highlight w:val="none"/>
        </w:rPr>
        <w:t>1、按照单一来源采购要求和第一次报价情况确定</w:t>
      </w:r>
      <w:r>
        <w:rPr>
          <w:rFonts w:hint="eastAsia" w:hAnsi="宋体" w:eastAsia="宋体" w:cs="宋体"/>
          <w:color w:val="auto"/>
          <w:szCs w:val="28"/>
          <w:highlight w:val="none"/>
          <w:u w:val="single"/>
        </w:rPr>
        <w:t xml:space="preserve">       </w:t>
      </w:r>
      <w:r>
        <w:rPr>
          <w:rFonts w:hint="eastAsia" w:hAnsi="宋体" w:eastAsia="宋体" w:cs="宋体"/>
          <w:color w:val="auto"/>
          <w:szCs w:val="28"/>
          <w:highlight w:val="none"/>
        </w:rPr>
        <w:t>次总报价为</w:t>
      </w:r>
      <w:r>
        <w:rPr>
          <w:rFonts w:hint="eastAsia" w:hAnsi="宋体" w:eastAsia="宋体" w:cs="宋体"/>
          <w:bCs/>
          <w:color w:val="auto"/>
          <w:highlight w:val="none"/>
        </w:rPr>
        <w:t>（大写）人民币</w:t>
      </w:r>
      <w:r>
        <w:rPr>
          <w:rFonts w:hint="eastAsia" w:hAnsi="宋体" w:eastAsia="宋体" w:cs="宋体"/>
          <w:bCs/>
          <w:color w:val="auto"/>
          <w:highlight w:val="none"/>
          <w:u w:val="single"/>
        </w:rPr>
        <w:t xml:space="preserve">          </w:t>
      </w:r>
      <w:r>
        <w:rPr>
          <w:rFonts w:hint="eastAsia" w:hAnsi="宋体" w:eastAsia="宋体" w:cs="宋体"/>
          <w:bCs/>
          <w:color w:val="auto"/>
          <w:highlight w:val="none"/>
        </w:rPr>
        <w:t>（¥</w:t>
      </w:r>
      <w:r>
        <w:rPr>
          <w:rFonts w:hint="eastAsia" w:hAnsi="宋体" w:eastAsia="宋体" w:cs="宋体"/>
          <w:bCs/>
          <w:color w:val="auto"/>
          <w:highlight w:val="none"/>
          <w:u w:val="single"/>
        </w:rPr>
        <w:t xml:space="preserve">        元</w:t>
      </w:r>
      <w:r>
        <w:rPr>
          <w:rFonts w:hint="eastAsia" w:hAnsi="宋体" w:eastAsia="宋体" w:cs="宋体"/>
          <w:bCs/>
          <w:color w:val="auto"/>
          <w:highlight w:val="none"/>
        </w:rPr>
        <w:t>）</w:t>
      </w:r>
      <w:r>
        <w:rPr>
          <w:rFonts w:hint="eastAsia" w:hAnsi="宋体" w:eastAsia="宋体" w:cs="宋体"/>
          <w:color w:val="auto"/>
          <w:szCs w:val="28"/>
          <w:highlight w:val="none"/>
        </w:rPr>
        <w:t xml:space="preserve"> 。</w:t>
      </w:r>
    </w:p>
    <w:p>
      <w:pPr>
        <w:pStyle w:val="23"/>
        <w:spacing w:line="560" w:lineRule="exact"/>
        <w:ind w:firstLine="420" w:firstLineChars="175"/>
        <w:rPr>
          <w:rFonts w:hAnsi="宋体" w:eastAsia="宋体" w:cs="宋体"/>
          <w:color w:val="auto"/>
          <w:szCs w:val="28"/>
          <w:highlight w:val="none"/>
        </w:rPr>
      </w:pPr>
      <w:r>
        <w:rPr>
          <w:rFonts w:hint="eastAsia" w:hAnsi="宋体" w:eastAsia="宋体" w:cs="宋体"/>
          <w:color w:val="auto"/>
          <w:szCs w:val="28"/>
          <w:highlight w:val="none"/>
        </w:rPr>
        <w:t>2、我方同意提供贵方可能要求的与本次谈判有关的任何证据或资料。</w:t>
      </w:r>
    </w:p>
    <w:p>
      <w:pPr>
        <w:pStyle w:val="23"/>
        <w:spacing w:line="560" w:lineRule="exact"/>
        <w:ind w:firstLine="420" w:firstLineChars="175"/>
        <w:rPr>
          <w:rFonts w:hAnsi="宋体" w:eastAsia="宋体" w:cs="宋体"/>
          <w:color w:val="auto"/>
          <w:szCs w:val="28"/>
          <w:highlight w:val="none"/>
        </w:rPr>
      </w:pPr>
      <w:r>
        <w:rPr>
          <w:rFonts w:hint="eastAsia" w:hAnsi="宋体" w:eastAsia="宋体" w:cs="宋体"/>
          <w:color w:val="auto"/>
          <w:szCs w:val="28"/>
          <w:highlight w:val="none"/>
        </w:rPr>
        <w:t>3、一旦成交，我方将根据单一来源采购文件的规定和我方的承诺严格履行合同。</w:t>
      </w:r>
    </w:p>
    <w:p>
      <w:pPr>
        <w:pStyle w:val="23"/>
        <w:spacing w:line="560" w:lineRule="exact"/>
        <w:ind w:firstLine="420" w:firstLineChars="175"/>
        <w:rPr>
          <w:rFonts w:hAnsi="宋体" w:eastAsia="宋体" w:cs="宋体"/>
          <w:color w:val="auto"/>
          <w:szCs w:val="28"/>
          <w:highlight w:val="none"/>
        </w:rPr>
      </w:pPr>
      <w:r>
        <w:rPr>
          <w:rFonts w:hint="eastAsia" w:hAnsi="宋体" w:eastAsia="宋体" w:cs="宋体"/>
          <w:color w:val="auto"/>
          <w:szCs w:val="28"/>
          <w:highlight w:val="none"/>
        </w:rPr>
        <w:t>4、我方决不提供虚假材料谋取成交，决不采取不正当手段诋毁、排挤其他供应商，决不与采购人、其它供应商或者代理机构恶意串通，决不向采购人、代理机构工作人员和评审专家进行商业贿赂，决不拒绝有关部门监督检查或提供虚假情况，如有违反，无条件接受贵方及相关管理部门的处罚。</w:t>
      </w:r>
    </w:p>
    <w:p>
      <w:pPr>
        <w:pStyle w:val="23"/>
        <w:spacing w:line="560" w:lineRule="exact"/>
        <w:ind w:firstLine="420" w:firstLineChars="175"/>
        <w:rPr>
          <w:rFonts w:hAnsi="宋体" w:eastAsia="宋体" w:cs="宋体"/>
          <w:color w:val="auto"/>
          <w:szCs w:val="28"/>
          <w:highlight w:val="none"/>
        </w:rPr>
      </w:pPr>
    </w:p>
    <w:p>
      <w:pPr>
        <w:pStyle w:val="23"/>
        <w:spacing w:line="560" w:lineRule="exact"/>
        <w:ind w:firstLine="420" w:firstLineChars="175"/>
        <w:rPr>
          <w:rFonts w:hAnsi="宋体" w:eastAsia="宋体" w:cs="宋体"/>
          <w:color w:val="auto"/>
          <w:szCs w:val="28"/>
          <w:highlight w:val="none"/>
        </w:rPr>
      </w:pPr>
      <w:r>
        <w:rPr>
          <w:rFonts w:hint="eastAsia" w:hAnsi="宋体" w:eastAsia="宋体" w:cs="宋体"/>
          <w:color w:val="auto"/>
          <w:szCs w:val="28"/>
          <w:highlight w:val="none"/>
        </w:rPr>
        <w:t>供应商名称（章）：</w:t>
      </w:r>
    </w:p>
    <w:p>
      <w:pPr>
        <w:pStyle w:val="23"/>
        <w:spacing w:line="560" w:lineRule="exact"/>
        <w:ind w:firstLine="420" w:firstLineChars="175"/>
        <w:rPr>
          <w:rFonts w:hAnsi="宋体" w:eastAsia="宋体" w:cs="宋体"/>
          <w:color w:val="auto"/>
          <w:szCs w:val="28"/>
          <w:highlight w:val="none"/>
        </w:rPr>
      </w:pPr>
      <w:r>
        <w:rPr>
          <w:rFonts w:hint="eastAsia" w:hAnsi="宋体" w:eastAsia="宋体" w:cs="宋体"/>
          <w:color w:val="auto"/>
          <w:szCs w:val="28"/>
          <w:highlight w:val="none"/>
        </w:rPr>
        <w:t>供应商授权代表姓名（签字）：</w:t>
      </w:r>
    </w:p>
    <w:p>
      <w:pPr>
        <w:pStyle w:val="23"/>
        <w:spacing w:line="560" w:lineRule="exact"/>
        <w:ind w:firstLine="420" w:firstLineChars="175"/>
        <w:rPr>
          <w:rFonts w:hAnsi="宋体" w:eastAsia="宋体" w:cs="宋体"/>
          <w:color w:val="auto"/>
          <w:szCs w:val="28"/>
          <w:highlight w:val="none"/>
        </w:rPr>
      </w:pPr>
      <w:r>
        <w:rPr>
          <w:rFonts w:hint="eastAsia" w:hAnsi="宋体" w:eastAsia="宋体" w:cs="宋体"/>
          <w:color w:val="auto"/>
          <w:szCs w:val="28"/>
          <w:highlight w:val="none"/>
        </w:rPr>
        <w:t>日 期：   年    月    日</w:t>
      </w:r>
    </w:p>
    <w:p>
      <w:pPr>
        <w:pStyle w:val="23"/>
        <w:spacing w:line="600" w:lineRule="exact"/>
        <w:ind w:firstLine="420" w:firstLineChars="175"/>
        <w:rPr>
          <w:rFonts w:hAnsi="宋体" w:eastAsia="宋体" w:cs="宋体"/>
          <w:color w:val="auto"/>
          <w:szCs w:val="28"/>
          <w:highlight w:val="none"/>
        </w:rPr>
      </w:pPr>
    </w:p>
    <w:p>
      <w:pPr>
        <w:pStyle w:val="23"/>
        <w:spacing w:line="500" w:lineRule="exact"/>
        <w:ind w:firstLine="422" w:firstLineChars="175"/>
        <w:rPr>
          <w:rFonts w:hint="eastAsia" w:hAnsi="宋体" w:eastAsia="宋体" w:cs="宋体"/>
          <w:b/>
          <w:bCs/>
          <w:color w:val="auto"/>
          <w:szCs w:val="28"/>
          <w:highlight w:val="none"/>
        </w:rPr>
      </w:pPr>
      <w:r>
        <w:rPr>
          <w:rFonts w:hint="eastAsia" w:hAnsi="宋体" w:eastAsia="宋体" w:cs="宋体"/>
          <w:b/>
          <w:bCs/>
          <w:color w:val="auto"/>
          <w:szCs w:val="28"/>
          <w:highlight w:val="none"/>
        </w:rPr>
        <w:t>注：此表适用于谈判过程中供应商进行多次谈判，供应商应事先准备好多次谈判表并加盖公章， 现场填写。（ 谈判过程中可能涉及的补充说明或承诺等材料也请供应商做好充分准备）</w:t>
      </w:r>
    </w:p>
    <w:p>
      <w:pPr>
        <w:rPr>
          <w:rFonts w:hint="eastAsia" w:hAnsi="宋体" w:eastAsia="宋体" w:cs="宋体"/>
          <w:b/>
          <w:bCs/>
          <w:color w:val="auto"/>
          <w:szCs w:val="28"/>
          <w:highlight w:val="none"/>
        </w:rPr>
      </w:pPr>
      <w:r>
        <w:rPr>
          <w:rFonts w:hint="eastAsia" w:hAnsi="宋体" w:eastAsia="宋体" w:cs="宋体"/>
          <w:b/>
          <w:bCs/>
          <w:color w:val="auto"/>
          <w:szCs w:val="28"/>
          <w:highlight w:val="none"/>
        </w:rPr>
        <w:br w:type="page"/>
      </w:r>
    </w:p>
    <w:p>
      <w:pPr>
        <w:pStyle w:val="14"/>
        <w:rPr>
          <w:rFonts w:hint="eastAsia"/>
          <w:lang w:eastAsia="zh-CN"/>
        </w:rPr>
      </w:pPr>
      <w:r>
        <w:rPr>
          <w:rFonts w:hint="eastAsia"/>
          <w:lang w:eastAsia="zh-CN"/>
        </w:rPr>
        <w:t>附件</w:t>
      </w:r>
    </w:p>
    <w:p>
      <w:pPr>
        <w:spacing w:line="500" w:lineRule="exact"/>
        <w:ind w:firstLine="643" w:firstLineChars="200"/>
        <w:jc w:val="center"/>
        <w:outlineLvl w:val="1"/>
        <w:rPr>
          <w:rFonts w:hint="eastAsia" w:ascii="宋体" w:hAnsi="宋体" w:eastAsia="宋体" w:cs="宋体"/>
          <w:color w:val="auto"/>
          <w:highlight w:val="none"/>
          <w:lang w:eastAsia="zh-CN"/>
        </w:rPr>
      </w:pPr>
      <w:r>
        <w:rPr>
          <w:rFonts w:hint="eastAsia" w:ascii="宋体" w:hAnsi="宋体" w:cs="宋体"/>
          <w:b/>
          <w:bCs/>
          <w:color w:val="auto"/>
          <w:sz w:val="32"/>
          <w:szCs w:val="32"/>
          <w:highlight w:val="none"/>
          <w:lang w:eastAsia="zh-CN"/>
        </w:rPr>
        <w:t>信用承诺函</w:t>
      </w:r>
    </w:p>
    <w:p>
      <w:pPr>
        <w:spacing w:beforeLines="0" w:afterLines="0"/>
        <w:jc w:val="center"/>
        <w:rPr>
          <w:rFonts w:hint="eastAsia" w:ascii="FZXBSJW--GB1-0" w:hAnsi="FZXBSJW--GB1-0" w:eastAsia="FZXBSJW--GB1-0"/>
          <w:color w:val="auto"/>
          <w:sz w:val="44"/>
          <w:szCs w:val="24"/>
          <w:highlight w:val="none"/>
        </w:rPr>
      </w:pPr>
      <w:r>
        <w:rPr>
          <w:rFonts w:hint="eastAsia" w:ascii="宋体" w:hAnsi="宋体" w:cs="宋体"/>
          <w:color w:val="auto"/>
          <w:sz w:val="30"/>
          <w:szCs w:val="30"/>
          <w:highlight w:val="none"/>
          <w:lang w:eastAsia="zh-CN"/>
        </w:rPr>
        <w:t>焦作</w:t>
      </w:r>
      <w:r>
        <w:rPr>
          <w:rFonts w:hint="eastAsia" w:ascii="宋体" w:hAnsi="宋体" w:eastAsia="宋体" w:cs="宋体"/>
          <w:color w:val="auto"/>
          <w:sz w:val="30"/>
          <w:szCs w:val="30"/>
          <w:highlight w:val="none"/>
        </w:rPr>
        <w:t>市政府采购供应商资格信用承诺函</w:t>
      </w:r>
    </w:p>
    <w:p>
      <w:pPr>
        <w:keepNext w:val="0"/>
        <w:keepLines w:val="0"/>
        <w:pageBreakBefore w:val="0"/>
        <w:widowControl w:val="0"/>
        <w:kinsoku/>
        <w:wordWrap/>
        <w:overflowPunct/>
        <w:topLinePunct w:val="0"/>
        <w:autoSpaceDE/>
        <w:autoSpaceDN/>
        <w:bidi w:val="0"/>
        <w:adjustRightInd/>
        <w:snapToGrid/>
        <w:spacing w:beforeLines="0" w:afterLines="0"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致（采购人或采购代理机构） ：</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1.我单位具有符合采购文件资格要求独立承担民事责任的</w:t>
      </w:r>
    </w:p>
    <w:p>
      <w:pPr>
        <w:keepNext w:val="0"/>
        <w:keepLines w:val="0"/>
        <w:pageBreakBefore w:val="0"/>
        <w:widowControl w:val="0"/>
        <w:kinsoku/>
        <w:wordWrap/>
        <w:overflowPunct/>
        <w:topLinePunct w:val="0"/>
        <w:autoSpaceDE/>
        <w:autoSpaceDN/>
        <w:bidi w:val="0"/>
        <w:adjustRightInd/>
        <w:snapToGrid/>
        <w:spacing w:beforeLines="0" w:afterLines="0"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2.我单位具有符合采购文件资格要求的财务状况报告。</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3.我单位具有符合采购文件资格要求的依法缴纳税收和社会保障记录的良好记录。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4.我单位具有符合采购文件资格要求履行合同所必需的设备和专业技术能力。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若我单位承诺不实，自愿承担提供虚假材料谋取中标、成交的法律责任。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1920" w:firstLineChars="8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1920" w:firstLineChars="8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承诺供应商（全称并加盖公章）：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1920" w:firstLineChars="8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法定代表人或授权代表(签字或签章)：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1920" w:firstLineChars="8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1200" w:firstLineChars="5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0" w:afterLines="0" w:line="5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注：1.供应商须在投标文件中按此模板提供承诺函，未提供视为未实质性响应招标文件要求，按无效投标处理。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960" w:firstLineChars="400"/>
        <w:jc w:val="left"/>
        <w:textAlignment w:val="auto"/>
        <w:rPr>
          <w:rFonts w:hint="eastAsia"/>
          <w:lang w:eastAsia="zh-CN"/>
        </w:rPr>
      </w:pPr>
      <w:r>
        <w:rPr>
          <w:rFonts w:hint="eastAsia" w:ascii="宋体" w:hAnsi="宋体" w:eastAsia="宋体" w:cs="宋体"/>
          <w:color w:val="auto"/>
          <w:sz w:val="24"/>
          <w:szCs w:val="24"/>
          <w:highlight w:val="none"/>
        </w:rPr>
        <w:t>2.供应商的法定代表人（其他组织的为负责人）或者授权代表的签字或盖章应真实、有效，如由授权代表签字或盖章的，应提供“法定代表人授权书”。</w:t>
      </w:r>
    </w:p>
    <w:sectPr>
      <w:headerReference r:id="rId3" w:type="default"/>
      <w:footerReference r:id="rId4" w:type="default"/>
      <w:pgSz w:w="11906" w:h="16838"/>
      <w:pgMar w:top="1270" w:right="1531" w:bottom="1270"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Book Antiqua">
    <w:altName w:val="Segoe Print"/>
    <w:panose1 w:val="02040602050305030304"/>
    <w:charset w:val="00"/>
    <w:family w:val="roman"/>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Gill Sans">
    <w:altName w:val="Arial"/>
    <w:panose1 w:val="00000000000000000000"/>
    <w:charset w:val="00"/>
    <w:family w:val="auto"/>
    <w:pitch w:val="default"/>
    <w:sig w:usb0="00000000" w:usb1="00000000" w:usb2="00000008" w:usb3="00000000" w:csb0="000001FF" w:csb1="00000000"/>
  </w:font>
  <w:font w:name="微软雅黑">
    <w:panose1 w:val="020B0503020204020204"/>
    <w:charset w:val="86"/>
    <w:family w:val="auto"/>
    <w:pitch w:val="default"/>
    <w:sig w:usb0="80000287" w:usb1="280F3C52" w:usb2="00000016" w:usb3="00000000" w:csb0="0004001F" w:csb1="00000000"/>
  </w:font>
  <w:font w:name="FZXBSJW--GB1-0">
    <w:altName w:val="宋体"/>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kern w:val="0"/>
        <w:sz w:val="21"/>
        <w:szCs w:val="21"/>
        <w:u w:val="double"/>
      </w:rPr>
    </w:pPr>
    <w:r>
      <w:rPr>
        <w:rFonts w:hint="eastAsia" w:ascii="宋体" w:hAnsi="宋体"/>
        <w:kern w:val="0"/>
        <w:sz w:val="21"/>
        <w:szCs w:val="21"/>
        <w:u w:val="double"/>
      </w:rPr>
      <w:t xml:space="preserve">                                                                                    </w:t>
    </w:r>
  </w:p>
  <w:p>
    <w:pPr>
      <w:pStyle w:val="11"/>
    </w:pPr>
    <w:r>
      <w:rPr>
        <w:sz w:val="21"/>
      </w:rPr>
      <mc:AlternateContent>
        <mc:Choice Requires="wps">
          <w:drawing>
            <wp:anchor distT="0" distB="0" distL="114300" distR="114300" simplePos="0" relativeHeight="251660288" behindDoc="0" locked="0" layoutInCell="1" allowOverlap="1">
              <wp:simplePos x="0" y="0"/>
              <wp:positionH relativeFrom="margin">
                <wp:posOffset>2819400</wp:posOffset>
              </wp:positionH>
              <wp:positionV relativeFrom="paragraph">
                <wp:posOffset>12700</wp:posOffset>
              </wp:positionV>
              <wp:extent cx="249555" cy="135255"/>
              <wp:effectExtent l="635" t="0" r="0" b="1905"/>
              <wp:wrapNone/>
              <wp:docPr id="1" name="文本框 2"/>
              <wp:cNvGraphicFramePr/>
              <a:graphic xmlns:a="http://schemas.openxmlformats.org/drawingml/2006/main">
                <a:graphicData uri="http://schemas.microsoft.com/office/word/2010/wordprocessingShape">
                  <wps:wsp>
                    <wps:cNvSpPr>
                      <a:spLocks noChangeArrowheads="1"/>
                    </wps:cNvSpPr>
                    <wps:spPr bwMode="auto">
                      <a:xfrm>
                        <a:off x="0" y="0"/>
                        <a:ext cx="249555" cy="135255"/>
                      </a:xfrm>
                      <a:prstGeom prst="rect">
                        <a:avLst/>
                      </a:prstGeom>
                      <a:noFill/>
                      <a:ln>
                        <a:noFill/>
                      </a:ln>
                    </wps:spPr>
                    <wps:txbx>
                      <w:txbxContent>
                        <w:p>
                          <w:pPr>
                            <w:pStyle w:val="11"/>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p>
                      </w:txbxContent>
                    </wps:txbx>
                    <wps:bodyPr rot="0" vert="horz" wrap="square" lIns="0" tIns="0" rIns="0" bIns="0" anchor="t" anchorCtr="0" upright="1">
                      <a:noAutofit/>
                    </wps:bodyPr>
                  </wps:wsp>
                </a:graphicData>
              </a:graphic>
            </wp:anchor>
          </w:drawing>
        </mc:Choice>
        <mc:Fallback>
          <w:pict>
            <v:rect id="文本框 2" o:spid="_x0000_s1026" o:spt="1" style="position:absolute;left:0pt;margin-left:222pt;margin-top:1pt;height:10.65pt;width:19.65pt;mso-position-horizontal-relative:margin;z-index:251660288;mso-width-relative:page;mso-height-relative:page;" filled="f" stroked="f" coordsize="21600,21600" o:gfxdata="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&#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a0OZrYAAAACAEAAA8AAAAAAAAAAQAgAAAAIgAAAGRy&#10;cy9kb3ducmV2LnhtbFBLAQIUABQAAAAIAIdO4kCibpuOBQIAAPoDAAAOAAAAAAAAAAEAIAAAACcB&#10;AABkcnMvZTJvRG9jLnhtbFBLBQYAAAAABgAGAFkBAACeBQAAAAA=&#10;">
              <v:fill on="f" focussize="0,0"/>
              <v:stroke on="f"/>
              <v:imagedata o:title=""/>
              <o:lock v:ext="edit" aspectratio="f"/>
              <v:textbox inset="0mm,0mm,0mm,0mm">
                <w:txbxContent>
                  <w:p>
                    <w:pPr>
                      <w:pStyle w:val="11"/>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p>
                </w:txbxContent>
              </v:textbox>
            </v:rect>
          </w:pict>
        </mc:Fallback>
      </mc:AlternateContent>
    </w:r>
    <w:r>
      <w:rPr>
        <w:rFonts w:hint="eastAsia" w:ascii="宋体" w:hAnsi="宋体"/>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12" w:space="1"/>
      </w:pBdr>
      <w:rPr>
        <w:rFonts w:ascii="宋体" w:hAnsi="宋体"/>
        <w:kern w:val="0"/>
        <w:sz w:val="21"/>
        <w:szCs w:val="21"/>
      </w:rPr>
    </w:pPr>
    <w:r>
      <w:rPr>
        <w:rFonts w:hint="eastAsia" w:ascii="宋体" w:hAnsi="宋体"/>
        <w:kern w:val="0"/>
        <w:sz w:val="21"/>
        <w:szCs w:val="21"/>
      </w:rPr>
      <w:t xml:space="preserve"> </w:t>
    </w:r>
  </w:p>
  <w:p>
    <w:pPr>
      <w:pStyle w:val="12"/>
      <w:pBdr>
        <w:bottom w:val="thinThickSmallGap" w:color="auto" w:sz="12" w:space="1"/>
      </w:pBdr>
    </w:pPr>
    <w:r>
      <w:rPr>
        <w:rFonts w:hint="eastAsia" w:ascii="宋体" w:hAnsi="宋体"/>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45726"/>
    <w:multiLevelType w:val="singleLevel"/>
    <w:tmpl w:val="94245726"/>
    <w:lvl w:ilvl="0" w:tentative="0">
      <w:start w:val="6"/>
      <w:numFmt w:val="chineseCounting"/>
      <w:suff w:val="nothing"/>
      <w:lvlText w:val="（%1）"/>
      <w:lvlJc w:val="left"/>
      <w:rPr>
        <w:rFonts w:hint="eastAsia"/>
      </w:rPr>
    </w:lvl>
  </w:abstractNum>
  <w:abstractNum w:abstractNumId="1">
    <w:nsid w:val="DFA79608"/>
    <w:multiLevelType w:val="singleLevel"/>
    <w:tmpl w:val="DFA79608"/>
    <w:lvl w:ilvl="0" w:tentative="0">
      <w:start w:val="3"/>
      <w:numFmt w:val="chineseCounting"/>
      <w:suff w:val="nothing"/>
      <w:lvlText w:val="%1、"/>
      <w:lvlJc w:val="left"/>
      <w:rPr>
        <w:rFonts w:hint="eastAsia"/>
      </w:rPr>
    </w:lvl>
  </w:abstractNum>
  <w:abstractNum w:abstractNumId="2">
    <w:nsid w:val="0000000A"/>
    <w:multiLevelType w:val="singleLevel"/>
    <w:tmpl w:val="0000000A"/>
    <w:lvl w:ilvl="0" w:tentative="0">
      <w:start w:val="1"/>
      <w:numFmt w:val="decimal"/>
      <w:suff w:val="nothing"/>
      <w:lvlText w:val="%1、"/>
      <w:lvlJc w:val="left"/>
    </w:lvl>
  </w:abstractNum>
  <w:abstractNum w:abstractNumId="3">
    <w:nsid w:val="0000000F"/>
    <w:multiLevelType w:val="multilevel"/>
    <w:tmpl w:val="0000000F"/>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4">
    <w:nsid w:val="00000010"/>
    <w:multiLevelType w:val="multilevel"/>
    <w:tmpl w:val="00000010"/>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5">
    <w:nsid w:val="09DC76CC"/>
    <w:multiLevelType w:val="singleLevel"/>
    <w:tmpl w:val="09DC76CC"/>
    <w:lvl w:ilvl="0" w:tentative="0">
      <w:start w:val="1"/>
      <w:numFmt w:val="lowerLetter"/>
      <w:lvlText w:val="%1)"/>
      <w:lvlJc w:val="left"/>
      <w:pPr>
        <w:tabs>
          <w:tab w:val="left" w:pos="1050"/>
        </w:tabs>
        <w:ind w:left="1050" w:hanging="360"/>
      </w:pPr>
      <w:rPr>
        <w:rFonts w:hint="default" w:cs="Times New Roman"/>
      </w:rPr>
    </w:lvl>
  </w:abstractNum>
  <w:abstractNum w:abstractNumId="6">
    <w:nsid w:val="1A56AC30"/>
    <w:multiLevelType w:val="singleLevel"/>
    <w:tmpl w:val="1A56AC30"/>
    <w:lvl w:ilvl="0" w:tentative="0">
      <w:start w:val="2"/>
      <w:numFmt w:val="chineseCounting"/>
      <w:suff w:val="nothing"/>
      <w:lvlText w:val="（%1）"/>
      <w:lvlJc w:val="left"/>
      <w:rPr>
        <w:rFonts w:hint="eastAsia"/>
      </w:rPr>
    </w:lvl>
  </w:abstractNum>
  <w:abstractNum w:abstractNumId="7">
    <w:nsid w:val="1EEB429D"/>
    <w:multiLevelType w:val="singleLevel"/>
    <w:tmpl w:val="1EEB429D"/>
    <w:lvl w:ilvl="0" w:tentative="0">
      <w:start w:val="1"/>
      <w:numFmt w:val="lowerLetter"/>
      <w:lvlText w:val="%1)"/>
      <w:lvlJc w:val="left"/>
      <w:pPr>
        <w:tabs>
          <w:tab w:val="left" w:pos="1050"/>
        </w:tabs>
        <w:ind w:left="1050" w:hanging="360"/>
      </w:pPr>
      <w:rPr>
        <w:rFonts w:cs="Times New Roman"/>
        <w:b w:val="0"/>
        <w:i w:val="0"/>
        <w:sz w:val="16"/>
      </w:rPr>
    </w:lvl>
  </w:abstractNum>
  <w:abstractNum w:abstractNumId="8">
    <w:nsid w:val="209B492B"/>
    <w:multiLevelType w:val="singleLevel"/>
    <w:tmpl w:val="209B492B"/>
    <w:lvl w:ilvl="0" w:tentative="0">
      <w:start w:val="2"/>
      <w:numFmt w:val="decimal"/>
      <w:lvlText w:val="%1."/>
      <w:lvlJc w:val="left"/>
      <w:pPr>
        <w:tabs>
          <w:tab w:val="left" w:pos="312"/>
        </w:tabs>
      </w:pPr>
    </w:lvl>
  </w:abstractNum>
  <w:abstractNum w:abstractNumId="9">
    <w:nsid w:val="28AE5A92"/>
    <w:multiLevelType w:val="multilevel"/>
    <w:tmpl w:val="28AE5A9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7512BF9"/>
    <w:multiLevelType w:val="singleLevel"/>
    <w:tmpl w:val="77512BF9"/>
    <w:lvl w:ilvl="0" w:tentative="0">
      <w:start w:val="1"/>
      <w:numFmt w:val="lowerLetter"/>
      <w:lvlText w:val="%1)"/>
      <w:lvlJc w:val="left"/>
      <w:pPr>
        <w:tabs>
          <w:tab w:val="left" w:pos="1050"/>
        </w:tabs>
        <w:ind w:left="1050" w:hanging="360"/>
      </w:pPr>
      <w:rPr>
        <w:rFonts w:hint="default" w:cs="Times New Roman"/>
      </w:rPr>
    </w:lvl>
  </w:abstractNum>
  <w:abstractNum w:abstractNumId="11">
    <w:nsid w:val="7DBA23E2"/>
    <w:multiLevelType w:val="multilevel"/>
    <w:tmpl w:val="7DBA23E2"/>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12">
    <w:nsid w:val="7FAE0E4B"/>
    <w:multiLevelType w:val="multilevel"/>
    <w:tmpl w:val="7FAE0E4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
  </w:num>
  <w:num w:numId="3">
    <w:abstractNumId w:val="6"/>
  </w:num>
  <w:num w:numId="4">
    <w:abstractNumId w:val="12"/>
  </w:num>
  <w:num w:numId="5">
    <w:abstractNumId w:val="10"/>
  </w:num>
  <w:num w:numId="6">
    <w:abstractNumId w:val="5"/>
  </w:num>
  <w:num w:numId="7">
    <w:abstractNumId w:val="7"/>
  </w:num>
  <w:num w:numId="8">
    <w:abstractNumId w:val="9"/>
  </w:num>
  <w:num w:numId="9">
    <w:abstractNumId w:val="4"/>
  </w:num>
  <w:num w:numId="10">
    <w:abstractNumId w:val="11"/>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kNmYyYmEzZjM5YTJmNjU0ZWMxM2ZmNGM2NDNlZWYifQ=="/>
  </w:docVars>
  <w:rsids>
    <w:rsidRoot w:val="00284A8C"/>
    <w:rsid w:val="00061150"/>
    <w:rsid w:val="000E23B4"/>
    <w:rsid w:val="00182E4A"/>
    <w:rsid w:val="00284A8C"/>
    <w:rsid w:val="0029432A"/>
    <w:rsid w:val="00331BF4"/>
    <w:rsid w:val="003B73CB"/>
    <w:rsid w:val="005636E7"/>
    <w:rsid w:val="0056630A"/>
    <w:rsid w:val="006A78B0"/>
    <w:rsid w:val="00745F25"/>
    <w:rsid w:val="0098299D"/>
    <w:rsid w:val="009B64C3"/>
    <w:rsid w:val="009F27F9"/>
    <w:rsid w:val="00A456AE"/>
    <w:rsid w:val="00A85A4D"/>
    <w:rsid w:val="00C67437"/>
    <w:rsid w:val="00DF78B2"/>
    <w:rsid w:val="00EF0DD7"/>
    <w:rsid w:val="00F16E78"/>
    <w:rsid w:val="04B97507"/>
    <w:rsid w:val="06E32AFF"/>
    <w:rsid w:val="083F5214"/>
    <w:rsid w:val="0AC049EB"/>
    <w:rsid w:val="0DE85E53"/>
    <w:rsid w:val="0E572410"/>
    <w:rsid w:val="10D92F72"/>
    <w:rsid w:val="136B6163"/>
    <w:rsid w:val="1D0D20D4"/>
    <w:rsid w:val="21121F69"/>
    <w:rsid w:val="2471601D"/>
    <w:rsid w:val="28713922"/>
    <w:rsid w:val="30315DDD"/>
    <w:rsid w:val="31056E31"/>
    <w:rsid w:val="31DF1018"/>
    <w:rsid w:val="322D7C32"/>
    <w:rsid w:val="32703E4B"/>
    <w:rsid w:val="327406EF"/>
    <w:rsid w:val="32D30262"/>
    <w:rsid w:val="3508582E"/>
    <w:rsid w:val="365B1D96"/>
    <w:rsid w:val="36D33190"/>
    <w:rsid w:val="39EB6829"/>
    <w:rsid w:val="3A0A42D2"/>
    <w:rsid w:val="3C3201E4"/>
    <w:rsid w:val="3D276F4E"/>
    <w:rsid w:val="3D4C4EB0"/>
    <w:rsid w:val="3F584337"/>
    <w:rsid w:val="405C3463"/>
    <w:rsid w:val="42AD499A"/>
    <w:rsid w:val="42EA0BA7"/>
    <w:rsid w:val="4396505B"/>
    <w:rsid w:val="46AD40FA"/>
    <w:rsid w:val="476D2A82"/>
    <w:rsid w:val="4A682DA0"/>
    <w:rsid w:val="4D074070"/>
    <w:rsid w:val="52784A12"/>
    <w:rsid w:val="54C303EB"/>
    <w:rsid w:val="5D5C0C05"/>
    <w:rsid w:val="600357A2"/>
    <w:rsid w:val="6139360F"/>
    <w:rsid w:val="64350B44"/>
    <w:rsid w:val="646E53BC"/>
    <w:rsid w:val="652F46C2"/>
    <w:rsid w:val="663A33B7"/>
    <w:rsid w:val="6737456B"/>
    <w:rsid w:val="6A5E19C6"/>
    <w:rsid w:val="6C041C45"/>
    <w:rsid w:val="6C45743E"/>
    <w:rsid w:val="6D674DD6"/>
    <w:rsid w:val="70F14A51"/>
    <w:rsid w:val="73BB4A31"/>
    <w:rsid w:val="74561C9E"/>
    <w:rsid w:val="74DC42D7"/>
    <w:rsid w:val="755D462A"/>
    <w:rsid w:val="759D45A2"/>
    <w:rsid w:val="7624264C"/>
    <w:rsid w:val="769C46DA"/>
    <w:rsid w:val="79A74A61"/>
    <w:rsid w:val="7AA86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6"/>
    <w:qFormat/>
    <w:uiPriority w:val="0"/>
    <w:pPr>
      <w:keepNext/>
      <w:keepLines/>
      <w:spacing w:before="260" w:after="260" w:line="416" w:lineRule="auto"/>
      <w:outlineLvl w:val="2"/>
    </w:pPr>
    <w:rPr>
      <w:b/>
      <w:bCs/>
      <w:sz w:val="32"/>
      <w:szCs w:val="32"/>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toa heading"/>
    <w:basedOn w:val="1"/>
    <w:next w:val="1"/>
    <w:autoRedefine/>
    <w:semiHidden/>
    <w:qFormat/>
    <w:uiPriority w:val="0"/>
    <w:pPr>
      <w:widowControl/>
      <w:tabs>
        <w:tab w:val="left" w:pos="9000"/>
        <w:tab w:val="right" w:pos="9360"/>
      </w:tabs>
      <w:suppressAutoHyphens/>
    </w:pPr>
    <w:rPr>
      <w:rFonts w:ascii="Courier" w:hAnsi="Courier"/>
      <w:snapToGrid/>
    </w:rPr>
  </w:style>
  <w:style w:type="paragraph" w:styleId="5">
    <w:name w:val="Body Text 3"/>
    <w:basedOn w:val="1"/>
    <w:autoRedefine/>
    <w:unhideWhenUsed/>
    <w:qFormat/>
    <w:uiPriority w:val="99"/>
    <w:pPr>
      <w:spacing w:after="120"/>
    </w:pPr>
    <w:rPr>
      <w:sz w:val="16"/>
    </w:rPr>
  </w:style>
  <w:style w:type="paragraph" w:styleId="6">
    <w:name w:val="Body Text"/>
    <w:basedOn w:val="1"/>
    <w:autoRedefine/>
    <w:qFormat/>
    <w:uiPriority w:val="0"/>
    <w:pPr>
      <w:spacing w:after="120"/>
    </w:pPr>
  </w:style>
  <w:style w:type="paragraph" w:styleId="7">
    <w:name w:val="Body Text Indent"/>
    <w:basedOn w:val="1"/>
    <w:next w:val="8"/>
    <w:autoRedefine/>
    <w:qFormat/>
    <w:uiPriority w:val="0"/>
    <w:pPr>
      <w:spacing w:after="120"/>
      <w:ind w:left="200" w:leftChars="200"/>
    </w:pPr>
  </w:style>
  <w:style w:type="paragraph" w:customStyle="1" w:styleId="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9">
    <w:name w:val="index 4"/>
    <w:basedOn w:val="1"/>
    <w:next w:val="1"/>
    <w:autoRedefine/>
    <w:qFormat/>
    <w:uiPriority w:val="0"/>
    <w:pPr>
      <w:ind w:left="600" w:leftChars="600"/>
    </w:pPr>
  </w:style>
  <w:style w:type="paragraph" w:styleId="10">
    <w:name w:val="toc 3"/>
    <w:basedOn w:val="1"/>
    <w:next w:val="1"/>
    <w:qFormat/>
    <w:uiPriority w:val="0"/>
    <w:pPr>
      <w:ind w:left="840" w:leftChars="40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footnote text"/>
    <w:basedOn w:val="1"/>
    <w:qFormat/>
    <w:uiPriority w:val="0"/>
    <w:pPr>
      <w:snapToGrid w:val="0"/>
      <w:jc w:val="left"/>
    </w:pPr>
    <w:rPr>
      <w:rFonts w:ascii="Book Antiqua" w:hAnsi="Book Antiqua" w:eastAsia="宋体" w:cs="Times New Roman"/>
      <w:sz w:val="18"/>
      <w:szCs w:val="18"/>
      <w:lang w:bidi="ar-SA"/>
    </w:rPr>
  </w:style>
  <w:style w:type="paragraph" w:styleId="15">
    <w:name w:val="toc 2"/>
    <w:basedOn w:val="1"/>
    <w:next w:val="1"/>
    <w:autoRedefine/>
    <w:qFormat/>
    <w:uiPriority w:val="0"/>
    <w:pPr>
      <w:ind w:left="420" w:leftChars="200"/>
    </w:pPr>
  </w:style>
  <w:style w:type="paragraph" w:styleId="1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6"/>
    <w:next w:val="18"/>
    <w:autoRedefine/>
    <w:qFormat/>
    <w:uiPriority w:val="0"/>
    <w:pPr>
      <w:ind w:firstLine="100" w:firstLineChars="100"/>
    </w:pPr>
  </w:style>
  <w:style w:type="paragraph" w:styleId="18">
    <w:name w:val="Body Text First Indent 2"/>
    <w:basedOn w:val="7"/>
    <w:next w:val="1"/>
    <w:autoRedefine/>
    <w:qFormat/>
    <w:uiPriority w:val="0"/>
    <w:pPr>
      <w:ind w:firstLine="200" w:firstLineChars="200"/>
    </w:pPr>
  </w:style>
  <w:style w:type="character" w:styleId="21">
    <w:name w:val="Strong"/>
    <w:basedOn w:val="20"/>
    <w:autoRedefine/>
    <w:qFormat/>
    <w:uiPriority w:val="0"/>
    <w:rPr>
      <w:b/>
    </w:rPr>
  </w:style>
  <w:style w:type="character" w:styleId="22">
    <w:name w:val="Hyperlink"/>
    <w:basedOn w:val="20"/>
    <w:autoRedefine/>
    <w:qFormat/>
    <w:uiPriority w:val="0"/>
    <w:rPr>
      <w:color w:val="0000FF"/>
      <w:u w:val="single"/>
    </w:rPr>
  </w:style>
  <w:style w:type="paragraph" w:customStyle="1" w:styleId="23">
    <w:name w:val="Default"/>
    <w:next w:val="14"/>
    <w:autoRedefine/>
    <w:qFormat/>
    <w:uiPriority w:val="0"/>
    <w:pPr>
      <w:widowControl w:val="0"/>
      <w:autoSpaceDE w:val="0"/>
      <w:autoSpaceDN w:val="0"/>
      <w:adjustRightInd w:val="0"/>
    </w:pPr>
    <w:rPr>
      <w:rFonts w:ascii="宋体" w:hAnsi="Calibri" w:eastAsia="Times New Roman" w:cs="Times New Roman"/>
      <w:color w:val="000000"/>
      <w:sz w:val="24"/>
      <w:szCs w:val="24"/>
      <w:lang w:val="en-US" w:eastAsia="zh-CN" w:bidi="ar-SA"/>
    </w:rPr>
  </w:style>
  <w:style w:type="paragraph" w:customStyle="1" w:styleId="24">
    <w:name w:val="正文文本首行缩进 21"/>
    <w:basedOn w:val="25"/>
    <w:next w:val="1"/>
    <w:autoRedefine/>
    <w:qFormat/>
    <w:uiPriority w:val="0"/>
    <w:pPr>
      <w:ind w:firstLine="420"/>
    </w:pPr>
  </w:style>
  <w:style w:type="paragraph" w:customStyle="1" w:styleId="25">
    <w:name w:val="正文文本缩进1"/>
    <w:basedOn w:val="1"/>
    <w:autoRedefine/>
    <w:qFormat/>
    <w:uiPriority w:val="0"/>
    <w:pPr>
      <w:ind w:firstLine="560" w:firstLineChars="200"/>
    </w:pPr>
    <w:rPr>
      <w:rFonts w:ascii="仿宋_GB2312" w:eastAsia="仿宋_GB2312"/>
      <w:sz w:val="28"/>
      <w:szCs w:val="20"/>
    </w:rPr>
  </w:style>
  <w:style w:type="character" w:customStyle="1" w:styleId="26">
    <w:name w:val="标题 3 字符"/>
    <w:link w:val="3"/>
    <w:autoRedefine/>
    <w:semiHidden/>
    <w:qFormat/>
    <w:uiPriority w:val="0"/>
    <w:rPr>
      <w:b/>
      <w:bCs/>
      <w:sz w:val="32"/>
      <w:szCs w:val="32"/>
    </w:rPr>
  </w:style>
  <w:style w:type="paragraph" w:customStyle="1" w:styleId="27">
    <w:name w:val="纯文本1"/>
    <w:basedOn w:val="1"/>
    <w:autoRedefine/>
    <w:qFormat/>
    <w:uiPriority w:val="0"/>
    <w:rPr>
      <w:rFonts w:ascii="宋体" w:hAnsi="Courier New"/>
    </w:rPr>
  </w:style>
  <w:style w:type="paragraph" w:customStyle="1" w:styleId="28">
    <w:name w:val="普通(网站)1"/>
    <w:basedOn w:val="1"/>
    <w:autoRedefine/>
    <w:qFormat/>
    <w:uiPriority w:val="0"/>
    <w:pPr>
      <w:spacing w:beforeAutospacing="1" w:afterAutospacing="1"/>
      <w:jc w:val="left"/>
    </w:pPr>
    <w:rPr>
      <w:kern w:val="0"/>
      <w:sz w:val="24"/>
    </w:rPr>
  </w:style>
  <w:style w:type="paragraph" w:customStyle="1" w:styleId="29">
    <w:name w:val="正文文本首行缩进1"/>
    <w:basedOn w:val="6"/>
    <w:autoRedefine/>
    <w:qFormat/>
    <w:uiPriority w:val="0"/>
    <w:pPr>
      <w:ind w:firstLine="420" w:firstLineChars="100"/>
    </w:pPr>
  </w:style>
  <w:style w:type="paragraph" w:customStyle="1" w:styleId="30">
    <w:name w:val="列出段落"/>
    <w:basedOn w:val="1"/>
    <w:autoRedefine/>
    <w:qFormat/>
    <w:uiPriority w:val="0"/>
    <w:pPr>
      <w:ind w:firstLine="420" w:firstLineChars="200"/>
    </w:pPr>
  </w:style>
  <w:style w:type="paragraph" w:customStyle="1" w:styleId="31">
    <w:name w:val="List 2_bddb5be7-f702-4008-a11b-7d942d7228ad"/>
    <w:basedOn w:val="1"/>
    <w:autoRedefine/>
    <w:qFormat/>
    <w:uiPriority w:val="0"/>
    <w:pPr>
      <w:ind w:left="100" w:leftChars="200" w:hanging="200" w:hangingChars="200"/>
    </w:pPr>
  </w:style>
  <w:style w:type="character" w:customStyle="1" w:styleId="32">
    <w:name w:val="页码1"/>
    <w:basedOn w:val="20"/>
    <w:autoRedefine/>
    <w:qFormat/>
    <w:uiPriority w:val="0"/>
  </w:style>
  <w:style w:type="character" w:customStyle="1" w:styleId="33">
    <w:name w:val="articleitemtext1"/>
    <w:autoRedefine/>
    <w:qFormat/>
    <w:uiPriority w:val="0"/>
    <w:rPr>
      <w:color w:val="000000"/>
      <w:sz w:val="18"/>
      <w:szCs w:val="18"/>
    </w:rPr>
  </w:style>
  <w:style w:type="character" w:customStyle="1" w:styleId="34">
    <w:name w:val="font71"/>
    <w:basedOn w:val="20"/>
    <w:autoRedefine/>
    <w:qFormat/>
    <w:uiPriority w:val="0"/>
    <w:rPr>
      <w:rFonts w:hint="eastAsia" w:ascii="等线" w:hAnsi="等线" w:eastAsia="等线" w:cs="等线"/>
      <w:color w:val="000000"/>
      <w:sz w:val="28"/>
      <w:szCs w:val="28"/>
      <w:u w:val="none"/>
    </w:rPr>
  </w:style>
  <w:style w:type="paragraph" w:customStyle="1" w:styleId="35">
    <w:name w:val="Body Text Indent_214fe852-81ba-48f2-9290-8d5aac78f887"/>
    <w:basedOn w:val="1"/>
    <w:autoRedefine/>
    <w:qFormat/>
    <w:uiPriority w:val="0"/>
    <w:pPr>
      <w:spacing w:after="120"/>
      <w:ind w:left="420" w:leftChars="200"/>
    </w:pPr>
  </w:style>
  <w:style w:type="paragraph" w:customStyle="1" w:styleId="36">
    <w:name w:val="Body Text First Indent_107113e6-bfdb-4e0f-b069-4a840b6c64c6"/>
    <w:basedOn w:val="6"/>
    <w:autoRedefine/>
    <w:qFormat/>
    <w:uiPriority w:val="0"/>
    <w:pPr>
      <w:ind w:firstLine="420" w:firstLineChars="100"/>
    </w:pPr>
  </w:style>
  <w:style w:type="paragraph" w:styleId="37">
    <w:name w:val="List Paragraph"/>
    <w:basedOn w:val="1"/>
    <w:autoRedefine/>
    <w:qFormat/>
    <w:uiPriority w:val="99"/>
    <w:pPr>
      <w:ind w:firstLine="420" w:firstLineChars="200"/>
    </w:pPr>
  </w:style>
  <w:style w:type="paragraph" w:customStyle="1" w:styleId="38">
    <w:name w:val="Body Text First Indent"/>
    <w:basedOn w:val="6"/>
    <w:autoRedefine/>
    <w:qFormat/>
    <w:uiPriority w:val="0"/>
    <w:pPr>
      <w:ind w:firstLine="100" w:firstLineChars="100"/>
    </w:pPr>
  </w:style>
  <w:style w:type="character" w:customStyle="1" w:styleId="39">
    <w:name w:val="font21"/>
    <w:basedOn w:val="20"/>
    <w:autoRedefine/>
    <w:qFormat/>
    <w:uiPriority w:val="0"/>
    <w:rPr>
      <w:rFonts w:hint="eastAsia" w:ascii="宋体" w:hAnsi="宋体" w:eastAsia="宋体" w:cs="宋体"/>
      <w:color w:val="000000"/>
      <w:sz w:val="20"/>
      <w:szCs w:val="20"/>
      <w:u w:val="none"/>
    </w:rPr>
  </w:style>
  <w:style w:type="character" w:customStyle="1" w:styleId="40">
    <w:name w:val="font31"/>
    <w:basedOn w:val="20"/>
    <w:autoRedefine/>
    <w:qFormat/>
    <w:uiPriority w:val="0"/>
    <w:rPr>
      <w:rFonts w:ascii="等线" w:hAnsi="等线" w:eastAsia="等线" w:cs="等线"/>
      <w:color w:val="000000"/>
      <w:sz w:val="20"/>
      <w:szCs w:val="20"/>
      <w:u w:val="none"/>
    </w:rPr>
  </w:style>
  <w:style w:type="character" w:customStyle="1" w:styleId="41">
    <w:name w:val="font01"/>
    <w:basedOn w:val="20"/>
    <w:autoRedefine/>
    <w:qFormat/>
    <w:uiPriority w:val="0"/>
    <w:rPr>
      <w:rFonts w:hint="eastAsia" w:ascii="宋体" w:hAnsi="宋体" w:eastAsia="宋体" w:cs="宋体"/>
      <w:b/>
      <w:bCs/>
      <w:color w:val="000000"/>
      <w:sz w:val="20"/>
      <w:szCs w:val="20"/>
      <w:u w:val="none"/>
    </w:rPr>
  </w:style>
  <w:style w:type="character" w:customStyle="1" w:styleId="42">
    <w:name w:val="Body Text Char"/>
    <w:autoRedefine/>
    <w:qFormat/>
    <w:uiPriority w:val="0"/>
    <w:rPr>
      <w:rFonts w:ascii="Gill Sans" w:hAnsi="Gill Sans" w:eastAsia="宋体" w:cs="Times New Roman"/>
      <w:snapToGrid w:val="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17301</Words>
  <Characters>18392</Characters>
  <Lines>101</Lines>
  <Paragraphs>28</Paragraphs>
  <TotalTime>24</TotalTime>
  <ScaleCrop>false</ScaleCrop>
  <LinksUpToDate>false</LinksUpToDate>
  <CharactersWithSpaces>20009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2019-11-14T16:01:00Z</dcterms:created>
  <dc:creator>Administrator</dc:creator>
  <cp:lastModifiedBy>山楂树</cp:lastModifiedBy>
  <cp:lastPrinted>2024-01-07T08:54:36Z</cp:lastPrinted>
  <dcterms:modified xsi:type="dcterms:W3CDTF">2024-01-08T00:33:33Z</dcterms:modified>
  <dc:title>文</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37D8F017A6A142A6972054A01E0C3FBC_13</vt:lpwstr>
  </property>
</Properties>
</file>