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7940C5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10" w:lineRule="atLeast"/>
        <w:ind w:left="0" w:right="0" w:firstLine="430"/>
        <w:rPr>
          <w:rStyle w:val="12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Style w:val="12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博爱县2024年度博爱县磨头镇农机采购项目</w:t>
      </w:r>
      <w:r>
        <w:rPr>
          <w:rStyle w:val="12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变更公告</w:t>
      </w:r>
    </w:p>
    <w:p w14:paraId="0F691A29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10" w:lineRule="atLeast"/>
        <w:ind w:left="0" w:right="0" w:firstLine="430"/>
        <w:rPr>
          <w:rStyle w:val="12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</w:p>
    <w:p w14:paraId="22316D5D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37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一、项目基本情况</w:t>
      </w:r>
    </w:p>
    <w:p w14:paraId="7ADE01A0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37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1．原公告采购编号：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eastAsia="zh-CN"/>
        </w:rPr>
        <w:t>博政采购（2024）75号</w:t>
      </w:r>
    </w:p>
    <w:p w14:paraId="09ADA0DC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37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2.原公告的采购项目名称：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博爱县2024年度博爱县磨头镇农机采购项目</w:t>
      </w:r>
    </w:p>
    <w:p w14:paraId="266507CD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37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3.首次公告日期及发布媒介：2024年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7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月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1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日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中国招标投标公共服务平台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河南省政府采购网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焦作市政府采购网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焦作市公共资源交易中心网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博爱县人民政府网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博爱县公共资源交易中心网http://www.baxggzyjyzx.cn/上发布</w:t>
      </w:r>
    </w:p>
    <w:p w14:paraId="275007F6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37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4.原响应文件提交截止时间：2024年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7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月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9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日09时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00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分（北京时间）</w:t>
      </w:r>
    </w:p>
    <w:p w14:paraId="412957E0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37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二、更正信息</w:t>
      </w:r>
    </w:p>
    <w:p w14:paraId="2417E539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37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1.更正事项：采购公告 采购文件</w:t>
      </w:r>
    </w:p>
    <w:p w14:paraId="327AD1E0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37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2.原文件获取时间：2024年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7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月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2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日——2024年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7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月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4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日（北京时间）</w:t>
      </w:r>
    </w:p>
    <w:p w14:paraId="06181876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37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文件获取截至时间变更为：2024年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7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月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5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日23时59分（北京时间）</w:t>
      </w:r>
    </w:p>
    <w:p w14:paraId="0EA3BA85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37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3.原开标时间：2024年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7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月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9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日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09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时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00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分（北京时间）</w:t>
      </w:r>
    </w:p>
    <w:p w14:paraId="6CD128DC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37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开标时间变更为：2024年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7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月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9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日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09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时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00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分（北京时间）</w:t>
      </w:r>
    </w:p>
    <w:p w14:paraId="19C96285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37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4.原采购信息内容：</w:t>
      </w:r>
    </w:p>
    <w:p w14:paraId="28362835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37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（1）是否只面向中小企业采购：是；</w:t>
      </w:r>
    </w:p>
    <w:p w14:paraId="27A10E19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37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现变更为：是否只面向中小企业采购：否。</w:t>
      </w:r>
    </w:p>
    <w:p w14:paraId="5C8B5ADD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37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（2）供应商资格要求：落实政府采购政策满足的资格要求：促进政府强制采购节能产品及环境标志产品优先采购，该项目全额面向中小企业采购，需要提供中小企业声明函；</w:t>
      </w:r>
    </w:p>
    <w:p w14:paraId="0CD6F34A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37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现变更为：落实政府采购政策满足的资格要求：促进政府强制采购节能产品及环境标志产品优先采购，促进中小企业和监狱企业发展扶持政策。</w:t>
      </w:r>
    </w:p>
    <w:p w14:paraId="3333F2D0">
      <w:pPr>
        <w:pStyle w:val="9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370"/>
        <w:jc w:val="both"/>
        <w:textAlignment w:val="auto"/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竞争性谈判文件第二部分七、谈判程序（三）采购成交原则6.1中对中小型或微型企业投标的扶持有变更，请各供应商在答疑澄清文件里重新下载。</w:t>
      </w:r>
    </w:p>
    <w:p w14:paraId="78FF1086">
      <w:pPr>
        <w:pStyle w:val="9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370"/>
        <w:jc w:val="both"/>
        <w:textAlignment w:val="auto"/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谈判文件第五部分采购内容及要求中玉米收割机主要技术参数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表内容</w:t>
      </w:r>
      <w:r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有变更，请各供应商在答疑澄清文件里重新下载。</w:t>
      </w:r>
    </w:p>
    <w:p w14:paraId="7893F372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37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5.更正日期：2024年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7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月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3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日</w:t>
      </w:r>
    </w:p>
    <w:p w14:paraId="3069F904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37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6.其他内容不变。请各供应商自行查阅网站信息，采购代理机构不另行通知。因供应商未能及时查阅造成的一切损失，由供应商自行承担。</w:t>
      </w:r>
    </w:p>
    <w:p w14:paraId="650CF892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37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三、其他补充事宜</w:t>
      </w:r>
    </w:p>
    <w:p w14:paraId="1EBC63D9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37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本公告在中国招标投标公共服务平台、河南省政府采购网、焦作市政府采购网、焦作市公共资源交易中心网、博爱县人民政府网、博爱县公共资源交易中心网上发布。</w:t>
      </w:r>
    </w:p>
    <w:p w14:paraId="3A9ED5DC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37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四、凡对本次公告内容提出询问，请按以下方式联系</w:t>
      </w:r>
    </w:p>
    <w:p w14:paraId="2D277228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37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1.采购人信息</w:t>
      </w:r>
    </w:p>
    <w:p w14:paraId="7CA85868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37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名 称：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博爱县磨头镇人民政府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  </w:t>
      </w:r>
    </w:p>
    <w:p w14:paraId="15E18789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37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地址：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博爱县磨头镇</w:t>
      </w:r>
    </w:p>
    <w:p w14:paraId="3E695901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37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联系人：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霍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先生</w:t>
      </w:r>
    </w:p>
    <w:p w14:paraId="68CE2661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37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联系方式：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13782765380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 　</w:t>
      </w:r>
    </w:p>
    <w:p w14:paraId="69CB0BCF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37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2.采购代理机构信息</w:t>
      </w:r>
    </w:p>
    <w:p w14:paraId="6F8EE286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37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名 称：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河南众成工程管理有限公司</w:t>
      </w:r>
    </w:p>
    <w:p w14:paraId="0D37B0AD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37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地　址：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郑州市金水区青年路145号6号楼14层1408号</w:t>
      </w:r>
    </w:p>
    <w:p w14:paraId="425A4577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37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联系人：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逯女士</w:t>
      </w:r>
    </w:p>
    <w:p w14:paraId="411AACEA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37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联系方式：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18530154453</w:t>
      </w:r>
    </w:p>
    <w:p w14:paraId="2E2A0ED8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37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3.项目联系方式</w:t>
      </w:r>
    </w:p>
    <w:p w14:paraId="6B4DA5F8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37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联系人：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霍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先生</w:t>
      </w:r>
    </w:p>
    <w:p w14:paraId="6D74BD4C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37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联系方式：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13782765380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 　</w:t>
      </w:r>
    </w:p>
    <w:p w14:paraId="65B83FE9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2430"/>
        <w:jc w:val="center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 xml:space="preserve">         </w:t>
      </w:r>
    </w:p>
    <w:p w14:paraId="57F18CC5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2430"/>
        <w:jc w:val="center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</w:p>
    <w:p w14:paraId="44DB703D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2430"/>
        <w:jc w:val="center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 xml:space="preserve">         </w:t>
      </w:r>
      <w:bookmarkStart w:id="0" w:name="_GoBack"/>
      <w:bookmarkEnd w:id="0"/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采购人：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博爱县磨头镇人民政府</w:t>
      </w:r>
    </w:p>
    <w:p w14:paraId="50EDEF93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2240"/>
        <w:jc w:val="righ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代理机构：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河南众成工程管理有限公司</w:t>
      </w:r>
    </w:p>
    <w:p w14:paraId="06801B1F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2610"/>
        <w:jc w:val="center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发布时间：2024年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7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月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3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日</w:t>
      </w:r>
    </w:p>
    <w:p w14:paraId="015158C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C3189BD"/>
    <w:multiLevelType w:val="singleLevel"/>
    <w:tmpl w:val="BC3189BD"/>
    <w:lvl w:ilvl="0" w:tentative="0">
      <w:start w:val="3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2MTA2NGVlYzc0MzI1ZjU5NzAyZjU2MGUwOGNlZDAifQ=="/>
  </w:docVars>
  <w:rsids>
    <w:rsidRoot w:val="00000000"/>
    <w:rsid w:val="0CB60475"/>
    <w:rsid w:val="11537A88"/>
    <w:rsid w:val="14D40EDF"/>
    <w:rsid w:val="17FD6E4D"/>
    <w:rsid w:val="1EB8736D"/>
    <w:rsid w:val="1FFA55AE"/>
    <w:rsid w:val="233616CD"/>
    <w:rsid w:val="245636BF"/>
    <w:rsid w:val="31391674"/>
    <w:rsid w:val="3F8769CB"/>
    <w:rsid w:val="43DD305D"/>
    <w:rsid w:val="46CC3B42"/>
    <w:rsid w:val="48C362D7"/>
    <w:rsid w:val="4DAD5F3F"/>
    <w:rsid w:val="5CC34C89"/>
    <w:rsid w:val="62243890"/>
    <w:rsid w:val="63512CC8"/>
    <w:rsid w:val="6B2A6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5"/>
    <w:qFormat/>
    <w:uiPriority w:val="0"/>
    <w:pPr>
      <w:ind w:firstLine="420" w:firstLineChars="100"/>
    </w:pPr>
  </w:style>
  <w:style w:type="paragraph" w:styleId="3">
    <w:name w:val="Body Text"/>
    <w:basedOn w:val="1"/>
    <w:next w:val="4"/>
    <w:qFormat/>
    <w:uiPriority w:val="0"/>
    <w:pPr>
      <w:spacing w:after="120" w:line="440" w:lineRule="atLeast"/>
      <w:ind w:firstLine="200" w:firstLineChars="200"/>
    </w:pPr>
    <w:rPr>
      <w:rFonts w:ascii="Times New Roman" w:hAnsi="Times New Roman"/>
    </w:rPr>
  </w:style>
  <w:style w:type="paragraph" w:styleId="4">
    <w:name w:val="Body Text 2"/>
    <w:basedOn w:val="1"/>
    <w:next w:val="3"/>
    <w:qFormat/>
    <w:uiPriority w:val="99"/>
    <w:pPr>
      <w:spacing w:after="120" w:line="480" w:lineRule="auto"/>
    </w:pPr>
    <w:rPr>
      <w:rFonts w:ascii="Times New Roman" w:hAnsi="Times New Roman"/>
      <w:kern w:val="0"/>
      <w:sz w:val="24"/>
    </w:rPr>
  </w:style>
  <w:style w:type="paragraph" w:styleId="5">
    <w:name w:val="Body Text First Indent 2"/>
    <w:basedOn w:val="6"/>
    <w:next w:val="8"/>
    <w:qFormat/>
    <w:uiPriority w:val="0"/>
    <w:pPr>
      <w:ind w:firstLine="420" w:firstLineChars="200"/>
    </w:pPr>
    <w:rPr>
      <w:sz w:val="21"/>
    </w:rPr>
  </w:style>
  <w:style w:type="paragraph" w:styleId="6">
    <w:name w:val="Body Text Indent"/>
    <w:basedOn w:val="1"/>
    <w:next w:val="7"/>
    <w:unhideWhenUsed/>
    <w:qFormat/>
    <w:uiPriority w:val="99"/>
    <w:pPr>
      <w:spacing w:after="120"/>
      <w:ind w:left="420" w:leftChars="200"/>
    </w:pPr>
  </w:style>
  <w:style w:type="paragraph" w:styleId="7">
    <w:name w:val="envelope return"/>
    <w:basedOn w:val="1"/>
    <w:qFormat/>
    <w:uiPriority w:val="99"/>
    <w:pPr>
      <w:snapToGrid w:val="0"/>
    </w:pPr>
    <w:rPr>
      <w:rFonts w:ascii="Arial" w:hAnsi="Arial" w:cs="Arial"/>
    </w:rPr>
  </w:style>
  <w:style w:type="paragraph" w:styleId="8">
    <w:name w:val="Normal Indent"/>
    <w:basedOn w:val="1"/>
    <w:qFormat/>
    <w:uiPriority w:val="0"/>
    <w:pPr>
      <w:adjustRightInd w:val="0"/>
      <w:spacing w:line="360" w:lineRule="atLeast"/>
      <w:ind w:firstLine="420" w:firstLineChars="200"/>
      <w:jc w:val="left"/>
      <w:textAlignment w:val="baseline"/>
    </w:pPr>
    <w:rPr>
      <w:kern w:val="0"/>
      <w:sz w:val="24"/>
      <w:szCs w:val="20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2">
    <w:name w:val="Strong"/>
    <w:basedOn w:val="11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941</Words>
  <Characters>1061</Characters>
  <Lines>0</Lines>
  <Paragraphs>0</Paragraphs>
  <TotalTime>1</TotalTime>
  <ScaleCrop>false</ScaleCrop>
  <LinksUpToDate>false</LinksUpToDate>
  <CharactersWithSpaces>1084</CharactersWithSpaces>
  <Application>WPS Office_12.1.0.17140_F1E327BC-269C-435d-A152-05C5408002CA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2024-07-02T11:16:00Z</dcterms:created>
  <dc:creator>moon</dc:creator>
  <cp:lastModifiedBy>WPS_1377166515</cp:lastModifiedBy>
  <dcterms:modified xsi:type="dcterms:W3CDTF">2024-07-03T05:57:35Z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2052-12.1.0.17140</vt:lpwstr>
  </property>
  <property fmtid="{D5CDD505-2E9C-101B-9397-08002B2CF9AE}" pid="3" name="ICV">
    <vt:lpwstr>2F598C52BC2B4BB2A49BA6865BAB1809_13</vt:lpwstr>
  </property>
</Properties>
</file>