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74" w:rsidRDefault="00BD7F4E">
      <w:r>
        <w:rPr>
          <w:noProof/>
        </w:rPr>
        <w:drawing>
          <wp:inline distT="0" distB="0" distL="0" distR="0">
            <wp:extent cx="6074321" cy="8367823"/>
            <wp:effectExtent l="19050" t="0" r="2629" b="0"/>
            <wp:docPr id="2" name="图片 1" descr="C:\Users\Administrator\Desktop\招5月12日 饶良邱庄蔬菜大棚\挂网前\政采备案上传资料\申报资料PDF\封皮扫描\封面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招5月12日 饶良邱庄蔬菜大棚\挂网前\政采备案上传资料\申报资料PDF\封皮扫描\封面0.jpg"/>
                    <pic:cNvPicPr>
                      <a:picLocks noChangeAspect="1" noChangeArrowheads="1"/>
                    </pic:cNvPicPr>
                  </pic:nvPicPr>
                  <pic:blipFill>
                    <a:blip r:embed="rId7" cstate="print"/>
                    <a:srcRect/>
                    <a:stretch>
                      <a:fillRect/>
                    </a:stretch>
                  </pic:blipFill>
                  <pic:spPr bwMode="auto">
                    <a:xfrm>
                      <a:off x="0" y="0"/>
                      <a:ext cx="6075848" cy="8369926"/>
                    </a:xfrm>
                    <a:prstGeom prst="rect">
                      <a:avLst/>
                    </a:prstGeom>
                    <a:noFill/>
                    <a:ln w="9525">
                      <a:noFill/>
                      <a:miter lim="800000"/>
                      <a:headEnd/>
                      <a:tailEnd/>
                    </a:ln>
                  </pic:spPr>
                </pic:pic>
              </a:graphicData>
            </a:graphic>
          </wp:inline>
        </w:drawing>
      </w:r>
    </w:p>
    <w:p w:rsidR="00071274" w:rsidRDefault="0051619E">
      <w:pPr>
        <w:jc w:val="center"/>
        <w:outlineLvl w:val="0"/>
        <w:rPr>
          <w:sz w:val="52"/>
          <w:szCs w:val="72"/>
        </w:rPr>
      </w:pPr>
      <w:r>
        <w:rPr>
          <w:rFonts w:hint="eastAsia"/>
          <w:b/>
          <w:bCs/>
          <w:sz w:val="52"/>
          <w:szCs w:val="72"/>
        </w:rPr>
        <w:lastRenderedPageBreak/>
        <w:t>社旗县饶良镇人民政府饶良镇邱庄村产业扶贫基地蔬菜大棚维修项目</w:t>
      </w:r>
    </w:p>
    <w:p w:rsidR="00071274" w:rsidRDefault="00071274">
      <w:pPr>
        <w:jc w:val="center"/>
        <w:rPr>
          <w:sz w:val="28"/>
          <w:szCs w:val="28"/>
        </w:rPr>
      </w:pPr>
    </w:p>
    <w:p w:rsidR="00071274" w:rsidRDefault="00071274">
      <w:pPr>
        <w:pStyle w:val="2"/>
        <w:rPr>
          <w:sz w:val="28"/>
          <w:szCs w:val="28"/>
        </w:rPr>
      </w:pPr>
    </w:p>
    <w:p w:rsidR="00071274" w:rsidRDefault="00071274">
      <w:pPr>
        <w:rPr>
          <w:sz w:val="28"/>
          <w:szCs w:val="28"/>
        </w:rPr>
      </w:pPr>
    </w:p>
    <w:p w:rsidR="00071274" w:rsidRDefault="00071274">
      <w:pPr>
        <w:pStyle w:val="2"/>
        <w:ind w:left="0"/>
        <w:jc w:val="both"/>
        <w:rPr>
          <w:sz w:val="28"/>
          <w:szCs w:val="28"/>
        </w:rPr>
      </w:pPr>
    </w:p>
    <w:p w:rsidR="00071274" w:rsidRDefault="00071274"/>
    <w:p w:rsidR="00071274" w:rsidRDefault="00071274"/>
    <w:p w:rsidR="00071274" w:rsidRDefault="00614EA0">
      <w:pPr>
        <w:jc w:val="center"/>
        <w:outlineLvl w:val="0"/>
        <w:rPr>
          <w:color w:val="00B0F0"/>
          <w:sz w:val="72"/>
          <w:szCs w:val="72"/>
        </w:rPr>
      </w:pPr>
      <w:bookmarkStart w:id="0" w:name="_Toc26370"/>
      <w:r>
        <w:rPr>
          <w:rFonts w:hint="eastAsia"/>
          <w:color w:val="000000" w:themeColor="text1"/>
          <w:sz w:val="72"/>
          <w:szCs w:val="72"/>
        </w:rPr>
        <w:t>竞争性磋商文件</w:t>
      </w:r>
      <w:bookmarkEnd w:id="0"/>
    </w:p>
    <w:p w:rsidR="00071274" w:rsidRDefault="00071274">
      <w:pPr>
        <w:rPr>
          <w:sz w:val="28"/>
          <w:szCs w:val="28"/>
        </w:rPr>
      </w:pPr>
    </w:p>
    <w:p w:rsidR="00071274" w:rsidRDefault="00071274">
      <w:pPr>
        <w:jc w:val="center"/>
        <w:rPr>
          <w:sz w:val="28"/>
          <w:szCs w:val="28"/>
        </w:rPr>
      </w:pPr>
    </w:p>
    <w:p w:rsidR="00071274" w:rsidRDefault="00071274">
      <w:pPr>
        <w:pStyle w:val="ae"/>
        <w:ind w:firstLineChars="0" w:firstLine="0"/>
      </w:pPr>
    </w:p>
    <w:p w:rsidR="00071274" w:rsidRDefault="00071274" w:rsidP="00113A3A">
      <w:pPr>
        <w:pStyle w:val="ae"/>
        <w:ind w:firstLine="210"/>
      </w:pPr>
    </w:p>
    <w:p w:rsidR="00071274" w:rsidRDefault="00071274" w:rsidP="00113A3A">
      <w:pPr>
        <w:pStyle w:val="ae"/>
        <w:ind w:firstLine="210"/>
      </w:pPr>
    </w:p>
    <w:p w:rsidR="00071274" w:rsidRDefault="00071274" w:rsidP="00113A3A">
      <w:pPr>
        <w:pStyle w:val="ae"/>
        <w:ind w:firstLine="210"/>
      </w:pPr>
    </w:p>
    <w:p w:rsidR="00071274" w:rsidRDefault="00071274" w:rsidP="00113A3A">
      <w:pPr>
        <w:pStyle w:val="ae"/>
        <w:ind w:firstLine="210"/>
      </w:pPr>
    </w:p>
    <w:p w:rsidR="00071274" w:rsidRDefault="00071274" w:rsidP="00113A3A">
      <w:pPr>
        <w:pStyle w:val="ae"/>
        <w:ind w:firstLine="210"/>
      </w:pPr>
    </w:p>
    <w:p w:rsidR="00071274" w:rsidRDefault="00071274" w:rsidP="00113A3A">
      <w:pPr>
        <w:pStyle w:val="ae"/>
        <w:ind w:firstLine="210"/>
      </w:pPr>
    </w:p>
    <w:p w:rsidR="00071274" w:rsidRDefault="00071274" w:rsidP="00113A3A">
      <w:pPr>
        <w:pStyle w:val="ae"/>
        <w:ind w:firstLine="210"/>
      </w:pPr>
    </w:p>
    <w:p w:rsidR="00071274" w:rsidRDefault="00071274" w:rsidP="00113A3A">
      <w:pPr>
        <w:pStyle w:val="22"/>
      </w:pPr>
    </w:p>
    <w:p w:rsidR="00071274" w:rsidRDefault="00071274">
      <w:pPr>
        <w:pStyle w:val="ae"/>
        <w:ind w:firstLineChars="0" w:firstLine="0"/>
      </w:pPr>
    </w:p>
    <w:p w:rsidR="00071274" w:rsidRDefault="00071274">
      <w:pPr>
        <w:jc w:val="center"/>
        <w:rPr>
          <w:sz w:val="28"/>
          <w:szCs w:val="28"/>
        </w:rPr>
      </w:pPr>
    </w:p>
    <w:p w:rsidR="00071274" w:rsidRDefault="00614EA0" w:rsidP="00113A3A">
      <w:pPr>
        <w:ind w:firstLineChars="500" w:firstLine="1400"/>
        <w:rPr>
          <w:sz w:val="28"/>
          <w:szCs w:val="28"/>
        </w:rPr>
      </w:pPr>
      <w:r>
        <w:rPr>
          <w:rFonts w:hint="eastAsia"/>
          <w:sz w:val="28"/>
          <w:szCs w:val="28"/>
        </w:rPr>
        <w:t>采   购   人：</w:t>
      </w:r>
      <w:r w:rsidR="00113A3A">
        <w:rPr>
          <w:rFonts w:hint="eastAsia"/>
          <w:sz w:val="28"/>
          <w:szCs w:val="28"/>
          <w:u w:val="single"/>
        </w:rPr>
        <w:t>社旗县饶良镇人民政府</w:t>
      </w:r>
    </w:p>
    <w:p w:rsidR="00071274" w:rsidRDefault="00614EA0" w:rsidP="00113A3A">
      <w:pPr>
        <w:ind w:firstLineChars="500" w:firstLine="1400"/>
        <w:rPr>
          <w:sz w:val="28"/>
          <w:szCs w:val="28"/>
          <w:u w:val="single"/>
        </w:rPr>
      </w:pPr>
      <w:r>
        <w:rPr>
          <w:rFonts w:hint="eastAsia"/>
          <w:sz w:val="28"/>
          <w:szCs w:val="28"/>
        </w:rPr>
        <w:t>采购代理机构：</w:t>
      </w:r>
      <w:r w:rsidR="00C80745">
        <w:rPr>
          <w:rFonts w:hint="eastAsia"/>
          <w:sz w:val="28"/>
          <w:szCs w:val="28"/>
          <w:u w:val="single"/>
        </w:rPr>
        <w:t>南阳春博工程项目管理有限公司</w:t>
      </w:r>
    </w:p>
    <w:p w:rsidR="00071274" w:rsidRDefault="00614EA0" w:rsidP="00113A3A">
      <w:pPr>
        <w:ind w:firstLineChars="500" w:firstLine="1400"/>
        <w:rPr>
          <w:sz w:val="28"/>
          <w:szCs w:val="28"/>
        </w:rPr>
      </w:pPr>
      <w:r>
        <w:rPr>
          <w:rFonts w:hint="eastAsia"/>
          <w:sz w:val="28"/>
          <w:szCs w:val="28"/>
        </w:rPr>
        <w:t>日        期：</w:t>
      </w:r>
      <w:r>
        <w:rPr>
          <w:rFonts w:hint="eastAsia"/>
          <w:sz w:val="28"/>
          <w:szCs w:val="28"/>
          <w:u w:val="single"/>
        </w:rPr>
        <w:t>二〇二四年</w:t>
      </w:r>
      <w:r w:rsidR="00113A3A">
        <w:rPr>
          <w:rFonts w:hint="eastAsia"/>
          <w:sz w:val="28"/>
          <w:szCs w:val="28"/>
          <w:u w:val="single"/>
        </w:rPr>
        <w:t xml:space="preserve"> 五</w:t>
      </w:r>
      <w:r>
        <w:rPr>
          <w:rFonts w:hint="eastAsia"/>
          <w:sz w:val="28"/>
          <w:szCs w:val="28"/>
          <w:u w:val="single"/>
        </w:rPr>
        <w:t xml:space="preserve"> 月</w:t>
      </w:r>
    </w:p>
    <w:p w:rsidR="00071274" w:rsidRDefault="00071274"/>
    <w:sdt>
      <w:sdtPr>
        <w:rPr>
          <w:rFonts w:ascii="Times New Roman" w:hAnsi="Times New Roman" w:cs="Times New Roman"/>
          <w:kern w:val="0"/>
          <w:sz w:val="20"/>
          <w:szCs w:val="20"/>
        </w:rPr>
        <w:id w:val="147473358"/>
        <w:docPartObj>
          <w:docPartGallery w:val="Table of Contents"/>
          <w:docPartUnique/>
        </w:docPartObj>
      </w:sdtPr>
      <w:sdtEndPr>
        <w:rPr>
          <w:szCs w:val="24"/>
        </w:rPr>
      </w:sdtEndPr>
      <w:sdtContent>
        <w:p w:rsidR="00071274" w:rsidRDefault="00071274">
          <w:pPr>
            <w:jc w:val="center"/>
          </w:pPr>
        </w:p>
        <w:p w:rsidR="00071274" w:rsidRPr="00113A3A" w:rsidRDefault="00614EA0">
          <w:pPr>
            <w:jc w:val="center"/>
            <w:rPr>
              <w:sz w:val="32"/>
              <w:szCs w:val="32"/>
            </w:rPr>
          </w:pPr>
          <w:r w:rsidRPr="00113A3A">
            <w:rPr>
              <w:b/>
              <w:bCs/>
              <w:sz w:val="32"/>
              <w:szCs w:val="32"/>
            </w:rPr>
            <w:t>目</w:t>
          </w:r>
          <w:r w:rsidRPr="00113A3A">
            <w:rPr>
              <w:rFonts w:hint="eastAsia"/>
              <w:b/>
              <w:bCs/>
              <w:sz w:val="32"/>
              <w:szCs w:val="32"/>
            </w:rPr>
            <w:t xml:space="preserve">  </w:t>
          </w:r>
          <w:r w:rsidRPr="00113A3A">
            <w:rPr>
              <w:b/>
              <w:bCs/>
              <w:sz w:val="32"/>
              <w:szCs w:val="32"/>
            </w:rPr>
            <w:t>录</w:t>
          </w:r>
        </w:p>
        <w:p w:rsidR="00071274" w:rsidRDefault="00000B47">
          <w:pPr>
            <w:pStyle w:val="WPSOffice1"/>
            <w:tabs>
              <w:tab w:val="right" w:leader="dot" w:pos="9240"/>
            </w:tabs>
            <w:rPr>
              <w:noProof/>
            </w:rPr>
          </w:pPr>
          <w:r w:rsidRPr="00000B47">
            <w:rPr>
              <w:rFonts w:ascii="宋体" w:hAnsi="宋体"/>
              <w:sz w:val="24"/>
              <w:szCs w:val="24"/>
            </w:rPr>
            <w:fldChar w:fldCharType="begin"/>
          </w:r>
          <w:r w:rsidR="00614EA0">
            <w:rPr>
              <w:rFonts w:ascii="宋体" w:hAnsi="宋体"/>
              <w:sz w:val="24"/>
              <w:szCs w:val="24"/>
            </w:rPr>
            <w:instrText xml:space="preserve">TOC \o "1-3" \h \u </w:instrText>
          </w:r>
          <w:r w:rsidRPr="00000B47">
            <w:rPr>
              <w:rFonts w:ascii="宋体" w:hAnsi="宋体"/>
              <w:sz w:val="24"/>
              <w:szCs w:val="24"/>
            </w:rPr>
            <w:fldChar w:fldCharType="separate"/>
          </w:r>
        </w:p>
        <w:p w:rsidR="00071274" w:rsidRDefault="00000B47">
          <w:pPr>
            <w:pStyle w:val="WPSOffice1"/>
            <w:tabs>
              <w:tab w:val="right" w:leader="dot" w:pos="9240"/>
            </w:tabs>
            <w:rPr>
              <w:noProof/>
              <w:sz w:val="30"/>
              <w:szCs w:val="30"/>
            </w:rPr>
          </w:pPr>
          <w:hyperlink w:anchor="_Toc32621" w:history="1">
            <w:r w:rsidR="00614EA0">
              <w:rPr>
                <w:rFonts w:hint="eastAsia"/>
                <w:noProof/>
                <w:sz w:val="30"/>
                <w:szCs w:val="30"/>
              </w:rPr>
              <w:t>第一章</w:t>
            </w:r>
            <w:r w:rsidR="00614EA0">
              <w:rPr>
                <w:rFonts w:hint="eastAsia"/>
                <w:noProof/>
                <w:sz w:val="30"/>
                <w:szCs w:val="30"/>
              </w:rPr>
              <w:t xml:space="preserve">  </w:t>
            </w:r>
            <w:r w:rsidR="00614EA0">
              <w:rPr>
                <w:rFonts w:hint="eastAsia"/>
                <w:noProof/>
                <w:sz w:val="30"/>
                <w:szCs w:val="30"/>
              </w:rPr>
              <w:t>竞争性磋商公告</w:t>
            </w:r>
            <w:r w:rsidR="00614EA0">
              <w:rPr>
                <w:noProof/>
                <w:sz w:val="30"/>
                <w:szCs w:val="30"/>
              </w:rPr>
              <w:tab/>
            </w:r>
            <w:r>
              <w:rPr>
                <w:noProof/>
                <w:sz w:val="30"/>
                <w:szCs w:val="30"/>
              </w:rPr>
              <w:fldChar w:fldCharType="begin"/>
            </w:r>
            <w:r w:rsidR="00614EA0">
              <w:rPr>
                <w:noProof/>
                <w:sz w:val="30"/>
                <w:szCs w:val="30"/>
              </w:rPr>
              <w:instrText xml:space="preserve"> PAGEREF _Toc32621 \h </w:instrText>
            </w:r>
            <w:r>
              <w:rPr>
                <w:noProof/>
                <w:sz w:val="30"/>
                <w:szCs w:val="30"/>
              </w:rPr>
            </w:r>
            <w:r>
              <w:rPr>
                <w:noProof/>
                <w:sz w:val="30"/>
                <w:szCs w:val="30"/>
              </w:rPr>
              <w:fldChar w:fldCharType="separate"/>
            </w:r>
            <w:r w:rsidR="00DD2F16">
              <w:rPr>
                <w:noProof/>
                <w:sz w:val="30"/>
                <w:szCs w:val="30"/>
              </w:rPr>
              <w:t>4</w:t>
            </w:r>
            <w:r>
              <w:rPr>
                <w:noProof/>
                <w:sz w:val="30"/>
                <w:szCs w:val="30"/>
              </w:rPr>
              <w:fldChar w:fldCharType="end"/>
            </w:r>
          </w:hyperlink>
        </w:p>
        <w:p w:rsidR="00071274" w:rsidRDefault="00000B47">
          <w:pPr>
            <w:pStyle w:val="WPSOffice1"/>
            <w:tabs>
              <w:tab w:val="right" w:leader="dot" w:pos="9240"/>
            </w:tabs>
            <w:rPr>
              <w:noProof/>
              <w:sz w:val="30"/>
              <w:szCs w:val="30"/>
            </w:rPr>
          </w:pPr>
          <w:hyperlink w:anchor="_Toc32074" w:history="1">
            <w:r w:rsidR="00614EA0">
              <w:rPr>
                <w:rFonts w:hint="eastAsia"/>
                <w:noProof/>
                <w:sz w:val="30"/>
                <w:szCs w:val="30"/>
              </w:rPr>
              <w:t>第二章</w:t>
            </w:r>
            <w:r w:rsidR="00614EA0">
              <w:rPr>
                <w:rFonts w:hint="eastAsia"/>
                <w:noProof/>
                <w:sz w:val="30"/>
                <w:szCs w:val="30"/>
              </w:rPr>
              <w:t xml:space="preserve">  </w:t>
            </w:r>
            <w:r w:rsidR="00614EA0">
              <w:rPr>
                <w:rFonts w:hint="eastAsia"/>
                <w:noProof/>
                <w:sz w:val="30"/>
                <w:szCs w:val="30"/>
              </w:rPr>
              <w:t>响应人须知</w:t>
            </w:r>
            <w:r w:rsidR="00614EA0">
              <w:rPr>
                <w:noProof/>
                <w:sz w:val="30"/>
                <w:szCs w:val="30"/>
              </w:rPr>
              <w:tab/>
            </w:r>
            <w:r>
              <w:rPr>
                <w:noProof/>
                <w:sz w:val="30"/>
                <w:szCs w:val="30"/>
              </w:rPr>
              <w:fldChar w:fldCharType="begin"/>
            </w:r>
            <w:r w:rsidR="00614EA0">
              <w:rPr>
                <w:noProof/>
                <w:sz w:val="30"/>
                <w:szCs w:val="30"/>
              </w:rPr>
              <w:instrText xml:space="preserve"> PAGEREF _Toc32074 \h </w:instrText>
            </w:r>
            <w:r>
              <w:rPr>
                <w:noProof/>
                <w:sz w:val="30"/>
                <w:szCs w:val="30"/>
              </w:rPr>
            </w:r>
            <w:r>
              <w:rPr>
                <w:noProof/>
                <w:sz w:val="30"/>
                <w:szCs w:val="30"/>
              </w:rPr>
              <w:fldChar w:fldCharType="separate"/>
            </w:r>
            <w:r w:rsidR="00DD2F16">
              <w:rPr>
                <w:noProof/>
                <w:sz w:val="30"/>
                <w:szCs w:val="30"/>
              </w:rPr>
              <w:t>10</w:t>
            </w:r>
            <w:r>
              <w:rPr>
                <w:noProof/>
                <w:sz w:val="30"/>
                <w:szCs w:val="30"/>
              </w:rPr>
              <w:fldChar w:fldCharType="end"/>
            </w:r>
          </w:hyperlink>
        </w:p>
        <w:p w:rsidR="00071274" w:rsidRDefault="00000B47">
          <w:pPr>
            <w:pStyle w:val="WPSOffice1"/>
            <w:tabs>
              <w:tab w:val="right" w:leader="dot" w:pos="9240"/>
            </w:tabs>
            <w:rPr>
              <w:noProof/>
              <w:sz w:val="30"/>
              <w:szCs w:val="30"/>
            </w:rPr>
          </w:pPr>
          <w:hyperlink w:anchor="_Toc12048" w:history="1">
            <w:r w:rsidR="00614EA0">
              <w:rPr>
                <w:rFonts w:hint="eastAsia"/>
                <w:noProof/>
                <w:sz w:val="30"/>
                <w:szCs w:val="30"/>
              </w:rPr>
              <w:t>第三章</w:t>
            </w:r>
            <w:r w:rsidR="00614EA0">
              <w:rPr>
                <w:rFonts w:hint="eastAsia"/>
                <w:noProof/>
                <w:sz w:val="30"/>
                <w:szCs w:val="30"/>
              </w:rPr>
              <w:t xml:space="preserve">  </w:t>
            </w:r>
            <w:r w:rsidR="00614EA0">
              <w:rPr>
                <w:rFonts w:hint="eastAsia"/>
                <w:noProof/>
                <w:sz w:val="30"/>
                <w:szCs w:val="30"/>
              </w:rPr>
              <w:t>评审办法</w:t>
            </w:r>
            <w:r w:rsidR="00614EA0">
              <w:rPr>
                <w:noProof/>
                <w:sz w:val="30"/>
                <w:szCs w:val="30"/>
              </w:rPr>
              <w:tab/>
            </w:r>
            <w:r>
              <w:rPr>
                <w:noProof/>
                <w:sz w:val="30"/>
                <w:szCs w:val="30"/>
              </w:rPr>
              <w:fldChar w:fldCharType="begin"/>
            </w:r>
            <w:r w:rsidR="00614EA0">
              <w:rPr>
                <w:noProof/>
                <w:sz w:val="30"/>
                <w:szCs w:val="30"/>
              </w:rPr>
              <w:instrText xml:space="preserve"> PAGEREF _Toc12048 \h </w:instrText>
            </w:r>
            <w:r>
              <w:rPr>
                <w:noProof/>
                <w:sz w:val="30"/>
                <w:szCs w:val="30"/>
              </w:rPr>
            </w:r>
            <w:r>
              <w:rPr>
                <w:noProof/>
                <w:sz w:val="30"/>
                <w:szCs w:val="30"/>
              </w:rPr>
              <w:fldChar w:fldCharType="separate"/>
            </w:r>
            <w:r w:rsidR="00DD2F16">
              <w:rPr>
                <w:noProof/>
                <w:sz w:val="30"/>
                <w:szCs w:val="30"/>
              </w:rPr>
              <w:t>26</w:t>
            </w:r>
            <w:r>
              <w:rPr>
                <w:noProof/>
                <w:sz w:val="30"/>
                <w:szCs w:val="30"/>
              </w:rPr>
              <w:fldChar w:fldCharType="end"/>
            </w:r>
          </w:hyperlink>
        </w:p>
        <w:p w:rsidR="00071274" w:rsidRDefault="00000B47">
          <w:pPr>
            <w:pStyle w:val="WPSOffice1"/>
            <w:tabs>
              <w:tab w:val="right" w:leader="dot" w:pos="9240"/>
            </w:tabs>
            <w:rPr>
              <w:noProof/>
              <w:sz w:val="30"/>
              <w:szCs w:val="30"/>
            </w:rPr>
          </w:pPr>
          <w:hyperlink w:anchor="_Toc14226" w:history="1">
            <w:r w:rsidR="00614EA0">
              <w:rPr>
                <w:rFonts w:hint="eastAsia"/>
                <w:noProof/>
                <w:sz w:val="30"/>
                <w:szCs w:val="30"/>
              </w:rPr>
              <w:t>第五章</w:t>
            </w:r>
            <w:r w:rsidR="00614EA0">
              <w:rPr>
                <w:rFonts w:hint="eastAsia"/>
                <w:noProof/>
                <w:sz w:val="30"/>
                <w:szCs w:val="30"/>
              </w:rPr>
              <w:t xml:space="preserve">  </w:t>
            </w:r>
            <w:r w:rsidR="00614EA0">
              <w:rPr>
                <w:rFonts w:hint="eastAsia"/>
                <w:noProof/>
                <w:sz w:val="30"/>
                <w:szCs w:val="30"/>
              </w:rPr>
              <w:t>工程量清单</w:t>
            </w:r>
            <w:r w:rsidR="00614EA0">
              <w:rPr>
                <w:noProof/>
                <w:sz w:val="30"/>
                <w:szCs w:val="30"/>
              </w:rPr>
              <w:tab/>
            </w:r>
            <w:r>
              <w:rPr>
                <w:noProof/>
                <w:sz w:val="30"/>
                <w:szCs w:val="30"/>
              </w:rPr>
              <w:fldChar w:fldCharType="begin"/>
            </w:r>
            <w:r w:rsidR="00614EA0">
              <w:rPr>
                <w:noProof/>
                <w:sz w:val="30"/>
                <w:szCs w:val="30"/>
              </w:rPr>
              <w:instrText xml:space="preserve"> PAGEREF _Toc14226 \h </w:instrText>
            </w:r>
            <w:r>
              <w:rPr>
                <w:noProof/>
                <w:sz w:val="30"/>
                <w:szCs w:val="30"/>
              </w:rPr>
            </w:r>
            <w:r>
              <w:rPr>
                <w:noProof/>
                <w:sz w:val="30"/>
                <w:szCs w:val="30"/>
              </w:rPr>
              <w:fldChar w:fldCharType="separate"/>
            </w:r>
            <w:r w:rsidR="00DD2F16">
              <w:rPr>
                <w:noProof/>
                <w:sz w:val="30"/>
                <w:szCs w:val="30"/>
              </w:rPr>
              <w:t>39</w:t>
            </w:r>
            <w:r>
              <w:rPr>
                <w:noProof/>
                <w:sz w:val="30"/>
                <w:szCs w:val="30"/>
              </w:rPr>
              <w:fldChar w:fldCharType="end"/>
            </w:r>
          </w:hyperlink>
        </w:p>
        <w:p w:rsidR="00071274" w:rsidRDefault="00000B47">
          <w:pPr>
            <w:pStyle w:val="WPSOffice1"/>
            <w:tabs>
              <w:tab w:val="right" w:leader="dot" w:pos="9240"/>
            </w:tabs>
            <w:rPr>
              <w:noProof/>
              <w:sz w:val="30"/>
              <w:szCs w:val="30"/>
            </w:rPr>
          </w:pPr>
          <w:hyperlink w:anchor="_Toc10654" w:history="1">
            <w:r w:rsidR="00614EA0">
              <w:rPr>
                <w:rFonts w:hint="eastAsia"/>
                <w:noProof/>
                <w:sz w:val="30"/>
                <w:szCs w:val="30"/>
              </w:rPr>
              <w:t>第六章</w:t>
            </w:r>
            <w:r w:rsidR="00614EA0">
              <w:rPr>
                <w:rFonts w:hint="eastAsia"/>
                <w:noProof/>
                <w:sz w:val="30"/>
                <w:szCs w:val="30"/>
              </w:rPr>
              <w:t xml:space="preserve">  </w:t>
            </w:r>
            <w:r w:rsidR="00614EA0">
              <w:rPr>
                <w:rFonts w:hint="eastAsia"/>
                <w:noProof/>
                <w:sz w:val="30"/>
                <w:szCs w:val="30"/>
              </w:rPr>
              <w:t>图纸</w:t>
            </w:r>
            <w:r w:rsidR="00614EA0">
              <w:rPr>
                <w:noProof/>
                <w:sz w:val="30"/>
                <w:szCs w:val="30"/>
              </w:rPr>
              <w:tab/>
            </w:r>
            <w:r>
              <w:rPr>
                <w:noProof/>
                <w:sz w:val="30"/>
                <w:szCs w:val="30"/>
              </w:rPr>
              <w:fldChar w:fldCharType="begin"/>
            </w:r>
            <w:r w:rsidR="00614EA0">
              <w:rPr>
                <w:noProof/>
                <w:sz w:val="30"/>
                <w:szCs w:val="30"/>
              </w:rPr>
              <w:instrText xml:space="preserve"> PAGEREF _Toc10654 \h </w:instrText>
            </w:r>
            <w:r>
              <w:rPr>
                <w:noProof/>
                <w:sz w:val="30"/>
                <w:szCs w:val="30"/>
              </w:rPr>
            </w:r>
            <w:r>
              <w:rPr>
                <w:noProof/>
                <w:sz w:val="30"/>
                <w:szCs w:val="30"/>
              </w:rPr>
              <w:fldChar w:fldCharType="separate"/>
            </w:r>
            <w:r w:rsidR="00DD2F16">
              <w:rPr>
                <w:noProof/>
                <w:sz w:val="30"/>
                <w:szCs w:val="30"/>
              </w:rPr>
              <w:t>40</w:t>
            </w:r>
            <w:r>
              <w:rPr>
                <w:noProof/>
                <w:sz w:val="30"/>
                <w:szCs w:val="30"/>
              </w:rPr>
              <w:fldChar w:fldCharType="end"/>
            </w:r>
          </w:hyperlink>
        </w:p>
        <w:p w:rsidR="00071274" w:rsidRDefault="00000B47">
          <w:pPr>
            <w:pStyle w:val="WPSOffice1"/>
            <w:tabs>
              <w:tab w:val="right" w:leader="dot" w:pos="9240"/>
            </w:tabs>
            <w:rPr>
              <w:noProof/>
              <w:sz w:val="30"/>
              <w:szCs w:val="30"/>
            </w:rPr>
          </w:pPr>
          <w:hyperlink w:anchor="_Toc31633" w:history="1">
            <w:r w:rsidR="00614EA0">
              <w:rPr>
                <w:rFonts w:hint="eastAsia"/>
                <w:noProof/>
                <w:sz w:val="30"/>
                <w:szCs w:val="30"/>
              </w:rPr>
              <w:t>第七章</w:t>
            </w:r>
            <w:r w:rsidR="00614EA0">
              <w:rPr>
                <w:rFonts w:hint="eastAsia"/>
                <w:noProof/>
                <w:sz w:val="30"/>
                <w:szCs w:val="30"/>
              </w:rPr>
              <w:t xml:space="preserve">  </w:t>
            </w:r>
            <w:r w:rsidR="00614EA0">
              <w:rPr>
                <w:rFonts w:hint="eastAsia"/>
                <w:noProof/>
                <w:sz w:val="30"/>
                <w:szCs w:val="30"/>
              </w:rPr>
              <w:t>技术标准和要求</w:t>
            </w:r>
            <w:r w:rsidR="00614EA0">
              <w:rPr>
                <w:noProof/>
                <w:sz w:val="30"/>
                <w:szCs w:val="30"/>
              </w:rPr>
              <w:tab/>
            </w:r>
            <w:r>
              <w:rPr>
                <w:noProof/>
                <w:sz w:val="30"/>
                <w:szCs w:val="30"/>
              </w:rPr>
              <w:fldChar w:fldCharType="begin"/>
            </w:r>
            <w:r w:rsidR="00614EA0">
              <w:rPr>
                <w:noProof/>
                <w:sz w:val="30"/>
                <w:szCs w:val="30"/>
              </w:rPr>
              <w:instrText xml:space="preserve"> PAGEREF _Toc31633 \h </w:instrText>
            </w:r>
            <w:r>
              <w:rPr>
                <w:noProof/>
                <w:sz w:val="30"/>
                <w:szCs w:val="30"/>
              </w:rPr>
            </w:r>
            <w:r>
              <w:rPr>
                <w:noProof/>
                <w:sz w:val="30"/>
                <w:szCs w:val="30"/>
              </w:rPr>
              <w:fldChar w:fldCharType="separate"/>
            </w:r>
            <w:r w:rsidR="00DD2F16">
              <w:rPr>
                <w:noProof/>
                <w:sz w:val="30"/>
                <w:szCs w:val="30"/>
              </w:rPr>
              <w:t>41</w:t>
            </w:r>
            <w:r>
              <w:rPr>
                <w:noProof/>
                <w:sz w:val="30"/>
                <w:szCs w:val="30"/>
              </w:rPr>
              <w:fldChar w:fldCharType="end"/>
            </w:r>
          </w:hyperlink>
        </w:p>
        <w:p w:rsidR="00071274" w:rsidRDefault="00000B47">
          <w:pPr>
            <w:pStyle w:val="WPSOffice1"/>
            <w:tabs>
              <w:tab w:val="right" w:leader="dot" w:pos="9240"/>
            </w:tabs>
            <w:rPr>
              <w:noProof/>
              <w:sz w:val="30"/>
              <w:szCs w:val="30"/>
            </w:rPr>
          </w:pPr>
          <w:hyperlink w:anchor="_Toc19999" w:history="1">
            <w:r w:rsidR="00614EA0">
              <w:rPr>
                <w:rFonts w:hint="eastAsia"/>
                <w:noProof/>
                <w:sz w:val="30"/>
                <w:szCs w:val="30"/>
              </w:rPr>
              <w:t>第八章</w:t>
            </w:r>
            <w:r w:rsidR="00614EA0">
              <w:rPr>
                <w:rFonts w:hint="eastAsia"/>
                <w:noProof/>
                <w:sz w:val="30"/>
                <w:szCs w:val="30"/>
              </w:rPr>
              <w:t xml:space="preserve">  </w:t>
            </w:r>
            <w:r w:rsidR="00614EA0">
              <w:rPr>
                <w:rFonts w:hint="eastAsia"/>
                <w:noProof/>
                <w:sz w:val="30"/>
                <w:szCs w:val="30"/>
              </w:rPr>
              <w:t>磋商响应文件格式</w:t>
            </w:r>
            <w:r w:rsidR="00614EA0">
              <w:rPr>
                <w:noProof/>
                <w:sz w:val="30"/>
                <w:szCs w:val="30"/>
              </w:rPr>
              <w:tab/>
            </w:r>
            <w:r>
              <w:rPr>
                <w:noProof/>
                <w:sz w:val="30"/>
                <w:szCs w:val="30"/>
              </w:rPr>
              <w:fldChar w:fldCharType="begin"/>
            </w:r>
            <w:r w:rsidR="00614EA0">
              <w:rPr>
                <w:noProof/>
                <w:sz w:val="30"/>
                <w:szCs w:val="30"/>
              </w:rPr>
              <w:instrText xml:space="preserve"> PAGEREF _Toc19999 \h </w:instrText>
            </w:r>
            <w:r>
              <w:rPr>
                <w:noProof/>
                <w:sz w:val="30"/>
                <w:szCs w:val="30"/>
              </w:rPr>
            </w:r>
            <w:r>
              <w:rPr>
                <w:noProof/>
                <w:sz w:val="30"/>
                <w:szCs w:val="30"/>
              </w:rPr>
              <w:fldChar w:fldCharType="separate"/>
            </w:r>
            <w:r w:rsidR="00DD2F16">
              <w:rPr>
                <w:noProof/>
                <w:sz w:val="30"/>
                <w:szCs w:val="30"/>
              </w:rPr>
              <w:t>42</w:t>
            </w:r>
            <w:r>
              <w:rPr>
                <w:noProof/>
                <w:sz w:val="30"/>
                <w:szCs w:val="30"/>
              </w:rPr>
              <w:fldChar w:fldCharType="end"/>
            </w:r>
          </w:hyperlink>
        </w:p>
        <w:p w:rsidR="00071274" w:rsidRDefault="00071274">
          <w:pPr>
            <w:pStyle w:val="WPSOffice1"/>
            <w:tabs>
              <w:tab w:val="right" w:leader="dot" w:pos="9240"/>
            </w:tabs>
            <w:rPr>
              <w:noProof/>
            </w:rPr>
          </w:pPr>
        </w:p>
        <w:p w:rsidR="00071274" w:rsidRDefault="00000B47">
          <w:pPr>
            <w:pStyle w:val="WPSOffice1"/>
            <w:tabs>
              <w:tab w:val="right" w:leader="dot" w:pos="8788"/>
            </w:tabs>
            <w:spacing w:line="360" w:lineRule="auto"/>
            <w:rPr>
              <w:rFonts w:ascii="宋体" w:hAnsi="宋体"/>
              <w:sz w:val="24"/>
              <w:szCs w:val="24"/>
            </w:rPr>
          </w:pPr>
          <w:r>
            <w:rPr>
              <w:rFonts w:ascii="宋体" w:hAnsi="宋体"/>
              <w:szCs w:val="24"/>
            </w:rPr>
            <w:fldChar w:fldCharType="end"/>
          </w:r>
        </w:p>
      </w:sdtContent>
    </w:sdt>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p>
    <w:p w:rsidR="00071274" w:rsidRDefault="00071274">
      <w:pPr>
        <w:pStyle w:val="WPSOffice1"/>
        <w:tabs>
          <w:tab w:val="right" w:leader="dot" w:pos="8788"/>
        </w:tabs>
        <w:spacing w:line="360" w:lineRule="auto"/>
        <w:rPr>
          <w:rFonts w:ascii="宋体" w:hAnsi="宋体"/>
          <w:sz w:val="28"/>
          <w:szCs w:val="28"/>
        </w:rPr>
      </w:pPr>
      <w:bookmarkStart w:id="1" w:name="_GoBack"/>
      <w:bookmarkEnd w:id="1"/>
    </w:p>
    <w:p w:rsidR="00071274" w:rsidRDefault="00071274">
      <w:pPr>
        <w:pStyle w:val="WPSOffice1"/>
        <w:tabs>
          <w:tab w:val="right" w:leader="dot" w:pos="8788"/>
        </w:tabs>
        <w:spacing w:line="360" w:lineRule="auto"/>
        <w:rPr>
          <w:rFonts w:ascii="宋体" w:hAnsi="宋体"/>
          <w:sz w:val="28"/>
          <w:szCs w:val="28"/>
        </w:rPr>
      </w:pPr>
    </w:p>
    <w:p w:rsidR="00071274" w:rsidRDefault="00614EA0">
      <w:pPr>
        <w:pStyle w:val="1"/>
      </w:pPr>
      <w:bookmarkStart w:id="2" w:name="_Toc72694684"/>
      <w:bookmarkStart w:id="3" w:name="_Toc32621"/>
      <w:bookmarkStart w:id="4" w:name="_Toc72695356"/>
      <w:r>
        <w:rPr>
          <w:rFonts w:hint="eastAsia"/>
        </w:rPr>
        <w:t>第一章  竞争性磋商公告</w:t>
      </w:r>
      <w:bookmarkEnd w:id="2"/>
      <w:bookmarkEnd w:id="3"/>
      <w:bookmarkEnd w:id="4"/>
    </w:p>
    <w:p w:rsidR="00071274" w:rsidRDefault="0051619E">
      <w:pPr>
        <w:pStyle w:val="ad"/>
        <w:spacing w:before="0" w:beforeAutospacing="0" w:after="0" w:afterAutospacing="0" w:line="360" w:lineRule="auto"/>
        <w:jc w:val="center"/>
        <w:outlineLvl w:val="1"/>
        <w:rPr>
          <w:rFonts w:cs="宋体"/>
          <w:b/>
          <w:bCs/>
          <w:kern w:val="2"/>
          <w:sz w:val="28"/>
          <w:szCs w:val="28"/>
        </w:rPr>
      </w:pPr>
      <w:bookmarkStart w:id="5" w:name="_Toc25939"/>
      <w:bookmarkStart w:id="6" w:name="_Toc72695357"/>
      <w:bookmarkStart w:id="7" w:name="_Toc28007"/>
      <w:bookmarkStart w:id="8" w:name="_Toc1254"/>
      <w:r>
        <w:rPr>
          <w:rFonts w:cs="宋体" w:hint="eastAsia"/>
          <w:b/>
          <w:bCs/>
          <w:kern w:val="2"/>
          <w:sz w:val="28"/>
          <w:szCs w:val="28"/>
        </w:rPr>
        <w:t>社旗县饶良镇人民政府饶良镇邱庄村产业扶贫基地蔬菜大棚维修项目</w:t>
      </w:r>
    </w:p>
    <w:p w:rsidR="00071274" w:rsidRDefault="00614EA0">
      <w:pPr>
        <w:pStyle w:val="ad"/>
        <w:spacing w:before="0" w:beforeAutospacing="0" w:after="0" w:afterAutospacing="0" w:line="360" w:lineRule="auto"/>
        <w:jc w:val="center"/>
        <w:outlineLvl w:val="1"/>
        <w:rPr>
          <w:rFonts w:cs="宋体"/>
          <w:b/>
          <w:bCs/>
          <w:kern w:val="2"/>
          <w:sz w:val="24"/>
          <w:szCs w:val="24"/>
        </w:rPr>
      </w:pPr>
      <w:r>
        <w:rPr>
          <w:rFonts w:cs="宋体" w:hint="eastAsia"/>
          <w:b/>
          <w:bCs/>
          <w:kern w:val="2"/>
          <w:sz w:val="28"/>
          <w:szCs w:val="28"/>
        </w:rPr>
        <w:t>竞争性磋商公告</w:t>
      </w:r>
      <w:bookmarkEnd w:id="5"/>
    </w:p>
    <w:p w:rsidR="00071274" w:rsidRDefault="00614EA0" w:rsidP="00113A3A">
      <w:pPr>
        <w:pStyle w:val="ad"/>
        <w:shd w:val="clear" w:color="auto" w:fill="FFFFFF"/>
        <w:snapToGrid w:val="0"/>
        <w:spacing w:before="0" w:beforeAutospacing="0" w:after="0" w:afterAutospacing="0" w:line="360" w:lineRule="auto"/>
        <w:ind w:firstLineChars="200" w:firstLine="482"/>
        <w:rPr>
          <w:rFonts w:cs="宋体"/>
          <w:b/>
          <w:sz w:val="24"/>
          <w:szCs w:val="24"/>
        </w:rPr>
      </w:pPr>
      <w:r>
        <w:rPr>
          <w:rFonts w:cs="宋体" w:hint="eastAsia"/>
          <w:b/>
          <w:sz w:val="24"/>
          <w:szCs w:val="24"/>
        </w:rPr>
        <w:t>项目概况：</w:t>
      </w:r>
    </w:p>
    <w:p w:rsidR="00071274" w:rsidRPr="00905AFE" w:rsidRDefault="0051619E"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社旗县饶良镇人民政府饶良镇邱庄村产业扶贫基地蔬菜大棚维修项目</w:t>
      </w:r>
      <w:r w:rsidR="00614EA0">
        <w:rPr>
          <w:rFonts w:cs="宋体" w:hint="eastAsia"/>
          <w:sz w:val="24"/>
          <w:szCs w:val="24"/>
          <w:shd w:val="clear" w:color="auto" w:fill="FFFFFF"/>
        </w:rPr>
        <w:t>的潜在供应商应在社旗县</w:t>
      </w:r>
      <w:r w:rsidR="00614EA0" w:rsidRPr="00905AFE">
        <w:rPr>
          <w:rFonts w:cs="宋体" w:hint="eastAsia"/>
          <w:sz w:val="24"/>
          <w:szCs w:val="24"/>
          <w:shd w:val="clear" w:color="auto" w:fill="FFFFFF"/>
        </w:rPr>
        <w:t>公共资源交易中心网站（http://ggzyjy.nanyang.gov.cn/SQXWeb/）获取采购文件，并于 2024年0</w:t>
      </w:r>
      <w:r w:rsidR="00905AFE" w:rsidRPr="00905AFE">
        <w:rPr>
          <w:rFonts w:cs="宋体" w:hint="eastAsia"/>
          <w:sz w:val="24"/>
          <w:szCs w:val="24"/>
          <w:shd w:val="clear" w:color="auto" w:fill="FFFFFF"/>
        </w:rPr>
        <w:t>6</w:t>
      </w:r>
      <w:r w:rsidR="00614EA0" w:rsidRPr="00905AFE">
        <w:rPr>
          <w:rFonts w:cs="宋体" w:hint="eastAsia"/>
          <w:sz w:val="24"/>
          <w:szCs w:val="24"/>
          <w:shd w:val="clear" w:color="auto" w:fill="FFFFFF"/>
        </w:rPr>
        <w:t>月</w:t>
      </w:r>
      <w:r w:rsidR="00905AFE" w:rsidRPr="00905AFE">
        <w:rPr>
          <w:rFonts w:cs="宋体" w:hint="eastAsia"/>
          <w:sz w:val="24"/>
          <w:szCs w:val="24"/>
          <w:shd w:val="clear" w:color="auto" w:fill="FFFFFF"/>
        </w:rPr>
        <w:t xml:space="preserve"> 07</w:t>
      </w:r>
      <w:r w:rsidR="00614EA0" w:rsidRPr="00905AFE">
        <w:rPr>
          <w:rFonts w:cs="宋体" w:hint="eastAsia"/>
          <w:sz w:val="24"/>
          <w:szCs w:val="24"/>
          <w:shd w:val="clear" w:color="auto" w:fill="FFFFFF"/>
        </w:rPr>
        <w:t xml:space="preserve"> 日 </w:t>
      </w:r>
      <w:r w:rsidR="00905AFE" w:rsidRPr="00905AFE">
        <w:rPr>
          <w:rFonts w:cs="宋体" w:hint="eastAsia"/>
          <w:sz w:val="24"/>
          <w:szCs w:val="24"/>
          <w:shd w:val="clear" w:color="auto" w:fill="FFFFFF"/>
        </w:rPr>
        <w:t>10</w:t>
      </w:r>
      <w:r w:rsidR="00614EA0" w:rsidRPr="00905AFE">
        <w:rPr>
          <w:rFonts w:cs="宋体" w:hint="eastAsia"/>
          <w:sz w:val="24"/>
          <w:szCs w:val="24"/>
          <w:shd w:val="clear" w:color="auto" w:fill="FFFFFF"/>
        </w:rPr>
        <w:t xml:space="preserve"> 时00分（北京时间）前递交响应文件。</w:t>
      </w:r>
      <w:r w:rsidR="00614EA0" w:rsidRPr="00905AFE">
        <w:rPr>
          <w:rFonts w:hint="eastAsia"/>
          <w:sz w:val="24"/>
          <w:szCs w:val="24"/>
        </w:rPr>
        <w:t>本次招标采用全流程电子辅助招投标。</w:t>
      </w:r>
    </w:p>
    <w:p w:rsidR="00071274" w:rsidRPr="00905AFE" w:rsidRDefault="00614EA0" w:rsidP="00113A3A">
      <w:pPr>
        <w:pStyle w:val="ad"/>
        <w:shd w:val="clear" w:color="auto" w:fill="FFFFFF"/>
        <w:snapToGrid w:val="0"/>
        <w:spacing w:before="0" w:beforeAutospacing="0" w:after="0" w:afterAutospacing="0" w:line="360" w:lineRule="auto"/>
        <w:ind w:firstLineChars="200" w:firstLine="482"/>
        <w:outlineLvl w:val="1"/>
        <w:rPr>
          <w:rFonts w:cs="宋体"/>
          <w:b/>
          <w:sz w:val="24"/>
          <w:szCs w:val="24"/>
        </w:rPr>
      </w:pPr>
      <w:bookmarkStart w:id="9" w:name="_Toc18590"/>
      <w:r w:rsidRPr="00905AFE">
        <w:rPr>
          <w:rFonts w:cs="宋体" w:hint="eastAsia"/>
          <w:b/>
          <w:sz w:val="24"/>
          <w:szCs w:val="24"/>
        </w:rPr>
        <w:t>一、项目基本情况</w:t>
      </w:r>
      <w:bookmarkEnd w:id="9"/>
    </w:p>
    <w:p w:rsidR="00071274" w:rsidRPr="00905AFE"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sidRPr="00905AFE">
        <w:rPr>
          <w:rFonts w:cs="宋体" w:hint="eastAsia"/>
          <w:sz w:val="24"/>
          <w:szCs w:val="24"/>
          <w:shd w:val="clear" w:color="auto" w:fill="FFFFFF"/>
        </w:rPr>
        <w:t>1.项目编号：</w:t>
      </w:r>
      <w:r w:rsidR="00093EBE" w:rsidRPr="00905AFE">
        <w:rPr>
          <w:rFonts w:cs="宋体" w:hint="eastAsia"/>
          <w:sz w:val="24"/>
          <w:szCs w:val="24"/>
          <w:shd w:val="clear" w:color="auto" w:fill="FFFFFF"/>
        </w:rPr>
        <w:t>社财采购竞争性磋商-2024-16</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2.项目名称：</w:t>
      </w:r>
      <w:r w:rsidR="0051619E">
        <w:rPr>
          <w:rFonts w:cs="宋体" w:hint="eastAsia"/>
          <w:sz w:val="24"/>
          <w:szCs w:val="24"/>
          <w:shd w:val="clear" w:color="auto" w:fill="FFFFFF"/>
        </w:rPr>
        <w:t>社旗县饶良镇人民政府饶良镇邱庄村产业扶贫基地蔬菜大棚维修项目</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3.采购方式：竞争性磋商</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4.预算金额：</w:t>
      </w:r>
      <w:r w:rsidR="00130382">
        <w:rPr>
          <w:rFonts w:cs="宋体"/>
          <w:sz w:val="24"/>
          <w:szCs w:val="24"/>
          <w:shd w:val="clear" w:color="auto" w:fill="FFFFFF"/>
        </w:rPr>
        <w:t>884</w:t>
      </w:r>
      <w:r w:rsidR="00130382" w:rsidRPr="00130382">
        <w:rPr>
          <w:rFonts w:cs="宋体"/>
          <w:sz w:val="24"/>
          <w:szCs w:val="24"/>
          <w:shd w:val="clear" w:color="auto" w:fill="FFFFFF"/>
        </w:rPr>
        <w:t>953.10</w:t>
      </w:r>
      <w:r>
        <w:rPr>
          <w:rFonts w:cs="宋体" w:hint="eastAsia"/>
          <w:sz w:val="24"/>
          <w:szCs w:val="24"/>
          <w:shd w:val="clear" w:color="auto" w:fill="FFFFFF"/>
        </w:rPr>
        <w:t xml:space="preserve">元    </w:t>
      </w:r>
    </w:p>
    <w:p w:rsidR="00071274" w:rsidRDefault="00614EA0" w:rsidP="00113A3A">
      <w:pPr>
        <w:pStyle w:val="ad"/>
        <w:shd w:val="clear" w:color="auto" w:fill="FFFFFF"/>
        <w:snapToGrid w:val="0"/>
        <w:spacing w:before="0" w:beforeAutospacing="0" w:after="0" w:afterAutospacing="0" w:line="360" w:lineRule="auto"/>
        <w:ind w:firstLineChars="300" w:firstLine="720"/>
        <w:rPr>
          <w:rFonts w:cs="宋体"/>
          <w:sz w:val="24"/>
          <w:szCs w:val="24"/>
          <w:shd w:val="clear" w:color="auto" w:fill="FFFFFF"/>
        </w:rPr>
      </w:pPr>
      <w:r>
        <w:rPr>
          <w:rFonts w:cs="宋体" w:hint="eastAsia"/>
          <w:sz w:val="24"/>
          <w:szCs w:val="24"/>
          <w:shd w:val="clear" w:color="auto" w:fill="FFFFFF"/>
        </w:rPr>
        <w:t>最高限价：</w:t>
      </w:r>
      <w:r w:rsidR="00130382">
        <w:rPr>
          <w:rFonts w:cs="宋体"/>
          <w:sz w:val="24"/>
          <w:szCs w:val="24"/>
          <w:shd w:val="clear" w:color="auto" w:fill="FFFFFF"/>
        </w:rPr>
        <w:t>884</w:t>
      </w:r>
      <w:r w:rsidR="00130382" w:rsidRPr="00130382">
        <w:rPr>
          <w:rFonts w:cs="宋体"/>
          <w:sz w:val="24"/>
          <w:szCs w:val="24"/>
          <w:shd w:val="clear" w:color="auto" w:fill="FFFFFF"/>
        </w:rPr>
        <w:t>953.10</w:t>
      </w:r>
      <w:r>
        <w:rPr>
          <w:rFonts w:cs="宋体" w:hint="eastAsia"/>
          <w:sz w:val="24"/>
          <w:szCs w:val="24"/>
          <w:shd w:val="clear" w:color="auto" w:fill="FFFFFF"/>
        </w:rPr>
        <w:t>元</w:t>
      </w:r>
    </w:p>
    <w:p w:rsidR="00071274" w:rsidRDefault="00614EA0" w:rsidP="00113A3A">
      <w:pPr>
        <w:pStyle w:val="ad"/>
        <w:shd w:val="clear" w:color="auto" w:fill="FFFFFF"/>
        <w:snapToGrid w:val="0"/>
        <w:spacing w:before="0" w:beforeAutospacing="0" w:after="0" w:afterAutospacing="0" w:line="360" w:lineRule="auto"/>
        <w:ind w:firstLineChars="300" w:firstLine="720"/>
        <w:rPr>
          <w:rFonts w:cs="宋体"/>
          <w:sz w:val="24"/>
          <w:szCs w:val="24"/>
          <w:shd w:val="clear" w:color="auto" w:fill="FFFFFF"/>
        </w:rPr>
      </w:pPr>
      <w:r>
        <w:rPr>
          <w:rFonts w:cs="宋体" w:hint="eastAsia"/>
          <w:sz w:val="24"/>
          <w:szCs w:val="24"/>
          <w:shd w:val="clear" w:color="auto" w:fill="FFFFFF"/>
        </w:rPr>
        <w:t>一标段：</w:t>
      </w:r>
      <w:r w:rsidR="00130382">
        <w:rPr>
          <w:rFonts w:cs="宋体"/>
          <w:sz w:val="24"/>
          <w:szCs w:val="24"/>
          <w:shd w:val="clear" w:color="auto" w:fill="FFFFFF"/>
        </w:rPr>
        <w:t>884</w:t>
      </w:r>
      <w:r w:rsidR="00130382" w:rsidRPr="00130382">
        <w:rPr>
          <w:rFonts w:cs="宋体"/>
          <w:sz w:val="24"/>
          <w:szCs w:val="24"/>
          <w:shd w:val="clear" w:color="auto" w:fill="FFFFFF"/>
        </w:rPr>
        <w:t>953.10</w:t>
      </w:r>
      <w:r>
        <w:rPr>
          <w:rFonts w:cs="宋体" w:hint="eastAsia"/>
          <w:sz w:val="24"/>
          <w:szCs w:val="24"/>
          <w:shd w:val="clear" w:color="auto" w:fill="FFFFFF"/>
        </w:rPr>
        <w:t xml:space="preserve">元                 </w:t>
      </w:r>
    </w:p>
    <w:tbl>
      <w:tblPr>
        <w:tblW w:w="9813" w:type="dxa"/>
        <w:tblInd w:w="-3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663"/>
        <w:gridCol w:w="1975"/>
        <w:gridCol w:w="3640"/>
        <w:gridCol w:w="1560"/>
        <w:gridCol w:w="1975"/>
      </w:tblGrid>
      <w:tr w:rsidR="00071274" w:rsidTr="00F87FC3">
        <w:trPr>
          <w:trHeight w:val="486"/>
        </w:trPr>
        <w:tc>
          <w:tcPr>
            <w:tcW w:w="663" w:type="dxa"/>
            <w:tcBorders>
              <w:top w:val="outset" w:sz="6" w:space="0" w:color="auto"/>
              <w:left w:val="outset" w:sz="6" w:space="0" w:color="auto"/>
              <w:bottom w:val="outset" w:sz="6" w:space="0" w:color="auto"/>
              <w:right w:val="outset" w:sz="6" w:space="0" w:color="auto"/>
            </w:tcBorders>
            <w:vAlign w:val="center"/>
          </w:tcPr>
          <w:p w:rsidR="00071274" w:rsidRDefault="00614EA0">
            <w:pPr>
              <w:pStyle w:val="ad"/>
              <w:spacing w:before="0" w:beforeAutospacing="0" w:after="0" w:afterAutospacing="0" w:line="360" w:lineRule="auto"/>
              <w:jc w:val="center"/>
              <w:rPr>
                <w:rFonts w:cs="宋体"/>
                <w:sz w:val="24"/>
                <w:szCs w:val="24"/>
              </w:rPr>
            </w:pPr>
            <w:r>
              <w:rPr>
                <w:rFonts w:cs="宋体" w:hint="eastAsia"/>
                <w:sz w:val="24"/>
                <w:szCs w:val="24"/>
              </w:rPr>
              <w:t>序号</w:t>
            </w:r>
          </w:p>
        </w:tc>
        <w:tc>
          <w:tcPr>
            <w:tcW w:w="1975" w:type="dxa"/>
            <w:tcBorders>
              <w:top w:val="outset" w:sz="6" w:space="0" w:color="auto"/>
              <w:left w:val="outset" w:sz="6" w:space="0" w:color="auto"/>
              <w:bottom w:val="outset" w:sz="6" w:space="0" w:color="auto"/>
              <w:right w:val="outset" w:sz="6" w:space="0" w:color="auto"/>
            </w:tcBorders>
            <w:vAlign w:val="center"/>
          </w:tcPr>
          <w:p w:rsidR="00071274" w:rsidRDefault="00614EA0">
            <w:pPr>
              <w:pStyle w:val="ad"/>
              <w:spacing w:before="0" w:beforeAutospacing="0" w:after="0" w:afterAutospacing="0" w:line="360" w:lineRule="auto"/>
              <w:jc w:val="center"/>
              <w:rPr>
                <w:rFonts w:cs="宋体"/>
                <w:sz w:val="24"/>
                <w:szCs w:val="24"/>
              </w:rPr>
            </w:pPr>
            <w:r>
              <w:rPr>
                <w:rFonts w:cs="宋体" w:hint="eastAsia"/>
                <w:sz w:val="24"/>
                <w:szCs w:val="24"/>
              </w:rPr>
              <w:t>包号</w:t>
            </w:r>
          </w:p>
        </w:tc>
        <w:tc>
          <w:tcPr>
            <w:tcW w:w="3640" w:type="dxa"/>
            <w:tcBorders>
              <w:top w:val="outset" w:sz="6" w:space="0" w:color="auto"/>
              <w:left w:val="outset" w:sz="6" w:space="0" w:color="auto"/>
              <w:bottom w:val="outset" w:sz="6" w:space="0" w:color="auto"/>
              <w:right w:val="outset" w:sz="6" w:space="0" w:color="auto"/>
            </w:tcBorders>
            <w:vAlign w:val="center"/>
          </w:tcPr>
          <w:p w:rsidR="00071274" w:rsidRDefault="00614EA0">
            <w:pPr>
              <w:pStyle w:val="ad"/>
              <w:spacing w:before="0" w:beforeAutospacing="0" w:after="0" w:afterAutospacing="0" w:line="360" w:lineRule="auto"/>
              <w:jc w:val="center"/>
              <w:rPr>
                <w:rFonts w:cs="宋体"/>
                <w:sz w:val="24"/>
                <w:szCs w:val="24"/>
              </w:rPr>
            </w:pPr>
            <w:r>
              <w:rPr>
                <w:rFonts w:cs="宋体" w:hint="eastAsia"/>
                <w:sz w:val="24"/>
                <w:szCs w:val="24"/>
              </w:rPr>
              <w:t>包名称</w:t>
            </w:r>
          </w:p>
        </w:tc>
        <w:tc>
          <w:tcPr>
            <w:tcW w:w="1560" w:type="dxa"/>
            <w:tcBorders>
              <w:top w:val="outset" w:sz="6" w:space="0" w:color="auto"/>
              <w:left w:val="outset" w:sz="6" w:space="0" w:color="auto"/>
              <w:bottom w:val="outset" w:sz="6" w:space="0" w:color="auto"/>
              <w:right w:val="outset" w:sz="6" w:space="0" w:color="auto"/>
            </w:tcBorders>
            <w:vAlign w:val="center"/>
          </w:tcPr>
          <w:p w:rsidR="00071274" w:rsidRDefault="00614EA0">
            <w:pPr>
              <w:pStyle w:val="ad"/>
              <w:spacing w:before="0" w:beforeAutospacing="0" w:after="0" w:afterAutospacing="0" w:line="360" w:lineRule="auto"/>
              <w:jc w:val="center"/>
              <w:rPr>
                <w:rFonts w:cs="宋体"/>
                <w:sz w:val="24"/>
                <w:szCs w:val="24"/>
              </w:rPr>
            </w:pPr>
            <w:r>
              <w:rPr>
                <w:rFonts w:cs="宋体" w:hint="eastAsia"/>
                <w:sz w:val="24"/>
                <w:szCs w:val="24"/>
              </w:rPr>
              <w:t>包预算（元）</w:t>
            </w:r>
          </w:p>
        </w:tc>
        <w:tc>
          <w:tcPr>
            <w:tcW w:w="1975" w:type="dxa"/>
            <w:tcBorders>
              <w:top w:val="outset" w:sz="6" w:space="0" w:color="auto"/>
              <w:left w:val="outset" w:sz="6" w:space="0" w:color="auto"/>
              <w:bottom w:val="outset" w:sz="6" w:space="0" w:color="auto"/>
              <w:right w:val="outset" w:sz="6" w:space="0" w:color="auto"/>
            </w:tcBorders>
            <w:vAlign w:val="center"/>
          </w:tcPr>
          <w:p w:rsidR="00071274" w:rsidRDefault="00614EA0">
            <w:pPr>
              <w:pStyle w:val="ad"/>
              <w:spacing w:before="0" w:beforeAutospacing="0" w:after="0" w:afterAutospacing="0" w:line="360" w:lineRule="auto"/>
              <w:jc w:val="center"/>
              <w:rPr>
                <w:rFonts w:cs="宋体"/>
                <w:sz w:val="24"/>
                <w:szCs w:val="24"/>
              </w:rPr>
            </w:pPr>
            <w:r>
              <w:rPr>
                <w:rFonts w:cs="宋体" w:hint="eastAsia"/>
                <w:sz w:val="24"/>
                <w:szCs w:val="24"/>
              </w:rPr>
              <w:t>包最高限价（元）</w:t>
            </w:r>
          </w:p>
        </w:tc>
      </w:tr>
      <w:tr w:rsidR="00071274" w:rsidTr="00F87FC3">
        <w:trPr>
          <w:trHeight w:val="875"/>
        </w:trPr>
        <w:tc>
          <w:tcPr>
            <w:tcW w:w="663" w:type="dxa"/>
            <w:tcBorders>
              <w:top w:val="outset" w:sz="6" w:space="0" w:color="auto"/>
              <w:left w:val="outset" w:sz="6" w:space="0" w:color="auto"/>
              <w:bottom w:val="outset" w:sz="6" w:space="0" w:color="auto"/>
              <w:right w:val="outset" w:sz="6" w:space="0" w:color="auto"/>
            </w:tcBorders>
            <w:vAlign w:val="center"/>
          </w:tcPr>
          <w:p w:rsidR="00071274" w:rsidRPr="00A0235B" w:rsidRDefault="00614EA0" w:rsidP="00113A3A">
            <w:pPr>
              <w:pStyle w:val="ad"/>
              <w:shd w:val="clear" w:color="auto" w:fill="FFFFFF"/>
              <w:wordWrap/>
              <w:topLinePunct w:val="0"/>
              <w:spacing w:before="0" w:beforeAutospacing="0" w:after="0" w:afterAutospacing="0" w:line="360" w:lineRule="auto"/>
              <w:ind w:firstLineChars="200" w:firstLine="480"/>
              <w:rPr>
                <w:rFonts w:cs="宋体"/>
                <w:sz w:val="24"/>
                <w:szCs w:val="24"/>
                <w:shd w:val="clear" w:color="auto" w:fill="FFFFFF"/>
              </w:rPr>
            </w:pPr>
            <w:r w:rsidRPr="00A0235B">
              <w:rPr>
                <w:rFonts w:cs="宋体" w:hint="eastAsia"/>
                <w:sz w:val="24"/>
                <w:szCs w:val="24"/>
                <w:shd w:val="clear" w:color="auto" w:fill="FFFFFF"/>
              </w:rPr>
              <w:t>1</w:t>
            </w:r>
          </w:p>
        </w:tc>
        <w:tc>
          <w:tcPr>
            <w:tcW w:w="1975" w:type="dxa"/>
            <w:tcBorders>
              <w:top w:val="outset" w:sz="6" w:space="0" w:color="auto"/>
              <w:left w:val="outset" w:sz="6" w:space="0" w:color="auto"/>
              <w:bottom w:val="outset" w:sz="6" w:space="0" w:color="auto"/>
              <w:right w:val="outset" w:sz="6" w:space="0" w:color="auto"/>
            </w:tcBorders>
            <w:vAlign w:val="center"/>
          </w:tcPr>
          <w:p w:rsidR="00071274" w:rsidRPr="00A0235B" w:rsidRDefault="00093EBE">
            <w:pPr>
              <w:pStyle w:val="ad"/>
              <w:shd w:val="clear" w:color="auto" w:fill="FFFFFF"/>
              <w:wordWrap/>
              <w:topLinePunct w:val="0"/>
              <w:spacing w:before="0" w:beforeAutospacing="0" w:after="0" w:afterAutospacing="0" w:line="360" w:lineRule="auto"/>
              <w:rPr>
                <w:rFonts w:cs="宋体"/>
                <w:sz w:val="24"/>
                <w:szCs w:val="24"/>
                <w:highlight w:val="red"/>
              </w:rPr>
            </w:pPr>
            <w:r w:rsidRPr="00A0235B">
              <w:rPr>
                <w:rFonts w:cs="宋体" w:hint="eastAsia"/>
                <w:sz w:val="24"/>
                <w:szCs w:val="24"/>
                <w:shd w:val="clear" w:color="auto" w:fill="FFFFFF"/>
              </w:rPr>
              <w:t>社财采购竞争性磋商-2024-16</w:t>
            </w:r>
            <w:r w:rsidR="00614EA0" w:rsidRPr="00A0235B">
              <w:rPr>
                <w:rFonts w:cs="宋体" w:hint="eastAsia"/>
                <w:sz w:val="24"/>
                <w:szCs w:val="24"/>
                <w:shd w:val="clear" w:color="auto" w:fill="FFFFFF"/>
              </w:rPr>
              <w:t>-1</w:t>
            </w:r>
          </w:p>
        </w:tc>
        <w:tc>
          <w:tcPr>
            <w:tcW w:w="3640" w:type="dxa"/>
            <w:tcBorders>
              <w:top w:val="outset" w:sz="6" w:space="0" w:color="auto"/>
              <w:left w:val="outset" w:sz="6" w:space="0" w:color="auto"/>
              <w:bottom w:val="outset" w:sz="6" w:space="0" w:color="auto"/>
              <w:right w:val="outset" w:sz="6" w:space="0" w:color="auto"/>
            </w:tcBorders>
            <w:vAlign w:val="center"/>
          </w:tcPr>
          <w:p w:rsidR="00071274" w:rsidRDefault="0051619E" w:rsidP="008154B0">
            <w:pPr>
              <w:pStyle w:val="ad"/>
              <w:shd w:val="clear" w:color="auto" w:fill="FFFFFF"/>
              <w:wordWrap/>
              <w:topLinePunct w:val="0"/>
              <w:spacing w:before="0" w:beforeAutospacing="0" w:after="0" w:afterAutospacing="0" w:line="360" w:lineRule="auto"/>
              <w:rPr>
                <w:rFonts w:cs="宋体"/>
                <w:sz w:val="24"/>
                <w:szCs w:val="24"/>
              </w:rPr>
            </w:pPr>
            <w:r>
              <w:rPr>
                <w:rFonts w:cs="宋体" w:hint="eastAsia"/>
                <w:sz w:val="24"/>
                <w:szCs w:val="24"/>
                <w:shd w:val="clear" w:color="auto" w:fill="FFFFFF"/>
              </w:rPr>
              <w:t>社旗县饶良镇人民政府饶良镇邱庄村产业扶贫基地蔬菜大棚维修项目</w:t>
            </w:r>
            <w:r w:rsidR="00E0461A">
              <w:rPr>
                <w:rFonts w:cs="宋体" w:hint="eastAsia"/>
                <w:sz w:val="24"/>
                <w:szCs w:val="24"/>
                <w:shd w:val="clear" w:color="auto" w:fill="FFFFFF"/>
              </w:rPr>
              <w:t>一标段</w:t>
            </w:r>
          </w:p>
        </w:tc>
        <w:tc>
          <w:tcPr>
            <w:tcW w:w="1560" w:type="dxa"/>
            <w:tcBorders>
              <w:top w:val="outset" w:sz="6" w:space="0" w:color="auto"/>
              <w:left w:val="outset" w:sz="6" w:space="0" w:color="auto"/>
              <w:bottom w:val="outset" w:sz="6" w:space="0" w:color="auto"/>
              <w:right w:val="outset" w:sz="6" w:space="0" w:color="auto"/>
            </w:tcBorders>
            <w:vAlign w:val="center"/>
          </w:tcPr>
          <w:p w:rsidR="00071274" w:rsidRDefault="00130382">
            <w:pPr>
              <w:pStyle w:val="ad"/>
              <w:spacing w:before="0" w:beforeAutospacing="0" w:after="0" w:afterAutospacing="0" w:line="360" w:lineRule="auto"/>
              <w:jc w:val="center"/>
              <w:rPr>
                <w:rFonts w:cs="宋体"/>
                <w:sz w:val="24"/>
                <w:szCs w:val="24"/>
              </w:rPr>
            </w:pPr>
            <w:r w:rsidRPr="00130382">
              <w:rPr>
                <w:rFonts w:cs="宋体"/>
                <w:sz w:val="24"/>
                <w:szCs w:val="24"/>
              </w:rPr>
              <w:t>884953.1</w:t>
            </w:r>
            <w:r>
              <w:rPr>
                <w:rFonts w:cs="宋体" w:hint="eastAsia"/>
                <w:sz w:val="24"/>
                <w:szCs w:val="24"/>
              </w:rPr>
              <w:t>0</w:t>
            </w:r>
          </w:p>
        </w:tc>
        <w:tc>
          <w:tcPr>
            <w:tcW w:w="1975" w:type="dxa"/>
            <w:tcBorders>
              <w:top w:val="outset" w:sz="6" w:space="0" w:color="auto"/>
              <w:left w:val="outset" w:sz="6" w:space="0" w:color="auto"/>
              <w:bottom w:val="outset" w:sz="6" w:space="0" w:color="auto"/>
              <w:right w:val="outset" w:sz="6" w:space="0" w:color="auto"/>
            </w:tcBorders>
            <w:vAlign w:val="center"/>
          </w:tcPr>
          <w:p w:rsidR="00071274" w:rsidRDefault="00130382">
            <w:pPr>
              <w:pStyle w:val="ad"/>
              <w:spacing w:before="0" w:beforeAutospacing="0" w:after="0" w:afterAutospacing="0" w:line="360" w:lineRule="auto"/>
              <w:jc w:val="center"/>
              <w:rPr>
                <w:rFonts w:cs="宋体"/>
                <w:sz w:val="24"/>
                <w:szCs w:val="24"/>
              </w:rPr>
            </w:pPr>
            <w:r>
              <w:rPr>
                <w:rFonts w:cs="宋体"/>
                <w:sz w:val="24"/>
                <w:szCs w:val="24"/>
                <w:shd w:val="clear" w:color="auto" w:fill="FFFFFF"/>
              </w:rPr>
              <w:t>884</w:t>
            </w:r>
            <w:r w:rsidRPr="00130382">
              <w:rPr>
                <w:rFonts w:cs="宋体"/>
                <w:sz w:val="24"/>
                <w:szCs w:val="24"/>
                <w:shd w:val="clear" w:color="auto" w:fill="FFFFFF"/>
              </w:rPr>
              <w:t>953.1</w:t>
            </w:r>
            <w:r>
              <w:rPr>
                <w:rFonts w:cs="宋体" w:hint="eastAsia"/>
                <w:sz w:val="24"/>
                <w:szCs w:val="24"/>
                <w:shd w:val="clear" w:color="auto" w:fill="FFFFFF"/>
              </w:rPr>
              <w:t>0</w:t>
            </w:r>
          </w:p>
        </w:tc>
      </w:tr>
    </w:tbl>
    <w:p w:rsidR="00071274" w:rsidRDefault="00614EA0" w:rsidP="00113A3A">
      <w:pPr>
        <w:pStyle w:val="ad"/>
        <w:numPr>
          <w:ilvl w:val="0"/>
          <w:numId w:val="3"/>
        </w:numPr>
        <w:shd w:val="clear" w:color="auto" w:fill="FFFFFF"/>
        <w:snapToGrid w:val="0"/>
        <w:spacing w:before="0" w:beforeAutospacing="0" w:after="0" w:afterAutospacing="0" w:line="360" w:lineRule="auto"/>
        <w:ind w:firstLineChars="200" w:firstLine="480"/>
        <w:rPr>
          <w:rFonts w:cs="宋体"/>
          <w:color w:val="000000"/>
          <w:sz w:val="24"/>
          <w:szCs w:val="24"/>
        </w:rPr>
      </w:pPr>
      <w:r>
        <w:rPr>
          <w:rFonts w:cs="宋体" w:hint="eastAsia"/>
          <w:sz w:val="24"/>
          <w:szCs w:val="24"/>
          <w:shd w:val="clear" w:color="auto" w:fill="FFFFFF"/>
        </w:rPr>
        <w:t>采购需求</w:t>
      </w:r>
      <w:r>
        <w:rPr>
          <w:rFonts w:cs="宋体" w:hint="eastAsia"/>
          <w:color w:val="000000"/>
          <w:sz w:val="24"/>
          <w:szCs w:val="24"/>
        </w:rPr>
        <w:t>（包括但不限于标的的名称、数量、简要技术需求或服务要求等）</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color w:val="000000"/>
          <w:sz w:val="24"/>
          <w:szCs w:val="24"/>
        </w:rPr>
        <w:t>5.1、采购内容：工程量清单中的全部内容</w:t>
      </w:r>
      <w:r>
        <w:rPr>
          <w:rFonts w:cs="宋体" w:hint="eastAsia"/>
          <w:sz w:val="24"/>
          <w:szCs w:val="24"/>
          <w:shd w:val="clear" w:color="auto" w:fill="FFFFFF"/>
        </w:rPr>
        <w:t>。</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5.2、标段划分：本项目划分为1个标段</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5.3、质量：合格。</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5.4、工期：合同签订后30日历天内。</w:t>
      </w:r>
    </w:p>
    <w:p w:rsidR="005C51E6" w:rsidRPr="005C51E6" w:rsidRDefault="005C51E6"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sidRPr="005C51E6">
        <w:rPr>
          <w:rFonts w:cs="宋体" w:hint="eastAsia"/>
          <w:sz w:val="24"/>
          <w:szCs w:val="24"/>
          <w:shd w:val="clear" w:color="auto" w:fill="FFFFFF"/>
        </w:rPr>
        <w:t>6</w:t>
      </w:r>
      <w:r>
        <w:rPr>
          <w:rFonts w:cs="宋体" w:hint="eastAsia"/>
          <w:sz w:val="24"/>
          <w:szCs w:val="24"/>
          <w:shd w:val="clear" w:color="auto" w:fill="FFFFFF"/>
        </w:rPr>
        <w:t>、</w:t>
      </w:r>
      <w:r w:rsidRPr="005C51E6">
        <w:rPr>
          <w:rFonts w:cs="宋体" w:hint="eastAsia"/>
          <w:sz w:val="24"/>
          <w:szCs w:val="24"/>
          <w:shd w:val="clear" w:color="auto" w:fill="FFFFFF"/>
          <w:lang w:bidi="zh-CN"/>
        </w:rPr>
        <w:t>合同履行期限：同本项目工期</w:t>
      </w:r>
    </w:p>
    <w:p w:rsidR="00071274" w:rsidRDefault="005C51E6"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bookmarkStart w:id="10" w:name="_Toc14450"/>
      <w:r>
        <w:rPr>
          <w:rFonts w:cs="宋体" w:hint="eastAsia"/>
          <w:sz w:val="24"/>
          <w:szCs w:val="24"/>
          <w:shd w:val="clear" w:color="auto" w:fill="FFFFFF"/>
        </w:rPr>
        <w:t>7</w:t>
      </w:r>
      <w:r w:rsidR="00614EA0">
        <w:rPr>
          <w:rFonts w:cs="宋体" w:hint="eastAsia"/>
          <w:sz w:val="24"/>
          <w:szCs w:val="24"/>
          <w:shd w:val="clear" w:color="auto" w:fill="FFFFFF"/>
        </w:rPr>
        <w:t>、本项目（是/否）接受联合体：否。</w:t>
      </w:r>
      <w:bookmarkEnd w:id="10"/>
    </w:p>
    <w:p w:rsidR="00071274" w:rsidRDefault="005C51E6" w:rsidP="00113A3A">
      <w:pPr>
        <w:pStyle w:val="ad"/>
        <w:shd w:val="clear" w:color="auto" w:fill="FFFFFF"/>
        <w:snapToGrid w:val="0"/>
        <w:spacing w:before="0" w:beforeAutospacing="0" w:after="0" w:afterAutospacing="0" w:line="360" w:lineRule="auto"/>
        <w:ind w:firstLineChars="200" w:firstLine="480"/>
        <w:outlineLvl w:val="2"/>
      </w:pPr>
      <w:r>
        <w:rPr>
          <w:rFonts w:cs="宋体" w:hint="eastAsia"/>
          <w:sz w:val="24"/>
          <w:szCs w:val="24"/>
          <w:shd w:val="clear" w:color="auto" w:fill="FFFFFF"/>
        </w:rPr>
        <w:lastRenderedPageBreak/>
        <w:t>8</w:t>
      </w:r>
      <w:r w:rsidR="00614EA0">
        <w:rPr>
          <w:rFonts w:cs="宋体" w:hint="eastAsia"/>
          <w:sz w:val="24"/>
          <w:szCs w:val="24"/>
          <w:shd w:val="clear" w:color="auto" w:fill="FFFFFF"/>
        </w:rPr>
        <w:t>、本项目（是/否）</w:t>
      </w:r>
      <w:r w:rsidR="003F4126">
        <w:rPr>
          <w:rFonts w:cs="宋体" w:hint="eastAsia"/>
          <w:sz w:val="24"/>
          <w:szCs w:val="24"/>
          <w:shd w:val="clear" w:color="auto" w:fill="FFFFFF"/>
        </w:rPr>
        <w:t>专门</w:t>
      </w:r>
      <w:r w:rsidR="00614EA0">
        <w:rPr>
          <w:rFonts w:cs="宋体" w:hint="eastAsia"/>
          <w:sz w:val="24"/>
          <w:szCs w:val="24"/>
          <w:shd w:val="clear" w:color="auto" w:fill="FFFFFF"/>
        </w:rPr>
        <w:t>面向中小微企业：是。</w:t>
      </w:r>
    </w:p>
    <w:p w:rsidR="00071274" w:rsidRDefault="00614EA0" w:rsidP="00113A3A">
      <w:pPr>
        <w:pStyle w:val="ad"/>
        <w:shd w:val="clear" w:color="auto" w:fill="FFFFFF"/>
        <w:snapToGrid w:val="0"/>
        <w:spacing w:before="0" w:beforeAutospacing="0" w:after="0" w:afterAutospacing="0" w:line="360" w:lineRule="auto"/>
        <w:ind w:firstLineChars="200" w:firstLine="482"/>
        <w:outlineLvl w:val="1"/>
        <w:rPr>
          <w:rFonts w:cs="宋体"/>
          <w:b/>
          <w:sz w:val="24"/>
          <w:szCs w:val="24"/>
        </w:rPr>
      </w:pPr>
      <w:bookmarkStart w:id="11" w:name="_Toc20937"/>
      <w:r>
        <w:rPr>
          <w:rFonts w:cs="宋体" w:hint="eastAsia"/>
          <w:b/>
          <w:sz w:val="24"/>
          <w:szCs w:val="24"/>
        </w:rPr>
        <w:t>二、申请人资格要求</w:t>
      </w:r>
      <w:bookmarkEnd w:id="11"/>
    </w:p>
    <w:p w:rsidR="00071274" w:rsidRDefault="00614EA0"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bookmarkStart w:id="12" w:name="_Toc27006"/>
      <w:r>
        <w:rPr>
          <w:rFonts w:cs="宋体" w:hint="eastAsia"/>
          <w:sz w:val="24"/>
          <w:szCs w:val="24"/>
          <w:shd w:val="clear" w:color="auto" w:fill="FFFFFF"/>
        </w:rPr>
        <w:t>1、符合《政府采购法》第二十二条之规定；</w:t>
      </w:r>
      <w:bookmarkEnd w:id="12"/>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（1）具有独立承担民事责任的能力；</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（2）具有良好的商业信誉和健全的财务会计制度；</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（3）具有履行合同所必需的设备和专业技术能力（提供承诺书，格式自拟）；</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（4）有依法缴纳税收和社会保障资金的良好记录（提供近期任意1个月依法缴纳税收和社会保障资金证明材料）；</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（5）参加政府采购活动前三年内，在经营活动中没有重大违法记录（提供承诺书，格式自拟）；</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（6）法律、行政法规规定的其他条件。</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2.落实政府采购政策需满足的资格要求：本项目执行节能产品、环境标志产品、扶持中小企业、监狱企业、残疾人福利性单位发展政策。</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bookmarkStart w:id="13" w:name="_Toc23711"/>
      <w:r>
        <w:rPr>
          <w:rFonts w:cs="宋体" w:hint="eastAsia"/>
          <w:sz w:val="24"/>
          <w:szCs w:val="24"/>
          <w:shd w:val="clear" w:color="auto" w:fill="FFFFFF"/>
        </w:rPr>
        <w:t>3、本项目的特定资格要求</w:t>
      </w:r>
      <w:bookmarkEnd w:id="13"/>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3.1独立法人资格，提供有效的营业执照；</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3.2投标人须具备</w:t>
      </w:r>
      <w:r w:rsidR="004D0F86" w:rsidRPr="004D0F86">
        <w:rPr>
          <w:rFonts w:cs="宋体" w:hint="eastAsia"/>
          <w:sz w:val="24"/>
          <w:szCs w:val="24"/>
          <w:shd w:val="clear" w:color="auto" w:fill="FFFFFF"/>
        </w:rPr>
        <w:t>建筑工程施工总承包三级及以上资质</w:t>
      </w:r>
      <w:r>
        <w:rPr>
          <w:rFonts w:cs="宋体" w:hint="eastAsia"/>
          <w:sz w:val="24"/>
          <w:szCs w:val="24"/>
          <w:shd w:val="clear" w:color="auto" w:fill="FFFFFF"/>
        </w:rPr>
        <w:t>，并具有有效的安全生产许可证；拟任项目经理须具备相关专业贰级及以上注册建造师执业资格（不含临时执业证），具备有效的安全生产考核合格证书，且项目经理不得在其他在建项目中担任职务；</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3.3依据财库[2016]125号文件规定，对列入失信被执行人、重大税收违法案件当事人名单、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3.4供应商需提供无行贿犯罪记录承诺函（承诺对象包括：供应商、法定代表人、授权委托人）,并对其真实性负责，若承诺不实，造成的后果由供应商自行负责；</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3.5本项目不接受联合体投标，不得分包转包；</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本项目采用资格后审，审查内容以投标截止时间前填报上传市场主体库信息为准，过期更改的诚信库信息不作为本项目评审依据。开评标现场不接受诚信库信息原件。诚信库</w:t>
      </w:r>
      <w:r>
        <w:rPr>
          <w:rFonts w:cs="宋体" w:hint="eastAsia"/>
          <w:sz w:val="24"/>
          <w:szCs w:val="24"/>
          <w:shd w:val="clear" w:color="auto" w:fill="FFFFFF"/>
        </w:rPr>
        <w:lastRenderedPageBreak/>
        <w:t>上传信息必须内容齐全，真实有效，原件扫描件清晰可辨。否则，由此造成应得分而未得分或资格审查不合格等情况的，由投标企业承担责任。</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1"/>
        <w:rPr>
          <w:rFonts w:cs="宋体"/>
          <w:sz w:val="24"/>
          <w:szCs w:val="24"/>
          <w:shd w:val="clear" w:color="auto" w:fill="FFFFFF"/>
        </w:rPr>
      </w:pPr>
      <w:bookmarkStart w:id="14" w:name="_Toc25646"/>
      <w:r>
        <w:rPr>
          <w:rFonts w:cs="宋体" w:hint="eastAsia"/>
          <w:sz w:val="24"/>
          <w:szCs w:val="24"/>
          <w:shd w:val="clear" w:color="auto" w:fill="FFFFFF"/>
        </w:rPr>
        <w:t>三、获取竞争性磋商文件</w:t>
      </w:r>
      <w:bookmarkEnd w:id="14"/>
    </w:p>
    <w:p w:rsidR="00071274" w:rsidRDefault="00614EA0"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bookmarkStart w:id="15" w:name="_Toc15266"/>
      <w:r>
        <w:rPr>
          <w:rFonts w:cs="宋体" w:hint="eastAsia"/>
          <w:sz w:val="24"/>
          <w:szCs w:val="24"/>
          <w:shd w:val="clear" w:color="auto" w:fill="FFFFFF"/>
        </w:rPr>
        <w:t>3.1市场主体库注册</w:t>
      </w:r>
      <w:bookmarkEnd w:id="15"/>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本项目只接受南阳市公共资源电子交易平台中已加入市场主体库的企业,未入库的投标人请及时办理入库手续。入库办理请参见南阳市公共资源交易中心网站https://ggzyjy.nanyang.gov.cn/TPFRONT下载专区《诚信库申报操作手册》，企业办理诚信库不收取任何费用，不需携带原件到南阳市公共资源交易中心进行审核。因未及时办理入库手续导致的责任自负。</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bookmarkStart w:id="16" w:name="_Toc30737"/>
      <w:r>
        <w:rPr>
          <w:rFonts w:cs="宋体" w:hint="eastAsia"/>
          <w:sz w:val="24"/>
          <w:szCs w:val="24"/>
          <w:shd w:val="clear" w:color="auto" w:fill="FFFFFF"/>
        </w:rPr>
        <w:t>3.2办理CA数字证书</w:t>
      </w:r>
      <w:bookmarkEnd w:id="16"/>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投标企业完成市场主体库注册后，必须办理CA数字证书方可在网上办理招投标相关业务。CA数字证书办理请参见南阳公共资源交易中心网站下载专区《CA办理所需资料》。</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bookmarkStart w:id="17" w:name="_Toc4818"/>
      <w:r>
        <w:rPr>
          <w:rFonts w:cs="宋体" w:hint="eastAsia"/>
          <w:sz w:val="24"/>
          <w:szCs w:val="24"/>
          <w:shd w:val="clear" w:color="auto" w:fill="FFFFFF"/>
        </w:rPr>
        <w:t>3.3竞争性磋商文件的获取</w:t>
      </w:r>
      <w:bookmarkEnd w:id="17"/>
    </w:p>
    <w:p w:rsidR="00071274" w:rsidRPr="00A735BE" w:rsidRDefault="00A735BE" w:rsidP="00113A3A">
      <w:pPr>
        <w:pStyle w:val="ad"/>
        <w:shd w:val="clear" w:color="auto" w:fill="FFFFFF"/>
        <w:snapToGrid w:val="0"/>
        <w:spacing w:before="0" w:beforeAutospacing="0" w:after="0" w:afterAutospacing="0" w:line="360" w:lineRule="auto"/>
        <w:ind w:firstLineChars="200" w:firstLine="480"/>
        <w:outlineLvl w:val="2"/>
        <w:rPr>
          <w:rFonts w:cs="宋体"/>
          <w:color w:val="FF0000"/>
          <w:sz w:val="24"/>
          <w:szCs w:val="24"/>
          <w:shd w:val="clear" w:color="auto" w:fill="FFFFFF"/>
        </w:rPr>
      </w:pPr>
      <w:r>
        <w:rPr>
          <w:rFonts w:cs="宋体" w:hint="eastAsia"/>
          <w:sz w:val="24"/>
          <w:szCs w:val="24"/>
          <w:shd w:val="clear" w:color="auto" w:fill="FFFFFF"/>
        </w:rPr>
        <w:t>1、</w:t>
      </w:r>
      <w:r w:rsidR="00614EA0">
        <w:rPr>
          <w:rFonts w:cs="宋体" w:hint="eastAsia"/>
          <w:sz w:val="24"/>
          <w:szCs w:val="24"/>
          <w:shd w:val="clear" w:color="auto" w:fill="FFFFFF"/>
        </w:rPr>
        <w:t>竞争性磋商文件的获取时间</w:t>
      </w:r>
      <w:r w:rsidR="00614EA0" w:rsidRPr="00495262">
        <w:rPr>
          <w:rFonts w:cs="宋体" w:hint="eastAsia"/>
          <w:sz w:val="24"/>
          <w:szCs w:val="24"/>
          <w:shd w:val="clear" w:color="auto" w:fill="FFFFFF"/>
        </w:rPr>
        <w:t>：2024年05月</w:t>
      </w:r>
      <w:r w:rsidR="00093EBE" w:rsidRPr="00495262">
        <w:rPr>
          <w:rFonts w:cs="宋体" w:hint="eastAsia"/>
          <w:sz w:val="24"/>
          <w:szCs w:val="24"/>
          <w:shd w:val="clear" w:color="auto" w:fill="FFFFFF"/>
        </w:rPr>
        <w:t>28</w:t>
      </w:r>
      <w:r w:rsidR="00614EA0" w:rsidRPr="00495262">
        <w:rPr>
          <w:rFonts w:cs="宋体" w:hint="eastAsia"/>
          <w:sz w:val="24"/>
          <w:szCs w:val="24"/>
          <w:shd w:val="clear" w:color="auto" w:fill="FFFFFF"/>
        </w:rPr>
        <w:t>日00时00分至2024年0</w:t>
      </w:r>
      <w:r w:rsidR="00093EBE" w:rsidRPr="00495262">
        <w:rPr>
          <w:rFonts w:cs="宋体" w:hint="eastAsia"/>
          <w:sz w:val="24"/>
          <w:szCs w:val="24"/>
          <w:shd w:val="clear" w:color="auto" w:fill="FFFFFF"/>
        </w:rPr>
        <w:t>6</w:t>
      </w:r>
      <w:r w:rsidR="00614EA0" w:rsidRPr="00495262">
        <w:rPr>
          <w:rFonts w:cs="宋体" w:hint="eastAsia"/>
          <w:sz w:val="24"/>
          <w:szCs w:val="24"/>
          <w:shd w:val="clear" w:color="auto" w:fill="FFFFFF"/>
        </w:rPr>
        <w:t>月</w:t>
      </w:r>
      <w:r w:rsidR="00093EBE" w:rsidRPr="00495262">
        <w:rPr>
          <w:rFonts w:cs="宋体" w:hint="eastAsia"/>
          <w:sz w:val="24"/>
          <w:szCs w:val="24"/>
          <w:shd w:val="clear" w:color="auto" w:fill="FFFFFF"/>
        </w:rPr>
        <w:t>0</w:t>
      </w:r>
      <w:r w:rsidR="009449FA" w:rsidRPr="00495262">
        <w:rPr>
          <w:rFonts w:cs="宋体" w:hint="eastAsia"/>
          <w:sz w:val="24"/>
          <w:szCs w:val="24"/>
          <w:shd w:val="clear" w:color="auto" w:fill="FFFFFF"/>
        </w:rPr>
        <w:t>5</w:t>
      </w:r>
      <w:r w:rsidR="00614EA0" w:rsidRPr="00495262">
        <w:rPr>
          <w:rFonts w:cs="宋体" w:hint="eastAsia"/>
          <w:sz w:val="24"/>
          <w:szCs w:val="24"/>
          <w:shd w:val="clear" w:color="auto" w:fill="FFFFFF"/>
        </w:rPr>
        <w:t>日</w:t>
      </w:r>
      <w:r w:rsidR="006F5D2F" w:rsidRPr="00495262">
        <w:rPr>
          <w:rFonts w:cs="宋体" w:hint="eastAsia"/>
          <w:sz w:val="24"/>
          <w:szCs w:val="24"/>
          <w:shd w:val="clear" w:color="auto" w:fill="FFFFFF"/>
        </w:rPr>
        <w:t xml:space="preserve"> </w:t>
      </w:r>
      <w:r w:rsidR="00614EA0" w:rsidRPr="00495262">
        <w:rPr>
          <w:rFonts w:cs="宋体" w:hint="eastAsia"/>
          <w:sz w:val="24"/>
          <w:szCs w:val="24"/>
          <w:shd w:val="clear" w:color="auto" w:fill="FFFFFF"/>
        </w:rPr>
        <w:t>23时59分。</w:t>
      </w:r>
    </w:p>
    <w:p w:rsidR="00071274" w:rsidRDefault="00A735BE"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Pr>
          <w:rFonts w:cs="宋体" w:hint="eastAsia"/>
          <w:sz w:val="24"/>
          <w:szCs w:val="24"/>
          <w:shd w:val="clear" w:color="auto" w:fill="FFFFFF"/>
        </w:rPr>
        <w:t>2、</w:t>
      </w:r>
      <w:r w:rsidR="00614EA0">
        <w:rPr>
          <w:rFonts w:cs="宋体" w:hint="eastAsia"/>
          <w:sz w:val="24"/>
          <w:szCs w:val="24"/>
          <w:shd w:val="clear" w:color="auto" w:fill="FFFFFF"/>
        </w:rPr>
        <w:t>竞争性磋商文件获取方法：</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Pr>
          <w:rFonts w:cs="宋体" w:hint="eastAsia"/>
          <w:sz w:val="24"/>
          <w:szCs w:val="24"/>
          <w:shd w:val="clear" w:color="auto" w:fill="FFFFFF"/>
        </w:rPr>
        <w:t>潜在供应商网上自行登录社旗县公共资源交易系统（从社旗县公共资源交易中心网站http://ggzyjy.nanyang.gov.cn/SQXWeb/右侧“投标单位登录”入口进入）下载采购/磋商文件，若因为自身原因错过文件下载时间，造成损失由潜在供应商自行承担。（操作过程中，请务必保持CA证书在电脑端的正常接入）</w:t>
      </w:r>
    </w:p>
    <w:p w:rsidR="00071274" w:rsidRDefault="00A735BE"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Pr>
          <w:rFonts w:cs="宋体" w:hint="eastAsia"/>
          <w:sz w:val="24"/>
          <w:szCs w:val="24"/>
          <w:shd w:val="clear" w:color="auto" w:fill="FFFFFF"/>
        </w:rPr>
        <w:t>3、</w:t>
      </w:r>
      <w:r w:rsidR="00614EA0">
        <w:rPr>
          <w:rFonts w:cs="宋体" w:hint="eastAsia"/>
          <w:sz w:val="24"/>
          <w:szCs w:val="24"/>
          <w:shd w:val="clear" w:color="auto" w:fill="FFFFFF"/>
        </w:rPr>
        <w:t>竞争性磋商文件费用：不收取。</w:t>
      </w:r>
    </w:p>
    <w:p w:rsidR="00071274" w:rsidRDefault="00A735BE"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Pr>
          <w:rFonts w:cs="宋体" w:hint="eastAsia"/>
          <w:sz w:val="24"/>
          <w:szCs w:val="24"/>
          <w:shd w:val="clear" w:color="auto" w:fill="FFFFFF"/>
        </w:rPr>
        <w:t>4、</w:t>
      </w:r>
      <w:r w:rsidR="00614EA0">
        <w:rPr>
          <w:rFonts w:cs="宋体" w:hint="eastAsia"/>
          <w:sz w:val="24"/>
          <w:szCs w:val="24"/>
          <w:shd w:val="clear" w:color="auto" w:fill="FFFFFF"/>
        </w:rPr>
        <w:t>本项目投标保证金不再缴纳。</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1"/>
        <w:rPr>
          <w:rFonts w:cs="宋体"/>
          <w:sz w:val="24"/>
          <w:szCs w:val="24"/>
          <w:shd w:val="clear" w:color="auto" w:fill="FFFFFF"/>
        </w:rPr>
      </w:pPr>
      <w:bookmarkStart w:id="18" w:name="_Toc18709"/>
      <w:r>
        <w:rPr>
          <w:rFonts w:cs="宋体" w:hint="eastAsia"/>
          <w:sz w:val="24"/>
          <w:szCs w:val="24"/>
          <w:shd w:val="clear" w:color="auto" w:fill="FFFFFF"/>
        </w:rPr>
        <w:t>四、响应文件提交</w:t>
      </w:r>
      <w:bookmarkEnd w:id="18"/>
    </w:p>
    <w:p w:rsidR="00071274" w:rsidRDefault="00A735BE"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Pr>
          <w:rFonts w:cs="宋体" w:hint="eastAsia"/>
          <w:sz w:val="24"/>
          <w:szCs w:val="24"/>
          <w:shd w:val="clear" w:color="auto" w:fill="FFFFFF"/>
        </w:rPr>
        <w:t>1、</w:t>
      </w:r>
      <w:r w:rsidR="00614EA0">
        <w:rPr>
          <w:rFonts w:cs="宋体" w:hint="eastAsia"/>
          <w:sz w:val="24"/>
          <w:szCs w:val="24"/>
          <w:shd w:val="clear" w:color="auto" w:fill="FFFFFF"/>
        </w:rPr>
        <w:t>截止时间：2024年0</w:t>
      </w:r>
      <w:r w:rsidR="00AE0F0C">
        <w:rPr>
          <w:rFonts w:cs="宋体" w:hint="eastAsia"/>
          <w:sz w:val="24"/>
          <w:szCs w:val="24"/>
          <w:shd w:val="clear" w:color="auto" w:fill="FFFFFF"/>
        </w:rPr>
        <w:t>6</w:t>
      </w:r>
      <w:r w:rsidR="00614EA0">
        <w:rPr>
          <w:rFonts w:cs="宋体" w:hint="eastAsia"/>
          <w:sz w:val="24"/>
          <w:szCs w:val="24"/>
          <w:shd w:val="clear" w:color="auto" w:fill="FFFFFF"/>
        </w:rPr>
        <w:t>月</w:t>
      </w:r>
      <w:r w:rsidR="00AE0F0C">
        <w:rPr>
          <w:rFonts w:cs="宋体" w:hint="eastAsia"/>
          <w:sz w:val="24"/>
          <w:szCs w:val="24"/>
          <w:shd w:val="clear" w:color="auto" w:fill="FFFFFF"/>
        </w:rPr>
        <w:t>07</w:t>
      </w:r>
      <w:r w:rsidR="00614EA0">
        <w:rPr>
          <w:rFonts w:cs="宋体" w:hint="eastAsia"/>
          <w:sz w:val="24"/>
          <w:szCs w:val="24"/>
          <w:shd w:val="clear" w:color="auto" w:fill="FFFFFF"/>
        </w:rPr>
        <w:t>日10时00分（北京时间）</w:t>
      </w:r>
    </w:p>
    <w:p w:rsidR="00071274" w:rsidRDefault="00A735BE" w:rsidP="00113A3A">
      <w:pPr>
        <w:pStyle w:val="ad"/>
        <w:shd w:val="clear" w:color="auto" w:fill="FFFFFF"/>
        <w:snapToGrid w:val="0"/>
        <w:spacing w:before="0" w:beforeAutospacing="0" w:after="0" w:afterAutospacing="0" w:line="360" w:lineRule="auto"/>
        <w:ind w:firstLineChars="200" w:firstLine="480"/>
        <w:outlineLvl w:val="2"/>
        <w:rPr>
          <w:rFonts w:cs="宋体"/>
          <w:sz w:val="24"/>
          <w:szCs w:val="24"/>
          <w:shd w:val="clear" w:color="auto" w:fill="FFFFFF"/>
        </w:rPr>
      </w:pPr>
      <w:r>
        <w:rPr>
          <w:rFonts w:cs="宋体" w:hint="eastAsia"/>
          <w:sz w:val="24"/>
          <w:szCs w:val="24"/>
          <w:shd w:val="clear" w:color="auto" w:fill="FFFFFF"/>
        </w:rPr>
        <w:t>2、</w:t>
      </w:r>
      <w:r w:rsidR="00614EA0">
        <w:rPr>
          <w:rFonts w:cs="宋体" w:hint="eastAsia"/>
          <w:sz w:val="24"/>
          <w:szCs w:val="24"/>
          <w:shd w:val="clear" w:color="auto" w:fill="FFFFFF"/>
        </w:rPr>
        <w:t>地点：本项目使用不见面开标，投标人无需前往现场来参与投标。具体操作流程详见南阳市公共资源交易中心下载专区栏发布的南阳不见面开标-操作手册（投标人）http://ggzyjy.nanyang.gov.cn/TPFront/xzzq/。</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1"/>
        <w:rPr>
          <w:rFonts w:cs="宋体"/>
          <w:sz w:val="24"/>
          <w:szCs w:val="24"/>
          <w:shd w:val="clear" w:color="auto" w:fill="FFFFFF"/>
        </w:rPr>
      </w:pPr>
      <w:bookmarkStart w:id="19" w:name="_Toc28329"/>
      <w:r>
        <w:rPr>
          <w:rFonts w:cs="宋体" w:hint="eastAsia"/>
          <w:sz w:val="24"/>
          <w:szCs w:val="24"/>
          <w:shd w:val="clear" w:color="auto" w:fill="FFFFFF"/>
        </w:rPr>
        <w:t>五、响应文件开启</w:t>
      </w:r>
      <w:bookmarkEnd w:id="19"/>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lastRenderedPageBreak/>
        <w:t>开</w:t>
      </w:r>
      <w:r w:rsidRPr="00495262">
        <w:rPr>
          <w:rFonts w:cs="宋体" w:hint="eastAsia"/>
          <w:sz w:val="24"/>
          <w:szCs w:val="24"/>
          <w:shd w:val="clear" w:color="auto" w:fill="FFFFFF"/>
        </w:rPr>
        <w:t>启时间：2024年0</w:t>
      </w:r>
      <w:r w:rsidR="00EC4DB5" w:rsidRPr="00495262">
        <w:rPr>
          <w:rFonts w:cs="宋体" w:hint="eastAsia"/>
          <w:sz w:val="24"/>
          <w:szCs w:val="24"/>
          <w:shd w:val="clear" w:color="auto" w:fill="FFFFFF"/>
        </w:rPr>
        <w:t>6</w:t>
      </w:r>
      <w:r w:rsidRPr="00495262">
        <w:rPr>
          <w:rFonts w:cs="宋体" w:hint="eastAsia"/>
          <w:sz w:val="24"/>
          <w:szCs w:val="24"/>
          <w:shd w:val="clear" w:color="auto" w:fill="FFFFFF"/>
        </w:rPr>
        <w:t>月</w:t>
      </w:r>
      <w:r w:rsidR="00536A50">
        <w:rPr>
          <w:rFonts w:cs="宋体" w:hint="eastAsia"/>
          <w:sz w:val="24"/>
          <w:szCs w:val="24"/>
          <w:shd w:val="clear" w:color="auto" w:fill="FFFFFF"/>
        </w:rPr>
        <w:t xml:space="preserve"> 07</w:t>
      </w:r>
      <w:r w:rsidR="007E0A76" w:rsidRPr="00495262">
        <w:rPr>
          <w:rFonts w:cs="宋体" w:hint="eastAsia"/>
          <w:sz w:val="24"/>
          <w:szCs w:val="24"/>
          <w:shd w:val="clear" w:color="auto" w:fill="FFFFFF"/>
        </w:rPr>
        <w:t xml:space="preserve"> </w:t>
      </w:r>
      <w:r w:rsidRPr="00495262">
        <w:rPr>
          <w:rFonts w:cs="宋体" w:hint="eastAsia"/>
          <w:sz w:val="24"/>
          <w:szCs w:val="24"/>
          <w:shd w:val="clear" w:color="auto" w:fill="FFFFFF"/>
        </w:rPr>
        <w:t>日</w:t>
      </w:r>
      <w:r w:rsidR="00EC4DB5" w:rsidRPr="00495262">
        <w:rPr>
          <w:rFonts w:cs="宋体" w:hint="eastAsia"/>
          <w:sz w:val="24"/>
          <w:szCs w:val="24"/>
          <w:shd w:val="clear" w:color="auto" w:fill="FFFFFF"/>
        </w:rPr>
        <w:t>10</w:t>
      </w:r>
      <w:r w:rsidR="007E0A76" w:rsidRPr="00495262">
        <w:rPr>
          <w:rFonts w:cs="宋体" w:hint="eastAsia"/>
          <w:sz w:val="24"/>
          <w:szCs w:val="24"/>
          <w:shd w:val="clear" w:color="auto" w:fill="FFFFFF"/>
        </w:rPr>
        <w:t xml:space="preserve"> </w:t>
      </w:r>
      <w:r w:rsidRPr="00495262">
        <w:rPr>
          <w:rFonts w:cs="宋体" w:hint="eastAsia"/>
          <w:sz w:val="24"/>
          <w:szCs w:val="24"/>
          <w:shd w:val="clear" w:color="auto" w:fill="FFFFFF"/>
        </w:rPr>
        <w:t>时00分（北京时间）</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地点：http://ggzyjy.nanyang.gov.cn/SQXWeb/</w:t>
      </w:r>
    </w:p>
    <w:p w:rsidR="00071274" w:rsidRDefault="00614EA0" w:rsidP="00113A3A">
      <w:pPr>
        <w:pStyle w:val="ad"/>
        <w:shd w:val="clear" w:color="auto" w:fill="FFFFFF"/>
        <w:snapToGrid w:val="0"/>
        <w:spacing w:before="0" w:beforeAutospacing="0" w:after="0" w:afterAutospacing="0" w:line="360" w:lineRule="auto"/>
        <w:ind w:firstLineChars="200" w:firstLine="480"/>
        <w:outlineLvl w:val="1"/>
        <w:rPr>
          <w:rFonts w:cs="宋体"/>
          <w:sz w:val="24"/>
          <w:szCs w:val="24"/>
          <w:shd w:val="clear" w:color="auto" w:fill="FFFFFF"/>
        </w:rPr>
      </w:pPr>
      <w:bookmarkStart w:id="20" w:name="_Toc20740"/>
      <w:r>
        <w:rPr>
          <w:rFonts w:cs="宋体" w:hint="eastAsia"/>
          <w:sz w:val="24"/>
          <w:szCs w:val="24"/>
          <w:shd w:val="clear" w:color="auto" w:fill="FFFFFF"/>
        </w:rPr>
        <w:t>六、公告期限及发布公告的媒介</w:t>
      </w:r>
      <w:bookmarkEnd w:id="20"/>
    </w:p>
    <w:p w:rsidR="00A735BE" w:rsidRPr="00FC2CF1" w:rsidRDefault="00A735BE" w:rsidP="00FC2CF1">
      <w:pPr>
        <w:spacing w:line="500" w:lineRule="exact"/>
        <w:ind w:left="420"/>
        <w:rPr>
          <w:sz w:val="24"/>
          <w:szCs w:val="24"/>
        </w:rPr>
      </w:pPr>
      <w:bookmarkStart w:id="21" w:name="_Toc27674"/>
      <w:r w:rsidRPr="00FC2CF1">
        <w:rPr>
          <w:sz w:val="24"/>
          <w:szCs w:val="24"/>
        </w:rPr>
        <w:t>本次招标公告在《河南省政府采购网》</w:t>
      </w:r>
      <w:r w:rsidR="008C313F" w:rsidRPr="00FC2CF1">
        <w:rPr>
          <w:sz w:val="24"/>
          <w:szCs w:val="24"/>
        </w:rPr>
        <w:t>《</w:t>
      </w:r>
      <w:r w:rsidRPr="00FC2CF1">
        <w:rPr>
          <w:rFonts w:ascii="Times New Roman" w:hAnsi="Times New Roman" w:hint="eastAsia"/>
          <w:sz w:val="24"/>
          <w:szCs w:val="24"/>
          <w:shd w:val="clear" w:color="auto" w:fill="FFFFFF"/>
        </w:rPr>
        <w:t>中国招标投标公共服务平台》、</w:t>
      </w:r>
      <w:r w:rsidRPr="00FC2CF1">
        <w:rPr>
          <w:sz w:val="24"/>
          <w:szCs w:val="24"/>
        </w:rPr>
        <w:t>《社旗县公共资源交易中心》上发布。公告期限为</w:t>
      </w:r>
      <w:r w:rsidR="00AB0BA7" w:rsidRPr="00FC2CF1">
        <w:rPr>
          <w:rFonts w:hint="eastAsia"/>
          <w:sz w:val="24"/>
          <w:szCs w:val="24"/>
        </w:rPr>
        <w:t>三</w:t>
      </w:r>
      <w:r w:rsidRPr="00FC2CF1">
        <w:rPr>
          <w:sz w:val="24"/>
          <w:szCs w:val="24"/>
        </w:rPr>
        <w:t>个工作日。</w:t>
      </w:r>
    </w:p>
    <w:p w:rsidR="00071274" w:rsidRDefault="00614EA0" w:rsidP="00113A3A">
      <w:pPr>
        <w:pStyle w:val="ad"/>
        <w:numPr>
          <w:ilvl w:val="0"/>
          <w:numId w:val="4"/>
        </w:numPr>
        <w:shd w:val="clear" w:color="auto" w:fill="FFFFFF"/>
        <w:snapToGrid w:val="0"/>
        <w:spacing w:before="0" w:beforeAutospacing="0" w:after="0" w:afterAutospacing="0" w:line="360" w:lineRule="auto"/>
        <w:ind w:firstLineChars="200" w:firstLine="480"/>
        <w:outlineLvl w:val="1"/>
        <w:rPr>
          <w:rFonts w:cs="宋体"/>
          <w:sz w:val="24"/>
          <w:szCs w:val="24"/>
          <w:shd w:val="clear" w:color="auto" w:fill="FFFFFF"/>
        </w:rPr>
      </w:pPr>
      <w:r>
        <w:rPr>
          <w:rFonts w:cs="宋体" w:hint="eastAsia"/>
          <w:sz w:val="24"/>
          <w:szCs w:val="24"/>
          <w:shd w:val="clear" w:color="auto" w:fill="FFFFFF"/>
        </w:rPr>
        <w:t>其他补充事宜</w:t>
      </w:r>
      <w:bookmarkEnd w:id="21"/>
    </w:p>
    <w:p w:rsidR="00071274" w:rsidRDefault="00614EA0" w:rsidP="00113A3A">
      <w:pPr>
        <w:pStyle w:val="ad"/>
        <w:shd w:val="clear" w:color="auto" w:fill="FFFFFF"/>
        <w:snapToGrid w:val="0"/>
        <w:spacing w:before="0" w:beforeAutospacing="0" w:after="0" w:afterAutospacing="0" w:line="360" w:lineRule="auto"/>
        <w:ind w:firstLineChars="200" w:firstLine="480"/>
        <w:outlineLvl w:val="1"/>
      </w:pPr>
      <w:r>
        <w:rPr>
          <w:rFonts w:hint="eastAsia"/>
          <w:sz w:val="24"/>
          <w:szCs w:val="24"/>
        </w:rPr>
        <w:t>1、本次招标采用全流程电子辅助招投标。</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2、本项目为电子评标项目，投标人须提供电子响应文件，电子响应文件需要使用投标文件制作工具制作，制作工具及操作手册可登录社旗县公共资源交易系统（网址：http://ggzyjy.nanyang.gov.cn/SQXWeb），在“下载专区”中下载。</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3、下载文件及制作电子响应文件，务必使用同一CA数字证书进行操作，在开标之前确保CA数字证书有效，且不能进行续费延期、更换或重新绑定等操作。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4、该项目需要使用不见面开标，投标人无需前往现场参与投标。各投标人根据手册要求，提前做好相关准备工作。附件：操作手册地址(下载专区中自行下载)、不见面开标大厅地</w:t>
      </w:r>
      <w:r>
        <w:rPr>
          <w:rFonts w:cs="宋体"/>
          <w:sz w:val="24"/>
          <w:szCs w:val="24"/>
          <w:shd w:val="clear" w:color="auto" w:fill="FFFFFF"/>
        </w:rPr>
        <w:t>https://ggzyjy.nanyang.gov.cn/BidOpening/bidopeninghallaction/hall/login</w:t>
      </w:r>
      <w:r>
        <w:rPr>
          <w:rFonts w:cs="宋体" w:hint="eastAsia"/>
          <w:sz w:val="24"/>
          <w:szCs w:val="24"/>
          <w:shd w:val="clear" w:color="auto" w:fill="FFFFFF"/>
        </w:rPr>
        <w:t>；</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5、该项目自行上传响应文件，无需寄送和递交非加密响应文件光盘等。需要注意开标前登录不见面系统进行签到；</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6、因投标人无需现场参与开标，所有准备工作需要自行到位。开标过程中如遇到紧急事项，可在不见面开标大厅中进行提出异议或文字交流，严重问题可拨打技术支持电话400-998-0000。</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7、不见面开标过程中，如投标人准备不到位，造成无法及时解密、网络问题等情况造成开标无法继续的，视为该投标人自动放弃投标（30分钟内），将被退回响应文件。</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8、响应文件递交、解密完成后，投标人需继续等待，并登录会员系统，在评审结束前保持在线状态，确保可以及时接收竞争性磋商小组提出的磋商及最终报价要求。</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t>9、投标人应时刻关注会员系统消息提醒，在规定时间内及时回应竞争性磋商小组提出的磋商及最终报价要求。</w:t>
      </w:r>
    </w:p>
    <w:p w:rsidR="00071274" w:rsidRDefault="00614EA0"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Pr>
          <w:rFonts w:cs="宋体" w:hint="eastAsia"/>
          <w:sz w:val="24"/>
          <w:szCs w:val="24"/>
          <w:shd w:val="clear" w:color="auto" w:fill="FFFFFF"/>
        </w:rPr>
        <w:lastRenderedPageBreak/>
        <w:t>10、未按上述要求操作，造成不能参加磋商及最终报价的，后果由相关投标人自行承担。</w:t>
      </w:r>
    </w:p>
    <w:p w:rsidR="00C80745" w:rsidRDefault="00A735BE"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sidRPr="00A735BE">
        <w:rPr>
          <w:rFonts w:cs="宋体" w:hint="eastAsia"/>
          <w:sz w:val="24"/>
          <w:szCs w:val="24"/>
          <w:shd w:val="clear" w:color="auto" w:fill="FFFFFF"/>
        </w:rPr>
        <w:t>11、项目监督部门：社旗县财政局</w:t>
      </w:r>
    </w:p>
    <w:p w:rsidR="00A735BE" w:rsidRPr="00A735BE" w:rsidRDefault="00A735BE"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r w:rsidRPr="00A735BE">
        <w:rPr>
          <w:rFonts w:cs="宋体" w:hint="eastAsia"/>
          <w:sz w:val="24"/>
          <w:szCs w:val="24"/>
          <w:shd w:val="clear" w:color="auto" w:fill="FFFFFF"/>
        </w:rPr>
        <w:t>联系人：唐林</w:t>
      </w:r>
      <w:r>
        <w:rPr>
          <w:rFonts w:cs="宋体" w:hint="eastAsia"/>
          <w:sz w:val="24"/>
          <w:szCs w:val="24"/>
          <w:shd w:val="clear" w:color="auto" w:fill="FFFFFF"/>
        </w:rPr>
        <w:t>，</w:t>
      </w:r>
      <w:r w:rsidRPr="00A735BE">
        <w:rPr>
          <w:rFonts w:cs="宋体" w:hint="eastAsia"/>
          <w:sz w:val="24"/>
          <w:szCs w:val="24"/>
          <w:shd w:val="clear" w:color="auto" w:fill="FFFFFF"/>
        </w:rPr>
        <w:t>联系方式：15037787095</w:t>
      </w:r>
    </w:p>
    <w:p w:rsidR="00071274" w:rsidRDefault="00172BBF" w:rsidP="00113A3A">
      <w:pPr>
        <w:pStyle w:val="ad"/>
        <w:shd w:val="clear" w:color="auto" w:fill="FFFFFF"/>
        <w:snapToGrid w:val="0"/>
        <w:spacing w:before="0" w:beforeAutospacing="0" w:after="0" w:afterAutospacing="0" w:line="360" w:lineRule="auto"/>
        <w:ind w:firstLineChars="200" w:firstLine="480"/>
        <w:rPr>
          <w:rFonts w:cs="宋体"/>
          <w:sz w:val="24"/>
          <w:szCs w:val="24"/>
          <w:shd w:val="clear" w:color="auto" w:fill="FFFFFF"/>
        </w:rPr>
      </w:pPr>
      <w:bookmarkStart w:id="22" w:name="_Toc25105"/>
      <w:r>
        <w:rPr>
          <w:rFonts w:cs="宋体" w:hint="eastAsia"/>
          <w:sz w:val="24"/>
          <w:szCs w:val="24"/>
          <w:shd w:val="clear" w:color="auto" w:fill="FFFFFF"/>
        </w:rPr>
        <w:t>八</w:t>
      </w:r>
      <w:r w:rsidR="00614EA0">
        <w:rPr>
          <w:rFonts w:cs="宋体" w:hint="eastAsia"/>
          <w:sz w:val="24"/>
          <w:szCs w:val="24"/>
          <w:shd w:val="clear" w:color="auto" w:fill="FFFFFF"/>
        </w:rPr>
        <w:t>、凡对本次采购提出询问，请按以下方式联系</w:t>
      </w:r>
      <w:bookmarkEnd w:id="22"/>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val="zh-CN" w:bidi="zh-CN"/>
        </w:rPr>
      </w:pPr>
      <w:r w:rsidRPr="0051619E">
        <w:rPr>
          <w:rFonts w:hint="eastAsia"/>
          <w:kern w:val="0"/>
          <w:sz w:val="24"/>
          <w:szCs w:val="24"/>
          <w:lang w:val="zh-CN" w:bidi="zh-CN"/>
        </w:rPr>
        <w:t>1</w:t>
      </w:r>
      <w:r w:rsidRPr="0051619E">
        <w:rPr>
          <w:rFonts w:hint="eastAsia"/>
          <w:kern w:val="0"/>
          <w:sz w:val="24"/>
          <w:szCs w:val="24"/>
          <w:lang w:bidi="zh-CN"/>
        </w:rPr>
        <w:t>.</w:t>
      </w:r>
      <w:r w:rsidRPr="0051619E">
        <w:rPr>
          <w:rFonts w:hint="eastAsia"/>
          <w:kern w:val="0"/>
          <w:sz w:val="24"/>
          <w:szCs w:val="24"/>
          <w:lang w:val="zh-CN" w:bidi="zh-CN"/>
        </w:rPr>
        <w:t>采购人信息</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bidi="zh-CN"/>
        </w:rPr>
      </w:pPr>
      <w:r w:rsidRPr="0051619E">
        <w:rPr>
          <w:rFonts w:hint="eastAsia"/>
          <w:kern w:val="0"/>
          <w:sz w:val="24"/>
          <w:szCs w:val="24"/>
          <w:lang w:bidi="zh-CN"/>
        </w:rPr>
        <w:t>名称：社旗县饶良镇人民政府</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bidi="zh-CN"/>
        </w:rPr>
      </w:pPr>
      <w:r w:rsidRPr="0051619E">
        <w:rPr>
          <w:rFonts w:hint="eastAsia"/>
          <w:kern w:val="0"/>
          <w:sz w:val="24"/>
          <w:szCs w:val="24"/>
          <w:lang w:bidi="zh-CN"/>
        </w:rPr>
        <w:t>地址：</w:t>
      </w:r>
      <w:r w:rsidRPr="0051619E">
        <w:rPr>
          <w:rFonts w:hint="eastAsia"/>
          <w:bCs/>
          <w:kern w:val="0"/>
          <w:sz w:val="24"/>
          <w:szCs w:val="24"/>
          <w:lang w:bidi="zh-CN"/>
        </w:rPr>
        <w:t>河南省南阳市社旗县饶良镇行政路16号</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bidi="zh-CN"/>
        </w:rPr>
      </w:pPr>
      <w:r w:rsidRPr="0051619E">
        <w:rPr>
          <w:rFonts w:hint="eastAsia"/>
          <w:kern w:val="0"/>
          <w:sz w:val="24"/>
          <w:szCs w:val="24"/>
          <w:lang w:bidi="zh-CN"/>
        </w:rPr>
        <w:t>联 系 人：</w:t>
      </w:r>
      <w:r>
        <w:rPr>
          <w:rFonts w:hint="eastAsia"/>
          <w:kern w:val="0"/>
          <w:sz w:val="24"/>
          <w:szCs w:val="24"/>
          <w:lang w:bidi="zh-CN"/>
        </w:rPr>
        <w:t>徐淦</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val="zh-CN" w:bidi="zh-CN"/>
        </w:rPr>
      </w:pPr>
      <w:r w:rsidRPr="0051619E">
        <w:rPr>
          <w:rFonts w:hint="eastAsia"/>
          <w:kern w:val="0"/>
          <w:sz w:val="24"/>
          <w:szCs w:val="24"/>
          <w:lang w:bidi="zh-CN"/>
        </w:rPr>
        <w:t>联系方式：</w:t>
      </w:r>
      <w:r>
        <w:rPr>
          <w:rFonts w:hint="eastAsia"/>
          <w:kern w:val="0"/>
          <w:sz w:val="24"/>
          <w:szCs w:val="24"/>
          <w:lang w:bidi="zh-CN"/>
        </w:rPr>
        <w:t>15518933596</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val="zh-CN" w:bidi="zh-CN"/>
        </w:rPr>
      </w:pPr>
      <w:r w:rsidRPr="0051619E">
        <w:rPr>
          <w:rFonts w:hint="eastAsia"/>
          <w:kern w:val="0"/>
          <w:sz w:val="24"/>
          <w:szCs w:val="24"/>
          <w:lang w:val="zh-CN" w:bidi="zh-CN"/>
        </w:rPr>
        <w:t>2.代理机构信息</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val="zh-CN" w:bidi="zh-CN"/>
        </w:rPr>
      </w:pPr>
      <w:r w:rsidRPr="0051619E">
        <w:rPr>
          <w:rFonts w:hint="eastAsia"/>
          <w:kern w:val="0"/>
          <w:sz w:val="24"/>
          <w:szCs w:val="24"/>
          <w:lang w:val="zh-CN" w:bidi="zh-CN"/>
        </w:rPr>
        <w:t>名称：南阳春博工程项目管理有限公司</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bidi="zh-CN"/>
        </w:rPr>
      </w:pPr>
      <w:r w:rsidRPr="0051619E">
        <w:rPr>
          <w:rFonts w:hint="eastAsia"/>
          <w:kern w:val="0"/>
          <w:sz w:val="24"/>
          <w:szCs w:val="24"/>
          <w:lang w:bidi="zh-CN"/>
        </w:rPr>
        <w:t>地址：河南省南阳市社旗县赵河街道酒业大道88号</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bidi="zh-CN"/>
        </w:rPr>
      </w:pPr>
      <w:r w:rsidRPr="0051619E">
        <w:rPr>
          <w:rFonts w:hint="eastAsia"/>
          <w:kern w:val="0"/>
          <w:sz w:val="24"/>
          <w:szCs w:val="24"/>
          <w:lang w:bidi="zh-CN"/>
        </w:rPr>
        <w:t>联系人：李婷婷</w:t>
      </w:r>
    </w:p>
    <w:p w:rsidR="0051619E" w:rsidRPr="0051619E" w:rsidRDefault="0051619E" w:rsidP="00113A3A">
      <w:pPr>
        <w:wordWrap/>
        <w:topLinePunct w:val="0"/>
        <w:autoSpaceDE w:val="0"/>
        <w:autoSpaceDN w:val="0"/>
        <w:spacing w:line="500" w:lineRule="exact"/>
        <w:ind w:firstLineChars="200" w:firstLine="480"/>
        <w:jc w:val="left"/>
        <w:rPr>
          <w:kern w:val="0"/>
          <w:sz w:val="24"/>
          <w:szCs w:val="24"/>
          <w:lang w:bidi="zh-CN"/>
        </w:rPr>
      </w:pPr>
      <w:r w:rsidRPr="0051619E">
        <w:rPr>
          <w:rFonts w:hint="eastAsia"/>
          <w:kern w:val="0"/>
          <w:sz w:val="24"/>
          <w:szCs w:val="24"/>
          <w:lang w:bidi="zh-CN"/>
        </w:rPr>
        <w:t>电话：</w:t>
      </w:r>
      <w:r w:rsidR="00FB123C">
        <w:rPr>
          <w:rFonts w:hint="eastAsia"/>
          <w:kern w:val="0"/>
          <w:sz w:val="24"/>
          <w:szCs w:val="24"/>
          <w:lang w:bidi="zh-CN"/>
        </w:rPr>
        <w:t>18530667788</w:t>
      </w:r>
    </w:p>
    <w:p w:rsidR="0051619E" w:rsidRPr="0051619E" w:rsidRDefault="0051619E" w:rsidP="00113A3A">
      <w:pPr>
        <w:wordWrap/>
        <w:topLinePunct w:val="0"/>
        <w:autoSpaceDE w:val="0"/>
        <w:autoSpaceDN w:val="0"/>
        <w:spacing w:line="490" w:lineRule="exact"/>
        <w:ind w:firstLineChars="200" w:firstLine="480"/>
        <w:jc w:val="left"/>
        <w:rPr>
          <w:kern w:val="0"/>
          <w:sz w:val="24"/>
          <w:szCs w:val="24"/>
          <w:lang w:bidi="zh-CN"/>
        </w:rPr>
      </w:pPr>
      <w:r w:rsidRPr="0051619E">
        <w:rPr>
          <w:rFonts w:hint="eastAsia"/>
          <w:kern w:val="0"/>
          <w:sz w:val="24"/>
          <w:szCs w:val="24"/>
          <w:lang w:bidi="zh-CN"/>
        </w:rPr>
        <w:t>3.项目监督部门：社旗县财政局</w:t>
      </w:r>
    </w:p>
    <w:p w:rsidR="0051619E" w:rsidRPr="0051619E" w:rsidRDefault="0051619E" w:rsidP="00113A3A">
      <w:pPr>
        <w:wordWrap/>
        <w:topLinePunct w:val="0"/>
        <w:autoSpaceDE w:val="0"/>
        <w:autoSpaceDN w:val="0"/>
        <w:spacing w:line="490" w:lineRule="exact"/>
        <w:ind w:firstLineChars="200" w:firstLine="480"/>
        <w:jc w:val="left"/>
        <w:rPr>
          <w:kern w:val="0"/>
          <w:sz w:val="24"/>
          <w:szCs w:val="24"/>
          <w:lang w:bidi="zh-CN"/>
        </w:rPr>
      </w:pPr>
      <w:r w:rsidRPr="0051619E">
        <w:rPr>
          <w:rFonts w:hint="eastAsia"/>
          <w:kern w:val="0"/>
          <w:sz w:val="24"/>
          <w:szCs w:val="24"/>
          <w:lang w:bidi="zh-CN"/>
        </w:rPr>
        <w:t>联系人：唐林</w:t>
      </w:r>
    </w:p>
    <w:p w:rsidR="0051619E" w:rsidRPr="0051619E" w:rsidRDefault="0051619E" w:rsidP="00113A3A">
      <w:pPr>
        <w:wordWrap/>
        <w:topLinePunct w:val="0"/>
        <w:autoSpaceDE w:val="0"/>
        <w:autoSpaceDN w:val="0"/>
        <w:spacing w:line="490" w:lineRule="exact"/>
        <w:ind w:firstLineChars="200" w:firstLine="480"/>
        <w:jc w:val="left"/>
        <w:rPr>
          <w:kern w:val="0"/>
          <w:sz w:val="24"/>
          <w:szCs w:val="24"/>
          <w:lang w:bidi="zh-CN"/>
        </w:rPr>
      </w:pPr>
      <w:r w:rsidRPr="0051619E">
        <w:rPr>
          <w:rFonts w:hint="eastAsia"/>
          <w:kern w:val="0"/>
          <w:sz w:val="24"/>
          <w:szCs w:val="24"/>
          <w:lang w:bidi="zh-CN"/>
        </w:rPr>
        <w:t>联系方式：15037787095</w:t>
      </w:r>
    </w:p>
    <w:p w:rsidR="00071274" w:rsidRDefault="00071274" w:rsidP="00113A3A">
      <w:pPr>
        <w:pStyle w:val="ad"/>
        <w:shd w:val="clear" w:color="auto" w:fill="FFFFFF"/>
        <w:snapToGrid w:val="0"/>
        <w:spacing w:before="0" w:beforeAutospacing="0" w:after="0" w:afterAutospacing="0" w:line="360" w:lineRule="auto"/>
        <w:ind w:firstLineChars="200" w:firstLine="480"/>
        <w:jc w:val="right"/>
        <w:rPr>
          <w:rFonts w:cs="宋体"/>
          <w:sz w:val="24"/>
          <w:szCs w:val="24"/>
          <w:shd w:val="clear" w:color="auto" w:fill="FFFFFF"/>
        </w:rPr>
      </w:pPr>
    </w:p>
    <w:p w:rsidR="00071274" w:rsidRDefault="00071274" w:rsidP="00113A3A">
      <w:pPr>
        <w:pStyle w:val="ad"/>
        <w:shd w:val="clear" w:color="auto" w:fill="FFFFFF"/>
        <w:snapToGrid w:val="0"/>
        <w:spacing w:before="0" w:beforeAutospacing="0" w:after="0" w:afterAutospacing="0" w:line="360" w:lineRule="auto"/>
        <w:ind w:firstLineChars="200" w:firstLine="480"/>
        <w:jc w:val="right"/>
        <w:rPr>
          <w:rFonts w:cs="宋体"/>
          <w:sz w:val="24"/>
          <w:szCs w:val="24"/>
          <w:shd w:val="clear" w:color="auto" w:fill="FFFFFF"/>
        </w:rPr>
      </w:pPr>
    </w:p>
    <w:p w:rsidR="0051619E" w:rsidRPr="0051619E" w:rsidRDefault="0051619E" w:rsidP="00113A3A">
      <w:pPr>
        <w:adjustRightInd w:val="0"/>
        <w:spacing w:line="360" w:lineRule="auto"/>
        <w:ind w:firstLineChars="200" w:firstLine="480"/>
        <w:jc w:val="right"/>
        <w:rPr>
          <w:kern w:val="0"/>
          <w:sz w:val="24"/>
          <w:szCs w:val="24"/>
          <w:lang w:bidi="zh-CN"/>
        </w:rPr>
      </w:pPr>
      <w:r w:rsidRPr="0051619E">
        <w:rPr>
          <w:rFonts w:hint="eastAsia"/>
          <w:kern w:val="0"/>
          <w:sz w:val="24"/>
          <w:szCs w:val="24"/>
          <w:lang w:bidi="zh-CN"/>
        </w:rPr>
        <w:t>时</w:t>
      </w:r>
      <w:r w:rsidRPr="00495262">
        <w:rPr>
          <w:rFonts w:hint="eastAsia"/>
          <w:kern w:val="0"/>
          <w:sz w:val="24"/>
          <w:szCs w:val="24"/>
          <w:lang w:bidi="zh-CN"/>
        </w:rPr>
        <w:t>间：2024 年 05 月 2</w:t>
      </w:r>
      <w:r w:rsidR="00093EBE" w:rsidRPr="00495262">
        <w:rPr>
          <w:rFonts w:hint="eastAsia"/>
          <w:kern w:val="0"/>
          <w:sz w:val="24"/>
          <w:szCs w:val="24"/>
          <w:lang w:bidi="zh-CN"/>
        </w:rPr>
        <w:t>7</w:t>
      </w:r>
      <w:r w:rsidRPr="00495262">
        <w:rPr>
          <w:rFonts w:hint="eastAsia"/>
          <w:kern w:val="0"/>
          <w:sz w:val="24"/>
          <w:szCs w:val="24"/>
          <w:lang w:bidi="zh-CN"/>
        </w:rPr>
        <w:t xml:space="preserve"> 日</w:t>
      </w:r>
    </w:p>
    <w:p w:rsidR="00071274" w:rsidRDefault="00071274" w:rsidP="00113A3A">
      <w:pPr>
        <w:pStyle w:val="ad"/>
        <w:shd w:val="clear" w:color="auto" w:fill="FFFFFF"/>
        <w:snapToGrid w:val="0"/>
        <w:spacing w:before="0" w:beforeAutospacing="0" w:after="0" w:afterAutospacing="0" w:line="360" w:lineRule="auto"/>
        <w:ind w:firstLineChars="200" w:firstLine="480"/>
        <w:jc w:val="right"/>
        <w:rPr>
          <w:rFonts w:cs="宋体"/>
          <w:sz w:val="24"/>
          <w:szCs w:val="24"/>
          <w:shd w:val="clear" w:color="auto" w:fill="FFFFFF"/>
        </w:rPr>
      </w:pPr>
    </w:p>
    <w:p w:rsidR="00071274" w:rsidRDefault="00071274">
      <w:pPr>
        <w:jc w:val="center"/>
        <w:rPr>
          <w:b/>
          <w:sz w:val="32"/>
          <w:szCs w:val="32"/>
        </w:rPr>
      </w:pPr>
    </w:p>
    <w:p w:rsidR="00071274" w:rsidRDefault="00071274">
      <w:pPr>
        <w:jc w:val="center"/>
        <w:rPr>
          <w:b/>
          <w:sz w:val="32"/>
          <w:szCs w:val="32"/>
        </w:rPr>
      </w:pPr>
    </w:p>
    <w:p w:rsidR="00495262" w:rsidRDefault="00495262" w:rsidP="00495262">
      <w:pPr>
        <w:pStyle w:val="2"/>
        <w:rPr>
          <w:lang w:eastAsia="zh-CN"/>
        </w:rPr>
      </w:pPr>
    </w:p>
    <w:p w:rsidR="00495262" w:rsidRDefault="00DD2F16" w:rsidP="00495262">
      <w:r>
        <w:rPr>
          <w:noProof/>
        </w:rPr>
        <w:lastRenderedPageBreak/>
        <w:drawing>
          <wp:inline distT="0" distB="0" distL="0" distR="0">
            <wp:extent cx="5946337" cy="8187070"/>
            <wp:effectExtent l="19050" t="0" r="0" b="0"/>
            <wp:docPr id="1" name="图片 1" descr="C:\Users\Administrator\Desktop\招5月12日 饶良邱庄蔬菜大棚\挂网\变更\9d5be5288349621cfa8433d4de78c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招5月12日 饶良邱庄蔬菜大棚\挂网\变更\9d5be5288349621cfa8433d4de78c69.jpg"/>
                    <pic:cNvPicPr>
                      <a:picLocks noChangeAspect="1" noChangeArrowheads="1"/>
                    </pic:cNvPicPr>
                  </pic:nvPicPr>
                  <pic:blipFill>
                    <a:blip r:embed="rId8" cstate="print"/>
                    <a:srcRect/>
                    <a:stretch>
                      <a:fillRect/>
                    </a:stretch>
                  </pic:blipFill>
                  <pic:spPr bwMode="auto">
                    <a:xfrm>
                      <a:off x="0" y="0"/>
                      <a:ext cx="5946533" cy="8187340"/>
                    </a:xfrm>
                    <a:prstGeom prst="rect">
                      <a:avLst/>
                    </a:prstGeom>
                    <a:noFill/>
                    <a:ln w="9525">
                      <a:noFill/>
                      <a:miter lim="800000"/>
                      <a:headEnd/>
                      <a:tailEnd/>
                    </a:ln>
                  </pic:spPr>
                </pic:pic>
              </a:graphicData>
            </a:graphic>
          </wp:inline>
        </w:drawing>
      </w:r>
    </w:p>
    <w:p w:rsidR="00071274" w:rsidRDefault="00614EA0">
      <w:pPr>
        <w:pStyle w:val="1"/>
      </w:pPr>
      <w:bookmarkStart w:id="23" w:name="_Toc32074"/>
      <w:r>
        <w:rPr>
          <w:rFonts w:hint="eastAsia"/>
        </w:rPr>
        <w:lastRenderedPageBreak/>
        <w:t>第二章  响应人须知</w:t>
      </w:r>
      <w:bookmarkEnd w:id="6"/>
      <w:bookmarkEnd w:id="7"/>
      <w:bookmarkEnd w:id="8"/>
      <w:bookmarkEnd w:id="23"/>
    </w:p>
    <w:p w:rsidR="00071274" w:rsidRDefault="00614EA0" w:rsidP="00DD2F16">
      <w:pPr>
        <w:pStyle w:val="a8"/>
        <w:wordWrap/>
        <w:topLinePunct w:val="0"/>
        <w:spacing w:beforeLines="100" w:afterLines="100" w:line="360" w:lineRule="auto"/>
        <w:jc w:val="center"/>
        <w:outlineLvl w:val="1"/>
        <w:rPr>
          <w:rFonts w:hAnsi="宋体"/>
          <w:b/>
          <w:bCs/>
          <w:sz w:val="32"/>
          <w:szCs w:val="32"/>
        </w:rPr>
      </w:pPr>
      <w:bookmarkStart w:id="24" w:name="_Toc22998"/>
      <w:bookmarkStart w:id="25" w:name="_Toc72694685"/>
      <w:r>
        <w:rPr>
          <w:rFonts w:hAnsi="宋体" w:hint="eastAsia"/>
          <w:b/>
          <w:bCs/>
          <w:sz w:val="32"/>
          <w:szCs w:val="32"/>
        </w:rPr>
        <w:t>响应人须知前附表</w:t>
      </w:r>
      <w:bookmarkEnd w:id="24"/>
      <w:bookmarkEnd w:id="25"/>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682"/>
        <w:gridCol w:w="6163"/>
      </w:tblGrid>
      <w:tr w:rsidR="00071274" w:rsidTr="00D81E75">
        <w:tc>
          <w:tcPr>
            <w:tcW w:w="648" w:type="dxa"/>
            <w:noWrap/>
            <w:vAlign w:val="center"/>
          </w:tcPr>
          <w:p w:rsidR="00071274" w:rsidRDefault="00614EA0">
            <w:pPr>
              <w:wordWrap/>
              <w:topLinePunct w:val="0"/>
              <w:spacing w:line="360" w:lineRule="auto"/>
              <w:jc w:val="center"/>
              <w:rPr>
                <w:b/>
                <w:bCs/>
              </w:rPr>
            </w:pPr>
            <w:r>
              <w:rPr>
                <w:rFonts w:hint="eastAsia"/>
                <w:b/>
                <w:bCs/>
              </w:rPr>
              <w:t>序号</w:t>
            </w:r>
          </w:p>
        </w:tc>
        <w:tc>
          <w:tcPr>
            <w:tcW w:w="2682" w:type="dxa"/>
            <w:noWrap/>
            <w:vAlign w:val="center"/>
          </w:tcPr>
          <w:p w:rsidR="00071274" w:rsidRDefault="00614EA0">
            <w:pPr>
              <w:wordWrap/>
              <w:topLinePunct w:val="0"/>
              <w:spacing w:line="360" w:lineRule="auto"/>
              <w:jc w:val="center"/>
              <w:rPr>
                <w:b/>
                <w:bCs/>
              </w:rPr>
            </w:pPr>
            <w:r>
              <w:rPr>
                <w:rFonts w:hint="eastAsia"/>
                <w:b/>
                <w:bCs/>
              </w:rPr>
              <w:t>条款名称</w:t>
            </w:r>
          </w:p>
        </w:tc>
        <w:tc>
          <w:tcPr>
            <w:tcW w:w="6163" w:type="dxa"/>
            <w:noWrap/>
            <w:vAlign w:val="center"/>
          </w:tcPr>
          <w:p w:rsidR="00071274" w:rsidRDefault="00614EA0">
            <w:pPr>
              <w:wordWrap/>
              <w:topLinePunct w:val="0"/>
              <w:spacing w:line="360" w:lineRule="auto"/>
              <w:jc w:val="center"/>
              <w:rPr>
                <w:b/>
                <w:bCs/>
              </w:rPr>
            </w:pPr>
            <w:r>
              <w:rPr>
                <w:rFonts w:hint="eastAsia"/>
                <w:b/>
                <w:bCs/>
              </w:rPr>
              <w:t>编列内容</w:t>
            </w:r>
          </w:p>
        </w:tc>
      </w:tr>
      <w:tr w:rsidR="00071274" w:rsidTr="00D81E75">
        <w:tc>
          <w:tcPr>
            <w:tcW w:w="648" w:type="dxa"/>
            <w:noWrap/>
            <w:vAlign w:val="center"/>
          </w:tcPr>
          <w:p w:rsidR="00071274" w:rsidRDefault="00614EA0">
            <w:pPr>
              <w:wordWrap/>
              <w:autoSpaceDE w:val="0"/>
              <w:autoSpaceDN w:val="0"/>
              <w:adjustRightInd w:val="0"/>
              <w:spacing w:line="360" w:lineRule="auto"/>
              <w:jc w:val="center"/>
              <w:rPr>
                <w:rFonts w:cs="黑体"/>
                <w:kern w:val="0"/>
              </w:rPr>
            </w:pPr>
            <w:r>
              <w:rPr>
                <w:rFonts w:cs="TimesNewRomanPSMT" w:hint="eastAsia"/>
                <w:kern w:val="0"/>
              </w:rPr>
              <w:t>1</w:t>
            </w:r>
          </w:p>
        </w:tc>
        <w:tc>
          <w:tcPr>
            <w:tcW w:w="2682" w:type="dxa"/>
            <w:noWrap/>
            <w:vAlign w:val="center"/>
          </w:tcPr>
          <w:p w:rsidR="00071274" w:rsidRDefault="00614EA0">
            <w:pPr>
              <w:wordWrap/>
              <w:autoSpaceDE w:val="0"/>
              <w:autoSpaceDN w:val="0"/>
              <w:adjustRightInd w:val="0"/>
              <w:spacing w:line="360" w:lineRule="auto"/>
              <w:jc w:val="center"/>
              <w:rPr>
                <w:rFonts w:cs="黑体"/>
                <w:kern w:val="0"/>
              </w:rPr>
            </w:pPr>
            <w:r>
              <w:rPr>
                <w:rFonts w:cs="FangSong_GB2312" w:hint="eastAsia"/>
                <w:kern w:val="0"/>
              </w:rPr>
              <w:t>采购人</w:t>
            </w:r>
          </w:p>
        </w:tc>
        <w:tc>
          <w:tcPr>
            <w:tcW w:w="6163" w:type="dxa"/>
            <w:noWrap/>
            <w:vAlign w:val="center"/>
          </w:tcPr>
          <w:p w:rsidR="00B4736B" w:rsidRPr="00B4736B" w:rsidRDefault="00B4736B" w:rsidP="00B4736B">
            <w:pPr>
              <w:wordWrap/>
              <w:autoSpaceDE w:val="0"/>
              <w:autoSpaceDN w:val="0"/>
              <w:adjustRightInd w:val="0"/>
              <w:spacing w:line="360" w:lineRule="auto"/>
              <w:jc w:val="left"/>
            </w:pPr>
            <w:r w:rsidRPr="00B4736B">
              <w:rPr>
                <w:rFonts w:hint="eastAsia"/>
              </w:rPr>
              <w:t>名称：社旗县饶良镇人民政府</w:t>
            </w:r>
          </w:p>
          <w:p w:rsidR="00B4736B" w:rsidRPr="00B4736B" w:rsidRDefault="00B4736B" w:rsidP="00B4736B">
            <w:pPr>
              <w:wordWrap/>
              <w:autoSpaceDE w:val="0"/>
              <w:autoSpaceDN w:val="0"/>
              <w:adjustRightInd w:val="0"/>
              <w:spacing w:line="360" w:lineRule="auto"/>
              <w:jc w:val="left"/>
            </w:pPr>
            <w:r w:rsidRPr="00B4736B">
              <w:rPr>
                <w:rFonts w:hint="eastAsia"/>
              </w:rPr>
              <w:t>地址：</w:t>
            </w:r>
            <w:r w:rsidRPr="00B4736B">
              <w:rPr>
                <w:rFonts w:hint="eastAsia"/>
                <w:bCs/>
              </w:rPr>
              <w:t>河南省南阳市社旗县饶良镇行政路16号</w:t>
            </w:r>
          </w:p>
          <w:p w:rsidR="00B4736B" w:rsidRPr="00B4736B" w:rsidRDefault="00B4736B" w:rsidP="00B4736B">
            <w:pPr>
              <w:wordWrap/>
              <w:autoSpaceDE w:val="0"/>
              <w:autoSpaceDN w:val="0"/>
              <w:adjustRightInd w:val="0"/>
              <w:spacing w:line="360" w:lineRule="auto"/>
              <w:jc w:val="left"/>
            </w:pPr>
            <w:r w:rsidRPr="00B4736B">
              <w:rPr>
                <w:rFonts w:hint="eastAsia"/>
              </w:rPr>
              <w:t>联 系 人：徐淦</w:t>
            </w:r>
          </w:p>
          <w:p w:rsidR="00071274" w:rsidRDefault="00B4736B" w:rsidP="00B4736B">
            <w:pPr>
              <w:wordWrap/>
              <w:autoSpaceDE w:val="0"/>
              <w:autoSpaceDN w:val="0"/>
              <w:adjustRightInd w:val="0"/>
              <w:spacing w:line="360" w:lineRule="auto"/>
              <w:jc w:val="left"/>
              <w:rPr>
                <w:lang w:bidi="zh-CN"/>
              </w:rPr>
            </w:pPr>
            <w:r w:rsidRPr="00B4736B">
              <w:rPr>
                <w:rFonts w:hint="eastAsia"/>
              </w:rPr>
              <w:t>联系方式：15518933596</w:t>
            </w:r>
          </w:p>
        </w:tc>
      </w:tr>
      <w:tr w:rsidR="00071274" w:rsidTr="00D81E75">
        <w:trPr>
          <w:trHeight w:val="1851"/>
        </w:trPr>
        <w:tc>
          <w:tcPr>
            <w:tcW w:w="648" w:type="dxa"/>
            <w:noWrap/>
            <w:vAlign w:val="center"/>
          </w:tcPr>
          <w:p w:rsidR="00071274" w:rsidRDefault="00614EA0">
            <w:pPr>
              <w:wordWrap/>
              <w:autoSpaceDE w:val="0"/>
              <w:autoSpaceDN w:val="0"/>
              <w:adjustRightInd w:val="0"/>
              <w:spacing w:line="360" w:lineRule="auto"/>
              <w:jc w:val="center"/>
              <w:rPr>
                <w:rFonts w:cs="TimesNewRomanPSMT"/>
                <w:kern w:val="0"/>
              </w:rPr>
            </w:pPr>
            <w:r>
              <w:rPr>
                <w:rFonts w:cs="黑体" w:hint="eastAsia"/>
                <w:kern w:val="0"/>
              </w:rPr>
              <w:t>2</w:t>
            </w:r>
          </w:p>
        </w:tc>
        <w:tc>
          <w:tcPr>
            <w:tcW w:w="2682" w:type="dxa"/>
            <w:noWrap/>
            <w:vAlign w:val="center"/>
          </w:tcPr>
          <w:p w:rsidR="00071274" w:rsidRDefault="00614EA0">
            <w:pPr>
              <w:wordWrap/>
              <w:autoSpaceDE w:val="0"/>
              <w:autoSpaceDN w:val="0"/>
              <w:adjustRightInd w:val="0"/>
              <w:spacing w:line="360" w:lineRule="auto"/>
              <w:jc w:val="center"/>
              <w:rPr>
                <w:rFonts w:cs="FangSong_GB2312"/>
                <w:kern w:val="0"/>
              </w:rPr>
            </w:pPr>
            <w:r>
              <w:rPr>
                <w:rFonts w:cs="FangSong_GB2312" w:hint="eastAsia"/>
                <w:kern w:val="0"/>
              </w:rPr>
              <w:t>采购代理机构</w:t>
            </w:r>
          </w:p>
        </w:tc>
        <w:tc>
          <w:tcPr>
            <w:tcW w:w="6163" w:type="dxa"/>
            <w:noWrap/>
            <w:vAlign w:val="center"/>
          </w:tcPr>
          <w:p w:rsidR="00071274" w:rsidRDefault="00614EA0">
            <w:pPr>
              <w:wordWrap/>
              <w:autoSpaceDE w:val="0"/>
              <w:autoSpaceDN w:val="0"/>
              <w:adjustRightInd w:val="0"/>
              <w:spacing w:line="360" w:lineRule="auto"/>
              <w:jc w:val="left"/>
            </w:pPr>
            <w:r>
              <w:rPr>
                <w:rFonts w:hint="eastAsia"/>
              </w:rPr>
              <w:t>招标代理机构：</w:t>
            </w:r>
            <w:r w:rsidR="00C80745">
              <w:rPr>
                <w:rFonts w:hint="eastAsia"/>
              </w:rPr>
              <w:t>南阳春博工程项目管理有限公司</w:t>
            </w:r>
          </w:p>
          <w:p w:rsidR="00071274" w:rsidRDefault="00614EA0">
            <w:pPr>
              <w:wordWrap/>
              <w:autoSpaceDE w:val="0"/>
              <w:autoSpaceDN w:val="0"/>
              <w:adjustRightInd w:val="0"/>
              <w:spacing w:line="360" w:lineRule="auto"/>
              <w:jc w:val="left"/>
            </w:pPr>
            <w:r>
              <w:rPr>
                <w:rFonts w:hint="eastAsia"/>
              </w:rPr>
              <w:t>地址：</w:t>
            </w:r>
            <w:r w:rsidR="00C80745">
              <w:rPr>
                <w:rFonts w:hint="eastAsia"/>
              </w:rPr>
              <w:t>河南省南阳市社旗县赵河街道酒业大道88号</w:t>
            </w:r>
          </w:p>
          <w:p w:rsidR="00071274" w:rsidRDefault="00614EA0">
            <w:pPr>
              <w:wordWrap/>
              <w:autoSpaceDE w:val="0"/>
              <w:autoSpaceDN w:val="0"/>
              <w:adjustRightInd w:val="0"/>
              <w:spacing w:line="360" w:lineRule="auto"/>
              <w:jc w:val="left"/>
            </w:pPr>
            <w:r>
              <w:rPr>
                <w:rFonts w:hint="eastAsia"/>
              </w:rPr>
              <w:t>联系 人：</w:t>
            </w:r>
            <w:r w:rsidR="00C80745">
              <w:rPr>
                <w:rFonts w:hint="eastAsia"/>
              </w:rPr>
              <w:t>李婷婷</w:t>
            </w:r>
            <w:r>
              <w:rPr>
                <w:rFonts w:hint="eastAsia"/>
              </w:rPr>
              <w:t xml:space="preserve">              </w:t>
            </w:r>
          </w:p>
          <w:p w:rsidR="00071274" w:rsidRDefault="00614EA0">
            <w:pPr>
              <w:wordWrap/>
              <w:autoSpaceDE w:val="0"/>
              <w:autoSpaceDN w:val="0"/>
              <w:adjustRightInd w:val="0"/>
              <w:spacing w:line="360" w:lineRule="auto"/>
              <w:jc w:val="left"/>
            </w:pPr>
            <w:r>
              <w:rPr>
                <w:rFonts w:hint="eastAsia"/>
              </w:rPr>
              <w:t>联系电话：</w:t>
            </w:r>
            <w:r w:rsidR="00FB123C">
              <w:rPr>
                <w:rFonts w:hint="eastAsia"/>
              </w:rPr>
              <w:t>18530667788</w:t>
            </w:r>
          </w:p>
        </w:tc>
      </w:tr>
      <w:tr w:rsidR="00071274" w:rsidTr="00D81E75">
        <w:trPr>
          <w:trHeight w:val="640"/>
        </w:trPr>
        <w:tc>
          <w:tcPr>
            <w:tcW w:w="648" w:type="dxa"/>
            <w:noWrap/>
            <w:vAlign w:val="center"/>
          </w:tcPr>
          <w:p w:rsidR="00071274" w:rsidRDefault="00614EA0">
            <w:pPr>
              <w:wordWrap/>
              <w:topLinePunct w:val="0"/>
              <w:spacing w:line="360" w:lineRule="auto"/>
              <w:jc w:val="center"/>
            </w:pPr>
            <w:r>
              <w:rPr>
                <w:rFonts w:hint="eastAsia"/>
              </w:rPr>
              <w:t>3</w:t>
            </w:r>
          </w:p>
        </w:tc>
        <w:tc>
          <w:tcPr>
            <w:tcW w:w="2682" w:type="dxa"/>
            <w:noWrap/>
            <w:vAlign w:val="center"/>
          </w:tcPr>
          <w:p w:rsidR="00071274" w:rsidRDefault="00614EA0">
            <w:pPr>
              <w:wordWrap/>
              <w:topLinePunct w:val="0"/>
              <w:spacing w:line="360" w:lineRule="auto"/>
              <w:jc w:val="center"/>
            </w:pPr>
            <w:r>
              <w:rPr>
                <w:rFonts w:hint="eastAsia"/>
              </w:rPr>
              <w:t>采购方式</w:t>
            </w:r>
          </w:p>
        </w:tc>
        <w:tc>
          <w:tcPr>
            <w:tcW w:w="6163" w:type="dxa"/>
            <w:noWrap/>
            <w:vAlign w:val="center"/>
          </w:tcPr>
          <w:p w:rsidR="00071274" w:rsidRDefault="00614EA0">
            <w:pPr>
              <w:wordWrap/>
              <w:topLinePunct w:val="0"/>
              <w:spacing w:line="360" w:lineRule="auto"/>
            </w:pPr>
            <w:r>
              <w:rPr>
                <w:rFonts w:hint="eastAsia"/>
              </w:rPr>
              <w:t>竞争性磋商</w:t>
            </w:r>
          </w:p>
        </w:tc>
      </w:tr>
      <w:tr w:rsidR="00071274" w:rsidTr="00D81E75">
        <w:trPr>
          <w:trHeight w:val="576"/>
        </w:trPr>
        <w:tc>
          <w:tcPr>
            <w:tcW w:w="648" w:type="dxa"/>
            <w:noWrap/>
            <w:vAlign w:val="center"/>
          </w:tcPr>
          <w:p w:rsidR="00071274" w:rsidRDefault="00614EA0">
            <w:pPr>
              <w:wordWrap/>
              <w:topLinePunct w:val="0"/>
              <w:spacing w:line="360" w:lineRule="auto"/>
              <w:jc w:val="center"/>
            </w:pPr>
            <w:r>
              <w:rPr>
                <w:rFonts w:hint="eastAsia"/>
              </w:rPr>
              <w:t>4</w:t>
            </w:r>
          </w:p>
        </w:tc>
        <w:tc>
          <w:tcPr>
            <w:tcW w:w="2682" w:type="dxa"/>
            <w:noWrap/>
            <w:vAlign w:val="center"/>
          </w:tcPr>
          <w:p w:rsidR="00071274" w:rsidRDefault="00614EA0">
            <w:pPr>
              <w:wordWrap/>
              <w:topLinePunct w:val="0"/>
              <w:spacing w:line="360" w:lineRule="auto"/>
              <w:jc w:val="center"/>
            </w:pPr>
            <w:r>
              <w:rPr>
                <w:rFonts w:hint="eastAsia"/>
              </w:rPr>
              <w:t>项目名称及采购编号</w:t>
            </w:r>
          </w:p>
        </w:tc>
        <w:tc>
          <w:tcPr>
            <w:tcW w:w="6163" w:type="dxa"/>
            <w:noWrap/>
            <w:vAlign w:val="center"/>
          </w:tcPr>
          <w:p w:rsidR="00071274" w:rsidRPr="00545F23" w:rsidRDefault="00614EA0">
            <w:pPr>
              <w:wordWrap/>
              <w:spacing w:line="360" w:lineRule="auto"/>
              <w:jc w:val="left"/>
            </w:pPr>
            <w:r>
              <w:rPr>
                <w:rFonts w:hint="eastAsia"/>
              </w:rPr>
              <w:t>项目名称：</w:t>
            </w:r>
            <w:r w:rsidR="0051619E">
              <w:rPr>
                <w:rFonts w:hint="eastAsia"/>
              </w:rPr>
              <w:t>社旗县饶良镇人民政府饶良镇邱庄村产业扶贫基地蔬菜大棚维修</w:t>
            </w:r>
            <w:r w:rsidR="0051619E" w:rsidRPr="00545F23">
              <w:rPr>
                <w:rFonts w:hint="eastAsia"/>
              </w:rPr>
              <w:t>项目</w:t>
            </w:r>
          </w:p>
          <w:p w:rsidR="00071274" w:rsidRDefault="00614EA0">
            <w:pPr>
              <w:wordWrap/>
              <w:spacing w:line="360" w:lineRule="auto"/>
              <w:jc w:val="left"/>
            </w:pPr>
            <w:r w:rsidRPr="00545F23">
              <w:rPr>
                <w:rFonts w:hint="eastAsia"/>
              </w:rPr>
              <w:t>项目编号：</w:t>
            </w:r>
            <w:r w:rsidR="00093EBE" w:rsidRPr="00545F23">
              <w:rPr>
                <w:rFonts w:hint="eastAsia"/>
              </w:rPr>
              <w:t>社财采购竞争性磋商-2024-16</w:t>
            </w:r>
          </w:p>
        </w:tc>
      </w:tr>
      <w:tr w:rsidR="00071274" w:rsidTr="00D81E75">
        <w:trPr>
          <w:trHeight w:val="528"/>
        </w:trPr>
        <w:tc>
          <w:tcPr>
            <w:tcW w:w="648" w:type="dxa"/>
            <w:noWrap/>
            <w:vAlign w:val="center"/>
          </w:tcPr>
          <w:p w:rsidR="00071274" w:rsidRDefault="00614EA0">
            <w:pPr>
              <w:wordWrap/>
              <w:topLinePunct w:val="0"/>
              <w:spacing w:line="360" w:lineRule="auto"/>
              <w:jc w:val="center"/>
            </w:pPr>
            <w:r>
              <w:rPr>
                <w:rFonts w:hint="eastAsia"/>
              </w:rPr>
              <w:t>5</w:t>
            </w:r>
          </w:p>
        </w:tc>
        <w:tc>
          <w:tcPr>
            <w:tcW w:w="2682" w:type="dxa"/>
            <w:noWrap/>
            <w:vAlign w:val="center"/>
          </w:tcPr>
          <w:p w:rsidR="00071274" w:rsidRDefault="00614EA0">
            <w:pPr>
              <w:wordWrap/>
              <w:topLinePunct w:val="0"/>
              <w:spacing w:line="360" w:lineRule="auto"/>
              <w:jc w:val="center"/>
            </w:pPr>
            <w:r>
              <w:rPr>
                <w:rFonts w:hint="eastAsia"/>
              </w:rPr>
              <w:t>建设地点</w:t>
            </w:r>
          </w:p>
        </w:tc>
        <w:tc>
          <w:tcPr>
            <w:tcW w:w="6163" w:type="dxa"/>
            <w:noWrap/>
            <w:vAlign w:val="center"/>
          </w:tcPr>
          <w:p w:rsidR="00071274" w:rsidRDefault="00614EA0">
            <w:pPr>
              <w:wordWrap/>
              <w:topLinePunct w:val="0"/>
              <w:spacing w:line="360" w:lineRule="auto"/>
            </w:pPr>
            <w:r>
              <w:rPr>
                <w:rFonts w:hint="eastAsia"/>
                <w:shd w:val="clear" w:color="auto" w:fill="FFFFFF"/>
              </w:rPr>
              <w:t>采购人指定地点</w:t>
            </w:r>
          </w:p>
        </w:tc>
      </w:tr>
      <w:tr w:rsidR="00071274" w:rsidTr="00D81E75">
        <w:trPr>
          <w:trHeight w:val="503"/>
        </w:trPr>
        <w:tc>
          <w:tcPr>
            <w:tcW w:w="648" w:type="dxa"/>
            <w:noWrap/>
            <w:vAlign w:val="center"/>
          </w:tcPr>
          <w:p w:rsidR="00071274" w:rsidRDefault="00614EA0">
            <w:pPr>
              <w:wordWrap/>
              <w:topLinePunct w:val="0"/>
              <w:spacing w:line="360" w:lineRule="auto"/>
              <w:jc w:val="center"/>
            </w:pPr>
            <w:r>
              <w:rPr>
                <w:rFonts w:hint="eastAsia"/>
              </w:rPr>
              <w:t>6</w:t>
            </w:r>
          </w:p>
        </w:tc>
        <w:tc>
          <w:tcPr>
            <w:tcW w:w="2682" w:type="dxa"/>
            <w:noWrap/>
            <w:vAlign w:val="center"/>
          </w:tcPr>
          <w:p w:rsidR="00071274" w:rsidRDefault="00614EA0">
            <w:pPr>
              <w:wordWrap/>
              <w:topLinePunct w:val="0"/>
              <w:spacing w:line="360" w:lineRule="auto"/>
              <w:jc w:val="center"/>
            </w:pPr>
            <w:r>
              <w:rPr>
                <w:rFonts w:hint="eastAsia"/>
              </w:rPr>
              <w:t>资金来源</w:t>
            </w:r>
          </w:p>
        </w:tc>
        <w:tc>
          <w:tcPr>
            <w:tcW w:w="6163" w:type="dxa"/>
            <w:noWrap/>
            <w:vAlign w:val="center"/>
          </w:tcPr>
          <w:p w:rsidR="00071274" w:rsidRDefault="00614EA0">
            <w:pPr>
              <w:wordWrap/>
              <w:topLinePunct w:val="0"/>
              <w:spacing w:line="360" w:lineRule="auto"/>
            </w:pPr>
            <w:r>
              <w:rPr>
                <w:rFonts w:hint="eastAsia"/>
              </w:rPr>
              <w:t>财政资金</w:t>
            </w:r>
          </w:p>
        </w:tc>
      </w:tr>
      <w:tr w:rsidR="00071274" w:rsidTr="00D81E75">
        <w:trPr>
          <w:trHeight w:val="528"/>
        </w:trPr>
        <w:tc>
          <w:tcPr>
            <w:tcW w:w="648" w:type="dxa"/>
            <w:noWrap/>
            <w:vAlign w:val="center"/>
          </w:tcPr>
          <w:p w:rsidR="00071274" w:rsidRDefault="00614EA0">
            <w:pPr>
              <w:wordWrap/>
              <w:topLinePunct w:val="0"/>
              <w:spacing w:line="360" w:lineRule="auto"/>
              <w:jc w:val="center"/>
            </w:pPr>
            <w:r>
              <w:rPr>
                <w:rFonts w:hint="eastAsia"/>
              </w:rPr>
              <w:t>7</w:t>
            </w:r>
          </w:p>
        </w:tc>
        <w:tc>
          <w:tcPr>
            <w:tcW w:w="2682" w:type="dxa"/>
            <w:noWrap/>
            <w:vAlign w:val="center"/>
          </w:tcPr>
          <w:p w:rsidR="00071274" w:rsidRDefault="00614EA0">
            <w:pPr>
              <w:wordWrap/>
              <w:topLinePunct w:val="0"/>
              <w:spacing w:line="360" w:lineRule="auto"/>
              <w:jc w:val="center"/>
            </w:pPr>
            <w:r>
              <w:rPr>
                <w:rFonts w:hint="eastAsia"/>
              </w:rPr>
              <w:t>采购预算金额</w:t>
            </w:r>
          </w:p>
        </w:tc>
        <w:tc>
          <w:tcPr>
            <w:tcW w:w="6163" w:type="dxa"/>
            <w:noWrap/>
            <w:vAlign w:val="center"/>
          </w:tcPr>
          <w:p w:rsidR="00071274" w:rsidRDefault="00614EA0">
            <w:pPr>
              <w:wordWrap/>
              <w:spacing w:line="360" w:lineRule="auto"/>
              <w:jc w:val="left"/>
              <w:rPr>
                <w:b/>
                <w:bCs/>
                <w:shd w:val="clear" w:color="auto" w:fill="FFFFFF"/>
              </w:rPr>
            </w:pPr>
            <w:r>
              <w:rPr>
                <w:rFonts w:hint="eastAsia"/>
                <w:b/>
                <w:bCs/>
                <w:shd w:val="clear" w:color="auto" w:fill="FFFFFF"/>
              </w:rPr>
              <w:t>招标控制价：：</w:t>
            </w:r>
            <w:r w:rsidR="00103533">
              <w:rPr>
                <w:rFonts w:hint="eastAsia"/>
                <w:b/>
                <w:bCs/>
                <w:shd w:val="clear" w:color="auto" w:fill="FFFFFF"/>
              </w:rPr>
              <w:t>884953.10</w:t>
            </w:r>
            <w:r>
              <w:rPr>
                <w:rFonts w:hint="eastAsia"/>
                <w:b/>
                <w:bCs/>
                <w:shd w:val="clear" w:color="auto" w:fill="FFFFFF"/>
              </w:rPr>
              <w:t>元；</w:t>
            </w:r>
          </w:p>
          <w:p w:rsidR="00071274" w:rsidRDefault="00614EA0">
            <w:pPr>
              <w:wordWrap/>
              <w:topLinePunct w:val="0"/>
              <w:spacing w:line="360" w:lineRule="auto"/>
            </w:pPr>
            <w:r>
              <w:rPr>
                <w:rFonts w:hint="eastAsia"/>
                <w:kern w:val="0"/>
                <w:shd w:val="clear" w:color="auto" w:fill="FFFFFF"/>
              </w:rPr>
              <w:t>响应人的投标报价超出采购预算价的视为无效报价，其投标按废标处理。</w:t>
            </w:r>
          </w:p>
        </w:tc>
      </w:tr>
      <w:tr w:rsidR="00071274" w:rsidTr="00D81E75">
        <w:trPr>
          <w:trHeight w:val="528"/>
        </w:trPr>
        <w:tc>
          <w:tcPr>
            <w:tcW w:w="648" w:type="dxa"/>
            <w:noWrap/>
            <w:vAlign w:val="center"/>
          </w:tcPr>
          <w:p w:rsidR="00071274" w:rsidRDefault="00614EA0">
            <w:pPr>
              <w:wordWrap/>
              <w:topLinePunct w:val="0"/>
              <w:spacing w:line="360" w:lineRule="auto"/>
              <w:jc w:val="center"/>
            </w:pPr>
            <w:r>
              <w:rPr>
                <w:rFonts w:hint="eastAsia"/>
              </w:rPr>
              <w:t>8</w:t>
            </w:r>
          </w:p>
        </w:tc>
        <w:tc>
          <w:tcPr>
            <w:tcW w:w="2682" w:type="dxa"/>
            <w:noWrap/>
            <w:vAlign w:val="center"/>
          </w:tcPr>
          <w:p w:rsidR="00071274" w:rsidRDefault="00614EA0">
            <w:pPr>
              <w:wordWrap/>
              <w:topLinePunct w:val="0"/>
              <w:spacing w:line="360" w:lineRule="auto"/>
              <w:jc w:val="center"/>
            </w:pPr>
            <w:r>
              <w:rPr>
                <w:rFonts w:hint="eastAsia"/>
              </w:rPr>
              <w:t>采购项目性质</w:t>
            </w:r>
          </w:p>
        </w:tc>
        <w:tc>
          <w:tcPr>
            <w:tcW w:w="6163" w:type="dxa"/>
            <w:noWrap/>
          </w:tcPr>
          <w:p w:rsidR="00071274" w:rsidRDefault="00614EA0">
            <w:pPr>
              <w:wordWrap/>
              <w:topLinePunct w:val="0"/>
              <w:spacing w:line="360" w:lineRule="auto"/>
            </w:pPr>
            <w:r>
              <w:rPr>
                <w:rFonts w:hint="eastAsia"/>
              </w:rPr>
              <w:t>工程</w:t>
            </w:r>
          </w:p>
        </w:tc>
      </w:tr>
      <w:tr w:rsidR="00071274" w:rsidTr="00D81E75">
        <w:trPr>
          <w:trHeight w:val="528"/>
        </w:trPr>
        <w:tc>
          <w:tcPr>
            <w:tcW w:w="648" w:type="dxa"/>
            <w:noWrap/>
            <w:vAlign w:val="center"/>
          </w:tcPr>
          <w:p w:rsidR="00071274" w:rsidRDefault="00614EA0">
            <w:pPr>
              <w:wordWrap/>
              <w:topLinePunct w:val="0"/>
              <w:spacing w:line="360" w:lineRule="auto"/>
              <w:jc w:val="center"/>
            </w:pPr>
            <w:r>
              <w:rPr>
                <w:rFonts w:hint="eastAsia"/>
              </w:rPr>
              <w:t>9</w:t>
            </w:r>
          </w:p>
        </w:tc>
        <w:tc>
          <w:tcPr>
            <w:tcW w:w="2682" w:type="dxa"/>
            <w:noWrap/>
            <w:vAlign w:val="center"/>
          </w:tcPr>
          <w:p w:rsidR="00071274" w:rsidRDefault="00614EA0">
            <w:pPr>
              <w:wordWrap/>
              <w:topLinePunct w:val="0"/>
              <w:spacing w:line="360" w:lineRule="auto"/>
              <w:jc w:val="center"/>
            </w:pPr>
            <w:r>
              <w:rPr>
                <w:rFonts w:hint="eastAsia"/>
              </w:rPr>
              <w:t>资金落实情况</w:t>
            </w:r>
          </w:p>
        </w:tc>
        <w:tc>
          <w:tcPr>
            <w:tcW w:w="6163" w:type="dxa"/>
            <w:noWrap/>
          </w:tcPr>
          <w:p w:rsidR="00071274" w:rsidRDefault="00614EA0">
            <w:pPr>
              <w:wordWrap/>
              <w:topLinePunct w:val="0"/>
              <w:spacing w:line="360" w:lineRule="auto"/>
            </w:pPr>
            <w:r>
              <w:rPr>
                <w:rFonts w:hint="eastAsia"/>
              </w:rPr>
              <w:t>已落实</w:t>
            </w:r>
          </w:p>
        </w:tc>
      </w:tr>
      <w:tr w:rsidR="00071274" w:rsidTr="00F44F3B">
        <w:trPr>
          <w:trHeight w:val="637"/>
        </w:trPr>
        <w:tc>
          <w:tcPr>
            <w:tcW w:w="648" w:type="dxa"/>
            <w:noWrap/>
            <w:vAlign w:val="center"/>
          </w:tcPr>
          <w:p w:rsidR="00071274" w:rsidRDefault="00614EA0">
            <w:pPr>
              <w:wordWrap/>
              <w:topLinePunct w:val="0"/>
              <w:spacing w:line="360" w:lineRule="auto"/>
              <w:jc w:val="center"/>
            </w:pPr>
            <w:r>
              <w:rPr>
                <w:rFonts w:hint="eastAsia"/>
              </w:rPr>
              <w:t>10</w:t>
            </w:r>
          </w:p>
        </w:tc>
        <w:tc>
          <w:tcPr>
            <w:tcW w:w="2682" w:type="dxa"/>
            <w:noWrap/>
            <w:vAlign w:val="center"/>
          </w:tcPr>
          <w:p w:rsidR="00071274" w:rsidRDefault="00614EA0">
            <w:pPr>
              <w:wordWrap/>
              <w:topLinePunct w:val="0"/>
              <w:spacing w:line="360" w:lineRule="auto"/>
              <w:jc w:val="center"/>
            </w:pPr>
            <w:r>
              <w:rPr>
                <w:rFonts w:hint="eastAsia"/>
              </w:rPr>
              <w:t>采购范围</w:t>
            </w:r>
          </w:p>
        </w:tc>
        <w:tc>
          <w:tcPr>
            <w:tcW w:w="6163" w:type="dxa"/>
            <w:noWrap/>
          </w:tcPr>
          <w:p w:rsidR="00071274" w:rsidRDefault="00614EA0">
            <w:pPr>
              <w:wordWrap/>
              <w:topLinePunct w:val="0"/>
              <w:spacing w:line="360" w:lineRule="auto"/>
            </w:pPr>
            <w:r>
              <w:rPr>
                <w:rFonts w:hint="eastAsia"/>
                <w:shd w:val="clear" w:color="auto" w:fill="FFFFFF"/>
              </w:rPr>
              <w:t>工程量清单中的全部内容</w:t>
            </w:r>
          </w:p>
        </w:tc>
      </w:tr>
      <w:tr w:rsidR="00071274" w:rsidTr="00D81E75">
        <w:trPr>
          <w:trHeight w:val="528"/>
        </w:trPr>
        <w:tc>
          <w:tcPr>
            <w:tcW w:w="648" w:type="dxa"/>
            <w:noWrap/>
            <w:vAlign w:val="center"/>
          </w:tcPr>
          <w:p w:rsidR="00071274" w:rsidRDefault="00614EA0">
            <w:pPr>
              <w:wordWrap/>
              <w:topLinePunct w:val="0"/>
              <w:spacing w:line="360" w:lineRule="auto"/>
              <w:jc w:val="center"/>
            </w:pPr>
            <w:r>
              <w:rPr>
                <w:rFonts w:hint="eastAsia"/>
              </w:rPr>
              <w:t>11</w:t>
            </w:r>
          </w:p>
        </w:tc>
        <w:tc>
          <w:tcPr>
            <w:tcW w:w="2682" w:type="dxa"/>
            <w:noWrap/>
            <w:vAlign w:val="center"/>
          </w:tcPr>
          <w:p w:rsidR="00071274" w:rsidRDefault="00614EA0">
            <w:pPr>
              <w:wordWrap/>
              <w:topLinePunct w:val="0"/>
              <w:spacing w:line="360" w:lineRule="auto"/>
              <w:jc w:val="center"/>
            </w:pPr>
            <w:r>
              <w:rPr>
                <w:rFonts w:hint="eastAsia"/>
              </w:rPr>
              <w:t>工期</w:t>
            </w:r>
          </w:p>
        </w:tc>
        <w:tc>
          <w:tcPr>
            <w:tcW w:w="6163" w:type="dxa"/>
            <w:noWrap/>
          </w:tcPr>
          <w:p w:rsidR="00071274" w:rsidRDefault="00614EA0">
            <w:pPr>
              <w:wordWrap/>
              <w:topLinePunct w:val="0"/>
              <w:spacing w:line="360" w:lineRule="auto"/>
            </w:pPr>
            <w:r>
              <w:rPr>
                <w:rFonts w:hint="eastAsia"/>
              </w:rPr>
              <w:t>合同签订后30日历天内</w:t>
            </w:r>
          </w:p>
        </w:tc>
      </w:tr>
      <w:tr w:rsidR="00071274" w:rsidTr="00D81E75">
        <w:trPr>
          <w:trHeight w:val="528"/>
        </w:trPr>
        <w:tc>
          <w:tcPr>
            <w:tcW w:w="648" w:type="dxa"/>
            <w:noWrap/>
            <w:vAlign w:val="center"/>
          </w:tcPr>
          <w:p w:rsidR="00071274" w:rsidRDefault="00614EA0">
            <w:pPr>
              <w:wordWrap/>
              <w:topLinePunct w:val="0"/>
              <w:spacing w:line="360" w:lineRule="auto"/>
              <w:jc w:val="center"/>
            </w:pPr>
            <w:r>
              <w:rPr>
                <w:rFonts w:hint="eastAsia"/>
              </w:rPr>
              <w:lastRenderedPageBreak/>
              <w:t>12</w:t>
            </w:r>
          </w:p>
        </w:tc>
        <w:tc>
          <w:tcPr>
            <w:tcW w:w="2682" w:type="dxa"/>
            <w:noWrap/>
            <w:vAlign w:val="center"/>
          </w:tcPr>
          <w:p w:rsidR="00071274" w:rsidRDefault="00614EA0">
            <w:pPr>
              <w:wordWrap/>
              <w:topLinePunct w:val="0"/>
              <w:spacing w:line="360" w:lineRule="auto"/>
              <w:jc w:val="center"/>
            </w:pPr>
            <w:r>
              <w:rPr>
                <w:rFonts w:hint="eastAsia"/>
              </w:rPr>
              <w:t>质量标准</w:t>
            </w:r>
          </w:p>
        </w:tc>
        <w:tc>
          <w:tcPr>
            <w:tcW w:w="6163" w:type="dxa"/>
            <w:noWrap/>
            <w:vAlign w:val="bottom"/>
          </w:tcPr>
          <w:p w:rsidR="00071274" w:rsidRDefault="00614EA0">
            <w:pPr>
              <w:wordWrap/>
              <w:topLinePunct w:val="0"/>
              <w:spacing w:line="360" w:lineRule="auto"/>
            </w:pPr>
            <w:r>
              <w:rPr>
                <w:rFonts w:cs="黑体" w:hint="eastAsia"/>
                <w:kern w:val="0"/>
              </w:rPr>
              <w:t>合格</w:t>
            </w:r>
          </w:p>
        </w:tc>
      </w:tr>
      <w:tr w:rsidR="00071274" w:rsidTr="00D81E75">
        <w:tc>
          <w:tcPr>
            <w:tcW w:w="648" w:type="dxa"/>
            <w:noWrap/>
            <w:vAlign w:val="center"/>
          </w:tcPr>
          <w:p w:rsidR="00071274" w:rsidRDefault="00614EA0">
            <w:pPr>
              <w:wordWrap/>
              <w:topLinePunct w:val="0"/>
              <w:spacing w:line="360" w:lineRule="auto"/>
              <w:jc w:val="center"/>
            </w:pPr>
            <w:r>
              <w:rPr>
                <w:rFonts w:hint="eastAsia"/>
              </w:rPr>
              <w:t>13</w:t>
            </w:r>
          </w:p>
        </w:tc>
        <w:tc>
          <w:tcPr>
            <w:tcW w:w="2682" w:type="dxa"/>
            <w:noWrap/>
            <w:vAlign w:val="center"/>
          </w:tcPr>
          <w:p w:rsidR="00071274" w:rsidRDefault="00614EA0">
            <w:pPr>
              <w:wordWrap/>
              <w:topLinePunct w:val="0"/>
              <w:spacing w:line="360" w:lineRule="auto"/>
              <w:jc w:val="center"/>
            </w:pPr>
            <w:r>
              <w:rPr>
                <w:rFonts w:hint="eastAsia"/>
              </w:rPr>
              <w:t>※响应人资质要求</w:t>
            </w:r>
          </w:p>
        </w:tc>
        <w:tc>
          <w:tcPr>
            <w:tcW w:w="6163" w:type="dxa"/>
            <w:noWrap/>
          </w:tcPr>
          <w:p w:rsidR="00071274" w:rsidRDefault="00614EA0">
            <w:r>
              <w:rPr>
                <w:rFonts w:hint="eastAsia"/>
              </w:rPr>
              <w:t>1、符合《政府采购法》第二十二条之规定；</w:t>
            </w:r>
          </w:p>
          <w:p w:rsidR="00071274" w:rsidRDefault="00614EA0">
            <w:r>
              <w:rPr>
                <w:rFonts w:hint="eastAsia"/>
              </w:rPr>
              <w:t>（1）具有独立承担民事责任的能力；</w:t>
            </w:r>
          </w:p>
          <w:p w:rsidR="00071274" w:rsidRDefault="00614EA0">
            <w:r>
              <w:rPr>
                <w:rFonts w:hint="eastAsia"/>
              </w:rPr>
              <w:t>（2）具有良好的商业信誉和健全的财务会计制度；</w:t>
            </w:r>
          </w:p>
          <w:p w:rsidR="00071274" w:rsidRDefault="00614EA0">
            <w:r>
              <w:rPr>
                <w:rFonts w:hint="eastAsia"/>
              </w:rPr>
              <w:t>（3）具有履行合同所必需的设备和专业技术能力（提供承诺书，格式自拟）；</w:t>
            </w:r>
          </w:p>
          <w:p w:rsidR="00071274" w:rsidRDefault="00614EA0">
            <w:r>
              <w:rPr>
                <w:rFonts w:hint="eastAsia"/>
              </w:rPr>
              <w:t>（4）有依法缴纳税收和社会保障资金的良好记录（提供近期任意1个月依法缴纳税收和社会保障资金证明材料）；</w:t>
            </w:r>
          </w:p>
          <w:p w:rsidR="00071274" w:rsidRDefault="00614EA0">
            <w:r>
              <w:rPr>
                <w:rFonts w:hint="eastAsia"/>
              </w:rPr>
              <w:t>（5）参加政府采购活动前三年内，在经营活动中没有重大违法记录（提供承诺书，格式自拟）；</w:t>
            </w:r>
          </w:p>
          <w:p w:rsidR="00071274" w:rsidRDefault="00614EA0">
            <w:r>
              <w:rPr>
                <w:rFonts w:hint="eastAsia"/>
              </w:rPr>
              <w:t>（6）法律、行政法规规定的其他条件。</w:t>
            </w:r>
          </w:p>
          <w:p w:rsidR="00071274" w:rsidRDefault="00614EA0">
            <w:r>
              <w:rPr>
                <w:rFonts w:hint="eastAsia"/>
              </w:rPr>
              <w:t>2.落实政府采购政策需满足的资格要求：本项目执行节能产品、环境标志产品、扶持中小企业、监狱企业、残疾人福利性单位发展政策。</w:t>
            </w:r>
          </w:p>
          <w:p w:rsidR="00071274" w:rsidRDefault="00614EA0">
            <w:r>
              <w:rPr>
                <w:rFonts w:hint="eastAsia"/>
              </w:rPr>
              <w:t>3、本项目的特定资格要求</w:t>
            </w:r>
          </w:p>
          <w:p w:rsidR="00071274" w:rsidRDefault="00614EA0">
            <w:r>
              <w:rPr>
                <w:rFonts w:hint="eastAsia"/>
              </w:rPr>
              <w:t>3.1独立法人资格，提供有效的营业执照；</w:t>
            </w:r>
          </w:p>
          <w:p w:rsidR="00071274" w:rsidRDefault="00614EA0">
            <w:r>
              <w:rPr>
                <w:rFonts w:hint="eastAsia"/>
              </w:rPr>
              <w:t>3.2投标人须具备</w:t>
            </w:r>
            <w:r w:rsidR="009538DE">
              <w:rPr>
                <w:rFonts w:hint="eastAsia"/>
              </w:rPr>
              <w:t>建筑工程</w:t>
            </w:r>
            <w:r>
              <w:rPr>
                <w:rFonts w:hint="eastAsia"/>
              </w:rPr>
              <w:t>施工总承包叁级及以上资质，并具有有效的安全生产许可证；拟任项目经理须具备相关专业贰级及以上注册建造师执业资格（不含临时执业证），具备有效的安全生产考核合格证书，且项目经理不得在其他在建项目中担任职务；</w:t>
            </w:r>
          </w:p>
          <w:p w:rsidR="00071274" w:rsidRDefault="00614EA0">
            <w:r>
              <w:rPr>
                <w:rFonts w:hint="eastAsia"/>
              </w:rPr>
              <w:t>3.3依据财库[2016]125号文件规定，对列入失信被执行人、重大税收违法案件当事人名单、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rsidR="00071274" w:rsidRDefault="00614EA0">
            <w:r>
              <w:rPr>
                <w:rFonts w:hint="eastAsia"/>
              </w:rPr>
              <w:t>3.4供应商需提供无行贿犯罪记录承诺函（承诺对象包括：供应商、法定代表人、授权委托人）,并对其真实性负责，若承诺不实，造成的后果由供应商自行负责；</w:t>
            </w:r>
          </w:p>
          <w:p w:rsidR="00071274" w:rsidRDefault="00614EA0">
            <w:r>
              <w:rPr>
                <w:rFonts w:hint="eastAsia"/>
              </w:rPr>
              <w:t>3.5本项目不接受联合体投标，不得分包转包；</w:t>
            </w:r>
          </w:p>
          <w:p w:rsidR="00071274" w:rsidRDefault="00614EA0">
            <w:r>
              <w:rPr>
                <w:rFonts w:hint="eastAsia"/>
              </w:rPr>
              <w:t>本项目采用资格后审，审查内容以投标截止时间前填报上传市场主体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rsidR="00071274" w:rsidTr="00D81E75">
        <w:trPr>
          <w:trHeight w:val="531"/>
        </w:trPr>
        <w:tc>
          <w:tcPr>
            <w:tcW w:w="648" w:type="dxa"/>
            <w:noWrap/>
            <w:vAlign w:val="center"/>
          </w:tcPr>
          <w:p w:rsidR="00071274" w:rsidRDefault="00614EA0">
            <w:pPr>
              <w:wordWrap/>
              <w:topLinePunct w:val="0"/>
              <w:spacing w:line="360" w:lineRule="auto"/>
              <w:jc w:val="center"/>
            </w:pPr>
            <w:r>
              <w:rPr>
                <w:rFonts w:hint="eastAsia"/>
              </w:rPr>
              <w:t>14</w:t>
            </w:r>
          </w:p>
        </w:tc>
        <w:tc>
          <w:tcPr>
            <w:tcW w:w="2682" w:type="dxa"/>
            <w:noWrap/>
            <w:vAlign w:val="center"/>
          </w:tcPr>
          <w:p w:rsidR="00071274" w:rsidRDefault="00614EA0">
            <w:pPr>
              <w:wordWrap/>
              <w:topLinePunct w:val="0"/>
              <w:spacing w:line="360" w:lineRule="auto"/>
              <w:jc w:val="center"/>
            </w:pPr>
            <w:r>
              <w:rPr>
                <w:rFonts w:hint="eastAsia"/>
              </w:rPr>
              <w:t>是否接受联合体参加磋商</w:t>
            </w:r>
          </w:p>
        </w:tc>
        <w:tc>
          <w:tcPr>
            <w:tcW w:w="6163" w:type="dxa"/>
            <w:noWrap/>
          </w:tcPr>
          <w:p w:rsidR="00071274" w:rsidRDefault="00614EA0">
            <w:pPr>
              <w:wordWrap/>
              <w:topLinePunct w:val="0"/>
              <w:spacing w:line="360" w:lineRule="auto"/>
            </w:pPr>
            <w:r>
              <w:rPr>
                <w:rFonts w:hint="eastAsia"/>
              </w:rPr>
              <w:t>不接受</w:t>
            </w:r>
          </w:p>
        </w:tc>
      </w:tr>
      <w:tr w:rsidR="00071274" w:rsidTr="00D81E75">
        <w:trPr>
          <w:trHeight w:val="552"/>
        </w:trPr>
        <w:tc>
          <w:tcPr>
            <w:tcW w:w="648" w:type="dxa"/>
            <w:noWrap/>
            <w:vAlign w:val="center"/>
          </w:tcPr>
          <w:p w:rsidR="00071274" w:rsidRDefault="00614EA0">
            <w:pPr>
              <w:wordWrap/>
              <w:topLinePunct w:val="0"/>
              <w:spacing w:line="360" w:lineRule="auto"/>
              <w:jc w:val="center"/>
            </w:pPr>
            <w:r>
              <w:rPr>
                <w:rFonts w:hint="eastAsia"/>
              </w:rPr>
              <w:t>15</w:t>
            </w:r>
          </w:p>
        </w:tc>
        <w:tc>
          <w:tcPr>
            <w:tcW w:w="2682" w:type="dxa"/>
            <w:noWrap/>
            <w:vAlign w:val="center"/>
          </w:tcPr>
          <w:p w:rsidR="00071274" w:rsidRDefault="00614EA0">
            <w:pPr>
              <w:wordWrap/>
              <w:topLinePunct w:val="0"/>
              <w:spacing w:line="360" w:lineRule="auto"/>
              <w:jc w:val="center"/>
            </w:pPr>
            <w:r>
              <w:rPr>
                <w:rFonts w:hint="eastAsia"/>
              </w:rPr>
              <w:t>现场考察</w:t>
            </w:r>
          </w:p>
        </w:tc>
        <w:tc>
          <w:tcPr>
            <w:tcW w:w="6163" w:type="dxa"/>
            <w:noWrap/>
            <w:vAlign w:val="center"/>
          </w:tcPr>
          <w:p w:rsidR="00071274" w:rsidRDefault="00614EA0">
            <w:pPr>
              <w:wordWrap/>
              <w:topLinePunct w:val="0"/>
              <w:spacing w:line="360" w:lineRule="auto"/>
            </w:pPr>
            <w:r>
              <w:rPr>
                <w:rFonts w:hint="eastAsia"/>
              </w:rPr>
              <w:t>不组织</w:t>
            </w:r>
          </w:p>
        </w:tc>
      </w:tr>
      <w:tr w:rsidR="00071274" w:rsidTr="00D81E75">
        <w:trPr>
          <w:trHeight w:val="558"/>
        </w:trPr>
        <w:tc>
          <w:tcPr>
            <w:tcW w:w="648" w:type="dxa"/>
            <w:noWrap/>
            <w:vAlign w:val="center"/>
          </w:tcPr>
          <w:p w:rsidR="00071274" w:rsidRDefault="00614EA0">
            <w:pPr>
              <w:wordWrap/>
              <w:topLinePunct w:val="0"/>
              <w:spacing w:line="360" w:lineRule="auto"/>
              <w:jc w:val="center"/>
            </w:pPr>
            <w:r>
              <w:rPr>
                <w:rFonts w:hint="eastAsia"/>
              </w:rPr>
              <w:t>16</w:t>
            </w:r>
          </w:p>
        </w:tc>
        <w:tc>
          <w:tcPr>
            <w:tcW w:w="2682" w:type="dxa"/>
            <w:noWrap/>
            <w:vAlign w:val="center"/>
          </w:tcPr>
          <w:p w:rsidR="00071274" w:rsidRDefault="00614EA0" w:rsidP="00113A3A">
            <w:pPr>
              <w:wordWrap/>
              <w:topLinePunct w:val="0"/>
              <w:spacing w:line="360" w:lineRule="auto"/>
              <w:ind w:leftChars="18" w:left="38"/>
              <w:jc w:val="center"/>
            </w:pPr>
            <w:r>
              <w:rPr>
                <w:rFonts w:hint="eastAsia"/>
              </w:rPr>
              <w:t>答 疑 会</w:t>
            </w:r>
          </w:p>
        </w:tc>
        <w:tc>
          <w:tcPr>
            <w:tcW w:w="6163" w:type="dxa"/>
            <w:noWrap/>
            <w:vAlign w:val="center"/>
          </w:tcPr>
          <w:p w:rsidR="00071274" w:rsidRDefault="00614EA0">
            <w:pPr>
              <w:tabs>
                <w:tab w:val="left" w:pos="720"/>
                <w:tab w:val="left" w:pos="1904"/>
              </w:tabs>
              <w:wordWrap/>
              <w:topLinePunct w:val="0"/>
              <w:spacing w:line="360" w:lineRule="auto"/>
            </w:pPr>
            <w:r>
              <w:rPr>
                <w:rFonts w:hint="eastAsia"/>
              </w:rPr>
              <w:t>不召开</w:t>
            </w:r>
          </w:p>
        </w:tc>
      </w:tr>
      <w:tr w:rsidR="00071274" w:rsidTr="00D81E75">
        <w:trPr>
          <w:trHeight w:val="557"/>
        </w:trPr>
        <w:tc>
          <w:tcPr>
            <w:tcW w:w="648" w:type="dxa"/>
            <w:noWrap/>
            <w:vAlign w:val="center"/>
          </w:tcPr>
          <w:p w:rsidR="00071274" w:rsidRDefault="00614EA0">
            <w:pPr>
              <w:wordWrap/>
              <w:topLinePunct w:val="0"/>
              <w:spacing w:line="360" w:lineRule="auto"/>
              <w:jc w:val="center"/>
            </w:pPr>
            <w:r>
              <w:rPr>
                <w:rFonts w:hint="eastAsia"/>
              </w:rPr>
              <w:lastRenderedPageBreak/>
              <w:t>17</w:t>
            </w:r>
          </w:p>
        </w:tc>
        <w:tc>
          <w:tcPr>
            <w:tcW w:w="2682" w:type="dxa"/>
            <w:noWrap/>
            <w:vAlign w:val="center"/>
          </w:tcPr>
          <w:p w:rsidR="00071274" w:rsidRDefault="00614EA0">
            <w:pPr>
              <w:wordWrap/>
              <w:topLinePunct w:val="0"/>
              <w:spacing w:line="360" w:lineRule="auto"/>
              <w:jc w:val="center"/>
            </w:pPr>
            <w:r>
              <w:rPr>
                <w:rFonts w:hint="eastAsia"/>
              </w:rPr>
              <w:t>分包</w:t>
            </w:r>
          </w:p>
        </w:tc>
        <w:tc>
          <w:tcPr>
            <w:tcW w:w="6163" w:type="dxa"/>
            <w:noWrap/>
            <w:vAlign w:val="center"/>
          </w:tcPr>
          <w:p w:rsidR="00071274" w:rsidRDefault="00614EA0">
            <w:pPr>
              <w:wordWrap/>
              <w:topLinePunct w:val="0"/>
              <w:spacing w:line="360" w:lineRule="auto"/>
            </w:pPr>
            <w:r>
              <w:rPr>
                <w:rFonts w:hint="eastAsia"/>
              </w:rPr>
              <w:t>不允许</w:t>
            </w:r>
          </w:p>
        </w:tc>
      </w:tr>
      <w:tr w:rsidR="00071274" w:rsidTr="00D81E75">
        <w:trPr>
          <w:trHeight w:val="550"/>
        </w:trPr>
        <w:tc>
          <w:tcPr>
            <w:tcW w:w="648" w:type="dxa"/>
            <w:noWrap/>
            <w:vAlign w:val="center"/>
          </w:tcPr>
          <w:p w:rsidR="00071274" w:rsidRDefault="00614EA0">
            <w:pPr>
              <w:wordWrap/>
              <w:topLinePunct w:val="0"/>
              <w:spacing w:line="360" w:lineRule="auto"/>
              <w:jc w:val="center"/>
            </w:pPr>
            <w:r>
              <w:rPr>
                <w:rFonts w:hint="eastAsia"/>
              </w:rPr>
              <w:t>18</w:t>
            </w:r>
          </w:p>
        </w:tc>
        <w:tc>
          <w:tcPr>
            <w:tcW w:w="2682" w:type="dxa"/>
            <w:noWrap/>
            <w:vAlign w:val="center"/>
          </w:tcPr>
          <w:p w:rsidR="00071274" w:rsidRDefault="00614EA0">
            <w:pPr>
              <w:wordWrap/>
              <w:topLinePunct w:val="0"/>
              <w:spacing w:line="360" w:lineRule="auto"/>
              <w:jc w:val="center"/>
            </w:pPr>
            <w:r>
              <w:rPr>
                <w:rFonts w:hint="eastAsia"/>
                <w:kern w:val="0"/>
              </w:rPr>
              <w:t>实质性偏差</w:t>
            </w:r>
          </w:p>
        </w:tc>
        <w:tc>
          <w:tcPr>
            <w:tcW w:w="6163" w:type="dxa"/>
            <w:noWrap/>
            <w:vAlign w:val="center"/>
          </w:tcPr>
          <w:p w:rsidR="00071274" w:rsidRDefault="00614EA0">
            <w:pPr>
              <w:wordWrap/>
              <w:topLinePunct w:val="0"/>
              <w:spacing w:line="360" w:lineRule="auto"/>
            </w:pPr>
            <w:r>
              <w:rPr>
                <w:rFonts w:hint="eastAsia"/>
              </w:rPr>
              <w:t>不允许</w:t>
            </w:r>
          </w:p>
        </w:tc>
      </w:tr>
      <w:tr w:rsidR="00071274" w:rsidTr="00D81E75">
        <w:trPr>
          <w:trHeight w:val="550"/>
        </w:trPr>
        <w:tc>
          <w:tcPr>
            <w:tcW w:w="648" w:type="dxa"/>
            <w:noWrap/>
            <w:vAlign w:val="center"/>
          </w:tcPr>
          <w:p w:rsidR="00071274" w:rsidRDefault="00614EA0">
            <w:pPr>
              <w:wordWrap/>
              <w:topLinePunct w:val="0"/>
              <w:spacing w:line="360" w:lineRule="auto"/>
              <w:jc w:val="center"/>
            </w:pPr>
            <w:r>
              <w:rPr>
                <w:rFonts w:hint="eastAsia"/>
              </w:rPr>
              <w:t>19</w:t>
            </w:r>
          </w:p>
        </w:tc>
        <w:tc>
          <w:tcPr>
            <w:tcW w:w="2682" w:type="dxa"/>
            <w:noWrap/>
            <w:vAlign w:val="center"/>
          </w:tcPr>
          <w:p w:rsidR="00071274" w:rsidRDefault="00614EA0">
            <w:pPr>
              <w:wordWrap/>
              <w:topLinePunct w:val="0"/>
              <w:spacing w:line="360" w:lineRule="auto"/>
              <w:jc w:val="center"/>
            </w:pPr>
            <w:r>
              <w:rPr>
                <w:rFonts w:hint="eastAsia"/>
              </w:rPr>
              <w:t>是否接受选择性报价方案</w:t>
            </w:r>
          </w:p>
        </w:tc>
        <w:tc>
          <w:tcPr>
            <w:tcW w:w="6163" w:type="dxa"/>
            <w:noWrap/>
            <w:vAlign w:val="center"/>
          </w:tcPr>
          <w:p w:rsidR="00071274" w:rsidRDefault="00614EA0">
            <w:pPr>
              <w:wordWrap/>
              <w:topLinePunct w:val="0"/>
              <w:spacing w:line="360" w:lineRule="auto"/>
            </w:pPr>
            <w:r>
              <w:rPr>
                <w:rFonts w:hint="eastAsia"/>
              </w:rPr>
              <w:t>不接受：首次响应文件只允许一个报价方案</w:t>
            </w:r>
          </w:p>
        </w:tc>
      </w:tr>
      <w:tr w:rsidR="00071274" w:rsidTr="00D81E75">
        <w:trPr>
          <w:trHeight w:val="714"/>
        </w:trPr>
        <w:tc>
          <w:tcPr>
            <w:tcW w:w="648" w:type="dxa"/>
            <w:noWrap/>
            <w:vAlign w:val="center"/>
          </w:tcPr>
          <w:p w:rsidR="00071274" w:rsidRDefault="00614EA0">
            <w:pPr>
              <w:wordWrap/>
              <w:topLinePunct w:val="0"/>
              <w:spacing w:line="360" w:lineRule="auto"/>
              <w:jc w:val="center"/>
            </w:pPr>
            <w:r>
              <w:rPr>
                <w:rFonts w:hint="eastAsia"/>
              </w:rPr>
              <w:t>20</w:t>
            </w:r>
          </w:p>
        </w:tc>
        <w:tc>
          <w:tcPr>
            <w:tcW w:w="2682" w:type="dxa"/>
            <w:noWrap/>
            <w:vAlign w:val="center"/>
          </w:tcPr>
          <w:p w:rsidR="00071274" w:rsidRDefault="00614EA0">
            <w:pPr>
              <w:wordWrap/>
              <w:topLinePunct w:val="0"/>
              <w:spacing w:line="360" w:lineRule="auto"/>
              <w:jc w:val="center"/>
            </w:pPr>
            <w:r>
              <w:rPr>
                <w:rFonts w:hint="eastAsia"/>
              </w:rPr>
              <w:t>构成竞争性磋商文件的其他材料</w:t>
            </w:r>
          </w:p>
        </w:tc>
        <w:tc>
          <w:tcPr>
            <w:tcW w:w="6163" w:type="dxa"/>
            <w:noWrap/>
            <w:vAlign w:val="center"/>
          </w:tcPr>
          <w:p w:rsidR="00071274" w:rsidRDefault="00614EA0">
            <w:pPr>
              <w:wordWrap/>
              <w:topLinePunct w:val="0"/>
              <w:spacing w:line="360" w:lineRule="auto"/>
            </w:pPr>
            <w:r>
              <w:rPr>
                <w:rFonts w:hint="eastAsia"/>
              </w:rPr>
              <w:t>无</w:t>
            </w:r>
          </w:p>
        </w:tc>
      </w:tr>
      <w:tr w:rsidR="00071274" w:rsidTr="00D81E75">
        <w:trPr>
          <w:trHeight w:val="550"/>
        </w:trPr>
        <w:tc>
          <w:tcPr>
            <w:tcW w:w="648" w:type="dxa"/>
            <w:noWrap/>
            <w:vAlign w:val="center"/>
          </w:tcPr>
          <w:p w:rsidR="00071274" w:rsidRDefault="00614EA0">
            <w:pPr>
              <w:wordWrap/>
              <w:topLinePunct w:val="0"/>
              <w:spacing w:line="360" w:lineRule="auto"/>
              <w:jc w:val="center"/>
            </w:pPr>
            <w:r>
              <w:rPr>
                <w:rFonts w:hint="eastAsia"/>
              </w:rPr>
              <w:t>21</w:t>
            </w:r>
          </w:p>
        </w:tc>
        <w:tc>
          <w:tcPr>
            <w:tcW w:w="2682" w:type="dxa"/>
            <w:noWrap/>
            <w:vAlign w:val="center"/>
          </w:tcPr>
          <w:p w:rsidR="00071274" w:rsidRDefault="00614EA0">
            <w:pPr>
              <w:wordWrap/>
              <w:topLinePunct w:val="0"/>
              <w:spacing w:line="360" w:lineRule="auto"/>
              <w:jc w:val="center"/>
            </w:pPr>
            <w:r>
              <w:rPr>
                <w:rFonts w:hint="eastAsia"/>
              </w:rPr>
              <w:t>响应人要求澄清竞争性磋商文件的时间</w:t>
            </w:r>
          </w:p>
        </w:tc>
        <w:tc>
          <w:tcPr>
            <w:tcW w:w="6163" w:type="dxa"/>
            <w:noWrap/>
            <w:vAlign w:val="center"/>
          </w:tcPr>
          <w:p w:rsidR="00071274" w:rsidRDefault="00614EA0">
            <w:pPr>
              <w:wordWrap/>
              <w:topLinePunct w:val="0"/>
              <w:spacing w:line="360" w:lineRule="auto"/>
            </w:pPr>
            <w:r>
              <w:rPr>
                <w:rFonts w:hint="eastAsia"/>
              </w:rPr>
              <w:t>提交首次响应文件截止时间前5日</w:t>
            </w:r>
          </w:p>
        </w:tc>
      </w:tr>
      <w:tr w:rsidR="00071274" w:rsidTr="00D81E75">
        <w:trPr>
          <w:trHeight w:val="813"/>
        </w:trPr>
        <w:tc>
          <w:tcPr>
            <w:tcW w:w="648" w:type="dxa"/>
            <w:noWrap/>
            <w:vAlign w:val="center"/>
          </w:tcPr>
          <w:p w:rsidR="00071274" w:rsidRDefault="00614EA0">
            <w:pPr>
              <w:wordWrap/>
              <w:topLinePunct w:val="0"/>
              <w:spacing w:line="360" w:lineRule="auto"/>
              <w:jc w:val="center"/>
            </w:pPr>
            <w:r>
              <w:rPr>
                <w:rFonts w:hint="eastAsia"/>
              </w:rPr>
              <w:t>22</w:t>
            </w:r>
          </w:p>
        </w:tc>
        <w:tc>
          <w:tcPr>
            <w:tcW w:w="2682" w:type="dxa"/>
            <w:noWrap/>
            <w:vAlign w:val="center"/>
          </w:tcPr>
          <w:p w:rsidR="00071274" w:rsidRDefault="00614EA0">
            <w:pPr>
              <w:wordWrap/>
              <w:topLinePunct w:val="0"/>
              <w:spacing w:line="360" w:lineRule="auto"/>
              <w:jc w:val="center"/>
            </w:pPr>
            <w:r>
              <w:rPr>
                <w:rFonts w:hint="eastAsia"/>
              </w:rPr>
              <w:t>竞争性磋商文件澄清发出的形式</w:t>
            </w:r>
          </w:p>
        </w:tc>
        <w:tc>
          <w:tcPr>
            <w:tcW w:w="6163" w:type="dxa"/>
            <w:noWrap/>
            <w:vAlign w:val="center"/>
          </w:tcPr>
          <w:p w:rsidR="00071274" w:rsidRDefault="00614EA0">
            <w:pPr>
              <w:wordWrap/>
              <w:topLinePunct w:val="0"/>
              <w:spacing w:line="360" w:lineRule="auto"/>
            </w:pPr>
            <w:r>
              <w:rPr>
                <w:rFonts w:hint="eastAsia"/>
              </w:rPr>
              <w:t>书面形式</w:t>
            </w:r>
          </w:p>
        </w:tc>
      </w:tr>
      <w:tr w:rsidR="00071274" w:rsidTr="00D81E75">
        <w:trPr>
          <w:trHeight w:val="550"/>
        </w:trPr>
        <w:tc>
          <w:tcPr>
            <w:tcW w:w="648" w:type="dxa"/>
            <w:noWrap/>
            <w:vAlign w:val="center"/>
          </w:tcPr>
          <w:p w:rsidR="00071274" w:rsidRDefault="00614EA0">
            <w:pPr>
              <w:wordWrap/>
              <w:topLinePunct w:val="0"/>
              <w:spacing w:line="360" w:lineRule="auto"/>
              <w:jc w:val="center"/>
            </w:pPr>
            <w:r>
              <w:rPr>
                <w:rFonts w:hint="eastAsia"/>
              </w:rPr>
              <w:t>23</w:t>
            </w:r>
          </w:p>
        </w:tc>
        <w:tc>
          <w:tcPr>
            <w:tcW w:w="2682" w:type="dxa"/>
            <w:noWrap/>
            <w:vAlign w:val="center"/>
          </w:tcPr>
          <w:p w:rsidR="00071274" w:rsidRDefault="00614EA0">
            <w:pPr>
              <w:wordWrap/>
              <w:topLinePunct w:val="0"/>
              <w:spacing w:line="360" w:lineRule="auto"/>
              <w:jc w:val="center"/>
            </w:pPr>
            <w:r>
              <w:rPr>
                <w:rFonts w:hint="eastAsia"/>
              </w:rPr>
              <w:t>响应人确认收到竞争性磋商文件澄清的时间</w:t>
            </w:r>
          </w:p>
        </w:tc>
        <w:tc>
          <w:tcPr>
            <w:tcW w:w="6163" w:type="dxa"/>
            <w:noWrap/>
            <w:vAlign w:val="center"/>
          </w:tcPr>
          <w:p w:rsidR="00071274" w:rsidRDefault="00614EA0">
            <w:pPr>
              <w:wordWrap/>
              <w:topLinePunct w:val="0"/>
              <w:spacing w:line="360" w:lineRule="auto"/>
            </w:pPr>
            <w:r>
              <w:rPr>
                <w:rFonts w:hint="eastAsia"/>
              </w:rPr>
              <w:t>在收到相应澄清文件后 24 小时内</w:t>
            </w:r>
          </w:p>
        </w:tc>
      </w:tr>
      <w:tr w:rsidR="00071274" w:rsidTr="00D81E75">
        <w:trPr>
          <w:trHeight w:val="746"/>
        </w:trPr>
        <w:tc>
          <w:tcPr>
            <w:tcW w:w="648" w:type="dxa"/>
            <w:noWrap/>
            <w:vAlign w:val="center"/>
          </w:tcPr>
          <w:p w:rsidR="00071274" w:rsidRDefault="00614EA0">
            <w:pPr>
              <w:wordWrap/>
              <w:topLinePunct w:val="0"/>
              <w:spacing w:line="360" w:lineRule="auto"/>
              <w:jc w:val="center"/>
            </w:pPr>
            <w:r>
              <w:rPr>
                <w:rFonts w:hint="eastAsia"/>
              </w:rPr>
              <w:t>24</w:t>
            </w:r>
          </w:p>
        </w:tc>
        <w:tc>
          <w:tcPr>
            <w:tcW w:w="2682" w:type="dxa"/>
            <w:noWrap/>
            <w:vAlign w:val="center"/>
          </w:tcPr>
          <w:p w:rsidR="00071274" w:rsidRDefault="00614EA0">
            <w:pPr>
              <w:wordWrap/>
              <w:topLinePunct w:val="0"/>
              <w:spacing w:line="360" w:lineRule="auto"/>
              <w:jc w:val="center"/>
            </w:pPr>
            <w:r>
              <w:rPr>
                <w:rFonts w:hint="eastAsia"/>
              </w:rPr>
              <w:t>竞争性磋商文件修改发出的形式</w:t>
            </w:r>
          </w:p>
        </w:tc>
        <w:tc>
          <w:tcPr>
            <w:tcW w:w="6163" w:type="dxa"/>
            <w:noWrap/>
            <w:vAlign w:val="center"/>
          </w:tcPr>
          <w:p w:rsidR="00071274" w:rsidRDefault="00614EA0">
            <w:pPr>
              <w:wordWrap/>
              <w:topLinePunct w:val="0"/>
              <w:spacing w:line="360" w:lineRule="auto"/>
            </w:pPr>
            <w:r>
              <w:rPr>
                <w:rFonts w:hint="eastAsia"/>
              </w:rPr>
              <w:t>书面形式</w:t>
            </w:r>
          </w:p>
        </w:tc>
      </w:tr>
      <w:tr w:rsidR="00071274" w:rsidTr="00D81E75">
        <w:trPr>
          <w:trHeight w:val="550"/>
        </w:trPr>
        <w:tc>
          <w:tcPr>
            <w:tcW w:w="648" w:type="dxa"/>
            <w:noWrap/>
            <w:vAlign w:val="center"/>
          </w:tcPr>
          <w:p w:rsidR="00071274" w:rsidRDefault="00614EA0">
            <w:pPr>
              <w:wordWrap/>
              <w:topLinePunct w:val="0"/>
              <w:spacing w:line="360" w:lineRule="auto"/>
              <w:jc w:val="center"/>
            </w:pPr>
            <w:r>
              <w:rPr>
                <w:rFonts w:hint="eastAsia"/>
              </w:rPr>
              <w:t>25</w:t>
            </w:r>
          </w:p>
        </w:tc>
        <w:tc>
          <w:tcPr>
            <w:tcW w:w="2682" w:type="dxa"/>
            <w:noWrap/>
            <w:vAlign w:val="center"/>
          </w:tcPr>
          <w:p w:rsidR="00071274" w:rsidRDefault="00614EA0">
            <w:pPr>
              <w:wordWrap/>
              <w:topLinePunct w:val="0"/>
              <w:spacing w:line="360" w:lineRule="auto"/>
              <w:jc w:val="center"/>
            </w:pPr>
            <w:r>
              <w:rPr>
                <w:rFonts w:hint="eastAsia"/>
              </w:rPr>
              <w:t>响应人确认收到竞争性磋商文件修改的时间</w:t>
            </w:r>
          </w:p>
        </w:tc>
        <w:tc>
          <w:tcPr>
            <w:tcW w:w="6163" w:type="dxa"/>
            <w:noWrap/>
            <w:vAlign w:val="center"/>
          </w:tcPr>
          <w:p w:rsidR="00071274" w:rsidRDefault="00614EA0">
            <w:pPr>
              <w:wordWrap/>
              <w:topLinePunct w:val="0"/>
              <w:spacing w:line="360" w:lineRule="auto"/>
            </w:pPr>
            <w:r>
              <w:rPr>
                <w:rFonts w:hint="eastAsia"/>
              </w:rPr>
              <w:t>时间：在收到相应修改文件后 24 小时内</w:t>
            </w:r>
          </w:p>
        </w:tc>
      </w:tr>
      <w:tr w:rsidR="00071274" w:rsidTr="00D81E75">
        <w:trPr>
          <w:trHeight w:val="616"/>
        </w:trPr>
        <w:tc>
          <w:tcPr>
            <w:tcW w:w="648" w:type="dxa"/>
            <w:noWrap/>
            <w:vAlign w:val="center"/>
          </w:tcPr>
          <w:p w:rsidR="00071274" w:rsidRDefault="00614EA0">
            <w:pPr>
              <w:wordWrap/>
              <w:topLinePunct w:val="0"/>
              <w:spacing w:line="360" w:lineRule="auto"/>
              <w:jc w:val="center"/>
            </w:pPr>
            <w:r>
              <w:rPr>
                <w:rFonts w:hint="eastAsia"/>
              </w:rPr>
              <w:t>26</w:t>
            </w:r>
          </w:p>
        </w:tc>
        <w:tc>
          <w:tcPr>
            <w:tcW w:w="2682" w:type="dxa"/>
            <w:noWrap/>
            <w:vAlign w:val="center"/>
          </w:tcPr>
          <w:p w:rsidR="00071274" w:rsidRDefault="00614EA0">
            <w:pPr>
              <w:wordWrap/>
              <w:topLinePunct w:val="0"/>
              <w:spacing w:line="360" w:lineRule="auto"/>
              <w:jc w:val="center"/>
            </w:pPr>
            <w:r>
              <w:rPr>
                <w:rFonts w:hint="eastAsia"/>
              </w:rPr>
              <w:t>磋商有效期</w:t>
            </w:r>
          </w:p>
        </w:tc>
        <w:tc>
          <w:tcPr>
            <w:tcW w:w="6163" w:type="dxa"/>
            <w:noWrap/>
          </w:tcPr>
          <w:p w:rsidR="00071274" w:rsidRDefault="00614EA0">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rsidR="00071274" w:rsidTr="00D81E75">
        <w:trPr>
          <w:trHeight w:val="568"/>
        </w:trPr>
        <w:tc>
          <w:tcPr>
            <w:tcW w:w="648" w:type="dxa"/>
            <w:noWrap/>
            <w:vAlign w:val="center"/>
          </w:tcPr>
          <w:p w:rsidR="00071274" w:rsidRDefault="00614EA0">
            <w:pPr>
              <w:wordWrap/>
              <w:topLinePunct w:val="0"/>
              <w:spacing w:line="360" w:lineRule="auto"/>
              <w:jc w:val="center"/>
            </w:pPr>
            <w:r>
              <w:rPr>
                <w:rFonts w:hint="eastAsia"/>
              </w:rPr>
              <w:t>27</w:t>
            </w:r>
          </w:p>
        </w:tc>
        <w:tc>
          <w:tcPr>
            <w:tcW w:w="2682" w:type="dxa"/>
            <w:noWrap/>
            <w:vAlign w:val="center"/>
          </w:tcPr>
          <w:p w:rsidR="00071274" w:rsidRDefault="00614EA0">
            <w:pPr>
              <w:wordWrap/>
              <w:autoSpaceDE w:val="0"/>
              <w:autoSpaceDN w:val="0"/>
              <w:adjustRightInd w:val="0"/>
              <w:spacing w:line="360" w:lineRule="auto"/>
              <w:jc w:val="center"/>
              <w:rPr>
                <w:rFonts w:cs="FangSong_GB2312"/>
                <w:kern w:val="0"/>
              </w:rPr>
            </w:pPr>
            <w:r>
              <w:rPr>
                <w:rFonts w:cs="FangSong_GB2312" w:hint="eastAsia"/>
                <w:kern w:val="0"/>
              </w:rPr>
              <w:t>*磋商保证金</w:t>
            </w:r>
          </w:p>
        </w:tc>
        <w:tc>
          <w:tcPr>
            <w:tcW w:w="6163" w:type="dxa"/>
            <w:noWrap/>
            <w:vAlign w:val="center"/>
          </w:tcPr>
          <w:p w:rsidR="00071274" w:rsidRDefault="00614EA0">
            <w:pPr>
              <w:wordWrap/>
              <w:spacing w:line="360" w:lineRule="auto"/>
              <w:rPr>
                <w:rFonts w:cs="FangSong_GB2312"/>
                <w:kern w:val="0"/>
              </w:rPr>
            </w:pPr>
            <w:r>
              <w:rPr>
                <w:rFonts w:cs="FangSong_GB2312" w:hint="eastAsia"/>
                <w:kern w:val="0"/>
              </w:rPr>
              <w:t>本项目不缴纳磋商保证金</w:t>
            </w:r>
          </w:p>
        </w:tc>
      </w:tr>
      <w:tr w:rsidR="00071274" w:rsidTr="00D81E75">
        <w:tc>
          <w:tcPr>
            <w:tcW w:w="648" w:type="dxa"/>
            <w:noWrap/>
            <w:vAlign w:val="center"/>
          </w:tcPr>
          <w:p w:rsidR="00071274" w:rsidRDefault="00614EA0">
            <w:pPr>
              <w:wordWrap/>
              <w:topLinePunct w:val="0"/>
              <w:spacing w:line="360" w:lineRule="auto"/>
              <w:jc w:val="center"/>
            </w:pPr>
            <w:r>
              <w:rPr>
                <w:rFonts w:hint="eastAsia"/>
              </w:rPr>
              <w:t>28</w:t>
            </w:r>
          </w:p>
        </w:tc>
        <w:tc>
          <w:tcPr>
            <w:tcW w:w="2682" w:type="dxa"/>
            <w:noWrap/>
            <w:vAlign w:val="center"/>
          </w:tcPr>
          <w:p w:rsidR="00071274" w:rsidRDefault="00614EA0">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rsidR="00071274" w:rsidRDefault="00614EA0">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rsidR="00071274" w:rsidTr="00D81E75">
        <w:trPr>
          <w:trHeight w:val="682"/>
        </w:trPr>
        <w:tc>
          <w:tcPr>
            <w:tcW w:w="648" w:type="dxa"/>
            <w:noWrap/>
            <w:vAlign w:val="center"/>
          </w:tcPr>
          <w:p w:rsidR="00071274" w:rsidRDefault="00614EA0">
            <w:pPr>
              <w:wordWrap/>
              <w:topLinePunct w:val="0"/>
              <w:spacing w:line="360" w:lineRule="auto"/>
              <w:jc w:val="center"/>
            </w:pPr>
            <w:r>
              <w:rPr>
                <w:rFonts w:hint="eastAsia"/>
              </w:rPr>
              <w:t>29</w:t>
            </w:r>
          </w:p>
        </w:tc>
        <w:tc>
          <w:tcPr>
            <w:tcW w:w="2682" w:type="dxa"/>
            <w:noWrap/>
          </w:tcPr>
          <w:p w:rsidR="00071274" w:rsidRDefault="00071274">
            <w:pPr>
              <w:pStyle w:val="TableParagraph"/>
              <w:rPr>
                <w:b/>
                <w:sz w:val="20"/>
              </w:rPr>
            </w:pPr>
          </w:p>
          <w:p w:rsidR="00071274" w:rsidRDefault="00071274">
            <w:pPr>
              <w:pStyle w:val="TableParagraph"/>
              <w:rPr>
                <w:b/>
                <w:sz w:val="20"/>
              </w:rPr>
            </w:pPr>
          </w:p>
          <w:p w:rsidR="00071274" w:rsidRDefault="00071274">
            <w:pPr>
              <w:pStyle w:val="TableParagraph"/>
              <w:rPr>
                <w:b/>
                <w:sz w:val="20"/>
              </w:rPr>
            </w:pPr>
          </w:p>
          <w:p w:rsidR="00071274" w:rsidRDefault="00071274">
            <w:pPr>
              <w:pStyle w:val="TableParagraph"/>
              <w:rPr>
                <w:b/>
                <w:sz w:val="20"/>
              </w:rPr>
            </w:pPr>
          </w:p>
          <w:p w:rsidR="00071274" w:rsidRDefault="00071274">
            <w:pPr>
              <w:pStyle w:val="TableParagraph"/>
              <w:rPr>
                <w:b/>
                <w:sz w:val="20"/>
              </w:rPr>
            </w:pPr>
          </w:p>
          <w:p w:rsidR="00071274" w:rsidRDefault="00071274">
            <w:pPr>
              <w:pStyle w:val="TableParagraph"/>
              <w:rPr>
                <w:b/>
                <w:sz w:val="20"/>
              </w:rPr>
            </w:pPr>
          </w:p>
          <w:p w:rsidR="00071274" w:rsidRDefault="00071274">
            <w:pPr>
              <w:pStyle w:val="TableParagraph"/>
              <w:spacing w:before="6"/>
              <w:rPr>
                <w:b/>
                <w:sz w:val="25"/>
              </w:rPr>
            </w:pPr>
          </w:p>
          <w:p w:rsidR="00071274" w:rsidRDefault="00614EA0">
            <w:pPr>
              <w:pStyle w:val="TableParagraph"/>
              <w:ind w:left="102" w:right="93"/>
              <w:jc w:val="center"/>
            </w:pPr>
            <w:r>
              <w:t>递交响应文件方式及地点</w:t>
            </w:r>
          </w:p>
        </w:tc>
        <w:tc>
          <w:tcPr>
            <w:tcW w:w="6163" w:type="dxa"/>
            <w:noWrap/>
          </w:tcPr>
          <w:p w:rsidR="00071274" w:rsidRDefault="00614EA0">
            <w:pPr>
              <w:pStyle w:val="TableParagraph"/>
              <w:spacing w:before="131"/>
              <w:ind w:left="106" w:right="-15"/>
            </w:pPr>
            <w:r>
              <w:rPr>
                <w:rFonts w:hint="eastAsia"/>
              </w:rPr>
              <w:t>1、</w:t>
            </w:r>
            <w:r>
              <w:rPr>
                <w:rFonts w:hint="eastAsia"/>
                <w:lang w:val="en-US"/>
              </w:rPr>
              <w:t>响应</w:t>
            </w:r>
            <w:r>
              <w:rPr>
                <w:rFonts w:hint="eastAsia"/>
              </w:rPr>
              <w:t>文件递交</w:t>
            </w:r>
          </w:p>
          <w:p w:rsidR="00071274" w:rsidRDefault="00614EA0">
            <w:pPr>
              <w:pStyle w:val="TableParagraph"/>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rsidR="00071274" w:rsidRDefault="00614EA0">
            <w:pPr>
              <w:pStyle w:val="TableParagraph"/>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rsidR="00071274" w:rsidRDefault="00614EA0">
            <w:pPr>
              <w:pStyle w:val="TableParagraph"/>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rsidR="00071274" w:rsidRDefault="00614EA0">
            <w:pPr>
              <w:pStyle w:val="TableParagraph"/>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rsidR="00071274" w:rsidTr="00D81E75">
        <w:trPr>
          <w:trHeight w:val="512"/>
        </w:trPr>
        <w:tc>
          <w:tcPr>
            <w:tcW w:w="648" w:type="dxa"/>
            <w:noWrap/>
            <w:vAlign w:val="center"/>
          </w:tcPr>
          <w:p w:rsidR="00071274" w:rsidRDefault="00614EA0">
            <w:pPr>
              <w:wordWrap/>
              <w:topLinePunct w:val="0"/>
              <w:spacing w:line="360" w:lineRule="auto"/>
              <w:jc w:val="center"/>
            </w:pPr>
            <w:r>
              <w:rPr>
                <w:rFonts w:hint="eastAsia"/>
              </w:rPr>
              <w:lastRenderedPageBreak/>
              <w:t>30</w:t>
            </w:r>
          </w:p>
        </w:tc>
        <w:tc>
          <w:tcPr>
            <w:tcW w:w="2682" w:type="dxa"/>
            <w:noWrap/>
            <w:vAlign w:val="center"/>
          </w:tcPr>
          <w:p w:rsidR="00071274" w:rsidRDefault="00614EA0">
            <w:pPr>
              <w:wordWrap/>
              <w:topLinePunct w:val="0"/>
              <w:spacing w:line="360" w:lineRule="auto"/>
              <w:jc w:val="center"/>
            </w:pPr>
            <w:r>
              <w:rPr>
                <w:rFonts w:hint="eastAsia"/>
              </w:rPr>
              <w:t>电子投标文件递交</w:t>
            </w:r>
          </w:p>
        </w:tc>
        <w:tc>
          <w:tcPr>
            <w:tcW w:w="6163" w:type="dxa"/>
            <w:noWrap/>
            <w:vAlign w:val="center"/>
          </w:tcPr>
          <w:p w:rsidR="00071274" w:rsidRDefault="00614EA0">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rsidR="00071274" w:rsidRDefault="00614EA0">
            <w:pPr>
              <w:wordWrap/>
              <w:topLinePunct w:val="0"/>
              <w:spacing w:line="360" w:lineRule="auto"/>
            </w:pPr>
            <w:r>
              <w:t>2</w:t>
            </w:r>
            <w:r>
              <w:rPr>
                <w:rFonts w:hint="eastAsia"/>
              </w:rPr>
              <w:t>、供应商所递交的电子投标文件在投标截止时间之后不予退回。</w:t>
            </w:r>
          </w:p>
        </w:tc>
      </w:tr>
      <w:tr w:rsidR="00071274" w:rsidTr="00D81E75">
        <w:trPr>
          <w:trHeight w:val="308"/>
        </w:trPr>
        <w:tc>
          <w:tcPr>
            <w:tcW w:w="648" w:type="dxa"/>
            <w:noWrap/>
            <w:vAlign w:val="center"/>
          </w:tcPr>
          <w:p w:rsidR="00071274" w:rsidRDefault="00614EA0">
            <w:pPr>
              <w:wordWrap/>
              <w:topLinePunct w:val="0"/>
              <w:spacing w:line="360" w:lineRule="auto"/>
              <w:jc w:val="center"/>
            </w:pPr>
            <w:r>
              <w:rPr>
                <w:rFonts w:hint="eastAsia"/>
              </w:rPr>
              <w:t>31</w:t>
            </w:r>
          </w:p>
        </w:tc>
        <w:tc>
          <w:tcPr>
            <w:tcW w:w="2682" w:type="dxa"/>
            <w:noWrap/>
          </w:tcPr>
          <w:p w:rsidR="00071274" w:rsidRDefault="00071274">
            <w:pPr>
              <w:pStyle w:val="TableParagraph"/>
              <w:rPr>
                <w:b/>
                <w:sz w:val="20"/>
              </w:rPr>
            </w:pPr>
          </w:p>
          <w:p w:rsidR="00071274" w:rsidRDefault="00614EA0">
            <w:pPr>
              <w:pStyle w:val="TableParagraph"/>
              <w:spacing w:before="1"/>
              <w:ind w:left="102" w:right="93"/>
              <w:jc w:val="center"/>
            </w:pPr>
            <w:r>
              <w:t>响应文件的份数</w:t>
            </w:r>
          </w:p>
        </w:tc>
        <w:tc>
          <w:tcPr>
            <w:tcW w:w="6163" w:type="dxa"/>
            <w:noWrap/>
          </w:tcPr>
          <w:p w:rsidR="00071274" w:rsidRDefault="00614EA0">
            <w:pPr>
              <w:pStyle w:val="TableParagraph"/>
              <w:spacing w:before="156"/>
              <w:rPr>
                <w:lang w:val="en-US" w:bidi="ar-SA"/>
              </w:rPr>
            </w:pPr>
            <w:r>
              <w:rPr>
                <w:rFonts w:hint="eastAsia"/>
                <w:lang w:val="en-US" w:bidi="ar-SA"/>
              </w:rPr>
              <w:t>供应商需在开标截止前上传一份符合要求的响应文件至社旗县公共资源交易中心系统。</w:t>
            </w:r>
          </w:p>
        </w:tc>
      </w:tr>
      <w:tr w:rsidR="00071274" w:rsidTr="00D81E75">
        <w:tc>
          <w:tcPr>
            <w:tcW w:w="648" w:type="dxa"/>
            <w:noWrap/>
            <w:vAlign w:val="center"/>
          </w:tcPr>
          <w:p w:rsidR="00071274" w:rsidRDefault="00614EA0">
            <w:pPr>
              <w:wordWrap/>
              <w:topLinePunct w:val="0"/>
              <w:spacing w:line="360" w:lineRule="auto"/>
              <w:jc w:val="center"/>
            </w:pPr>
            <w:r>
              <w:rPr>
                <w:rFonts w:hint="eastAsia"/>
              </w:rPr>
              <w:t>32</w:t>
            </w:r>
          </w:p>
        </w:tc>
        <w:tc>
          <w:tcPr>
            <w:tcW w:w="2682" w:type="dxa"/>
            <w:noWrap/>
            <w:vAlign w:val="center"/>
          </w:tcPr>
          <w:p w:rsidR="00071274" w:rsidRDefault="00614EA0">
            <w:pPr>
              <w:wordWrap/>
              <w:topLinePunct w:val="0"/>
              <w:spacing w:line="360" w:lineRule="auto"/>
              <w:jc w:val="center"/>
            </w:pPr>
            <w:r>
              <w:rPr>
                <w:rFonts w:hint="eastAsia"/>
              </w:rPr>
              <w:t>开标程序</w:t>
            </w:r>
          </w:p>
        </w:tc>
        <w:tc>
          <w:tcPr>
            <w:tcW w:w="6163" w:type="dxa"/>
            <w:noWrap/>
            <w:vAlign w:val="center"/>
          </w:tcPr>
          <w:p w:rsidR="00071274" w:rsidRDefault="00614EA0">
            <w:pPr>
              <w:spacing w:line="360" w:lineRule="auto"/>
            </w:pPr>
            <w:r>
              <w:t>本项目采用“远程不见面”开标方式，不见面开标大厅地址</w:t>
            </w:r>
            <w:r>
              <w:rPr>
                <w:rFonts w:hint="eastAsia"/>
              </w:rPr>
              <w:t>https://ggzyjy.nanyang.gov.cn/BidOpening/bidopeninghallaction/hall/login</w:t>
            </w:r>
            <w:r>
              <w:t>，供应商无需到南阳市</w:t>
            </w:r>
            <w:r>
              <w:rPr>
                <w:rFonts w:hint="eastAsia"/>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rsidR="00071274" w:rsidRDefault="00614EA0">
            <w:pPr>
              <w:spacing w:line="360" w:lineRule="auto"/>
            </w:pPr>
            <w:r>
              <w:t>1、</w:t>
            </w:r>
            <w:r>
              <w:rPr>
                <w:rFonts w:hint="eastAsia"/>
              </w:rPr>
              <w:t>供应商</w:t>
            </w:r>
            <w:r>
              <w:t>代表持本单位CA数字证书提前登录不见面开标系统并在线签到。</w:t>
            </w:r>
          </w:p>
          <w:p w:rsidR="00071274" w:rsidRDefault="00614EA0">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rsidR="00071274" w:rsidRDefault="00614EA0">
            <w:pPr>
              <w:spacing w:line="360" w:lineRule="auto"/>
            </w:pPr>
            <w:r>
              <w:t xml:space="preserve">3、开标顺序： </w:t>
            </w:r>
          </w:p>
          <w:p w:rsidR="00071274" w:rsidRDefault="00614EA0">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rsidR="00071274" w:rsidRDefault="00614EA0">
            <w:pPr>
              <w:spacing w:line="360" w:lineRule="auto"/>
            </w:pPr>
            <w:r>
              <w:t>②唱标。查看唱标信息（系统不提供语音在线播放，该页面停留5分钟供</w:t>
            </w:r>
            <w:r>
              <w:rPr>
                <w:rFonts w:hint="eastAsia"/>
              </w:rPr>
              <w:t>供应商</w:t>
            </w:r>
            <w:r>
              <w:t>查看，如无异议视为同意）。</w:t>
            </w:r>
            <w:r>
              <w:rPr>
                <w:rFonts w:hint="eastAsia"/>
              </w:rPr>
              <w:t>采购人</w:t>
            </w:r>
            <w:r>
              <w:t>、监督人需要关注开标过程中，</w:t>
            </w:r>
            <w:r>
              <w:rPr>
                <w:rFonts w:hint="eastAsia"/>
              </w:rPr>
              <w:t>供应商</w:t>
            </w:r>
            <w:r>
              <w:t>随时在线提出的异议、问题沟通等信息，</w:t>
            </w:r>
            <w:r>
              <w:lastRenderedPageBreak/>
              <w:t>并做好及时回复</w:t>
            </w:r>
            <w:r>
              <w:rPr>
                <w:rFonts w:hint="eastAsia"/>
              </w:rPr>
              <w:t>。</w:t>
            </w:r>
          </w:p>
          <w:p w:rsidR="00071274" w:rsidRDefault="00614EA0">
            <w:pPr>
              <w:spacing w:line="360" w:lineRule="auto"/>
            </w:pPr>
            <w:r>
              <w:t>③</w:t>
            </w:r>
            <w:r>
              <w:rPr>
                <w:rFonts w:hint="eastAsia"/>
              </w:rPr>
              <w:t>采购人</w:t>
            </w:r>
            <w:r>
              <w:t>、监督人等相关人员在开标记录表上（可进入原评标系统直接打印）签字确认。</w:t>
            </w:r>
          </w:p>
          <w:p w:rsidR="00071274" w:rsidRDefault="00614EA0">
            <w:pPr>
              <w:spacing w:line="360" w:lineRule="auto"/>
            </w:pPr>
            <w:r>
              <w:t>④招标代理机构宣布开标结束，在评标系统中点击“开标结束”，并进行“招标文件导入”、“控制价文件导入”。</w:t>
            </w:r>
          </w:p>
        </w:tc>
      </w:tr>
      <w:tr w:rsidR="00071274" w:rsidTr="00D81E75">
        <w:trPr>
          <w:trHeight w:val="841"/>
        </w:trPr>
        <w:tc>
          <w:tcPr>
            <w:tcW w:w="648" w:type="dxa"/>
            <w:noWrap/>
            <w:vAlign w:val="center"/>
          </w:tcPr>
          <w:p w:rsidR="00071274" w:rsidRDefault="00614EA0">
            <w:pPr>
              <w:wordWrap/>
              <w:topLinePunct w:val="0"/>
              <w:spacing w:line="360" w:lineRule="auto"/>
              <w:jc w:val="center"/>
            </w:pPr>
            <w:r>
              <w:rPr>
                <w:rFonts w:hint="eastAsia"/>
              </w:rPr>
              <w:lastRenderedPageBreak/>
              <w:t>33</w:t>
            </w:r>
          </w:p>
        </w:tc>
        <w:tc>
          <w:tcPr>
            <w:tcW w:w="2682" w:type="dxa"/>
            <w:noWrap/>
            <w:vAlign w:val="center"/>
          </w:tcPr>
          <w:p w:rsidR="00071274" w:rsidRDefault="00614EA0">
            <w:pPr>
              <w:wordWrap/>
              <w:topLinePunct w:val="0"/>
              <w:spacing w:line="360" w:lineRule="auto"/>
              <w:jc w:val="center"/>
            </w:pPr>
            <w:r>
              <w:rPr>
                <w:rFonts w:hint="eastAsia"/>
              </w:rPr>
              <w:t>提交首次响应文件</w:t>
            </w:r>
          </w:p>
          <w:p w:rsidR="00071274" w:rsidRDefault="00614EA0">
            <w:pPr>
              <w:wordWrap/>
              <w:topLinePunct w:val="0"/>
              <w:spacing w:line="360" w:lineRule="auto"/>
              <w:jc w:val="center"/>
            </w:pPr>
            <w:r>
              <w:rPr>
                <w:rFonts w:hint="eastAsia"/>
              </w:rPr>
              <w:t>截止时间</w:t>
            </w:r>
          </w:p>
        </w:tc>
        <w:tc>
          <w:tcPr>
            <w:tcW w:w="6163" w:type="dxa"/>
            <w:noWrap/>
            <w:vAlign w:val="center"/>
          </w:tcPr>
          <w:p w:rsidR="00071274" w:rsidRDefault="00614EA0" w:rsidP="00FD007E">
            <w:pPr>
              <w:wordWrap/>
              <w:topLinePunct w:val="0"/>
              <w:spacing w:line="360" w:lineRule="auto"/>
            </w:pPr>
            <w:r>
              <w:rPr>
                <w:rFonts w:hint="eastAsia"/>
              </w:rPr>
              <w:t>2024年0</w:t>
            </w:r>
            <w:r w:rsidR="00FD007E">
              <w:rPr>
                <w:rFonts w:hint="eastAsia"/>
              </w:rPr>
              <w:t>6</w:t>
            </w:r>
            <w:r>
              <w:rPr>
                <w:rFonts w:hint="eastAsia"/>
              </w:rPr>
              <w:t>月</w:t>
            </w:r>
            <w:r w:rsidR="00FD007E">
              <w:rPr>
                <w:rFonts w:hint="eastAsia"/>
              </w:rPr>
              <w:t>07</w:t>
            </w:r>
            <w:r>
              <w:rPr>
                <w:rFonts w:hint="eastAsia"/>
              </w:rPr>
              <w:t>日10时00分(北京时间)</w:t>
            </w:r>
          </w:p>
        </w:tc>
      </w:tr>
      <w:tr w:rsidR="00071274" w:rsidTr="00D81E75">
        <w:trPr>
          <w:trHeight w:val="654"/>
        </w:trPr>
        <w:tc>
          <w:tcPr>
            <w:tcW w:w="648" w:type="dxa"/>
            <w:noWrap/>
            <w:vAlign w:val="center"/>
          </w:tcPr>
          <w:p w:rsidR="00071274" w:rsidRDefault="00614EA0">
            <w:pPr>
              <w:wordWrap/>
              <w:topLinePunct w:val="0"/>
              <w:spacing w:line="360" w:lineRule="auto"/>
              <w:jc w:val="center"/>
            </w:pPr>
            <w:r>
              <w:rPr>
                <w:rFonts w:hint="eastAsia"/>
              </w:rPr>
              <w:t>34</w:t>
            </w:r>
          </w:p>
        </w:tc>
        <w:tc>
          <w:tcPr>
            <w:tcW w:w="2682" w:type="dxa"/>
            <w:noWrap/>
            <w:vAlign w:val="center"/>
          </w:tcPr>
          <w:p w:rsidR="00071274" w:rsidRDefault="00614EA0">
            <w:pPr>
              <w:wordWrap/>
              <w:topLinePunct w:val="0"/>
              <w:spacing w:line="360" w:lineRule="auto"/>
              <w:jc w:val="center"/>
              <w:rPr>
                <w:highlight w:val="yellow"/>
              </w:rPr>
            </w:pPr>
            <w:r>
              <w:rPr>
                <w:rFonts w:hint="eastAsia"/>
              </w:rPr>
              <w:t>提交首次响应文件地点</w:t>
            </w:r>
          </w:p>
        </w:tc>
        <w:tc>
          <w:tcPr>
            <w:tcW w:w="6163" w:type="dxa"/>
            <w:noWrap/>
            <w:vAlign w:val="center"/>
          </w:tcPr>
          <w:p w:rsidR="00071274" w:rsidRDefault="00614EA0">
            <w:pPr>
              <w:wordWrap/>
              <w:topLinePunct w:val="0"/>
              <w:spacing w:line="360" w:lineRule="auto"/>
              <w:jc w:val="left"/>
              <w:rPr>
                <w:highlight w:val="yellow"/>
              </w:rPr>
            </w:pPr>
            <w:r>
              <w:rPr>
                <w:rFonts w:hint="eastAsia"/>
              </w:rPr>
              <w:t>社旗县公共资源交易中心系统</w:t>
            </w:r>
          </w:p>
        </w:tc>
      </w:tr>
      <w:tr w:rsidR="00071274" w:rsidTr="00D81E75">
        <w:trPr>
          <w:trHeight w:val="692"/>
        </w:trPr>
        <w:tc>
          <w:tcPr>
            <w:tcW w:w="648" w:type="dxa"/>
            <w:noWrap/>
            <w:vAlign w:val="center"/>
          </w:tcPr>
          <w:p w:rsidR="00071274" w:rsidRDefault="00614EA0">
            <w:pPr>
              <w:wordWrap/>
              <w:topLinePunct w:val="0"/>
              <w:spacing w:line="360" w:lineRule="auto"/>
              <w:jc w:val="center"/>
            </w:pPr>
            <w:r>
              <w:rPr>
                <w:rFonts w:hint="eastAsia"/>
              </w:rPr>
              <w:t>35</w:t>
            </w:r>
          </w:p>
        </w:tc>
        <w:tc>
          <w:tcPr>
            <w:tcW w:w="2682" w:type="dxa"/>
            <w:noWrap/>
            <w:vAlign w:val="center"/>
          </w:tcPr>
          <w:p w:rsidR="00071274" w:rsidRDefault="00614EA0">
            <w:pPr>
              <w:wordWrap/>
              <w:topLinePunct w:val="0"/>
              <w:spacing w:line="360" w:lineRule="auto"/>
              <w:jc w:val="center"/>
            </w:pPr>
            <w:r>
              <w:rPr>
                <w:rFonts w:hint="eastAsia"/>
              </w:rPr>
              <w:t>是否退还磋商响应文件</w:t>
            </w:r>
          </w:p>
        </w:tc>
        <w:tc>
          <w:tcPr>
            <w:tcW w:w="6163" w:type="dxa"/>
            <w:noWrap/>
            <w:vAlign w:val="center"/>
          </w:tcPr>
          <w:p w:rsidR="00071274" w:rsidRDefault="00614EA0">
            <w:pPr>
              <w:wordWrap/>
              <w:topLinePunct w:val="0"/>
              <w:spacing w:line="360" w:lineRule="auto"/>
            </w:pPr>
            <w:r>
              <w:rPr>
                <w:rFonts w:hint="eastAsia"/>
              </w:rPr>
              <w:t>否</w:t>
            </w:r>
          </w:p>
        </w:tc>
      </w:tr>
      <w:tr w:rsidR="00071274" w:rsidTr="00D81E75">
        <w:tc>
          <w:tcPr>
            <w:tcW w:w="648" w:type="dxa"/>
            <w:noWrap/>
            <w:vAlign w:val="center"/>
          </w:tcPr>
          <w:p w:rsidR="00071274" w:rsidRDefault="00614EA0">
            <w:pPr>
              <w:wordWrap/>
              <w:topLinePunct w:val="0"/>
              <w:spacing w:line="460" w:lineRule="exact"/>
              <w:jc w:val="center"/>
            </w:pPr>
            <w:r>
              <w:rPr>
                <w:rFonts w:hint="eastAsia"/>
              </w:rPr>
              <w:t>36</w:t>
            </w:r>
          </w:p>
        </w:tc>
        <w:tc>
          <w:tcPr>
            <w:tcW w:w="2682" w:type="dxa"/>
            <w:noWrap/>
            <w:vAlign w:val="center"/>
          </w:tcPr>
          <w:p w:rsidR="00071274" w:rsidRDefault="00614EA0">
            <w:pPr>
              <w:wordWrap/>
              <w:topLinePunct w:val="0"/>
              <w:spacing w:line="360" w:lineRule="auto"/>
              <w:jc w:val="center"/>
            </w:pPr>
            <w:r>
              <w:rPr>
                <w:rFonts w:hint="eastAsia"/>
              </w:rPr>
              <w:t>磋商小组的组建</w:t>
            </w:r>
          </w:p>
        </w:tc>
        <w:tc>
          <w:tcPr>
            <w:tcW w:w="6163" w:type="dxa"/>
            <w:noWrap/>
          </w:tcPr>
          <w:p w:rsidR="00071274" w:rsidRDefault="00614EA0">
            <w:pPr>
              <w:wordWrap/>
              <w:topLinePunct w:val="0"/>
              <w:spacing w:line="360" w:lineRule="auto"/>
            </w:pPr>
            <w:r>
              <w:rPr>
                <w:rFonts w:hint="eastAsia"/>
              </w:rPr>
              <w:t>磋商小组成员人数共3人，评标专家确定方式：从相关专家库中随机抽取。</w:t>
            </w:r>
          </w:p>
        </w:tc>
      </w:tr>
      <w:tr w:rsidR="00071274" w:rsidTr="00D81E75">
        <w:trPr>
          <w:trHeight w:val="1041"/>
        </w:trPr>
        <w:tc>
          <w:tcPr>
            <w:tcW w:w="648" w:type="dxa"/>
            <w:noWrap/>
            <w:vAlign w:val="center"/>
          </w:tcPr>
          <w:p w:rsidR="00071274" w:rsidRDefault="00614EA0">
            <w:pPr>
              <w:wordWrap/>
              <w:topLinePunct w:val="0"/>
              <w:spacing w:line="360" w:lineRule="auto"/>
              <w:jc w:val="center"/>
            </w:pPr>
            <w:r>
              <w:rPr>
                <w:rFonts w:hint="eastAsia"/>
              </w:rPr>
              <w:t>37</w:t>
            </w:r>
          </w:p>
        </w:tc>
        <w:tc>
          <w:tcPr>
            <w:tcW w:w="2682" w:type="dxa"/>
            <w:noWrap/>
            <w:vAlign w:val="center"/>
          </w:tcPr>
          <w:p w:rsidR="00071274" w:rsidRDefault="00614EA0">
            <w:pPr>
              <w:wordWrap/>
              <w:topLinePunct w:val="0"/>
              <w:spacing w:line="360" w:lineRule="auto"/>
              <w:jc w:val="center"/>
            </w:pPr>
            <w:r>
              <w:rPr>
                <w:rFonts w:hint="eastAsia"/>
              </w:rPr>
              <w:t>是否授权磋商小组确定</w:t>
            </w:r>
          </w:p>
          <w:p w:rsidR="00071274" w:rsidRDefault="00614EA0">
            <w:pPr>
              <w:wordWrap/>
              <w:topLinePunct w:val="0"/>
              <w:spacing w:line="360" w:lineRule="auto"/>
              <w:jc w:val="center"/>
            </w:pPr>
            <w:r>
              <w:rPr>
                <w:rFonts w:hint="eastAsia"/>
              </w:rPr>
              <w:t>成交人</w:t>
            </w:r>
          </w:p>
        </w:tc>
        <w:tc>
          <w:tcPr>
            <w:tcW w:w="6163" w:type="dxa"/>
            <w:noWrap/>
            <w:vAlign w:val="center"/>
          </w:tcPr>
          <w:p w:rsidR="00071274" w:rsidRDefault="00614EA0">
            <w:pPr>
              <w:wordWrap/>
              <w:topLinePunct w:val="0"/>
              <w:spacing w:line="360" w:lineRule="auto"/>
            </w:pPr>
            <w:r>
              <w:rPr>
                <w:rFonts w:hint="eastAsia"/>
              </w:rPr>
              <w:t>否，推荐的成交候选人数：1-3名</w:t>
            </w:r>
          </w:p>
        </w:tc>
      </w:tr>
      <w:tr w:rsidR="00071274" w:rsidTr="00D81E75">
        <w:trPr>
          <w:trHeight w:val="754"/>
        </w:trPr>
        <w:tc>
          <w:tcPr>
            <w:tcW w:w="648" w:type="dxa"/>
            <w:noWrap/>
            <w:vAlign w:val="center"/>
          </w:tcPr>
          <w:p w:rsidR="00071274" w:rsidRDefault="00614EA0">
            <w:pPr>
              <w:wordWrap/>
              <w:topLinePunct w:val="0"/>
              <w:spacing w:line="360" w:lineRule="auto"/>
              <w:jc w:val="center"/>
            </w:pPr>
            <w:r>
              <w:rPr>
                <w:rFonts w:hint="eastAsia"/>
              </w:rPr>
              <w:t>38</w:t>
            </w:r>
          </w:p>
        </w:tc>
        <w:tc>
          <w:tcPr>
            <w:tcW w:w="2682" w:type="dxa"/>
            <w:noWrap/>
            <w:vAlign w:val="center"/>
          </w:tcPr>
          <w:p w:rsidR="00071274" w:rsidRDefault="00614EA0">
            <w:pPr>
              <w:wordWrap/>
              <w:topLinePunct w:val="0"/>
              <w:spacing w:line="360" w:lineRule="auto"/>
              <w:jc w:val="center"/>
            </w:pPr>
            <w:r>
              <w:rPr>
                <w:rFonts w:hint="eastAsia"/>
              </w:rPr>
              <w:t>履约保证金</w:t>
            </w:r>
          </w:p>
        </w:tc>
        <w:tc>
          <w:tcPr>
            <w:tcW w:w="6163" w:type="dxa"/>
            <w:noWrap/>
            <w:vAlign w:val="center"/>
          </w:tcPr>
          <w:p w:rsidR="00071274" w:rsidRDefault="00614EA0">
            <w:pPr>
              <w:wordWrap/>
              <w:spacing w:line="360" w:lineRule="auto"/>
            </w:pPr>
            <w:r>
              <w:rPr>
                <w:rFonts w:hint="eastAsia"/>
              </w:rPr>
              <w:t>本项目不缴纳履约保证金</w:t>
            </w:r>
          </w:p>
        </w:tc>
      </w:tr>
      <w:tr w:rsidR="00071274" w:rsidTr="00D81E75">
        <w:tc>
          <w:tcPr>
            <w:tcW w:w="648" w:type="dxa"/>
            <w:noWrap/>
            <w:vAlign w:val="center"/>
          </w:tcPr>
          <w:p w:rsidR="00071274" w:rsidRDefault="00614EA0">
            <w:pPr>
              <w:wordWrap/>
              <w:topLinePunct w:val="0"/>
              <w:spacing w:line="360" w:lineRule="auto"/>
              <w:jc w:val="center"/>
            </w:pPr>
            <w:r>
              <w:rPr>
                <w:rFonts w:hint="eastAsia"/>
              </w:rPr>
              <w:t>39</w:t>
            </w:r>
          </w:p>
        </w:tc>
        <w:tc>
          <w:tcPr>
            <w:tcW w:w="2682" w:type="dxa"/>
            <w:noWrap/>
            <w:vAlign w:val="center"/>
          </w:tcPr>
          <w:p w:rsidR="00071274" w:rsidRDefault="00614EA0">
            <w:pPr>
              <w:wordWrap/>
              <w:topLinePunct w:val="0"/>
              <w:spacing w:line="360" w:lineRule="auto"/>
              <w:jc w:val="center"/>
            </w:pPr>
            <w:r>
              <w:rPr>
                <w:rFonts w:hint="eastAsia"/>
              </w:rPr>
              <w:t>代理费用收取方式及标准</w:t>
            </w:r>
          </w:p>
        </w:tc>
        <w:tc>
          <w:tcPr>
            <w:tcW w:w="6163" w:type="dxa"/>
            <w:noWrap/>
            <w:vAlign w:val="center"/>
          </w:tcPr>
          <w:p w:rsidR="00071274" w:rsidRDefault="00614EA0">
            <w:pPr>
              <w:wordWrap/>
              <w:topLinePunct w:val="0"/>
              <w:spacing w:line="360" w:lineRule="auto"/>
            </w:pPr>
            <w:r>
              <w:rPr>
                <w:rFonts w:hint="eastAsia"/>
              </w:rPr>
              <w:t>参照发改价格〔2015〕299号文件规定收取</w:t>
            </w:r>
          </w:p>
        </w:tc>
      </w:tr>
      <w:tr w:rsidR="00071274" w:rsidTr="00D81E75">
        <w:trPr>
          <w:trHeight w:val="2026"/>
        </w:trPr>
        <w:tc>
          <w:tcPr>
            <w:tcW w:w="648" w:type="dxa"/>
            <w:noWrap/>
            <w:vAlign w:val="center"/>
          </w:tcPr>
          <w:p w:rsidR="00071274" w:rsidRDefault="00614EA0">
            <w:pPr>
              <w:wordWrap/>
              <w:topLinePunct w:val="0"/>
              <w:spacing w:line="360" w:lineRule="auto"/>
              <w:jc w:val="center"/>
            </w:pPr>
            <w:r>
              <w:rPr>
                <w:rFonts w:hint="eastAsia"/>
              </w:rPr>
              <w:t>40</w:t>
            </w:r>
          </w:p>
        </w:tc>
        <w:tc>
          <w:tcPr>
            <w:tcW w:w="2682" w:type="dxa"/>
            <w:noWrap/>
            <w:vAlign w:val="center"/>
          </w:tcPr>
          <w:p w:rsidR="00071274" w:rsidRDefault="00614EA0">
            <w:pPr>
              <w:wordWrap/>
              <w:topLinePunct w:val="0"/>
              <w:spacing w:line="360" w:lineRule="auto"/>
              <w:jc w:val="center"/>
            </w:pPr>
            <w:r>
              <w:rPr>
                <w:rFonts w:hint="eastAsia"/>
              </w:rPr>
              <w:t>采购程序</w:t>
            </w:r>
          </w:p>
        </w:tc>
        <w:tc>
          <w:tcPr>
            <w:tcW w:w="6163" w:type="dxa"/>
            <w:noWrap/>
            <w:vAlign w:val="center"/>
          </w:tcPr>
          <w:p w:rsidR="00071274" w:rsidRDefault="00614EA0" w:rsidP="00D81E75">
            <w:pPr>
              <w:wordWrap/>
              <w:topLinePunct w:val="0"/>
              <w:jc w:val="left"/>
            </w:pPr>
            <w:r>
              <w:rPr>
                <w:rFonts w:hint="eastAsia"/>
              </w:rPr>
              <w:t>1.成立磋商小组</w:t>
            </w:r>
          </w:p>
          <w:p w:rsidR="00071274" w:rsidRDefault="00614EA0" w:rsidP="00D81E75">
            <w:pPr>
              <w:wordWrap/>
              <w:topLinePunct w:val="0"/>
              <w:jc w:val="left"/>
            </w:pPr>
            <w:r>
              <w:rPr>
                <w:rFonts w:hint="eastAsia"/>
              </w:rPr>
              <w:t>2.制定或确认竞争性磋商文件</w:t>
            </w:r>
          </w:p>
          <w:p w:rsidR="00071274" w:rsidRDefault="00614EA0" w:rsidP="00D81E75">
            <w:pPr>
              <w:wordWrap/>
              <w:topLinePunct w:val="0"/>
              <w:jc w:val="left"/>
            </w:pPr>
            <w:r>
              <w:rPr>
                <w:rFonts w:hint="eastAsia"/>
              </w:rPr>
              <w:t>3.确定不少于3家的响应人参加磋商</w:t>
            </w:r>
          </w:p>
          <w:p w:rsidR="00071274" w:rsidRDefault="00614EA0" w:rsidP="00D81E75">
            <w:pPr>
              <w:wordWrap/>
              <w:topLinePunct w:val="0"/>
              <w:jc w:val="left"/>
            </w:pPr>
            <w:r>
              <w:rPr>
                <w:rFonts w:hint="eastAsia"/>
              </w:rPr>
              <w:t>4.磋商</w:t>
            </w:r>
          </w:p>
          <w:p w:rsidR="00071274" w:rsidRDefault="00614EA0" w:rsidP="00D81E75">
            <w:pPr>
              <w:wordWrap/>
              <w:topLinePunct w:val="0"/>
              <w:jc w:val="left"/>
            </w:pPr>
            <w:r>
              <w:rPr>
                <w:rFonts w:hint="eastAsia"/>
              </w:rPr>
              <w:t>5.确定响应人</w:t>
            </w:r>
          </w:p>
          <w:p w:rsidR="00071274" w:rsidRDefault="00614EA0" w:rsidP="00D81E75">
            <w:pPr>
              <w:wordWrap/>
              <w:topLinePunct w:val="0"/>
              <w:jc w:val="left"/>
            </w:pPr>
            <w:r>
              <w:rPr>
                <w:rFonts w:hint="eastAsia"/>
              </w:rPr>
              <w:t>6.在指定媒体公布结果</w:t>
            </w:r>
          </w:p>
        </w:tc>
      </w:tr>
      <w:tr w:rsidR="00071274" w:rsidTr="00D81E75">
        <w:trPr>
          <w:trHeight w:val="536"/>
        </w:trPr>
        <w:tc>
          <w:tcPr>
            <w:tcW w:w="9493" w:type="dxa"/>
            <w:gridSpan w:val="3"/>
            <w:noWrap/>
            <w:vAlign w:val="center"/>
          </w:tcPr>
          <w:p w:rsidR="00071274" w:rsidRDefault="00614EA0">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rsidR="00071274" w:rsidTr="00D81E75">
        <w:trPr>
          <w:trHeight w:val="20"/>
        </w:trPr>
        <w:tc>
          <w:tcPr>
            <w:tcW w:w="648" w:type="dxa"/>
            <w:noWrap/>
            <w:vAlign w:val="center"/>
          </w:tcPr>
          <w:p w:rsidR="00071274" w:rsidRDefault="00614EA0">
            <w:pPr>
              <w:wordWrap/>
              <w:topLinePunct w:val="0"/>
              <w:spacing w:line="360" w:lineRule="auto"/>
              <w:jc w:val="center"/>
            </w:pPr>
            <w:r>
              <w:rPr>
                <w:rFonts w:hint="eastAsia"/>
              </w:rPr>
              <w:t>41</w:t>
            </w:r>
          </w:p>
        </w:tc>
        <w:tc>
          <w:tcPr>
            <w:tcW w:w="2682" w:type="dxa"/>
            <w:noWrap/>
            <w:vAlign w:val="center"/>
          </w:tcPr>
          <w:p w:rsidR="00071274" w:rsidRDefault="00614EA0">
            <w:pPr>
              <w:autoSpaceDE w:val="0"/>
              <w:autoSpaceDN w:val="0"/>
              <w:spacing w:line="360" w:lineRule="auto"/>
              <w:jc w:val="center"/>
            </w:pPr>
            <w:r>
              <w:rPr>
                <w:rFonts w:hint="eastAsia"/>
              </w:rPr>
              <w:t>政府采购政策支持</w:t>
            </w:r>
          </w:p>
        </w:tc>
        <w:tc>
          <w:tcPr>
            <w:tcW w:w="6163" w:type="dxa"/>
            <w:noWrap/>
            <w:vAlign w:val="center"/>
          </w:tcPr>
          <w:p w:rsidR="00071274" w:rsidRDefault="00614EA0">
            <w:pPr>
              <w:tabs>
                <w:tab w:val="left" w:pos="1005"/>
              </w:tabs>
              <w:spacing w:line="360" w:lineRule="auto"/>
              <w:rPr>
                <w:b/>
                <w:bCs/>
              </w:rPr>
            </w:pPr>
            <w:r>
              <w:rPr>
                <w:rFonts w:hint="eastAsia"/>
                <w:b/>
              </w:rPr>
              <w:t>（一）促进中小企业发展和</w:t>
            </w:r>
            <w:r>
              <w:rPr>
                <w:rFonts w:hint="eastAsia"/>
                <w:b/>
                <w:bCs/>
              </w:rPr>
              <w:t>支持监狱企业发展</w:t>
            </w:r>
            <w:r>
              <w:rPr>
                <w:rFonts w:hint="eastAsia"/>
                <w:b/>
              </w:rPr>
              <w:t>：</w:t>
            </w:r>
          </w:p>
          <w:p w:rsidR="00071274" w:rsidRDefault="00614EA0">
            <w:pPr>
              <w:numPr>
                <w:ilvl w:val="0"/>
                <w:numId w:val="5"/>
              </w:numPr>
              <w:tabs>
                <w:tab w:val="left" w:pos="1005"/>
              </w:tabs>
              <w:spacing w:line="360" w:lineRule="auto"/>
              <w:rPr>
                <w:b/>
                <w:bCs/>
              </w:rPr>
            </w:pPr>
            <w:r>
              <w:rPr>
                <w:rFonts w:hint="eastAsia"/>
                <w:bCs/>
              </w:rPr>
              <w:t>根据《政府采购促进中小企业发展管理办法》（财库（20</w:t>
            </w:r>
            <w:r>
              <w:rPr>
                <w:bCs/>
              </w:rPr>
              <w:t>20</w:t>
            </w:r>
            <w:r>
              <w:rPr>
                <w:rFonts w:hint="eastAsia"/>
                <w:bCs/>
              </w:rPr>
              <w:t>）</w:t>
            </w:r>
            <w:r>
              <w:rPr>
                <w:bCs/>
              </w:rPr>
              <w:t>46</w:t>
            </w:r>
            <w:r>
              <w:rPr>
                <w:rFonts w:hint="eastAsia"/>
                <w:bCs/>
              </w:rPr>
              <w:t>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w:t>
            </w:r>
            <w:r>
              <w:rPr>
                <w:rFonts w:hint="eastAsia"/>
                <w:bCs/>
              </w:rPr>
              <w:lastRenderedPageBreak/>
              <w:t>证明文件的供应商，在满足资格项规定的条件后，其投标报价扣除5%后参与评审。</w:t>
            </w:r>
            <w:r>
              <w:rPr>
                <w:rFonts w:hint="eastAsia"/>
                <w:b/>
                <w:bCs/>
              </w:rPr>
              <w:t>（注：多品目投标时所有产品的生产企业须同时为小型、微型企业才能享受价格扣除政策）</w:t>
            </w:r>
          </w:p>
          <w:p w:rsidR="00071274" w:rsidRDefault="00614EA0">
            <w:pPr>
              <w:numPr>
                <w:ilvl w:val="0"/>
                <w:numId w:val="5"/>
              </w:numPr>
              <w:tabs>
                <w:tab w:val="left" w:pos="1005"/>
              </w:tabs>
              <w:spacing w:line="360" w:lineRule="auto"/>
              <w:rPr>
                <w:bCs/>
              </w:rPr>
            </w:pPr>
            <w:r>
              <w:rPr>
                <w:rFonts w:hint="eastAsia"/>
                <w:bCs/>
              </w:rPr>
              <w:t>中小企业划分标准以工信部联企业【2011】300号《工业和信息化部国家统计局国家发展和改革委财政部关于印发中小企业划型标准规定的通知》为依据。</w:t>
            </w:r>
          </w:p>
          <w:p w:rsidR="00071274" w:rsidRDefault="00614EA0">
            <w:pPr>
              <w:tabs>
                <w:tab w:val="left" w:pos="1005"/>
              </w:tabs>
              <w:spacing w:line="360" w:lineRule="auto"/>
              <w:rPr>
                <w:bCs/>
              </w:rPr>
            </w:pPr>
            <w:r>
              <w:rPr>
                <w:rFonts w:hint="eastAsia"/>
                <w:b/>
              </w:rPr>
              <w:t>（二）强制采购节能产品、信息安全产品，优先采购环境标志产品政策。</w:t>
            </w:r>
          </w:p>
          <w:p w:rsidR="00071274" w:rsidRDefault="00614EA0">
            <w:pPr>
              <w:numPr>
                <w:ilvl w:val="1"/>
                <w:numId w:val="6"/>
              </w:numPr>
              <w:tabs>
                <w:tab w:val="left" w:pos="1005"/>
              </w:tabs>
              <w:spacing w:line="360" w:lineRule="auto"/>
              <w:ind w:left="29" w:hanging="29"/>
              <w:rPr>
                <w:bCs/>
              </w:rPr>
            </w:pPr>
            <w:r>
              <w:rPr>
                <w:rFonts w:hint="eastAsia"/>
                <w:bCs/>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rsidR="00071274" w:rsidRDefault="00614EA0">
            <w:pPr>
              <w:numPr>
                <w:ilvl w:val="1"/>
                <w:numId w:val="6"/>
              </w:numPr>
              <w:tabs>
                <w:tab w:val="left" w:pos="1005"/>
              </w:tabs>
              <w:spacing w:line="360" w:lineRule="auto"/>
              <w:ind w:left="29" w:hanging="29"/>
              <w:rPr>
                <w:bCs/>
              </w:rPr>
            </w:pPr>
            <w:r>
              <w:rPr>
                <w:rFonts w:hint="eastAsia"/>
                <w:bCs/>
              </w:rPr>
              <w:t>提供的产品属于信息安全产品的，供应商应当选择经国家认证的信息安全产品投标，并提供由中国信息安全认证中心按国家标准认证颁发的有效认证证书复印件。</w:t>
            </w:r>
          </w:p>
          <w:p w:rsidR="00071274" w:rsidRDefault="00614EA0">
            <w:pPr>
              <w:numPr>
                <w:ilvl w:val="0"/>
                <w:numId w:val="5"/>
              </w:numPr>
              <w:tabs>
                <w:tab w:val="left" w:pos="1005"/>
              </w:tabs>
              <w:spacing w:line="360" w:lineRule="auto"/>
            </w:pPr>
            <w:r>
              <w:rPr>
                <w:rFonts w:hint="eastAsia"/>
                <w:bCs/>
              </w:rPr>
              <w:t>提供的产品属于政府强制采购节能产品的，供应商应当选择《节能产品政府采购清单》中的产品投标，并提供有效的节能产品认证证书复印件。</w:t>
            </w:r>
          </w:p>
        </w:tc>
      </w:tr>
      <w:tr w:rsidR="00071274" w:rsidTr="00D81E75">
        <w:trPr>
          <w:trHeight w:val="874"/>
        </w:trPr>
        <w:tc>
          <w:tcPr>
            <w:tcW w:w="648" w:type="dxa"/>
            <w:noWrap/>
            <w:vAlign w:val="center"/>
          </w:tcPr>
          <w:p w:rsidR="00071274" w:rsidRDefault="00614EA0">
            <w:pPr>
              <w:wordWrap/>
              <w:topLinePunct w:val="0"/>
              <w:spacing w:line="360" w:lineRule="auto"/>
              <w:jc w:val="center"/>
            </w:pPr>
            <w:r>
              <w:rPr>
                <w:rFonts w:hint="eastAsia"/>
              </w:rPr>
              <w:lastRenderedPageBreak/>
              <w:t>42</w:t>
            </w:r>
          </w:p>
        </w:tc>
        <w:tc>
          <w:tcPr>
            <w:tcW w:w="2682" w:type="dxa"/>
            <w:noWrap/>
            <w:vAlign w:val="center"/>
          </w:tcPr>
          <w:p w:rsidR="00071274" w:rsidRDefault="00614EA0">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rsidR="00071274" w:rsidRDefault="00614EA0">
            <w:pPr>
              <w:spacing w:line="360" w:lineRule="auto"/>
            </w:pPr>
            <w:r>
              <w:rPr>
                <w:rFonts w:hint="eastAsia"/>
              </w:rPr>
              <w:t>竞争性磋商文件未尽事宜按现行采购的有关法律法规和规定执行。竞争性磋商文件解释权归采购人和采购代理机构。</w:t>
            </w:r>
          </w:p>
        </w:tc>
      </w:tr>
      <w:tr w:rsidR="00071274" w:rsidTr="00D81E75">
        <w:trPr>
          <w:trHeight w:val="874"/>
        </w:trPr>
        <w:tc>
          <w:tcPr>
            <w:tcW w:w="648" w:type="dxa"/>
            <w:noWrap/>
            <w:vAlign w:val="center"/>
          </w:tcPr>
          <w:p w:rsidR="00071274" w:rsidRDefault="00614EA0">
            <w:pPr>
              <w:wordWrap/>
              <w:topLinePunct w:val="0"/>
              <w:spacing w:line="360" w:lineRule="auto"/>
              <w:jc w:val="center"/>
            </w:pPr>
            <w:r>
              <w:rPr>
                <w:rFonts w:hint="eastAsia"/>
              </w:rPr>
              <w:t>43</w:t>
            </w:r>
          </w:p>
        </w:tc>
        <w:tc>
          <w:tcPr>
            <w:tcW w:w="8845" w:type="dxa"/>
            <w:gridSpan w:val="2"/>
            <w:noWrap/>
            <w:vAlign w:val="center"/>
          </w:tcPr>
          <w:p w:rsidR="00071274" w:rsidRDefault="00614EA0">
            <w:pPr>
              <w:spacing w:line="360" w:lineRule="auto"/>
            </w:pPr>
            <w:r>
              <w:rPr>
                <w:rStyle w:val="NormalCharacter"/>
                <w:rFonts w:ascii="宋体" w:eastAsia="宋体" w:hAnsi="宋体" w:cs="Times New Roman" w:hint="eastAsia"/>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bl>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26" w:name="_Toc30815"/>
      <w:bookmarkStart w:id="27" w:name="_Toc12193"/>
      <w:bookmarkStart w:id="28" w:name="_Toc12952"/>
      <w:r>
        <w:rPr>
          <w:rFonts w:hAnsi="宋体" w:cs="黑体" w:hint="eastAsia"/>
          <w:b/>
          <w:color w:val="auto"/>
        </w:rPr>
        <w:t>总则</w:t>
      </w:r>
      <w:bookmarkEnd w:id="26"/>
      <w:bookmarkEnd w:id="27"/>
      <w:bookmarkEnd w:id="28"/>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9" w:name="_Toc27089"/>
      <w:bookmarkStart w:id="30" w:name="_Toc455678100"/>
      <w:bookmarkStart w:id="31" w:name="_Toc428351629"/>
      <w:bookmarkStart w:id="32" w:name="_Toc25531"/>
      <w:bookmarkStart w:id="33" w:name="_Toc11920"/>
      <w:bookmarkStart w:id="34" w:name="_Toc463011253"/>
      <w:bookmarkStart w:id="35" w:name="_Toc13394"/>
      <w:bookmarkStart w:id="36" w:name="_Toc277149365"/>
      <w:bookmarkStart w:id="37" w:name="_Toc462934274"/>
      <w:bookmarkStart w:id="38" w:name="_Toc428276569"/>
      <w:bookmarkStart w:id="39" w:name="_Toc454788009"/>
      <w:r>
        <w:rPr>
          <w:rFonts w:hAnsi="宋体" w:cs="黑体" w:hint="eastAsia"/>
          <w:b/>
          <w:color w:val="auto"/>
          <w:sz w:val="21"/>
          <w:szCs w:val="21"/>
        </w:rPr>
        <w:t>项目概况</w:t>
      </w:r>
      <w:bookmarkEnd w:id="29"/>
      <w:bookmarkEnd w:id="30"/>
      <w:bookmarkEnd w:id="31"/>
      <w:bookmarkEnd w:id="32"/>
      <w:bookmarkEnd w:id="33"/>
      <w:bookmarkEnd w:id="34"/>
      <w:bookmarkEnd w:id="35"/>
      <w:bookmarkEnd w:id="36"/>
      <w:bookmarkEnd w:id="37"/>
      <w:bookmarkEnd w:id="38"/>
      <w:bookmarkEnd w:id="39"/>
    </w:p>
    <w:p w:rsidR="00071274" w:rsidRDefault="00614EA0" w:rsidP="00113A3A">
      <w:pPr>
        <w:wordWrap/>
        <w:topLinePunct w:val="0"/>
        <w:spacing w:line="360" w:lineRule="auto"/>
        <w:ind w:firstLineChars="200" w:firstLine="420"/>
        <w:rPr>
          <w:rFonts w:cs="Times New Roman"/>
        </w:rPr>
      </w:pPr>
      <w:r>
        <w:rPr>
          <w:rFonts w:cs="Times New Roman" w:hint="eastAsia"/>
        </w:rPr>
        <w:t>根据《中华人民共和国政府采购法》《中华人民共和国政府采购法实施条例》等有关法律、法规</w:t>
      </w:r>
      <w:r>
        <w:rPr>
          <w:rFonts w:cs="Times New Roman" w:hint="eastAsia"/>
        </w:rPr>
        <w:lastRenderedPageBreak/>
        <w:t>和规章的规定，本采购项目已具备竞争性磋商条件，现对本项目进行竞争性磋商。</w:t>
      </w:r>
    </w:p>
    <w:p w:rsidR="00071274" w:rsidRDefault="00614EA0" w:rsidP="00113A3A">
      <w:pPr>
        <w:pStyle w:val="Default"/>
        <w:numPr>
          <w:ilvl w:val="2"/>
          <w:numId w:val="7"/>
        </w:numPr>
        <w:tabs>
          <w:tab w:val="clear" w:pos="1418"/>
          <w:tab w:val="left" w:pos="0"/>
        </w:tabs>
        <w:spacing w:line="360" w:lineRule="auto"/>
        <w:ind w:leftChars="200" w:left="420" w:firstLine="0"/>
        <w:rPr>
          <w:rFonts w:hAnsi="宋体" w:cs="黑体"/>
          <w:color w:val="auto"/>
          <w:sz w:val="21"/>
          <w:szCs w:val="21"/>
        </w:rPr>
      </w:pPr>
      <w:r>
        <w:rPr>
          <w:rFonts w:hAnsi="宋体" w:cs="黑体" w:hint="eastAsia"/>
          <w:color w:val="auto"/>
          <w:sz w:val="21"/>
          <w:szCs w:val="21"/>
        </w:rPr>
        <w:t>采购人：《响应人须知前附表》中所述的，依法进行政府采购的国家机关、事业单位、团体组织。</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采购代理机构：受采购人委托组织采购活动，在采购过程中负有相应责任的社会中介组织。</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采购方式：见《响应人须知前附表》。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项目名称及采购编号：见《响应人须知前附表》。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建设地点：见《响应人须知前附表》。</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0" w:name="_Toc428276570"/>
      <w:bookmarkStart w:id="41" w:name="_Toc19738"/>
      <w:bookmarkStart w:id="42" w:name="_Toc270604804"/>
      <w:bookmarkStart w:id="43" w:name="_Toc462934275"/>
      <w:bookmarkStart w:id="44" w:name="_Toc428351630"/>
      <w:bookmarkStart w:id="45" w:name="_Toc463011254"/>
      <w:bookmarkStart w:id="46" w:name="_Toc29594"/>
      <w:bookmarkStart w:id="47" w:name="_Toc29176"/>
      <w:bookmarkStart w:id="48" w:name="_Toc270604577"/>
      <w:bookmarkStart w:id="49" w:name="_Toc13259"/>
      <w:bookmarkStart w:id="50" w:name="_Toc277149366"/>
      <w:bookmarkStart w:id="51" w:name="_Toc455678101"/>
      <w:bookmarkStart w:id="52" w:name="_Toc269470296"/>
      <w:bookmarkStart w:id="53" w:name="_Toc454788010"/>
      <w:r>
        <w:rPr>
          <w:rFonts w:hAnsi="宋体" w:cs="黑体" w:hint="eastAsia"/>
          <w:b/>
          <w:color w:val="auto"/>
          <w:sz w:val="21"/>
          <w:szCs w:val="21"/>
        </w:rPr>
        <w:t>资金来源和落实情况</w:t>
      </w:r>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资金来源：见《响应人须知前附表》。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采购预算金额：见《响应人须知前附表》。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采购项目性质：见《响应人须知前附表》。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资金落实情况：见《响应人须知前附表》。</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54" w:name="_Toc463011255"/>
      <w:bookmarkStart w:id="55" w:name="_Toc455678102"/>
      <w:bookmarkStart w:id="56" w:name="_Toc269470297"/>
      <w:bookmarkStart w:id="57" w:name="_Toc270604805"/>
      <w:bookmarkStart w:id="58" w:name="_Toc428351631"/>
      <w:bookmarkStart w:id="59" w:name="_Toc462934276"/>
      <w:bookmarkStart w:id="60" w:name="_Toc454788011"/>
      <w:bookmarkStart w:id="61" w:name="_Toc74"/>
      <w:bookmarkStart w:id="62" w:name="_Toc9637"/>
      <w:bookmarkStart w:id="63" w:name="_Toc20155"/>
      <w:bookmarkStart w:id="64" w:name="_Toc277149367"/>
      <w:bookmarkStart w:id="65" w:name="_Toc270604578"/>
      <w:bookmarkStart w:id="66" w:name="_Toc428276571"/>
      <w:bookmarkStart w:id="67" w:name="_Toc22166"/>
      <w:r>
        <w:rPr>
          <w:rFonts w:hAnsi="宋体" w:cs="黑体" w:hint="eastAsia"/>
          <w:b/>
          <w:color w:val="auto"/>
          <w:sz w:val="21"/>
          <w:szCs w:val="21"/>
        </w:rPr>
        <w:t>采购范围、计划工期和质量</w:t>
      </w:r>
      <w:bookmarkEnd w:id="54"/>
      <w:bookmarkEnd w:id="55"/>
      <w:bookmarkEnd w:id="56"/>
      <w:bookmarkEnd w:id="57"/>
      <w:bookmarkEnd w:id="58"/>
      <w:bookmarkEnd w:id="59"/>
      <w:bookmarkEnd w:id="60"/>
      <w:bookmarkEnd w:id="61"/>
      <w:bookmarkEnd w:id="62"/>
      <w:bookmarkEnd w:id="63"/>
      <w:bookmarkEnd w:id="64"/>
      <w:bookmarkEnd w:id="65"/>
      <w:bookmarkEnd w:id="66"/>
      <w:r>
        <w:rPr>
          <w:rFonts w:hAnsi="宋体" w:cs="黑体" w:hint="eastAsia"/>
          <w:b/>
          <w:color w:val="auto"/>
          <w:sz w:val="21"/>
          <w:szCs w:val="21"/>
        </w:rPr>
        <w:t>标准</w:t>
      </w:r>
      <w:bookmarkEnd w:id="67"/>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采购范围：见《响应人须知前附表》。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计划工期：见《响应人须知前附表》。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质量标准：见《响应人须知前附表》。</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68" w:name="_Toc463011256"/>
      <w:bookmarkStart w:id="69" w:name="_Toc428351632"/>
      <w:bookmarkStart w:id="70" w:name="_Toc455678103"/>
      <w:bookmarkStart w:id="71" w:name="_Toc428276572"/>
      <w:bookmarkStart w:id="72" w:name="_Toc11519"/>
      <w:bookmarkStart w:id="73" w:name="_Toc6648"/>
      <w:bookmarkStart w:id="74" w:name="_Toc270604806"/>
      <w:bookmarkStart w:id="75" w:name="_Toc16958"/>
      <w:bookmarkStart w:id="76" w:name="_Toc16522"/>
      <w:bookmarkStart w:id="77" w:name="_Toc454788012"/>
      <w:bookmarkStart w:id="78" w:name="_Toc462934277"/>
      <w:bookmarkStart w:id="79" w:name="_Toc277149368"/>
      <w:bookmarkStart w:id="80" w:name="_Toc269470298"/>
      <w:bookmarkStart w:id="81" w:name="_Toc270604579"/>
      <w:r>
        <w:rPr>
          <w:rFonts w:hAnsi="宋体" w:cs="黑体" w:hint="eastAsia"/>
          <w:b/>
          <w:color w:val="auto"/>
          <w:sz w:val="21"/>
          <w:szCs w:val="21"/>
        </w:rPr>
        <w:t>响应人资格要求</w:t>
      </w:r>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响应人应具备的资格条件：见《响应人须知前附表》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响应人不得存在下列情形之一：</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rPr>
          <w:rFonts w:cs="微软雅黑"/>
          <w:kern w:val="0"/>
        </w:rPr>
      </w:pPr>
      <w:bookmarkStart w:id="82" w:name="_Toc455678104"/>
      <w:bookmarkStart w:id="83" w:name="_Toc454788013"/>
      <w:bookmarkStart w:id="84" w:name="_Toc428276573"/>
      <w:bookmarkStart w:id="85" w:name="_Toc19948"/>
      <w:bookmarkStart w:id="86" w:name="_Toc269470299"/>
      <w:bookmarkStart w:id="87" w:name="_Toc463011257"/>
      <w:bookmarkStart w:id="88" w:name="_Toc277149369"/>
      <w:bookmarkStart w:id="89" w:name="_Toc428351633"/>
      <w:bookmarkStart w:id="90" w:name="_Toc28593"/>
      <w:bookmarkStart w:id="91" w:name="_Toc270604807"/>
      <w:bookmarkStart w:id="92" w:name="_Toc462934278"/>
      <w:bookmarkStart w:id="93" w:name="_Toc14128"/>
      <w:bookmarkStart w:id="94" w:name="_Toc270604580"/>
      <w:r>
        <w:rPr>
          <w:rFonts w:cs="微软雅黑" w:hint="eastAsia"/>
          <w:kern w:val="0"/>
        </w:rPr>
        <w:t>与采购人存在利害关系且可能影响磋商公正性；</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rPr>
          <w:rFonts w:cs="微软雅黑"/>
          <w:kern w:val="0"/>
        </w:rPr>
      </w:pPr>
      <w:r>
        <w:rPr>
          <w:rFonts w:cs="微软雅黑" w:hint="eastAsia"/>
          <w:kern w:val="0"/>
        </w:rPr>
        <w:t>与本磋商项目的其他响应人为同一个单位负责人；</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rPr>
          <w:rFonts w:cs="微软雅黑"/>
          <w:kern w:val="0"/>
        </w:rPr>
      </w:pPr>
      <w:r>
        <w:rPr>
          <w:rFonts w:cs="微软雅黑" w:hint="eastAsia"/>
          <w:kern w:val="0"/>
        </w:rPr>
        <w:t>与本磋商项目的其他响应人存在控股、管理关系；</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rPr>
          <w:rFonts w:cs="微软雅黑"/>
          <w:kern w:val="0"/>
        </w:rPr>
      </w:pPr>
      <w:r>
        <w:rPr>
          <w:rFonts w:cs="微软雅黑" w:hint="eastAsia"/>
          <w:kern w:val="0"/>
        </w:rPr>
        <w:t>为本磋商项目提供过整体设计、规范编制或者项目管理、监理、检测等服务；</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rPr>
          <w:rFonts w:cs="微软雅黑"/>
          <w:kern w:val="0"/>
        </w:rPr>
      </w:pPr>
      <w:r>
        <w:rPr>
          <w:rFonts w:cs="微软雅黑" w:hint="eastAsia"/>
          <w:kern w:val="0"/>
        </w:rPr>
        <w:t>为本磋商项目的采购代理机构；</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rPr>
          <w:rFonts w:cs="微软雅黑"/>
          <w:kern w:val="0"/>
        </w:rPr>
      </w:pPr>
      <w:r>
        <w:rPr>
          <w:rFonts w:cs="微软雅黑" w:hint="eastAsia"/>
          <w:kern w:val="0"/>
        </w:rPr>
        <w:t>响应人以他人名义投标、串通投标、以行贿手段牟取中标，或在投标中弄虚作假的；</w:t>
      </w:r>
    </w:p>
    <w:p w:rsidR="00071274" w:rsidRDefault="00614EA0" w:rsidP="00113A3A">
      <w:pPr>
        <w:numPr>
          <w:ilvl w:val="0"/>
          <w:numId w:val="8"/>
        </w:numPr>
        <w:wordWrap/>
        <w:topLinePunct w:val="0"/>
        <w:autoSpaceDE w:val="0"/>
        <w:autoSpaceDN w:val="0"/>
        <w:adjustRightInd w:val="0"/>
        <w:spacing w:line="360" w:lineRule="auto"/>
        <w:ind w:left="0" w:right="40" w:firstLineChars="200" w:firstLine="420"/>
        <w:jc w:val="left"/>
      </w:pPr>
      <w:r>
        <w:rPr>
          <w:rFonts w:cs="微软雅黑" w:hint="eastAsia"/>
          <w:kern w:val="0"/>
        </w:rPr>
        <w:t>法律法规规定的其他情形。</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95" w:name="_Toc3690"/>
      <w:bookmarkStart w:id="96" w:name="_Toc32336"/>
      <w:bookmarkEnd w:id="82"/>
      <w:bookmarkEnd w:id="83"/>
      <w:bookmarkEnd w:id="84"/>
      <w:bookmarkEnd w:id="85"/>
      <w:bookmarkEnd w:id="86"/>
      <w:bookmarkEnd w:id="87"/>
      <w:bookmarkEnd w:id="88"/>
      <w:bookmarkEnd w:id="89"/>
      <w:bookmarkEnd w:id="90"/>
      <w:bookmarkEnd w:id="91"/>
      <w:bookmarkEnd w:id="92"/>
      <w:bookmarkEnd w:id="93"/>
      <w:bookmarkEnd w:id="94"/>
      <w:r>
        <w:rPr>
          <w:rFonts w:hAnsi="宋体" w:cs="黑体" w:hint="eastAsia"/>
          <w:b/>
          <w:color w:val="auto"/>
          <w:sz w:val="21"/>
          <w:szCs w:val="21"/>
        </w:rPr>
        <w:t>费用承担</w:t>
      </w:r>
      <w:bookmarkEnd w:id="95"/>
    </w:p>
    <w:p w:rsidR="00071274" w:rsidRDefault="00614EA0" w:rsidP="00113A3A">
      <w:pPr>
        <w:wordWrap/>
        <w:topLinePunct w:val="0"/>
        <w:spacing w:line="360" w:lineRule="auto"/>
        <w:ind w:leftChars="200" w:left="420"/>
      </w:pPr>
      <w:r>
        <w:rPr>
          <w:rFonts w:hint="eastAsia"/>
        </w:rPr>
        <w:lastRenderedPageBreak/>
        <w:t>响应人准备和参加竞争性磋商活动发生的费用自理。</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97" w:name="_Toc29762"/>
      <w:r>
        <w:rPr>
          <w:rFonts w:hAnsi="宋体" w:cs="黑体" w:hint="eastAsia"/>
          <w:b/>
          <w:color w:val="auto"/>
          <w:sz w:val="21"/>
          <w:szCs w:val="21"/>
        </w:rPr>
        <w:t>保密</w:t>
      </w:r>
      <w:bookmarkEnd w:id="96"/>
      <w:bookmarkEnd w:id="97"/>
    </w:p>
    <w:p w:rsidR="00071274" w:rsidRDefault="00614EA0" w:rsidP="00113A3A">
      <w:pPr>
        <w:wordWrap/>
        <w:topLinePunct w:val="0"/>
        <w:spacing w:line="360" w:lineRule="auto"/>
        <w:ind w:firstLineChars="200" w:firstLine="420"/>
      </w:pPr>
      <w:bookmarkStart w:id="98" w:name="_Toc428351635"/>
      <w:bookmarkStart w:id="99" w:name="_Toc269470301"/>
      <w:bookmarkStart w:id="100" w:name="_Toc463011259"/>
      <w:bookmarkStart w:id="101" w:name="_Toc455678106"/>
      <w:bookmarkStart w:id="102" w:name="_Toc462934280"/>
      <w:bookmarkStart w:id="103" w:name="_Toc428276575"/>
      <w:bookmarkStart w:id="104" w:name="_Toc7606"/>
      <w:bookmarkStart w:id="105" w:name="_Toc270604582"/>
      <w:bookmarkStart w:id="106" w:name="_Toc277149371"/>
      <w:bookmarkStart w:id="107" w:name="_Toc19438"/>
      <w:bookmarkStart w:id="108" w:name="_Toc270604809"/>
      <w:bookmarkStart w:id="109" w:name="_Toc454788015"/>
      <w:r>
        <w:rPr>
          <w:rFonts w:hint="eastAsia"/>
        </w:rPr>
        <w:t>参与竞争性磋商活动的各方应对竞争性磋商文件和响应文件中的商业和技术等秘密保密，否则应承担相应的法律责任。</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10" w:name="_Toc25734"/>
      <w:bookmarkStart w:id="111" w:name="_Toc15424"/>
      <w:r>
        <w:rPr>
          <w:rFonts w:hAnsi="宋体" w:cs="黑体" w:hint="eastAsia"/>
          <w:b/>
          <w:color w:val="auto"/>
          <w:sz w:val="21"/>
          <w:szCs w:val="21"/>
        </w:rPr>
        <w:t>语言文字</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071274" w:rsidRDefault="00614EA0" w:rsidP="00113A3A">
      <w:pPr>
        <w:wordWrap/>
        <w:topLinePunct w:val="0"/>
        <w:spacing w:line="360" w:lineRule="auto"/>
        <w:ind w:firstLineChars="200" w:firstLine="420"/>
      </w:pPr>
      <w:bookmarkStart w:id="112" w:name="_Toc463011260"/>
      <w:bookmarkStart w:id="113" w:name="_Toc455678107"/>
      <w:bookmarkStart w:id="114" w:name="_Toc277149372"/>
      <w:bookmarkStart w:id="115" w:name="_Toc270604810"/>
      <w:bookmarkStart w:id="116" w:name="_Toc9894"/>
      <w:bookmarkStart w:id="117" w:name="_Toc428351636"/>
      <w:bookmarkStart w:id="118" w:name="_Toc454788016"/>
      <w:bookmarkStart w:id="119" w:name="_Toc270604583"/>
      <w:bookmarkStart w:id="120" w:name="_Toc269470302"/>
      <w:bookmarkStart w:id="121" w:name="_Toc462934281"/>
      <w:bookmarkStart w:id="122" w:name="_Toc29299"/>
      <w:bookmarkStart w:id="123" w:name="_Toc428276576"/>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24" w:name="_Toc32743"/>
      <w:bookmarkStart w:id="125" w:name="_Toc30996"/>
      <w:r>
        <w:rPr>
          <w:rFonts w:hAnsi="宋体" w:cs="黑体" w:hint="eastAsia"/>
          <w:b/>
          <w:color w:val="auto"/>
          <w:sz w:val="21"/>
          <w:szCs w:val="21"/>
        </w:rPr>
        <w:t>计量单位</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71274" w:rsidRDefault="00614EA0" w:rsidP="00113A3A">
      <w:pPr>
        <w:wordWrap/>
        <w:topLinePunct w:val="0"/>
        <w:spacing w:line="360" w:lineRule="auto"/>
        <w:ind w:leftChars="200" w:left="420"/>
      </w:pPr>
      <w:r>
        <w:rPr>
          <w:rFonts w:hint="eastAsia"/>
        </w:rPr>
        <w:t>所有计量均采用中华人民共和国法定计量标准单位。</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26" w:name="_Toc277149373"/>
      <w:bookmarkStart w:id="127" w:name="_Toc462934282"/>
      <w:bookmarkStart w:id="128" w:name="_Toc7491"/>
      <w:bookmarkStart w:id="129" w:name="_Toc455678108"/>
      <w:bookmarkStart w:id="130" w:name="_Toc270604811"/>
      <w:bookmarkStart w:id="131" w:name="_Toc270604584"/>
      <w:bookmarkStart w:id="132" w:name="_Toc428276577"/>
      <w:bookmarkStart w:id="133" w:name="_Toc454788017"/>
      <w:bookmarkStart w:id="134" w:name="_Toc11248"/>
      <w:bookmarkStart w:id="135" w:name="_Toc463011261"/>
      <w:bookmarkStart w:id="136" w:name="_Toc428351637"/>
      <w:bookmarkStart w:id="137" w:name="_Toc269470303"/>
      <w:bookmarkStart w:id="138" w:name="_Toc14349"/>
      <w:bookmarkStart w:id="139" w:name="_Toc2427"/>
      <w:r>
        <w:rPr>
          <w:rFonts w:hAnsi="宋体" w:cs="黑体" w:hint="eastAsia"/>
          <w:b/>
          <w:color w:val="auto"/>
          <w:sz w:val="21"/>
          <w:szCs w:val="21"/>
        </w:rPr>
        <w:t>现场</w:t>
      </w:r>
      <w:bookmarkEnd w:id="126"/>
      <w:bookmarkEnd w:id="127"/>
      <w:bookmarkEnd w:id="128"/>
      <w:bookmarkEnd w:id="129"/>
      <w:bookmarkEnd w:id="130"/>
      <w:bookmarkEnd w:id="131"/>
      <w:bookmarkEnd w:id="132"/>
      <w:bookmarkEnd w:id="133"/>
      <w:bookmarkEnd w:id="134"/>
      <w:bookmarkEnd w:id="135"/>
      <w:bookmarkEnd w:id="136"/>
      <w:bookmarkEnd w:id="137"/>
      <w:r>
        <w:rPr>
          <w:rFonts w:hAnsi="宋体" w:cs="黑体" w:hint="eastAsia"/>
          <w:b/>
          <w:color w:val="auto"/>
          <w:sz w:val="21"/>
          <w:szCs w:val="21"/>
        </w:rPr>
        <w:t>考察</w:t>
      </w:r>
      <w:bookmarkEnd w:id="138"/>
      <w:r>
        <w:rPr>
          <w:rFonts w:hAnsi="宋体" w:cs="黑体" w:hint="eastAsia"/>
          <w:b/>
          <w:color w:val="auto"/>
          <w:sz w:val="21"/>
          <w:szCs w:val="21"/>
        </w:rPr>
        <w:t>或答疑会</w:t>
      </w:r>
      <w:bookmarkEnd w:id="139"/>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响应人现场考察发生的费用自理。</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除采购人的原因外，响应人自行负责在现场考察中所发生的人员伤亡和财产损失。</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采购人在现场考察中介绍的项目场地和相关的周边环境情况，供响应人在编制响应文件时参考，采购人不对响应人据此作出的判断和决策负责。</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答疑会：见《响应人须知前附表》。</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40" w:name="_Toc269470305"/>
      <w:bookmarkStart w:id="141" w:name="_Toc462934284"/>
      <w:bookmarkStart w:id="142" w:name="_Toc270604813"/>
      <w:bookmarkStart w:id="143" w:name="_Toc428276579"/>
      <w:bookmarkStart w:id="144" w:name="_Toc8646"/>
      <w:bookmarkStart w:id="145" w:name="_Toc24091"/>
      <w:bookmarkStart w:id="146" w:name="_Toc270604586"/>
      <w:bookmarkStart w:id="147" w:name="_Toc277149375"/>
      <w:bookmarkStart w:id="148" w:name="_Toc455678110"/>
      <w:bookmarkStart w:id="149" w:name="_Toc14555"/>
      <w:bookmarkStart w:id="150" w:name="_Toc20135"/>
      <w:bookmarkStart w:id="151" w:name="_Toc428351639"/>
      <w:bookmarkStart w:id="152" w:name="_Toc454788019"/>
      <w:bookmarkStart w:id="153" w:name="_Toc463011263"/>
      <w:r>
        <w:rPr>
          <w:rFonts w:hAnsi="宋体" w:cs="黑体" w:hint="eastAsia"/>
          <w:b/>
          <w:color w:val="auto"/>
          <w:sz w:val="21"/>
          <w:szCs w:val="21"/>
        </w:rPr>
        <w:t>分包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154" w:name="_Toc269470306"/>
      <w:bookmarkStart w:id="155" w:name="_Toc454788020"/>
      <w:bookmarkStart w:id="156" w:name="_Toc270604587"/>
      <w:bookmarkStart w:id="157" w:name="_Toc277149376"/>
      <w:bookmarkStart w:id="158" w:name="_Toc270604814"/>
      <w:bookmarkStart w:id="159" w:name="_Toc455678111"/>
      <w:bookmarkStart w:id="160" w:name="_Toc428276580"/>
      <w:bookmarkStart w:id="161" w:name="_Toc462934285"/>
      <w:bookmarkStart w:id="162" w:name="_Toc8513"/>
      <w:bookmarkStart w:id="163" w:name="_Toc29688"/>
      <w:bookmarkStart w:id="164" w:name="_Toc428351640"/>
      <w:bookmarkStart w:id="165" w:name="_Toc10220"/>
      <w:bookmarkStart w:id="166" w:name="_Toc463011264"/>
      <w:r>
        <w:rPr>
          <w:rFonts w:hAnsi="宋体" w:cs="黑体" w:hint="eastAsia"/>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成交人不得向他人转让成交项目，接受分包的人不得再次分包。成交人应当就分包项目向采购人负责，接受分包的人就分包项目承担连带责任。</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67" w:name="_Toc10583"/>
      <w:bookmarkEnd w:id="154"/>
      <w:bookmarkEnd w:id="155"/>
      <w:bookmarkEnd w:id="156"/>
      <w:bookmarkEnd w:id="157"/>
      <w:bookmarkEnd w:id="158"/>
      <w:bookmarkEnd w:id="159"/>
      <w:bookmarkEnd w:id="160"/>
      <w:bookmarkEnd w:id="161"/>
      <w:bookmarkEnd w:id="162"/>
      <w:bookmarkEnd w:id="163"/>
      <w:bookmarkEnd w:id="164"/>
      <w:bookmarkEnd w:id="165"/>
      <w:bookmarkEnd w:id="166"/>
      <w:r>
        <w:rPr>
          <w:rFonts w:hAnsi="宋体" w:cs="黑体" w:hint="eastAsia"/>
          <w:b/>
          <w:color w:val="auto"/>
          <w:sz w:val="21"/>
          <w:szCs w:val="21"/>
        </w:rPr>
        <w:t>响应和偏差</w:t>
      </w:r>
      <w:bookmarkEnd w:id="167"/>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响应文件应当对竞争性磋商文件的实质性要求和条件作出满足性或更有利于采购人的响应，否则，响应人的响应文件将被否决。实质性要求和条件见《响应人须知前附表》。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允许响应文件偏离竞争性磋商文件某些要求的，偏差应当符合竞争性磋商文件规定的偏差范围和幅度。</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lastRenderedPageBreak/>
        <w:t>响应文件对竞争性磋商文件的全部偏差，均应在响应文件的商务和技术偏差表中列明，除列明的内容外，视为响应人响应竞争性磋商文件的全部要求。</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68" w:name="_Toc17145"/>
      <w:bookmarkStart w:id="169" w:name="_Toc29502"/>
      <w:bookmarkStart w:id="170" w:name="_Toc455678112"/>
      <w:bookmarkStart w:id="171" w:name="_Toc463011265"/>
      <w:bookmarkStart w:id="172" w:name="_Toc23956"/>
      <w:bookmarkStart w:id="173" w:name="_Toc11809"/>
      <w:bookmarkStart w:id="174" w:name="_Toc462934286"/>
      <w:r>
        <w:rPr>
          <w:rFonts w:hAnsi="宋体" w:cs="黑体" w:hint="eastAsia"/>
          <w:b/>
          <w:color w:val="auto"/>
          <w:sz w:val="21"/>
          <w:szCs w:val="21"/>
        </w:rPr>
        <w:t>选择性报价方案</w:t>
      </w:r>
      <w:bookmarkEnd w:id="168"/>
      <w:bookmarkEnd w:id="169"/>
      <w:bookmarkEnd w:id="170"/>
      <w:bookmarkEnd w:id="171"/>
      <w:bookmarkEnd w:id="172"/>
      <w:bookmarkEnd w:id="173"/>
      <w:bookmarkEnd w:id="174"/>
    </w:p>
    <w:p w:rsidR="00071274" w:rsidRDefault="00614EA0" w:rsidP="00113A3A">
      <w:pPr>
        <w:tabs>
          <w:tab w:val="left" w:pos="720"/>
          <w:tab w:val="left" w:pos="1320"/>
        </w:tabs>
        <w:snapToGrid w:val="0"/>
        <w:spacing w:line="360" w:lineRule="auto"/>
        <w:ind w:firstLineChars="200" w:firstLine="420"/>
        <w:contextualSpacing/>
      </w:pPr>
      <w:r>
        <w:rPr>
          <w:rFonts w:cs="黑体" w:hint="eastAsia"/>
        </w:rPr>
        <w:t>选择性报价方案：见响应人须知前附表。</w:t>
      </w:r>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175" w:name="_Toc5446"/>
      <w:bookmarkStart w:id="176" w:name="_Toc270604588"/>
      <w:bookmarkStart w:id="177" w:name="_Toc15844"/>
      <w:bookmarkStart w:id="178" w:name="_Toc9724"/>
      <w:bookmarkStart w:id="179" w:name="_Toc6260"/>
      <w:r>
        <w:rPr>
          <w:rFonts w:hAnsi="宋体" w:cs="黑体" w:hint="eastAsia"/>
          <w:b/>
          <w:color w:val="auto"/>
        </w:rPr>
        <w:t>竞争性磋商文件</w:t>
      </w:r>
      <w:bookmarkEnd w:id="175"/>
      <w:bookmarkEnd w:id="176"/>
      <w:bookmarkEnd w:id="177"/>
      <w:bookmarkEnd w:id="178"/>
      <w:bookmarkEnd w:id="179"/>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80" w:name="_Toc27664"/>
      <w:bookmarkStart w:id="181" w:name="_Toc10962"/>
      <w:bookmarkStart w:id="182" w:name="_Toc455678114"/>
      <w:bookmarkStart w:id="183" w:name="_Toc454788022"/>
      <w:bookmarkStart w:id="184" w:name="_Toc428276582"/>
      <w:bookmarkStart w:id="185" w:name="_Toc270604816"/>
      <w:bookmarkStart w:id="186" w:name="_Toc19729"/>
      <w:bookmarkStart w:id="187" w:name="_Toc13711"/>
      <w:bookmarkStart w:id="188" w:name="_Toc463011267"/>
      <w:bookmarkStart w:id="189" w:name="_Toc269470308"/>
      <w:bookmarkStart w:id="190" w:name="_Toc428351642"/>
      <w:bookmarkStart w:id="191" w:name="_Toc462934288"/>
      <w:bookmarkStart w:id="192" w:name="_Toc270604589"/>
      <w:bookmarkStart w:id="193" w:name="_Toc277149378"/>
      <w:r>
        <w:rPr>
          <w:rFonts w:hAnsi="宋体" w:cs="黑体" w:hint="eastAsia"/>
          <w:b/>
          <w:color w:val="auto"/>
          <w:sz w:val="21"/>
          <w:szCs w:val="21"/>
        </w:rPr>
        <w:t>竞争性磋商文件的组成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071274" w:rsidRDefault="00614EA0" w:rsidP="00113A3A">
      <w:pPr>
        <w:tabs>
          <w:tab w:val="left" w:pos="1260"/>
        </w:tabs>
        <w:autoSpaceDE w:val="0"/>
        <w:autoSpaceDN w:val="0"/>
        <w:adjustRightInd w:val="0"/>
        <w:snapToGrid w:val="0"/>
        <w:spacing w:line="360" w:lineRule="auto"/>
        <w:ind w:firstLineChars="225" w:firstLine="473"/>
        <w:contextualSpacing/>
        <w:jc w:val="left"/>
        <w:rPr>
          <w:rFonts w:cs="FangSong_GB2312"/>
          <w:kern w:val="0"/>
        </w:rPr>
      </w:pPr>
      <w:r>
        <w:rPr>
          <w:rFonts w:cs="FangSong_GB2312" w:hint="eastAsia"/>
          <w:kern w:val="0"/>
        </w:rPr>
        <w:t>本竞争性磋商文件包括：</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竞争性磋商公告</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响应人须知</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评审办法</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合同</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pPr>
      <w:r>
        <w:rPr>
          <w:rFonts w:cs="微软雅黑" w:hint="eastAsia"/>
          <w:kern w:val="0"/>
        </w:rPr>
        <w:t>工程量清单</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图纸</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技术标准和要求</w:t>
      </w:r>
    </w:p>
    <w:p w:rsidR="00071274" w:rsidRDefault="00614EA0" w:rsidP="00113A3A">
      <w:pPr>
        <w:numPr>
          <w:ilvl w:val="0"/>
          <w:numId w:val="9"/>
        </w:numPr>
        <w:wordWrap/>
        <w:topLinePunct w:val="0"/>
        <w:autoSpaceDE w:val="0"/>
        <w:autoSpaceDN w:val="0"/>
        <w:adjustRightInd w:val="0"/>
        <w:spacing w:line="360" w:lineRule="auto"/>
        <w:ind w:leftChars="200" w:left="987" w:right="40" w:hanging="567"/>
        <w:jc w:val="left"/>
        <w:rPr>
          <w:rFonts w:cs="微软雅黑"/>
          <w:kern w:val="0"/>
        </w:rPr>
      </w:pPr>
      <w:r>
        <w:rPr>
          <w:rFonts w:cs="微软雅黑" w:hint="eastAsia"/>
          <w:kern w:val="0"/>
        </w:rPr>
        <w:t>磋商响应文件格式</w:t>
      </w:r>
    </w:p>
    <w:p w:rsidR="00071274" w:rsidRDefault="00614EA0" w:rsidP="00113A3A">
      <w:pPr>
        <w:tabs>
          <w:tab w:val="left" w:pos="1260"/>
        </w:tabs>
        <w:autoSpaceDE w:val="0"/>
        <w:autoSpaceDN w:val="0"/>
        <w:adjustRightInd w:val="0"/>
        <w:snapToGrid w:val="0"/>
        <w:spacing w:line="360" w:lineRule="auto"/>
        <w:ind w:firstLineChars="225" w:firstLine="473"/>
        <w:contextualSpacing/>
        <w:jc w:val="left"/>
        <w:rPr>
          <w:rFonts w:cs="FangSong_GB2312"/>
          <w:kern w:val="0"/>
        </w:rPr>
      </w:pPr>
      <w:r>
        <w:rPr>
          <w:rFonts w:cs="FangSong_GB2312" w:hint="eastAsia"/>
          <w:kern w:val="0"/>
        </w:rPr>
        <w:t>根据本章第</w:t>
      </w:r>
      <w:r>
        <w:rPr>
          <w:rFonts w:cs="TimesNewRomanPSMT"/>
          <w:kern w:val="0"/>
        </w:rPr>
        <w:t>1.</w:t>
      </w:r>
      <w:r>
        <w:rPr>
          <w:rFonts w:cs="TimesNewRomanPSMT" w:hint="eastAsia"/>
          <w:kern w:val="0"/>
        </w:rPr>
        <w:t>9</w:t>
      </w:r>
      <w:r>
        <w:rPr>
          <w:rFonts w:cs="FangSong_GB2312" w:hint="eastAsia"/>
          <w:kern w:val="0"/>
        </w:rPr>
        <w:t>款、第</w:t>
      </w:r>
      <w:r>
        <w:rPr>
          <w:rFonts w:cs="TimesNewRomanPSMT"/>
          <w:kern w:val="0"/>
        </w:rPr>
        <w:t xml:space="preserve">2.2 </w:t>
      </w:r>
      <w:r>
        <w:rPr>
          <w:rFonts w:cs="FangSong_GB2312" w:hint="eastAsia"/>
          <w:kern w:val="0"/>
        </w:rPr>
        <w:t>款和第</w:t>
      </w:r>
      <w:r>
        <w:rPr>
          <w:rFonts w:cs="TimesNewRomanPSMT"/>
          <w:kern w:val="0"/>
        </w:rPr>
        <w:t xml:space="preserve">2.3 </w:t>
      </w:r>
      <w:r>
        <w:rPr>
          <w:rFonts w:cs="FangSong_GB2312" w:hint="eastAsia"/>
          <w:kern w:val="0"/>
        </w:rPr>
        <w:t>款对竞争性磋商文件所作的澄清、修改，构成竞争性磋商文件的组成部分。</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194" w:name="_Toc462934289"/>
      <w:bookmarkStart w:id="195" w:name="_Toc428276583"/>
      <w:bookmarkStart w:id="196" w:name="_Toc5550"/>
      <w:bookmarkStart w:id="197" w:name="_Toc270604817"/>
      <w:bookmarkStart w:id="198" w:name="_Toc463011268"/>
      <w:bookmarkStart w:id="199" w:name="_Toc5047"/>
      <w:bookmarkStart w:id="200" w:name="_Toc269470309"/>
      <w:bookmarkStart w:id="201" w:name="_Toc277149379"/>
      <w:bookmarkStart w:id="202" w:name="_Toc428351643"/>
      <w:bookmarkStart w:id="203" w:name="_Toc455678115"/>
      <w:bookmarkStart w:id="204" w:name="_Toc270604590"/>
      <w:bookmarkStart w:id="205" w:name="_Toc11511"/>
      <w:bookmarkStart w:id="206" w:name="_Toc13094"/>
      <w:bookmarkStart w:id="207" w:name="_Toc454788023"/>
      <w:r>
        <w:rPr>
          <w:rFonts w:hAnsi="宋体" w:cs="黑体" w:hint="eastAsia"/>
          <w:b/>
          <w:color w:val="auto"/>
          <w:sz w:val="21"/>
          <w:szCs w:val="21"/>
        </w:rPr>
        <w:t>竞争性磋商文件的澄清</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208" w:name="_Toc428351644"/>
      <w:bookmarkStart w:id="209" w:name="_Toc428276584"/>
      <w:bookmarkStart w:id="210" w:name="_Toc270604818"/>
      <w:bookmarkStart w:id="211" w:name="_Toc269470310"/>
      <w:bookmarkStart w:id="212" w:name="_Toc454788024"/>
      <w:bookmarkStart w:id="213" w:name="_Toc277149380"/>
      <w:bookmarkStart w:id="214" w:name="_Toc455678116"/>
      <w:bookmarkStart w:id="215" w:name="_Toc400"/>
      <w:bookmarkStart w:id="216" w:name="_Toc270604591"/>
      <w:bookmarkStart w:id="217" w:name="_Toc20316"/>
      <w:bookmarkStart w:id="218" w:name="_Toc463011269"/>
      <w:bookmarkStart w:id="219" w:name="_Toc462934290"/>
      <w:r>
        <w:rPr>
          <w:rFonts w:hAnsi="宋体" w:cs="黑体" w:hint="eastAsia"/>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20" w:name="_Toc5535"/>
      <w:bookmarkStart w:id="221" w:name="_Toc30240"/>
      <w:r>
        <w:rPr>
          <w:rFonts w:hAnsi="宋体" w:cs="黑体" w:hint="eastAsia"/>
          <w:b/>
          <w:color w:val="auto"/>
          <w:sz w:val="21"/>
          <w:szCs w:val="21"/>
        </w:rPr>
        <w:t>竞争性磋商文件的修改</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222" w:name="_Toc12045"/>
      <w:bookmarkStart w:id="223" w:name="_Toc270604592"/>
      <w:r>
        <w:rPr>
          <w:rFonts w:hAnsi="宋体" w:cs="黑体" w:hint="eastAsia"/>
          <w:color w:val="auto"/>
          <w:sz w:val="21"/>
          <w:szCs w:val="21"/>
        </w:rPr>
        <w:t>采购人或者采购代理机构可以对已发出的竞争性磋商文件进行必要的修改，但不得改变采购标的和资格条件，修改的内容为竞争性磋商文件的组成部分。</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lastRenderedPageBreak/>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224" w:name="_Toc28297"/>
      <w:bookmarkStart w:id="225" w:name="_Toc9050"/>
      <w:bookmarkStart w:id="226" w:name="_Toc4039"/>
      <w:r>
        <w:rPr>
          <w:rFonts w:hAnsi="宋体" w:cs="黑体" w:hint="eastAsia"/>
          <w:b/>
          <w:color w:val="auto"/>
        </w:rPr>
        <w:t>磋商响应文件</w:t>
      </w:r>
      <w:bookmarkEnd w:id="222"/>
      <w:bookmarkEnd w:id="223"/>
      <w:r>
        <w:rPr>
          <w:rFonts w:hAnsi="宋体" w:cs="黑体" w:hint="eastAsia"/>
          <w:b/>
          <w:color w:val="auto"/>
        </w:rPr>
        <w:t>编写</w:t>
      </w:r>
      <w:bookmarkEnd w:id="224"/>
      <w:bookmarkEnd w:id="225"/>
      <w:bookmarkEnd w:id="226"/>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27" w:name="_Toc6536"/>
      <w:bookmarkStart w:id="228" w:name="_Toc463011271"/>
      <w:bookmarkStart w:id="229" w:name="_Toc20143"/>
      <w:bookmarkStart w:id="230" w:name="_Toc277149382"/>
      <w:bookmarkStart w:id="231" w:name="_Toc270604820"/>
      <w:bookmarkStart w:id="232" w:name="_Toc462934292"/>
      <w:bookmarkStart w:id="233" w:name="_Toc455678118"/>
      <w:bookmarkStart w:id="234" w:name="_Toc428276586"/>
      <w:bookmarkStart w:id="235" w:name="_Toc12181"/>
      <w:bookmarkStart w:id="236" w:name="_Toc270604593"/>
      <w:bookmarkStart w:id="237" w:name="_Toc26455"/>
      <w:bookmarkStart w:id="238" w:name="_Toc454788026"/>
      <w:bookmarkStart w:id="239" w:name="_Toc269470312"/>
      <w:bookmarkStart w:id="240" w:name="_Toc428351646"/>
      <w:r>
        <w:rPr>
          <w:rFonts w:hAnsi="宋体" w:cs="黑体" w:hint="eastAsia"/>
          <w:b/>
          <w:color w:val="auto"/>
          <w:sz w:val="21"/>
          <w:szCs w:val="21"/>
        </w:rPr>
        <w:t>磋商响应文件的组成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071274" w:rsidRDefault="00614EA0">
      <w:pPr>
        <w:pStyle w:val="Default"/>
        <w:numPr>
          <w:ilvl w:val="0"/>
          <w:numId w:val="0"/>
        </w:numPr>
        <w:snapToGrid w:val="0"/>
        <w:spacing w:line="360" w:lineRule="auto"/>
        <w:ind w:left="540"/>
        <w:contextualSpacing/>
        <w:jc w:val="both"/>
        <w:rPr>
          <w:rFonts w:hAnsi="宋体" w:cs="黑体"/>
          <w:color w:val="auto"/>
          <w:sz w:val="21"/>
          <w:szCs w:val="21"/>
        </w:rPr>
      </w:pPr>
      <w:r>
        <w:rPr>
          <w:rFonts w:hAnsi="宋体" w:cs="黑体" w:hint="eastAsia"/>
          <w:color w:val="auto"/>
          <w:sz w:val="21"/>
          <w:szCs w:val="21"/>
        </w:rPr>
        <w:t>磋商响应文件应包括下列内容：</w:t>
      </w:r>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241" w:name="_Toc455678119"/>
      <w:bookmarkStart w:id="242" w:name="_Toc21496"/>
      <w:bookmarkStart w:id="243" w:name="_Toc462934293"/>
      <w:bookmarkStart w:id="244" w:name="_Toc4803"/>
      <w:bookmarkStart w:id="245" w:name="_Toc22898"/>
      <w:bookmarkStart w:id="246" w:name="_Toc463011272"/>
      <w:bookmarkStart w:id="247" w:name="_Toc277149384"/>
      <w:bookmarkStart w:id="248" w:name="_Toc270604822"/>
      <w:bookmarkStart w:id="249" w:name="_Toc270604595"/>
      <w:bookmarkStart w:id="250" w:name="_Toc269470314"/>
      <w:r>
        <w:rPr>
          <w:rFonts w:hint="eastAsia"/>
        </w:rPr>
        <w:t>（1）</w:t>
      </w:r>
      <w:r>
        <w:rPr>
          <w:rFonts w:cs="微软雅黑" w:hint="eastAsia"/>
          <w:kern w:val="0"/>
        </w:rPr>
        <w:t>报价函及报价函附录</w:t>
      </w:r>
    </w:p>
    <w:p w:rsidR="00071274" w:rsidRDefault="00614EA0" w:rsidP="00113A3A">
      <w:pPr>
        <w:wordWrap/>
        <w:topLinePunct w:val="0"/>
        <w:spacing w:line="360" w:lineRule="auto"/>
        <w:ind w:firstLineChars="200" w:firstLine="420"/>
      </w:pPr>
      <w:r>
        <w:rPr>
          <w:rFonts w:hint="eastAsia"/>
        </w:rPr>
        <w:t>（2）法定代表人身份证明</w:t>
      </w:r>
      <w:r>
        <w:rPr>
          <w:rFonts w:cs="微软雅黑" w:hint="eastAsia"/>
          <w:kern w:val="0"/>
        </w:rPr>
        <w:t>或授权委托书</w:t>
      </w:r>
    </w:p>
    <w:p w:rsidR="00071274" w:rsidRDefault="00614EA0" w:rsidP="00113A3A">
      <w:pPr>
        <w:wordWrap/>
        <w:topLinePunct w:val="0"/>
        <w:spacing w:line="360" w:lineRule="auto"/>
        <w:ind w:firstLineChars="200" w:firstLine="420"/>
      </w:pPr>
      <w:r>
        <w:rPr>
          <w:rFonts w:hint="eastAsia"/>
        </w:rPr>
        <w:t>（3）响应人资格审查资料</w:t>
      </w:r>
    </w:p>
    <w:p w:rsidR="00071274" w:rsidRDefault="00614EA0" w:rsidP="00113A3A">
      <w:pPr>
        <w:wordWrap/>
        <w:topLinePunct w:val="0"/>
        <w:spacing w:line="360" w:lineRule="auto"/>
        <w:ind w:firstLineChars="200" w:firstLine="420"/>
      </w:pPr>
      <w:r>
        <w:rPr>
          <w:rFonts w:hint="eastAsia"/>
        </w:rPr>
        <w:t>（4）已标价工程量清单</w:t>
      </w:r>
    </w:p>
    <w:p w:rsidR="00071274" w:rsidRDefault="00614EA0" w:rsidP="00113A3A">
      <w:pPr>
        <w:wordWrap/>
        <w:topLinePunct w:val="0"/>
        <w:spacing w:line="360" w:lineRule="auto"/>
        <w:ind w:firstLineChars="200" w:firstLine="420"/>
      </w:pPr>
      <w:r>
        <w:rPr>
          <w:rFonts w:hint="eastAsia"/>
        </w:rPr>
        <w:t>（5）施工组织设计</w:t>
      </w:r>
    </w:p>
    <w:p w:rsidR="00071274" w:rsidRDefault="00614EA0" w:rsidP="00113A3A">
      <w:pPr>
        <w:wordWrap/>
        <w:topLinePunct w:val="0"/>
        <w:spacing w:line="360" w:lineRule="auto"/>
        <w:ind w:firstLineChars="200" w:firstLine="420"/>
        <w:rPr>
          <w:rFonts w:cs="微软雅黑"/>
          <w:kern w:val="0"/>
        </w:rPr>
      </w:pPr>
      <w:r>
        <w:rPr>
          <w:rFonts w:hint="eastAsia"/>
        </w:rPr>
        <w:t>（6）项目管理机构</w:t>
      </w:r>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r>
        <w:rPr>
          <w:rFonts w:hint="eastAsia"/>
        </w:rPr>
        <w:t>（7）</w:t>
      </w:r>
      <w:r>
        <w:rPr>
          <w:rFonts w:cs="微软雅黑" w:hint="eastAsia"/>
          <w:kern w:val="0"/>
        </w:rPr>
        <w:t>服务承诺</w:t>
      </w:r>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r>
        <w:rPr>
          <w:rFonts w:hint="eastAsia"/>
        </w:rPr>
        <w:t>（8）</w:t>
      </w:r>
      <w:r>
        <w:rPr>
          <w:rFonts w:cs="微软雅黑" w:hint="eastAsia"/>
          <w:kern w:val="0"/>
        </w:rPr>
        <w:t>反商业贿赂承诺书</w:t>
      </w:r>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r>
        <w:rPr>
          <w:rFonts w:hint="eastAsia"/>
        </w:rPr>
        <w:t>（9）</w:t>
      </w:r>
      <w:r>
        <w:rPr>
          <w:rFonts w:cs="微软雅黑" w:hint="eastAsia"/>
          <w:kern w:val="0"/>
        </w:rPr>
        <w:t>中小企业声明函</w:t>
      </w:r>
    </w:p>
    <w:p w:rsidR="00071274" w:rsidRDefault="00614EA0" w:rsidP="00113A3A">
      <w:pPr>
        <w:wordWrap/>
        <w:topLinePunct w:val="0"/>
        <w:autoSpaceDE w:val="0"/>
        <w:autoSpaceDN w:val="0"/>
        <w:adjustRightInd w:val="0"/>
        <w:spacing w:line="360" w:lineRule="auto"/>
        <w:ind w:right="40" w:firstLineChars="200" w:firstLine="420"/>
        <w:jc w:val="left"/>
      </w:pPr>
      <w:r>
        <w:rPr>
          <w:rFonts w:cs="微软雅黑" w:hint="eastAsia"/>
          <w:kern w:val="0"/>
        </w:rPr>
        <w:t>（10）残疾人福利性单位声明函</w:t>
      </w:r>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r>
        <w:rPr>
          <w:rFonts w:hint="eastAsia"/>
        </w:rPr>
        <w:t>（11）</w:t>
      </w:r>
      <w:r>
        <w:rPr>
          <w:rFonts w:cs="微软雅黑" w:hint="eastAsia"/>
          <w:kern w:val="0"/>
        </w:rPr>
        <w:t>其他资料</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51" w:name="_Toc8469"/>
      <w:r>
        <w:rPr>
          <w:rFonts w:hAnsi="宋体" w:cs="黑体" w:hint="eastAsia"/>
          <w:b/>
          <w:color w:val="auto"/>
          <w:sz w:val="21"/>
          <w:szCs w:val="21"/>
        </w:rPr>
        <w:t>磋商价格构成及报价要求</w:t>
      </w:r>
      <w:bookmarkEnd w:id="241"/>
      <w:bookmarkEnd w:id="242"/>
      <w:bookmarkEnd w:id="243"/>
      <w:bookmarkEnd w:id="244"/>
      <w:bookmarkEnd w:id="245"/>
      <w:bookmarkEnd w:id="246"/>
      <w:bookmarkEnd w:id="251"/>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252" w:name="_Toc463011273"/>
      <w:bookmarkStart w:id="253" w:name="_Toc428351648"/>
      <w:bookmarkStart w:id="254" w:name="_Toc455678120"/>
      <w:bookmarkStart w:id="255" w:name="_Toc17969"/>
      <w:bookmarkStart w:id="256" w:name="_Toc454788028"/>
      <w:bookmarkStart w:id="257" w:name="_Toc9193"/>
      <w:bookmarkStart w:id="258" w:name="_Toc58"/>
      <w:bookmarkStart w:id="259" w:name="_Toc428276588"/>
      <w:bookmarkStart w:id="260" w:name="_Toc462934294"/>
      <w:r>
        <w:rPr>
          <w:rFonts w:hAnsi="宋体" w:cs="黑体" w:hint="eastAsia"/>
          <w:color w:val="auto"/>
          <w:sz w:val="21"/>
          <w:szCs w:val="21"/>
        </w:rPr>
        <w:t>响应人应按第五章“工程量清单”的要求编制“已标价工程量清单”。</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采购人设有最高采购限价的，响应人的报价不得超过最高采购限价，最高采购限价或其计算方法在响应人须知前附表中载明。</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磋商报价应包括施工设备、劳务、管理、材料、维护、利润、税金、政策性文件规定及合同中包含的风险、责任以及投标人认为与工程有关的其他费用。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w:t>
      </w:r>
      <w:r>
        <w:rPr>
          <w:rFonts w:hAnsi="宋体" w:cs="黑体" w:hint="eastAsia"/>
          <w:color w:val="auto"/>
          <w:sz w:val="21"/>
          <w:szCs w:val="21"/>
        </w:rPr>
        <w:lastRenderedPageBreak/>
        <w:t>报，第二次报价（不得高于一次报价）即为最终报价，超出规定时间没有进行最后报价的投标人，视为放弃最后报价，做废标处理。。</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61" w:name="_Toc24880"/>
      <w:r>
        <w:rPr>
          <w:rFonts w:hAnsi="宋体" w:cs="黑体" w:hint="eastAsia"/>
          <w:b/>
          <w:color w:val="auto"/>
          <w:sz w:val="21"/>
          <w:szCs w:val="21"/>
        </w:rPr>
        <w:t>磋商有效期</w:t>
      </w:r>
      <w:bookmarkEnd w:id="247"/>
      <w:bookmarkEnd w:id="248"/>
      <w:bookmarkEnd w:id="249"/>
      <w:bookmarkEnd w:id="250"/>
      <w:bookmarkEnd w:id="252"/>
      <w:bookmarkEnd w:id="253"/>
      <w:bookmarkEnd w:id="254"/>
      <w:bookmarkEnd w:id="255"/>
      <w:bookmarkEnd w:id="256"/>
      <w:bookmarkEnd w:id="257"/>
      <w:bookmarkEnd w:id="258"/>
      <w:bookmarkEnd w:id="259"/>
      <w:bookmarkEnd w:id="260"/>
      <w:bookmarkEnd w:id="261"/>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磋商有效期见《响应人须知前附表》，从提交首次响应文件的截止之日起算。</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在磋商有效期内，响应人撤销响应文件的，应承担竞争性磋商文件和法律规定的责任。</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62" w:name="_Toc463011274"/>
      <w:bookmarkStart w:id="263" w:name="_Toc3338"/>
      <w:bookmarkStart w:id="264" w:name="_Toc428351649"/>
      <w:bookmarkStart w:id="265" w:name="_Toc25039"/>
      <w:bookmarkStart w:id="266" w:name="_Toc455678121"/>
      <w:bookmarkStart w:id="267" w:name="_Toc428276589"/>
      <w:bookmarkStart w:id="268" w:name="_Toc23856"/>
      <w:bookmarkStart w:id="269" w:name="_Toc454788029"/>
      <w:bookmarkStart w:id="270" w:name="_Toc462934295"/>
      <w:bookmarkStart w:id="271" w:name="_Toc15074"/>
      <w:r>
        <w:rPr>
          <w:rFonts w:hAnsi="宋体" w:cs="黑体" w:hint="eastAsia"/>
          <w:b/>
          <w:color w:val="auto"/>
          <w:sz w:val="21"/>
          <w:szCs w:val="21"/>
        </w:rPr>
        <w:t>磋商保证金</w:t>
      </w:r>
      <w:bookmarkEnd w:id="262"/>
      <w:bookmarkEnd w:id="263"/>
      <w:bookmarkEnd w:id="264"/>
      <w:bookmarkEnd w:id="265"/>
      <w:bookmarkEnd w:id="266"/>
      <w:bookmarkEnd w:id="267"/>
      <w:bookmarkEnd w:id="268"/>
      <w:bookmarkEnd w:id="269"/>
      <w:bookmarkEnd w:id="270"/>
      <w:bookmarkEnd w:id="271"/>
    </w:p>
    <w:p w:rsidR="00071274" w:rsidRDefault="00614EA0">
      <w:pPr>
        <w:pStyle w:val="Default"/>
        <w:numPr>
          <w:ilvl w:val="0"/>
          <w:numId w:val="0"/>
        </w:numPr>
        <w:tabs>
          <w:tab w:val="left" w:pos="425"/>
          <w:tab w:val="left" w:pos="540"/>
        </w:tabs>
        <w:spacing w:line="360" w:lineRule="auto"/>
        <w:ind w:left="540"/>
        <w:jc w:val="both"/>
        <w:outlineLvl w:val="1"/>
        <w:rPr>
          <w:rFonts w:hAnsi="宋体" w:cs="黑体"/>
          <w:b/>
          <w:color w:val="auto"/>
          <w:sz w:val="21"/>
          <w:szCs w:val="21"/>
        </w:rPr>
      </w:pPr>
      <w:bookmarkStart w:id="272" w:name="_Toc13225"/>
      <w:r>
        <w:rPr>
          <w:rFonts w:hAnsi="宋体" w:cs="黑体" w:hint="eastAsia"/>
          <w:b/>
          <w:color w:val="auto"/>
          <w:sz w:val="21"/>
          <w:szCs w:val="21"/>
        </w:rPr>
        <w:t>本项目不缴纳磋商保证金</w:t>
      </w:r>
      <w:bookmarkEnd w:id="272"/>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73" w:name="_Toc454788030"/>
      <w:bookmarkStart w:id="274" w:name="_Toc32308"/>
      <w:bookmarkStart w:id="275" w:name="_Toc455678122"/>
      <w:bookmarkStart w:id="276" w:name="_Toc7919"/>
      <w:bookmarkStart w:id="277" w:name="_Toc463011275"/>
      <w:bookmarkStart w:id="278" w:name="_Toc4446"/>
      <w:bookmarkStart w:id="279" w:name="_Toc428276590"/>
      <w:bookmarkStart w:id="280" w:name="_Toc13623"/>
      <w:bookmarkStart w:id="281" w:name="_Toc428351650"/>
      <w:bookmarkStart w:id="282" w:name="_Toc269470318"/>
      <w:bookmarkStart w:id="283" w:name="_Toc277149385"/>
      <w:bookmarkStart w:id="284" w:name="_Toc270604823"/>
      <w:bookmarkStart w:id="285" w:name="_Toc270604596"/>
      <w:bookmarkStart w:id="286" w:name="_Toc462934296"/>
      <w:r>
        <w:rPr>
          <w:rFonts w:hAnsi="宋体" w:cs="黑体" w:hint="eastAsia"/>
          <w:b/>
          <w:color w:val="auto"/>
          <w:sz w:val="21"/>
          <w:szCs w:val="21"/>
        </w:rPr>
        <w:t>磋商响应文件的编制</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磋商响应文件应当对竞争性磋商文件有关磋商报价、计划工期、磋商有效期、质量标准等实质性内容作出响应。</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287" w:name="_Toc13452"/>
      <w:bookmarkStart w:id="288" w:name="_Toc13434"/>
      <w:bookmarkStart w:id="289" w:name="_Toc12187"/>
      <w:bookmarkStart w:id="290" w:name="_Toc6530"/>
      <w:r>
        <w:rPr>
          <w:rFonts w:hAnsi="宋体" w:cs="黑体" w:hint="eastAsia"/>
          <w:b/>
          <w:color w:val="auto"/>
        </w:rPr>
        <w:t>响应文件的递交</w:t>
      </w:r>
      <w:bookmarkEnd w:id="287"/>
      <w:bookmarkEnd w:id="288"/>
      <w:bookmarkEnd w:id="289"/>
      <w:bookmarkEnd w:id="290"/>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291" w:name="_Toc455678124"/>
      <w:bookmarkStart w:id="292" w:name="_Toc462934298"/>
      <w:bookmarkStart w:id="293" w:name="_Toc270604825"/>
      <w:bookmarkStart w:id="294" w:name="_Toc277149387"/>
      <w:bookmarkStart w:id="295" w:name="_Toc463011277"/>
      <w:bookmarkStart w:id="296" w:name="_Toc21528"/>
      <w:bookmarkStart w:id="297" w:name="_Toc428276592"/>
      <w:bookmarkStart w:id="298" w:name="_Toc15960"/>
      <w:bookmarkStart w:id="299" w:name="_Toc269470320"/>
      <w:bookmarkStart w:id="300" w:name="_Toc454788032"/>
      <w:bookmarkStart w:id="301" w:name="_Toc27477"/>
      <w:bookmarkStart w:id="302" w:name="_Toc428351652"/>
      <w:bookmarkStart w:id="303" w:name="_Toc270604598"/>
      <w:bookmarkStart w:id="304" w:name="_Toc31608"/>
      <w:r>
        <w:rPr>
          <w:rFonts w:hAnsi="宋体" w:cs="黑体" w:hint="eastAsia"/>
          <w:b/>
          <w:color w:val="auto"/>
          <w:sz w:val="21"/>
          <w:szCs w:val="21"/>
        </w:rPr>
        <w:t>响应文件的密封和标记</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071274" w:rsidRDefault="00614EA0" w:rsidP="00113A3A">
      <w:pPr>
        <w:pStyle w:val="Default"/>
        <w:numPr>
          <w:ilvl w:val="1"/>
          <w:numId w:val="0"/>
        </w:numPr>
        <w:tabs>
          <w:tab w:val="left" w:pos="0"/>
        </w:tabs>
        <w:spacing w:line="360" w:lineRule="auto"/>
        <w:ind w:leftChars="200" w:left="420"/>
        <w:jc w:val="both"/>
        <w:rPr>
          <w:rFonts w:hAnsi="宋体"/>
          <w:color w:val="auto"/>
          <w:szCs w:val="21"/>
        </w:rPr>
      </w:pPr>
      <w:r>
        <w:rPr>
          <w:rFonts w:hAnsi="宋体" w:cs="黑体" w:hint="eastAsia"/>
          <w:color w:val="auto"/>
          <w:sz w:val="21"/>
          <w:szCs w:val="21"/>
        </w:rPr>
        <w:t>见《响应人须知前附表》。</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05" w:name="_Toc270604826"/>
      <w:bookmarkStart w:id="306" w:name="_Toc454788033"/>
      <w:bookmarkStart w:id="307" w:name="_Toc29167"/>
      <w:bookmarkStart w:id="308" w:name="_Toc269470321"/>
      <w:bookmarkStart w:id="309" w:name="_Toc428351653"/>
      <w:bookmarkStart w:id="310" w:name="_Toc428276593"/>
      <w:bookmarkStart w:id="311" w:name="_Toc270604599"/>
      <w:bookmarkStart w:id="312" w:name="_Toc462934299"/>
      <w:bookmarkStart w:id="313" w:name="_Toc20197"/>
      <w:bookmarkStart w:id="314" w:name="_Toc277149388"/>
      <w:bookmarkStart w:id="315" w:name="_Toc463011278"/>
      <w:bookmarkStart w:id="316" w:name="_Toc5938"/>
      <w:bookmarkStart w:id="317" w:name="_Toc455678125"/>
      <w:bookmarkStart w:id="318" w:name="_Toc3964"/>
      <w:r>
        <w:rPr>
          <w:rFonts w:hAnsi="宋体" w:cs="黑体" w:hint="eastAsia"/>
          <w:b/>
          <w:color w:val="auto"/>
          <w:sz w:val="21"/>
          <w:szCs w:val="21"/>
        </w:rPr>
        <w:t>磋商响应文件的递交</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响应人应在《响应人须知前附表》规定的提交首次响应文件截止时间前递交响应文件。</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响应人递交响应文件的地点：见《响应人须知前附表》。</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除《响应人须知前附表》另有规定外响应人所递交的响应文件不予退还。</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逾期送达的响应文件，采购人将予以拒收。</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19" w:name="_Toc269470322"/>
      <w:bookmarkStart w:id="320" w:name="_Toc462934300"/>
      <w:bookmarkStart w:id="321" w:name="_Toc32451"/>
      <w:bookmarkStart w:id="322" w:name="_Toc463011279"/>
      <w:bookmarkStart w:id="323" w:name="_Toc428351654"/>
      <w:bookmarkStart w:id="324" w:name="_Toc455678126"/>
      <w:bookmarkStart w:id="325" w:name="_Toc27108"/>
      <w:bookmarkStart w:id="326" w:name="_Toc428276594"/>
      <w:bookmarkStart w:id="327" w:name="_Toc270604600"/>
      <w:bookmarkStart w:id="328" w:name="_Toc26556"/>
      <w:bookmarkStart w:id="329" w:name="_Toc277149389"/>
      <w:bookmarkStart w:id="330" w:name="_Toc270604827"/>
      <w:bookmarkStart w:id="331" w:name="_Toc29096"/>
      <w:bookmarkStart w:id="332" w:name="_Toc454788034"/>
      <w:r>
        <w:rPr>
          <w:rFonts w:hAnsi="宋体" w:cs="黑体" w:hint="eastAsia"/>
          <w:b/>
          <w:color w:val="auto"/>
          <w:sz w:val="21"/>
          <w:szCs w:val="21"/>
        </w:rPr>
        <w:t>磋商响应文件的补充、修改与撤回</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lastRenderedPageBreak/>
        <w:t>在本章第4.2.1项规定的递交首次磋商截止时间前，响应人可以补充、修改或撤回已递交的磋商响应文件。</w:t>
      </w:r>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333" w:name="_Toc270604601"/>
      <w:bookmarkStart w:id="334" w:name="_Toc5800"/>
      <w:bookmarkStart w:id="335" w:name="_Toc20799"/>
      <w:bookmarkStart w:id="336" w:name="_Toc15366"/>
      <w:bookmarkStart w:id="337" w:name="_Toc5513"/>
      <w:r>
        <w:rPr>
          <w:rFonts w:hAnsi="宋体" w:cs="黑体" w:hint="eastAsia"/>
          <w:b/>
          <w:color w:val="auto"/>
        </w:rPr>
        <w:t>竞争性</w:t>
      </w:r>
      <w:bookmarkEnd w:id="333"/>
      <w:r>
        <w:rPr>
          <w:rFonts w:hAnsi="宋体" w:cs="黑体" w:hint="eastAsia"/>
          <w:b/>
          <w:color w:val="auto"/>
        </w:rPr>
        <w:t>磋商</w:t>
      </w:r>
      <w:bookmarkEnd w:id="334"/>
      <w:bookmarkEnd w:id="335"/>
      <w:bookmarkEnd w:id="336"/>
      <w:bookmarkEnd w:id="337"/>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38" w:name="_Toc270604602"/>
      <w:bookmarkStart w:id="339" w:name="_Toc455678128"/>
      <w:bookmarkStart w:id="340" w:name="_Toc27501"/>
      <w:bookmarkStart w:id="341" w:name="_Toc29475"/>
      <w:bookmarkStart w:id="342" w:name="_Toc269470324"/>
      <w:bookmarkStart w:id="343" w:name="_Toc270604829"/>
      <w:bookmarkStart w:id="344" w:name="_Toc428351656"/>
      <w:bookmarkStart w:id="345" w:name="_Toc454788036"/>
      <w:bookmarkStart w:id="346" w:name="_Toc428276596"/>
      <w:bookmarkStart w:id="347" w:name="_Toc10079"/>
      <w:bookmarkStart w:id="348" w:name="_Toc462934302"/>
      <w:bookmarkStart w:id="349" w:name="_Toc277149391"/>
      <w:bookmarkStart w:id="350" w:name="_Toc463011281"/>
      <w:bookmarkStart w:id="351" w:name="_Toc2409"/>
      <w:r>
        <w:rPr>
          <w:rFonts w:hAnsi="宋体" w:cs="黑体" w:hint="eastAsia"/>
          <w:b/>
          <w:color w:val="auto"/>
          <w:sz w:val="21"/>
          <w:szCs w:val="21"/>
        </w:rPr>
        <w:t>开启时间和地点</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071274" w:rsidRDefault="00614EA0" w:rsidP="00113A3A">
      <w:pPr>
        <w:autoSpaceDE w:val="0"/>
        <w:autoSpaceDN w:val="0"/>
        <w:adjustRightInd w:val="0"/>
        <w:snapToGrid w:val="0"/>
        <w:spacing w:line="360" w:lineRule="auto"/>
        <w:ind w:firstLineChars="200" w:firstLine="420"/>
        <w:contextualSpacing/>
        <w:jc w:val="left"/>
        <w:rPr>
          <w:rFonts w:cs="FangSong_GB2312"/>
          <w:kern w:val="0"/>
        </w:rPr>
      </w:pPr>
      <w:r>
        <w:rPr>
          <w:rFonts w:cs="FangSong_GB2312" w:hint="eastAsia"/>
          <w:kern w:val="0"/>
        </w:rPr>
        <w:t>采购人在本章第</w:t>
      </w:r>
      <w:r>
        <w:rPr>
          <w:rFonts w:cs="TimesNewRomanPSMT"/>
          <w:kern w:val="0"/>
        </w:rPr>
        <w:t>4.2.1</w:t>
      </w:r>
      <w:r>
        <w:rPr>
          <w:rFonts w:cs="FangSong_GB2312" w:hint="eastAsia"/>
          <w:kern w:val="0"/>
        </w:rPr>
        <w:t>项规定的提交首次响应文件截止时间（开启时间）和</w:t>
      </w:r>
      <w:r>
        <w:rPr>
          <w:rFonts w:cs="黑体" w:hint="eastAsia"/>
        </w:rPr>
        <w:t>《响应人须知前附表》</w:t>
      </w:r>
      <w:r>
        <w:rPr>
          <w:rFonts w:cs="FangSong_GB2312" w:hint="eastAsia"/>
          <w:kern w:val="0"/>
        </w:rPr>
        <w:t>规定的地点进行竞争性磋商，并邀请所有响应人的法定代表人或其委托代理人准时参加。</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52" w:name="_Toc14109"/>
      <w:bookmarkStart w:id="353" w:name="_Toc270604603"/>
      <w:bookmarkStart w:id="354" w:name="_Toc462934303"/>
      <w:bookmarkStart w:id="355" w:name="_Toc21367"/>
      <w:bookmarkStart w:id="356" w:name="_Toc269470325"/>
      <w:bookmarkStart w:id="357" w:name="_Toc12033"/>
      <w:bookmarkStart w:id="358" w:name="_Toc428351657"/>
      <w:bookmarkStart w:id="359" w:name="_Toc454788037"/>
      <w:bookmarkStart w:id="360" w:name="_Toc428276597"/>
      <w:bookmarkStart w:id="361" w:name="_Toc455678129"/>
      <w:bookmarkStart w:id="362" w:name="_Toc270604830"/>
      <w:bookmarkStart w:id="363" w:name="_Toc277149392"/>
      <w:bookmarkStart w:id="364" w:name="_Toc463011282"/>
      <w:bookmarkStart w:id="365" w:name="_Toc24172"/>
      <w:r>
        <w:rPr>
          <w:rFonts w:hAnsi="宋体" w:cs="黑体" w:hint="eastAsia"/>
          <w:b/>
          <w:color w:val="auto"/>
          <w:sz w:val="21"/>
          <w:szCs w:val="21"/>
        </w:rPr>
        <w:t>磋商程序</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071274" w:rsidRDefault="00614EA0">
      <w:pPr>
        <w:wordWrap/>
        <w:topLinePunct w:val="0"/>
        <w:spacing w:line="360" w:lineRule="auto"/>
        <w:rPr>
          <w:highlight w:val="yellow"/>
        </w:rPr>
      </w:pPr>
      <w:bookmarkStart w:id="366" w:name="_Toc269470330"/>
      <w:r>
        <w:t>1</w:t>
      </w:r>
      <w:r>
        <w:rPr>
          <w:rFonts w:hint="eastAsia"/>
        </w:rPr>
        <w:t>、供应商代表持本单位</w:t>
      </w:r>
      <w:r>
        <w:t xml:space="preserve">CA </w:t>
      </w:r>
      <w:r>
        <w:rPr>
          <w:rFonts w:hint="eastAsia"/>
        </w:rPr>
        <w:t>数字证书提前登录不见面开标系统并在线</w:t>
      </w:r>
    </w:p>
    <w:p w:rsidR="00071274" w:rsidRDefault="00614EA0">
      <w:pPr>
        <w:wordWrap/>
        <w:topLinePunct w:val="0"/>
        <w:spacing w:line="360" w:lineRule="auto"/>
        <w:rPr>
          <w:highlight w:val="yellow"/>
        </w:rPr>
      </w:pPr>
      <w:r>
        <w:t>2</w:t>
      </w:r>
      <w:r>
        <w:rPr>
          <w:rFonts w:hint="eastAsia"/>
        </w:rPr>
        <w:t>、开标时间到，在线公布供应商、采购人代表、监标人等有关名单。</w:t>
      </w:r>
    </w:p>
    <w:p w:rsidR="00071274" w:rsidRDefault="00614EA0">
      <w:pPr>
        <w:wordWrap/>
        <w:topLinePunct w:val="0"/>
        <w:spacing w:line="360" w:lineRule="auto"/>
        <w:outlineLvl w:val="1"/>
      </w:pPr>
      <w:bookmarkStart w:id="367" w:name="_Toc458"/>
      <w:r>
        <w:t>3</w:t>
      </w:r>
      <w:r>
        <w:rPr>
          <w:rFonts w:hint="eastAsia"/>
        </w:rPr>
        <w:t>、开标顺序：</w:t>
      </w:r>
      <w:bookmarkEnd w:id="367"/>
    </w:p>
    <w:p w:rsidR="00071274" w:rsidRDefault="00614EA0">
      <w:pPr>
        <w:pStyle w:val="af2"/>
        <w:spacing w:line="500" w:lineRule="exact"/>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rsidR="00071274" w:rsidRDefault="00614EA0">
      <w:pPr>
        <w:pStyle w:val="af2"/>
        <w:spacing w:line="500" w:lineRule="exact"/>
        <w:ind w:firstLine="0"/>
        <w:rPr>
          <w:kern w:val="2"/>
          <w:szCs w:val="21"/>
          <w:lang w:val="en-US"/>
        </w:rPr>
      </w:pPr>
      <w:r>
        <w:rPr>
          <w:rFonts w:hint="eastAsia"/>
          <w:kern w:val="2"/>
          <w:szCs w:val="21"/>
          <w:lang w:val="en-US"/>
        </w:rPr>
        <w:t>②唱标。查看唱标信息（系统不提供语音在线播放，该页面停留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rsidR="00071274" w:rsidRDefault="00614EA0">
      <w:pPr>
        <w:pStyle w:val="af2"/>
        <w:spacing w:line="500" w:lineRule="exact"/>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③采购人、监督人等相关人员在开标记录表上（可进入原评标系统直接打印）签字确认。⑤采购代理机构宣布开标结束，在评标系统中点击“开标结束”，并进行“采购文件导入”、“控制价文件导入”。</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68" w:name="_Toc2705"/>
      <w:bookmarkStart w:id="369" w:name="_Toc25260"/>
      <w:bookmarkStart w:id="370" w:name="_Toc462934304"/>
      <w:bookmarkStart w:id="371" w:name="_Toc31993"/>
      <w:bookmarkStart w:id="372" w:name="_Toc455678130"/>
      <w:bookmarkStart w:id="373" w:name="_Toc8282"/>
      <w:bookmarkStart w:id="374" w:name="_Toc463011283"/>
      <w:r>
        <w:rPr>
          <w:rFonts w:hAnsi="宋体" w:cs="黑体" w:hint="eastAsia"/>
          <w:b/>
          <w:color w:val="auto"/>
          <w:sz w:val="21"/>
          <w:szCs w:val="21"/>
        </w:rPr>
        <w:t>磋商</w:t>
      </w:r>
      <w:bookmarkEnd w:id="368"/>
      <w:bookmarkEnd w:id="369"/>
      <w:bookmarkEnd w:id="370"/>
      <w:bookmarkEnd w:id="371"/>
      <w:bookmarkEnd w:id="372"/>
      <w:bookmarkEnd w:id="373"/>
      <w:bookmarkEnd w:id="374"/>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磋商小组</w:t>
      </w:r>
    </w:p>
    <w:p w:rsidR="00071274" w:rsidRDefault="00614EA0" w:rsidP="00113A3A">
      <w:pPr>
        <w:numPr>
          <w:ilvl w:val="0"/>
          <w:numId w:val="10"/>
        </w:numPr>
        <w:snapToGrid w:val="0"/>
        <w:spacing w:line="360" w:lineRule="auto"/>
        <w:ind w:left="0" w:firstLineChars="200" w:firstLine="420"/>
        <w:contextualSpacing/>
      </w:pPr>
      <w:r>
        <w:rPr>
          <w:rFonts w:hint="eastAsia"/>
        </w:rPr>
        <w:t>磋商工作由磋商小组独立进行，磋商小组由采购人代表1人和评标专家2人组成，成员人数共3人，评标专家确定方式：从相关专家库中随机抽取。</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w:t>
      </w:r>
    </w:p>
    <w:p w:rsidR="00071274" w:rsidRDefault="00614EA0" w:rsidP="00113A3A">
      <w:pPr>
        <w:numPr>
          <w:ilvl w:val="0"/>
          <w:numId w:val="11"/>
        </w:numPr>
        <w:snapToGrid w:val="0"/>
        <w:spacing w:line="360" w:lineRule="auto"/>
        <w:ind w:left="0" w:firstLineChars="200" w:firstLine="420"/>
        <w:contextualSpacing/>
      </w:pPr>
      <w:r>
        <w:rPr>
          <w:rFonts w:hint="eastAsia"/>
        </w:rPr>
        <w:t>磋商小组成员应当按照客观、公正、审慎的原则，根据竞争性磋商文件第三章规定的评审程序、评审方法和评审标准进行独立评审。</w:t>
      </w:r>
    </w:p>
    <w:p w:rsidR="00071274" w:rsidRDefault="00614EA0" w:rsidP="00113A3A">
      <w:pPr>
        <w:numPr>
          <w:ilvl w:val="0"/>
          <w:numId w:val="11"/>
        </w:numPr>
        <w:snapToGrid w:val="0"/>
        <w:spacing w:line="360" w:lineRule="auto"/>
        <w:ind w:left="0" w:firstLineChars="200" w:firstLine="420"/>
        <w:contextualSpacing/>
      </w:pPr>
      <w:r>
        <w:rPr>
          <w:rFonts w:hint="eastAsia"/>
        </w:rPr>
        <w:t>竞争性磋商文件内容违反国家有关强制性规定的，磋商小组应当停止评审并向采购人或者采购代理机构说明情况。</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375" w:name="_Toc90713357"/>
      <w:bookmarkStart w:id="376" w:name="_Toc109550798"/>
      <w:bookmarkStart w:id="377" w:name="_Toc90712538"/>
      <w:bookmarkStart w:id="378" w:name="_Toc109537522"/>
      <w:r>
        <w:rPr>
          <w:rFonts w:hAnsi="宋体" w:cs="黑体" w:hint="eastAsia"/>
          <w:color w:val="auto"/>
          <w:sz w:val="21"/>
          <w:szCs w:val="21"/>
        </w:rPr>
        <w:t>评审报告</w:t>
      </w:r>
    </w:p>
    <w:p w:rsidR="00071274" w:rsidRDefault="00614EA0" w:rsidP="00113A3A">
      <w:pPr>
        <w:snapToGrid w:val="0"/>
        <w:spacing w:line="360" w:lineRule="auto"/>
        <w:ind w:firstLineChars="200" w:firstLine="420"/>
        <w:contextualSpacing/>
      </w:pPr>
      <w:r>
        <w:rPr>
          <w:rFonts w:hint="eastAsia"/>
        </w:rPr>
        <w:t>磋商</w:t>
      </w:r>
      <w:r>
        <w:t>小组应当根据评审记录和评审结果编写评审报告，其主要内容包括：</w:t>
      </w:r>
    </w:p>
    <w:p w:rsidR="00071274" w:rsidRDefault="00614EA0" w:rsidP="00113A3A">
      <w:pPr>
        <w:numPr>
          <w:ilvl w:val="0"/>
          <w:numId w:val="12"/>
        </w:numPr>
        <w:snapToGrid w:val="0"/>
        <w:spacing w:line="360" w:lineRule="auto"/>
        <w:ind w:left="0" w:firstLineChars="200" w:firstLine="420"/>
        <w:contextualSpacing/>
      </w:pPr>
      <w:r>
        <w:lastRenderedPageBreak/>
        <w:t>邀请</w:t>
      </w:r>
      <w:r>
        <w:rPr>
          <w:rFonts w:hint="eastAsia"/>
        </w:rPr>
        <w:t>响应人</w:t>
      </w:r>
      <w:r>
        <w:t>参加采购活动的具体方式和相关情况</w:t>
      </w:r>
      <w:r>
        <w:rPr>
          <w:rFonts w:hint="eastAsia"/>
        </w:rPr>
        <w:t>；</w:t>
      </w:r>
    </w:p>
    <w:p w:rsidR="00071274" w:rsidRDefault="00614EA0" w:rsidP="00113A3A">
      <w:pPr>
        <w:numPr>
          <w:ilvl w:val="0"/>
          <w:numId w:val="12"/>
        </w:numPr>
        <w:snapToGrid w:val="0"/>
        <w:spacing w:line="360" w:lineRule="auto"/>
        <w:ind w:left="0" w:firstLineChars="200" w:firstLine="420"/>
        <w:contextualSpacing/>
      </w:pPr>
      <w:r>
        <w:t>响应文件开启日期和地点</w:t>
      </w:r>
      <w:r>
        <w:rPr>
          <w:rFonts w:hint="eastAsia"/>
        </w:rPr>
        <w:t>；</w:t>
      </w:r>
    </w:p>
    <w:p w:rsidR="00071274" w:rsidRDefault="00614EA0" w:rsidP="00113A3A">
      <w:pPr>
        <w:numPr>
          <w:ilvl w:val="0"/>
          <w:numId w:val="12"/>
        </w:numPr>
        <w:snapToGrid w:val="0"/>
        <w:spacing w:line="360" w:lineRule="auto"/>
        <w:ind w:left="0" w:firstLineChars="200" w:firstLine="420"/>
        <w:contextualSpacing/>
      </w:pPr>
      <w:r>
        <w:t>获取竞争性磋商文件的</w:t>
      </w:r>
      <w:r>
        <w:rPr>
          <w:rFonts w:hint="eastAsia"/>
        </w:rPr>
        <w:t>响应人</w:t>
      </w:r>
      <w:r>
        <w:t>名单和磋商小组成员名单</w:t>
      </w:r>
      <w:r>
        <w:rPr>
          <w:rFonts w:hint="eastAsia"/>
        </w:rPr>
        <w:t>；</w:t>
      </w:r>
    </w:p>
    <w:p w:rsidR="00071274" w:rsidRDefault="00614EA0" w:rsidP="00113A3A">
      <w:pPr>
        <w:numPr>
          <w:ilvl w:val="0"/>
          <w:numId w:val="12"/>
        </w:numPr>
        <w:snapToGrid w:val="0"/>
        <w:spacing w:line="360" w:lineRule="auto"/>
        <w:ind w:left="0" w:firstLineChars="200" w:firstLine="42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rsidR="00071274" w:rsidRDefault="00614EA0" w:rsidP="00113A3A">
      <w:pPr>
        <w:numPr>
          <w:ilvl w:val="0"/>
          <w:numId w:val="12"/>
        </w:numPr>
        <w:snapToGrid w:val="0"/>
        <w:spacing w:line="360" w:lineRule="auto"/>
        <w:ind w:left="0" w:firstLineChars="200" w:firstLine="420"/>
        <w:contextualSpacing/>
      </w:pPr>
      <w:r>
        <w:t>提出的成交候选</w:t>
      </w:r>
      <w:r>
        <w:rPr>
          <w:rFonts w:hint="eastAsia"/>
        </w:rPr>
        <w:t>人</w:t>
      </w:r>
      <w:r>
        <w:t>的排序名单及理由。</w:t>
      </w:r>
    </w:p>
    <w:p w:rsidR="00071274" w:rsidRDefault="00614EA0" w:rsidP="00113A3A">
      <w:pPr>
        <w:snapToGrid w:val="0"/>
        <w:spacing w:line="360" w:lineRule="auto"/>
        <w:ind w:firstLineChars="200" w:firstLine="42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rsidR="00071274" w:rsidRDefault="00614EA0" w:rsidP="00113A3A">
      <w:pPr>
        <w:snapToGrid w:val="0"/>
        <w:spacing w:line="360" w:lineRule="auto"/>
        <w:ind w:firstLineChars="200" w:firstLine="420"/>
        <w:contextualSpacing/>
      </w:pPr>
      <w:r>
        <w:rPr>
          <w:rFonts w:hint="eastAsia"/>
        </w:rPr>
        <w:t>评审完成后，磋商小组应当向采购人提交书面评审报告和成交候选人名单。磋商小组推荐成交候选人的人数见响应人须知前附表。</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79" w:name="_Toc422126473"/>
      <w:bookmarkStart w:id="380" w:name="_Toc19623"/>
      <w:bookmarkStart w:id="381" w:name="_Toc454788039"/>
      <w:bookmarkStart w:id="382" w:name="_Toc463011284"/>
      <w:bookmarkStart w:id="383" w:name="_Toc21137"/>
      <w:bookmarkStart w:id="384" w:name="_Toc2180"/>
      <w:bookmarkStart w:id="385" w:name="_Toc26984"/>
      <w:bookmarkStart w:id="386" w:name="_Toc428276599"/>
      <w:bookmarkStart w:id="387" w:name="_Toc455678131"/>
      <w:bookmarkStart w:id="388" w:name="_Toc462934305"/>
      <w:bookmarkStart w:id="389" w:name="_Toc428351659"/>
      <w:r>
        <w:rPr>
          <w:rFonts w:hAnsi="宋体" w:cs="黑体" w:hint="eastAsia"/>
          <w:b/>
          <w:color w:val="auto"/>
          <w:sz w:val="21"/>
          <w:szCs w:val="21"/>
        </w:rPr>
        <w:t>磋商过程的保密性</w:t>
      </w:r>
      <w:bookmarkEnd w:id="379"/>
      <w:bookmarkEnd w:id="380"/>
      <w:bookmarkEnd w:id="381"/>
      <w:bookmarkEnd w:id="382"/>
      <w:bookmarkEnd w:id="383"/>
      <w:bookmarkEnd w:id="384"/>
      <w:bookmarkEnd w:id="385"/>
      <w:bookmarkEnd w:id="386"/>
      <w:bookmarkEnd w:id="387"/>
      <w:bookmarkEnd w:id="388"/>
      <w:bookmarkEnd w:id="389"/>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磋商期间，直到授予成交人合同止，凡是与磋商响应文件审查、澄清、评价、比较以及推荐成交人等方面的情况，均不得向响应人或其他无关的人员透露。</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在磋商过程中，响应人如向磋商小组成员施加任何影响，都将会导致其磋商被拒绝，政府采购监管部门将记录其不良行为。</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90" w:name="_Toc21281"/>
      <w:bookmarkStart w:id="391" w:name="_Toc13834"/>
      <w:bookmarkStart w:id="392" w:name="_Toc5212"/>
      <w:bookmarkStart w:id="393" w:name="_Toc462934306"/>
      <w:bookmarkStart w:id="394" w:name="_Toc455678132"/>
      <w:bookmarkStart w:id="395" w:name="_Toc309"/>
      <w:bookmarkStart w:id="396" w:name="_Toc463011285"/>
      <w:r>
        <w:rPr>
          <w:rFonts w:hAnsi="宋体" w:cs="黑体" w:hint="eastAsia"/>
          <w:b/>
          <w:color w:val="auto"/>
          <w:sz w:val="21"/>
          <w:szCs w:val="21"/>
        </w:rPr>
        <w:t>终止竞争性磋商采购活动</w:t>
      </w:r>
      <w:bookmarkEnd w:id="390"/>
      <w:bookmarkEnd w:id="391"/>
      <w:bookmarkEnd w:id="392"/>
      <w:bookmarkEnd w:id="393"/>
      <w:bookmarkEnd w:id="394"/>
      <w:bookmarkEnd w:id="395"/>
      <w:bookmarkEnd w:id="396"/>
    </w:p>
    <w:p w:rsidR="00071274" w:rsidRDefault="00614EA0" w:rsidP="00113A3A">
      <w:pPr>
        <w:pStyle w:val="a3"/>
        <w:snapToGrid w:val="0"/>
        <w:spacing w:line="360" w:lineRule="auto"/>
        <w:contextualSpacing/>
        <w:rPr>
          <w:rFonts w:ascii="宋体" w:hAnsi="宋体" w:cs="黑体"/>
          <w:szCs w:val="21"/>
        </w:rPr>
      </w:pPr>
      <w:r>
        <w:rPr>
          <w:rFonts w:ascii="宋体" w:hAnsi="宋体" w:cs="黑体" w:hint="eastAsia"/>
          <w:szCs w:val="21"/>
        </w:rPr>
        <w:t>出现下列情形之一的，采购人或者采购代理机构应当终止竞争性磋商采购活动，发布项目终止公告并说明原因，重新开展采购活动：</w:t>
      </w:r>
    </w:p>
    <w:p w:rsidR="00071274" w:rsidRDefault="00614EA0" w:rsidP="00113A3A">
      <w:pPr>
        <w:numPr>
          <w:ilvl w:val="0"/>
          <w:numId w:val="13"/>
        </w:numPr>
        <w:snapToGrid w:val="0"/>
        <w:spacing w:line="360" w:lineRule="auto"/>
        <w:ind w:left="0" w:firstLineChars="200" w:firstLine="420"/>
        <w:contextualSpacing/>
      </w:pPr>
      <w:r>
        <w:rPr>
          <w:rFonts w:hint="eastAsia"/>
        </w:rPr>
        <w:t>因情况变化，不再符合规定的竞争性磋商采购方式适用情形的；</w:t>
      </w:r>
    </w:p>
    <w:p w:rsidR="00071274" w:rsidRDefault="00614EA0" w:rsidP="00113A3A">
      <w:pPr>
        <w:numPr>
          <w:ilvl w:val="0"/>
          <w:numId w:val="13"/>
        </w:numPr>
        <w:snapToGrid w:val="0"/>
        <w:spacing w:line="360" w:lineRule="auto"/>
        <w:ind w:left="0" w:firstLineChars="200" w:firstLine="420"/>
        <w:contextualSpacing/>
      </w:pPr>
      <w:r>
        <w:rPr>
          <w:rFonts w:hint="eastAsia"/>
        </w:rPr>
        <w:t>出现影响采购公正的违法、违规行为的；</w:t>
      </w:r>
    </w:p>
    <w:p w:rsidR="00071274" w:rsidRDefault="00614EA0" w:rsidP="00113A3A">
      <w:pPr>
        <w:numPr>
          <w:ilvl w:val="0"/>
          <w:numId w:val="13"/>
        </w:numPr>
        <w:snapToGrid w:val="0"/>
        <w:spacing w:line="360" w:lineRule="auto"/>
        <w:ind w:left="0" w:firstLineChars="200" w:firstLine="420"/>
        <w:contextualSpacing/>
      </w:pPr>
      <w:r>
        <w:rPr>
          <w:rFonts w:hint="eastAsia"/>
        </w:rPr>
        <w:t>在采购过程中符合要求的响应人或者报价未超过采购预算的响应人不足3家的。</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397" w:name="_Toc463011286"/>
      <w:bookmarkStart w:id="398" w:name="_Toc455678133"/>
      <w:bookmarkStart w:id="399" w:name="_Toc428276600"/>
      <w:bookmarkStart w:id="400" w:name="_Toc428351660"/>
      <w:bookmarkStart w:id="401" w:name="_Toc454788040"/>
      <w:bookmarkStart w:id="402" w:name="_Toc19817"/>
      <w:bookmarkStart w:id="403" w:name="_Toc31756"/>
      <w:bookmarkStart w:id="404" w:name="_Toc7308"/>
      <w:bookmarkStart w:id="405" w:name="_Toc12985"/>
      <w:bookmarkStart w:id="406" w:name="_Toc462934307"/>
      <w:bookmarkEnd w:id="375"/>
      <w:bookmarkEnd w:id="376"/>
      <w:bookmarkEnd w:id="377"/>
      <w:bookmarkEnd w:id="378"/>
      <w:r>
        <w:rPr>
          <w:rFonts w:hAnsi="宋体" w:cs="黑体" w:hint="eastAsia"/>
          <w:b/>
          <w:color w:val="auto"/>
          <w:sz w:val="21"/>
          <w:szCs w:val="21"/>
        </w:rPr>
        <w:t>确定成交人</w:t>
      </w:r>
      <w:bookmarkEnd w:id="397"/>
      <w:bookmarkEnd w:id="398"/>
      <w:bookmarkEnd w:id="399"/>
      <w:bookmarkEnd w:id="400"/>
      <w:bookmarkEnd w:id="401"/>
      <w:bookmarkEnd w:id="402"/>
      <w:bookmarkEnd w:id="403"/>
      <w:bookmarkEnd w:id="404"/>
      <w:bookmarkEnd w:id="405"/>
      <w:bookmarkEnd w:id="406"/>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采购代理机构应当自评审结束之日起1个工作日内将评审报告送交采购人。采购人应当自收到评审报告之日起1个工作日内在评审报告推荐的成交候选人中按顺序确定成交人。</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采购人也可以书面授权磋商小组直接确定成交人。磋商小组直接确定成交人的应在竞争性磋商文件中写明。</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07" w:name="_Toc422126474"/>
      <w:bookmarkStart w:id="408" w:name="_Toc428351661"/>
      <w:bookmarkStart w:id="409" w:name="_Toc455678134"/>
      <w:bookmarkStart w:id="410" w:name="_Toc428276601"/>
      <w:bookmarkStart w:id="411" w:name="_Toc454788041"/>
      <w:bookmarkStart w:id="412" w:name="_Toc462934308"/>
      <w:bookmarkStart w:id="413" w:name="_Toc463011287"/>
      <w:bookmarkStart w:id="414" w:name="_Toc15190"/>
      <w:bookmarkStart w:id="415" w:name="_Toc16692"/>
      <w:bookmarkStart w:id="416" w:name="_Toc2677"/>
      <w:bookmarkStart w:id="417" w:name="_Toc10025"/>
      <w:r>
        <w:rPr>
          <w:rFonts w:hAnsi="宋体" w:cs="黑体" w:hint="eastAsia"/>
          <w:b/>
          <w:color w:val="auto"/>
          <w:sz w:val="21"/>
          <w:szCs w:val="21"/>
        </w:rPr>
        <w:t>成交结果</w:t>
      </w:r>
      <w:bookmarkEnd w:id="407"/>
      <w:bookmarkEnd w:id="408"/>
      <w:bookmarkEnd w:id="409"/>
      <w:bookmarkEnd w:id="410"/>
      <w:bookmarkEnd w:id="411"/>
      <w:r>
        <w:rPr>
          <w:rFonts w:hAnsi="宋体" w:cs="黑体" w:hint="eastAsia"/>
          <w:b/>
          <w:color w:val="auto"/>
          <w:sz w:val="21"/>
          <w:szCs w:val="21"/>
        </w:rPr>
        <w:t>公告</w:t>
      </w:r>
      <w:bookmarkEnd w:id="412"/>
      <w:bookmarkEnd w:id="413"/>
      <w:bookmarkEnd w:id="414"/>
      <w:bookmarkEnd w:id="415"/>
      <w:bookmarkEnd w:id="416"/>
      <w:bookmarkEnd w:id="417"/>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r>
        <w:rPr>
          <w:rFonts w:hAnsi="宋体" w:cs="黑体" w:hint="eastAsia"/>
          <w:color w:val="auto"/>
          <w:sz w:val="21"/>
          <w:szCs w:val="21"/>
        </w:rPr>
        <w:t>采购人或者采购代理机构自成交人确定之日起1个工作日内，在公告发布的同一媒介上公</w:t>
      </w:r>
      <w:r>
        <w:rPr>
          <w:rFonts w:hAnsi="宋体" w:cs="黑体" w:hint="eastAsia"/>
          <w:color w:val="auto"/>
          <w:sz w:val="21"/>
          <w:szCs w:val="21"/>
        </w:rPr>
        <w:lastRenderedPageBreak/>
        <w:t>告成交结果，同时向成交人发出成交通知书，并将竞争性磋商文件随成交结果同时公告，公告期限1个工作日。</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418" w:name="_Toc270604607"/>
      <w:r>
        <w:rPr>
          <w:rFonts w:hAnsi="宋体" w:cs="黑体" w:hint="eastAsia"/>
          <w:color w:val="auto"/>
          <w:sz w:val="21"/>
          <w:szCs w:val="21"/>
        </w:rPr>
        <w:t>成交结果公告内容包括</w:t>
      </w:r>
      <w:bookmarkEnd w:id="366"/>
      <w:bookmarkEnd w:id="418"/>
      <w:r>
        <w:rPr>
          <w:rFonts w:hAnsi="宋体" w:cs="黑体" w:hint="eastAsia"/>
          <w:color w:val="auto"/>
          <w:sz w:val="21"/>
          <w:szCs w:val="21"/>
        </w:rPr>
        <w:t>采购人和采购代理机构的名称、地址和联系方式、项目名称和项目编号、成交人名称、地址和成交金额、主要成交标的的名称、规格型号、数量、单价、服务要求、磋商小组成员名单。</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19" w:name="_Toc11152"/>
      <w:bookmarkStart w:id="420" w:name="_Toc18026"/>
      <w:bookmarkStart w:id="421" w:name="_Toc463011289"/>
      <w:bookmarkStart w:id="422" w:name="_Toc31554"/>
      <w:bookmarkStart w:id="423" w:name="_Toc462934310"/>
      <w:bookmarkStart w:id="424" w:name="_Toc4900"/>
      <w:bookmarkStart w:id="425" w:name="_Toc455678136"/>
      <w:r>
        <w:rPr>
          <w:rFonts w:hAnsi="宋体" w:cs="黑体" w:hint="eastAsia"/>
          <w:b/>
          <w:color w:val="auto"/>
          <w:sz w:val="21"/>
          <w:szCs w:val="21"/>
        </w:rPr>
        <w:t>成交通知书</w:t>
      </w:r>
      <w:bookmarkStart w:id="426" w:name="_Toc463011290"/>
      <w:bookmarkStart w:id="427" w:name="_Toc462934311"/>
      <w:bookmarkStart w:id="428" w:name="_Toc455678137"/>
      <w:bookmarkStart w:id="429" w:name="_Toc11018"/>
      <w:bookmarkStart w:id="430" w:name="_Toc23963"/>
      <w:bookmarkStart w:id="431" w:name="_Toc269470335"/>
      <w:bookmarkEnd w:id="419"/>
      <w:bookmarkEnd w:id="420"/>
      <w:bookmarkEnd w:id="421"/>
      <w:bookmarkEnd w:id="422"/>
      <w:bookmarkEnd w:id="423"/>
      <w:bookmarkEnd w:id="424"/>
      <w:bookmarkEnd w:id="425"/>
    </w:p>
    <w:p w:rsidR="00071274" w:rsidRDefault="00614EA0" w:rsidP="00113A3A">
      <w:pPr>
        <w:wordWrap/>
        <w:topLinePunct w:val="0"/>
        <w:spacing w:line="360" w:lineRule="auto"/>
        <w:ind w:firstLineChars="200" w:firstLine="420"/>
      </w:pPr>
      <w:bookmarkStart w:id="432" w:name="_Toc463011292"/>
      <w:bookmarkStart w:id="433" w:name="_Toc720"/>
      <w:bookmarkStart w:id="434" w:name="_Toc10798"/>
      <w:bookmarkStart w:id="435" w:name="_Toc462934313"/>
      <w:bookmarkStart w:id="436" w:name="_Toc455678139"/>
      <w:bookmarkEnd w:id="426"/>
      <w:bookmarkEnd w:id="427"/>
      <w:bookmarkEnd w:id="428"/>
      <w:bookmarkEnd w:id="429"/>
      <w:bookmarkEnd w:id="430"/>
      <w:r>
        <w:rPr>
          <w:rFonts w:hint="eastAsia"/>
        </w:rPr>
        <w:t>在公告成交结果的同时，采购人或者采购代理机构向成交人发出成交通知书，成交通知书将作为进行合同磋商和签订合同的依据。</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37" w:name="_Toc17816"/>
      <w:bookmarkStart w:id="438" w:name="_Toc17481"/>
      <w:r>
        <w:rPr>
          <w:rFonts w:hAnsi="宋体" w:cs="黑体" w:hint="eastAsia"/>
          <w:b/>
          <w:color w:val="auto"/>
          <w:sz w:val="21"/>
          <w:szCs w:val="21"/>
        </w:rPr>
        <w:t>履约保证金</w:t>
      </w:r>
      <w:bookmarkEnd w:id="432"/>
      <w:bookmarkEnd w:id="433"/>
      <w:bookmarkEnd w:id="434"/>
      <w:bookmarkEnd w:id="435"/>
      <w:bookmarkEnd w:id="436"/>
      <w:bookmarkEnd w:id="437"/>
      <w:bookmarkEnd w:id="438"/>
    </w:p>
    <w:p w:rsidR="00071274" w:rsidRDefault="00614EA0">
      <w:pPr>
        <w:ind w:firstLine="421"/>
      </w:pPr>
      <w:r>
        <w:rPr>
          <w:rFonts w:hint="eastAsia"/>
        </w:rPr>
        <w:t>不缴纳。</w:t>
      </w:r>
    </w:p>
    <w:p w:rsidR="00071274" w:rsidRDefault="00614EA0">
      <w:pPr>
        <w:widowControl/>
        <w:shd w:val="solid" w:color="FFFFFF" w:fill="auto"/>
        <w:spacing w:line="360" w:lineRule="auto"/>
        <w:outlineLvl w:val="2"/>
        <w:rPr>
          <w:szCs w:val="24"/>
        </w:rPr>
      </w:pPr>
      <w:bookmarkStart w:id="439" w:name="_Toc4775"/>
      <w:r>
        <w:rPr>
          <w:rFonts w:hint="eastAsia"/>
          <w:szCs w:val="24"/>
        </w:rPr>
        <w:t>5.10</w:t>
      </w:r>
      <w:r>
        <w:rPr>
          <w:rFonts w:hint="eastAsia"/>
          <w:b/>
          <w:bCs/>
          <w:szCs w:val="24"/>
        </w:rPr>
        <w:t>投标文件出现下列情况之一者，应当视为无效投标文件：</w:t>
      </w:r>
      <w:bookmarkEnd w:id="439"/>
    </w:p>
    <w:p w:rsidR="00071274" w:rsidRDefault="00614EA0">
      <w:pPr>
        <w:widowControl/>
        <w:shd w:val="solid" w:color="FFFFFF" w:fill="auto"/>
        <w:spacing w:line="360" w:lineRule="auto"/>
        <w:ind w:firstLine="480"/>
        <w:rPr>
          <w:kern w:val="0"/>
          <w:szCs w:val="24"/>
        </w:rPr>
      </w:pPr>
      <w:r>
        <w:rPr>
          <w:rFonts w:hint="eastAsia"/>
          <w:szCs w:val="24"/>
        </w:rPr>
        <w:t xml:space="preserve"> 1)</w:t>
      </w:r>
      <w:r>
        <w:rPr>
          <w:rFonts w:hint="eastAsia"/>
          <w:kern w:val="0"/>
          <w:szCs w:val="24"/>
        </w:rPr>
        <w:t>投标人不符合《中华人民共和国政府采购法》第二十二条规定,做无效标处理；</w:t>
      </w:r>
    </w:p>
    <w:p w:rsidR="00071274" w:rsidRDefault="00614EA0">
      <w:pPr>
        <w:widowControl/>
        <w:spacing w:line="360" w:lineRule="auto"/>
        <w:rPr>
          <w:szCs w:val="24"/>
        </w:rPr>
      </w:pPr>
      <w:r>
        <w:rPr>
          <w:rFonts w:hint="eastAsia"/>
          <w:szCs w:val="24"/>
        </w:rPr>
        <w:t xml:space="preserve">     2)投标人以他人的名义投标、串通投标，</w:t>
      </w:r>
      <w:r>
        <w:rPr>
          <w:rFonts w:hint="eastAsia"/>
          <w:kern w:val="0"/>
          <w:szCs w:val="24"/>
        </w:rPr>
        <w:t>做无效废标处理</w:t>
      </w:r>
      <w:r>
        <w:rPr>
          <w:rFonts w:hint="eastAsia"/>
          <w:szCs w:val="24"/>
        </w:rPr>
        <w:t>；</w:t>
      </w:r>
    </w:p>
    <w:p w:rsidR="00071274" w:rsidRDefault="00614EA0" w:rsidP="00113A3A">
      <w:pPr>
        <w:widowControl/>
        <w:spacing w:line="480" w:lineRule="exact"/>
        <w:ind w:firstLineChars="300" w:firstLine="630"/>
        <w:rPr>
          <w:szCs w:val="24"/>
        </w:rPr>
      </w:pPr>
      <w:r>
        <w:rPr>
          <w:rFonts w:hint="eastAsia"/>
          <w:szCs w:val="24"/>
        </w:rPr>
        <w:t>有下列情形之一的，视为投标人串通投标，其投标无效：</w:t>
      </w:r>
    </w:p>
    <w:p w:rsidR="00071274" w:rsidRDefault="00614EA0">
      <w:pPr>
        <w:widowControl/>
        <w:spacing w:line="480" w:lineRule="exact"/>
        <w:rPr>
          <w:szCs w:val="24"/>
        </w:rPr>
      </w:pPr>
      <w:r>
        <w:rPr>
          <w:rFonts w:hint="eastAsia"/>
          <w:szCs w:val="24"/>
        </w:rPr>
        <w:t xml:space="preserve">         (一)不同投标人的投标文件由同一单位或者个人编制;</w:t>
      </w:r>
    </w:p>
    <w:p w:rsidR="00071274" w:rsidRDefault="00614EA0">
      <w:pPr>
        <w:widowControl/>
        <w:spacing w:line="480" w:lineRule="exact"/>
        <w:rPr>
          <w:szCs w:val="24"/>
        </w:rPr>
      </w:pPr>
      <w:r>
        <w:rPr>
          <w:rFonts w:hint="eastAsia"/>
          <w:szCs w:val="24"/>
        </w:rPr>
        <w:t xml:space="preserve">         (二)不同投标人委托同一单位或者个人办理投标事宜;</w:t>
      </w:r>
    </w:p>
    <w:p w:rsidR="00071274" w:rsidRDefault="00614EA0">
      <w:pPr>
        <w:widowControl/>
        <w:spacing w:line="480" w:lineRule="exact"/>
        <w:rPr>
          <w:szCs w:val="24"/>
        </w:rPr>
      </w:pPr>
      <w:r>
        <w:rPr>
          <w:rFonts w:hint="eastAsia"/>
          <w:szCs w:val="24"/>
        </w:rPr>
        <w:t xml:space="preserve">         (三)不同投标人的投标文件载明的项目管理成员或者联系人员为同一人;</w:t>
      </w:r>
    </w:p>
    <w:p w:rsidR="00071274" w:rsidRDefault="00614EA0">
      <w:pPr>
        <w:widowControl/>
        <w:spacing w:line="480" w:lineRule="exact"/>
        <w:rPr>
          <w:szCs w:val="24"/>
        </w:rPr>
      </w:pPr>
      <w:r>
        <w:rPr>
          <w:rFonts w:hint="eastAsia"/>
          <w:szCs w:val="24"/>
        </w:rPr>
        <w:t xml:space="preserve">         (四)不同投标人的投标文件异常一致或者投标报价呈规律性差异;</w:t>
      </w:r>
    </w:p>
    <w:p w:rsidR="00071274" w:rsidRDefault="00614EA0" w:rsidP="00113A3A">
      <w:pPr>
        <w:widowControl/>
        <w:spacing w:line="480" w:lineRule="exact"/>
        <w:ind w:firstLineChars="500" w:firstLine="1050"/>
      </w:pPr>
      <w:r>
        <w:rPr>
          <w:rFonts w:hint="eastAsia"/>
          <w:szCs w:val="24"/>
        </w:rPr>
        <w:t>(五)不同投标人的投标文件相互混装;</w:t>
      </w:r>
    </w:p>
    <w:p w:rsidR="00071274" w:rsidRDefault="00614EA0">
      <w:pPr>
        <w:widowControl/>
        <w:spacing w:line="360" w:lineRule="auto"/>
        <w:rPr>
          <w:szCs w:val="24"/>
        </w:rPr>
      </w:pPr>
      <w:r>
        <w:rPr>
          <w:rFonts w:hint="eastAsia"/>
          <w:szCs w:val="24"/>
        </w:rPr>
        <w:t xml:space="preserve">     3)以不正当手段谋取中标的，</w:t>
      </w:r>
      <w:r>
        <w:rPr>
          <w:rFonts w:hint="eastAsia"/>
          <w:kern w:val="0"/>
          <w:szCs w:val="24"/>
        </w:rPr>
        <w:t>做无效标处理；</w:t>
      </w:r>
    </w:p>
    <w:p w:rsidR="00071274" w:rsidRDefault="00614EA0" w:rsidP="00113A3A">
      <w:pPr>
        <w:widowControl/>
        <w:spacing w:line="360" w:lineRule="auto"/>
        <w:ind w:leftChars="200" w:left="420"/>
        <w:rPr>
          <w:szCs w:val="24"/>
        </w:rPr>
      </w:pPr>
      <w:r>
        <w:rPr>
          <w:rFonts w:hint="eastAsia"/>
          <w:szCs w:val="24"/>
        </w:rPr>
        <w:t xml:space="preserve">      其形式有：a.投标人提供虚假材料谋取中标；</w:t>
      </w:r>
    </w:p>
    <w:p w:rsidR="00071274" w:rsidRDefault="00614EA0" w:rsidP="00113A3A">
      <w:pPr>
        <w:widowControl/>
        <w:spacing w:line="360" w:lineRule="auto"/>
        <w:ind w:leftChars="300" w:left="630"/>
        <w:rPr>
          <w:szCs w:val="24"/>
        </w:rPr>
      </w:pPr>
      <w:r>
        <w:rPr>
          <w:rFonts w:hint="eastAsia"/>
          <w:szCs w:val="24"/>
        </w:rPr>
        <w:t xml:space="preserve">              b.投标人干扰市场公平，采取赠送、赠予等方式谋取中标；</w:t>
      </w:r>
    </w:p>
    <w:p w:rsidR="00071274" w:rsidRDefault="00614EA0" w:rsidP="00113A3A">
      <w:pPr>
        <w:widowControl/>
        <w:spacing w:line="360" w:lineRule="auto"/>
        <w:ind w:leftChars="300" w:left="630"/>
        <w:rPr>
          <w:szCs w:val="24"/>
        </w:rPr>
      </w:pPr>
      <w:r>
        <w:rPr>
          <w:rFonts w:hint="eastAsia"/>
          <w:szCs w:val="24"/>
        </w:rPr>
        <w:t xml:space="preserve">              c.投标人以低于成本报价恶意竞标；</w:t>
      </w:r>
    </w:p>
    <w:p w:rsidR="00071274" w:rsidRDefault="00614EA0" w:rsidP="00113A3A">
      <w:pPr>
        <w:spacing w:line="360" w:lineRule="auto"/>
        <w:ind w:leftChars="200" w:left="420"/>
        <w:rPr>
          <w:szCs w:val="24"/>
        </w:rPr>
      </w:pPr>
      <w:r>
        <w:rPr>
          <w:rFonts w:hint="eastAsia"/>
          <w:szCs w:val="24"/>
        </w:rPr>
        <w:t xml:space="preserve">  4）交货期不确切、不肯定的投标，作</w:t>
      </w:r>
      <w:r>
        <w:rPr>
          <w:rFonts w:hint="eastAsia"/>
          <w:kern w:val="0"/>
          <w:szCs w:val="24"/>
        </w:rPr>
        <w:t>无效</w:t>
      </w:r>
      <w:r>
        <w:rPr>
          <w:rFonts w:hint="eastAsia"/>
          <w:szCs w:val="24"/>
        </w:rPr>
        <w:t>标处理；</w:t>
      </w:r>
    </w:p>
    <w:p w:rsidR="00071274" w:rsidRDefault="00614EA0" w:rsidP="00113A3A">
      <w:pPr>
        <w:spacing w:line="360" w:lineRule="auto"/>
        <w:ind w:leftChars="200" w:left="420"/>
        <w:rPr>
          <w:szCs w:val="24"/>
        </w:rPr>
      </w:pPr>
      <w:r>
        <w:rPr>
          <w:rFonts w:hint="eastAsia"/>
          <w:szCs w:val="24"/>
        </w:rPr>
        <w:t xml:space="preserve">  5）投标人低于成本价竞标的，作废</w:t>
      </w:r>
      <w:r>
        <w:rPr>
          <w:rFonts w:hint="eastAsia"/>
          <w:kern w:val="0"/>
          <w:szCs w:val="24"/>
        </w:rPr>
        <w:t>无效</w:t>
      </w:r>
      <w:r>
        <w:rPr>
          <w:rFonts w:hint="eastAsia"/>
          <w:szCs w:val="24"/>
        </w:rPr>
        <w:t>标处理；</w:t>
      </w:r>
    </w:p>
    <w:p w:rsidR="00071274" w:rsidRDefault="00614EA0" w:rsidP="00113A3A">
      <w:pPr>
        <w:widowControl/>
        <w:spacing w:line="360" w:lineRule="auto"/>
        <w:ind w:leftChars="200" w:left="420"/>
        <w:rPr>
          <w:szCs w:val="24"/>
        </w:rPr>
      </w:pPr>
      <w:r>
        <w:rPr>
          <w:rFonts w:hint="eastAsia"/>
          <w:szCs w:val="24"/>
        </w:rPr>
        <w:t xml:space="preserve">  6）投标文件未按招标文件规定签字盖章的，作</w:t>
      </w:r>
      <w:r>
        <w:rPr>
          <w:rFonts w:hint="eastAsia"/>
          <w:kern w:val="0"/>
          <w:szCs w:val="24"/>
        </w:rPr>
        <w:t>无效</w:t>
      </w:r>
      <w:r>
        <w:rPr>
          <w:rFonts w:hint="eastAsia"/>
          <w:szCs w:val="24"/>
        </w:rPr>
        <w:t xml:space="preserve">标处理； </w:t>
      </w:r>
    </w:p>
    <w:p w:rsidR="00071274" w:rsidRDefault="00614EA0" w:rsidP="00113A3A">
      <w:pPr>
        <w:widowControl/>
        <w:spacing w:line="360" w:lineRule="auto"/>
        <w:ind w:leftChars="200" w:left="420"/>
        <w:rPr>
          <w:szCs w:val="24"/>
        </w:rPr>
      </w:pPr>
      <w:r>
        <w:rPr>
          <w:rFonts w:hint="eastAsia"/>
          <w:szCs w:val="24"/>
        </w:rPr>
        <w:t xml:space="preserve">  7）投标文件关键内容字迹模糊，无法辨认的，作</w:t>
      </w:r>
      <w:r>
        <w:rPr>
          <w:rFonts w:hint="eastAsia"/>
          <w:kern w:val="0"/>
          <w:szCs w:val="24"/>
        </w:rPr>
        <w:t>无效</w:t>
      </w:r>
      <w:r>
        <w:rPr>
          <w:rFonts w:hint="eastAsia"/>
          <w:szCs w:val="24"/>
        </w:rPr>
        <w:t>标处理；</w:t>
      </w:r>
    </w:p>
    <w:p w:rsidR="00071274" w:rsidRDefault="00614EA0" w:rsidP="00113A3A">
      <w:pPr>
        <w:widowControl/>
        <w:spacing w:line="360" w:lineRule="auto"/>
        <w:ind w:leftChars="200" w:left="420"/>
        <w:rPr>
          <w:szCs w:val="24"/>
        </w:rPr>
      </w:pPr>
      <w:r>
        <w:rPr>
          <w:rFonts w:hint="eastAsia"/>
          <w:szCs w:val="24"/>
        </w:rPr>
        <w:t xml:space="preserve">  8）投标文件不写投标报价或投标报价超过控制资金（不含等于控制资金）的，作</w:t>
      </w:r>
      <w:r>
        <w:rPr>
          <w:rFonts w:hint="eastAsia"/>
          <w:kern w:val="0"/>
          <w:szCs w:val="24"/>
        </w:rPr>
        <w:t>无效</w:t>
      </w:r>
      <w:r>
        <w:rPr>
          <w:rFonts w:hint="eastAsia"/>
          <w:szCs w:val="24"/>
        </w:rPr>
        <w:t>标处理；</w:t>
      </w:r>
    </w:p>
    <w:p w:rsidR="00071274" w:rsidRDefault="00614EA0" w:rsidP="00113A3A">
      <w:pPr>
        <w:pStyle w:val="a8"/>
        <w:widowControl/>
        <w:snapToGrid w:val="0"/>
        <w:spacing w:line="360" w:lineRule="auto"/>
        <w:ind w:leftChars="200" w:left="420"/>
        <w:rPr>
          <w:rFonts w:hAnsi="宋体" w:cs="宋体"/>
          <w:szCs w:val="24"/>
        </w:rPr>
      </w:pPr>
      <w:r>
        <w:rPr>
          <w:rFonts w:hAnsi="宋体" w:cs="宋体" w:hint="eastAsia"/>
          <w:szCs w:val="24"/>
        </w:rPr>
        <w:t xml:space="preserve">  9）审查不合格的，作</w:t>
      </w:r>
      <w:r>
        <w:rPr>
          <w:rFonts w:hAnsi="宋体" w:cs="宋体" w:hint="eastAsia"/>
          <w:kern w:val="0"/>
          <w:szCs w:val="24"/>
        </w:rPr>
        <w:t>无效</w:t>
      </w:r>
      <w:r>
        <w:rPr>
          <w:rFonts w:hAnsi="宋体" w:cs="宋体" w:hint="eastAsia"/>
          <w:szCs w:val="24"/>
        </w:rPr>
        <w:t>标处理；</w:t>
      </w:r>
    </w:p>
    <w:p w:rsidR="00071274" w:rsidRDefault="00614EA0" w:rsidP="00113A3A">
      <w:pPr>
        <w:widowControl/>
        <w:spacing w:line="360" w:lineRule="auto"/>
        <w:ind w:leftChars="200" w:left="420"/>
        <w:rPr>
          <w:szCs w:val="24"/>
        </w:rPr>
      </w:pPr>
      <w:r>
        <w:rPr>
          <w:rFonts w:hint="eastAsia"/>
          <w:szCs w:val="24"/>
        </w:rPr>
        <w:lastRenderedPageBreak/>
        <w:t xml:space="preserve">  10）附有招标人不能接受的条件的，作</w:t>
      </w:r>
      <w:r>
        <w:rPr>
          <w:rFonts w:hint="eastAsia"/>
          <w:kern w:val="0"/>
          <w:szCs w:val="24"/>
        </w:rPr>
        <w:t>无效</w:t>
      </w:r>
      <w:r>
        <w:rPr>
          <w:rFonts w:hint="eastAsia"/>
          <w:szCs w:val="24"/>
        </w:rPr>
        <w:t>标处理；</w:t>
      </w:r>
    </w:p>
    <w:p w:rsidR="00071274" w:rsidRDefault="00614EA0" w:rsidP="00113A3A">
      <w:pPr>
        <w:widowControl/>
        <w:spacing w:line="360" w:lineRule="auto"/>
        <w:ind w:leftChars="200" w:left="420"/>
        <w:rPr>
          <w:szCs w:val="24"/>
        </w:rPr>
      </w:pPr>
      <w:r>
        <w:rPr>
          <w:rFonts w:hint="eastAsia"/>
          <w:szCs w:val="24"/>
        </w:rPr>
        <w:t xml:space="preserve">  11) 未响应招标文件要求的；</w:t>
      </w:r>
    </w:p>
    <w:p w:rsidR="00071274" w:rsidRDefault="00614EA0" w:rsidP="00113A3A">
      <w:pPr>
        <w:widowControl/>
        <w:spacing w:line="360" w:lineRule="auto"/>
        <w:ind w:leftChars="200" w:left="420"/>
      </w:pPr>
      <w:r>
        <w:rPr>
          <w:rFonts w:hint="eastAsia"/>
          <w:szCs w:val="24"/>
        </w:rPr>
        <w:t xml:space="preserve">  12）违反国家有关法律法规的，作</w:t>
      </w:r>
      <w:r>
        <w:rPr>
          <w:rFonts w:hint="eastAsia"/>
          <w:kern w:val="0"/>
          <w:szCs w:val="24"/>
        </w:rPr>
        <w:t>无效</w:t>
      </w:r>
      <w:r>
        <w:rPr>
          <w:rFonts w:hint="eastAsia"/>
          <w:szCs w:val="24"/>
        </w:rPr>
        <w:t>标处理。</w:t>
      </w:r>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440" w:name="_Toc26483"/>
      <w:bookmarkStart w:id="441" w:name="_Toc1471"/>
      <w:bookmarkStart w:id="442" w:name="_Toc23149"/>
      <w:r>
        <w:rPr>
          <w:rFonts w:hAnsi="宋体" w:cs="黑体" w:hint="eastAsia"/>
          <w:b/>
          <w:color w:val="auto"/>
        </w:rPr>
        <w:t>授予合同</w:t>
      </w:r>
      <w:bookmarkStart w:id="443" w:name="_Toc32765"/>
      <w:bookmarkEnd w:id="440"/>
      <w:bookmarkEnd w:id="441"/>
      <w:bookmarkEnd w:id="442"/>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444" w:name="_Toc26749"/>
      <w:bookmarkStart w:id="445" w:name="_Toc8361"/>
      <w:bookmarkStart w:id="446" w:name="_Toc5672"/>
      <w:r>
        <w:rPr>
          <w:rFonts w:hAnsi="宋体" w:cs="黑体" w:hint="eastAsia"/>
          <w:color w:val="auto"/>
          <w:sz w:val="21"/>
          <w:szCs w:val="21"/>
        </w:rPr>
        <w:t>采购人自成交通知书发出之日起1日内，按照竞争性磋商文件和成交人响应文件的规定，与成交人签订书面合同。所签订的合同不得对竞争性磋商文件确定的事项和成交人响应文件作实质性修改。</w:t>
      </w:r>
      <w:bookmarkStart w:id="447" w:name="_Toc26954"/>
      <w:bookmarkEnd w:id="443"/>
      <w:bookmarkEnd w:id="444"/>
      <w:bookmarkEnd w:id="445"/>
      <w:bookmarkEnd w:id="446"/>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448" w:name="_Toc10652"/>
      <w:bookmarkStart w:id="449" w:name="_Toc14039"/>
      <w:bookmarkStart w:id="450" w:name="_Toc12834"/>
      <w:bookmarkStart w:id="451" w:name="_Toc21772"/>
      <w:bookmarkEnd w:id="447"/>
      <w:r>
        <w:rPr>
          <w:rFonts w:hAnsi="宋体" w:cs="黑体" w:hint="eastAsia"/>
          <w:color w:val="auto"/>
          <w:sz w:val="21"/>
          <w:szCs w:val="21"/>
        </w:rPr>
        <w:t>竞争性磋商文件、成交人的响应文件和澄清文件等，均应作为签约的合同文本的基础。</w:t>
      </w:r>
      <w:bookmarkStart w:id="452" w:name="_Toc5481"/>
      <w:bookmarkEnd w:id="448"/>
      <w:bookmarkEnd w:id="449"/>
      <w:bookmarkEnd w:id="450"/>
      <w:bookmarkEnd w:id="451"/>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453" w:name="_Toc4762"/>
      <w:bookmarkStart w:id="454" w:name="_Toc12739"/>
      <w:bookmarkStart w:id="455" w:name="_Toc18228"/>
      <w:bookmarkStart w:id="456" w:name="_Toc10089"/>
      <w:bookmarkEnd w:id="452"/>
      <w:r>
        <w:rPr>
          <w:rFonts w:hAnsi="宋体" w:cs="黑体" w:hint="eastAsia"/>
          <w:color w:val="auto"/>
          <w:sz w:val="21"/>
          <w:szCs w:val="21"/>
        </w:rPr>
        <w:t>政府采购合同包括采购人与成交人的名称和住所、标的、数量、质量、价款或者报酬、履行期限及地点和方式、验收要求、违约责任、解决争议的方法等内容。</w:t>
      </w:r>
      <w:bookmarkStart w:id="457" w:name="_Toc7717"/>
      <w:bookmarkEnd w:id="453"/>
      <w:bookmarkEnd w:id="454"/>
      <w:bookmarkEnd w:id="455"/>
      <w:bookmarkEnd w:id="456"/>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458" w:name="_Toc18078"/>
      <w:bookmarkStart w:id="459" w:name="_Toc6035"/>
      <w:bookmarkStart w:id="460" w:name="_Toc5311"/>
      <w:r>
        <w:rPr>
          <w:rFonts w:hAnsi="宋体" w:cs="黑体" w:hint="eastAsia"/>
          <w:color w:val="auto"/>
          <w:sz w:val="21"/>
          <w:szCs w:val="21"/>
        </w:rPr>
        <w:t>如成交人不按本章第6.1项约定签订合同，采购人将报请取消其成交决定，采购人可按照磋商小组推荐的成交候选人名单排序，确定下一候选人为成交人或者重新采购。</w:t>
      </w:r>
      <w:bookmarkEnd w:id="457"/>
      <w:bookmarkEnd w:id="458"/>
      <w:bookmarkEnd w:id="459"/>
      <w:bookmarkEnd w:id="460"/>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461" w:name="_Toc27882"/>
      <w:bookmarkStart w:id="462" w:name="_Toc25425"/>
      <w:bookmarkStart w:id="463" w:name="_Toc13460"/>
      <w:bookmarkStart w:id="464" w:name="_Toc270604610"/>
      <w:bookmarkStart w:id="465" w:name="_Toc24967"/>
      <w:bookmarkStart w:id="466" w:name="_Toc269470338"/>
      <w:bookmarkEnd w:id="431"/>
      <w:r>
        <w:rPr>
          <w:rFonts w:hAnsi="宋体" w:cs="黑体" w:hint="eastAsia"/>
          <w:b/>
          <w:color w:val="auto"/>
        </w:rPr>
        <w:t>纪律和监督</w:t>
      </w:r>
      <w:bookmarkEnd w:id="461"/>
      <w:bookmarkEnd w:id="462"/>
      <w:bookmarkEnd w:id="463"/>
      <w:bookmarkEnd w:id="464"/>
      <w:bookmarkEnd w:id="465"/>
      <w:bookmarkEnd w:id="466"/>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67" w:name="_Toc31772"/>
      <w:bookmarkStart w:id="468" w:name="_Toc11347"/>
      <w:bookmarkStart w:id="469" w:name="_Toc270604611"/>
      <w:bookmarkStart w:id="470" w:name="_Toc270604838"/>
      <w:bookmarkStart w:id="471" w:name="_Toc462934323"/>
      <w:bookmarkStart w:id="472" w:name="_Toc428276606"/>
      <w:bookmarkStart w:id="473" w:name="_Toc277149399"/>
      <w:bookmarkStart w:id="474" w:name="_Toc463011302"/>
      <w:bookmarkStart w:id="475" w:name="_Toc269470339"/>
      <w:bookmarkStart w:id="476" w:name="_Toc454788046"/>
      <w:bookmarkStart w:id="477" w:name="_Toc13152"/>
      <w:bookmarkStart w:id="478" w:name="_Toc455678149"/>
      <w:bookmarkStart w:id="479" w:name="_Toc428351666"/>
      <w:bookmarkStart w:id="480" w:name="_Toc2717"/>
      <w:r>
        <w:rPr>
          <w:rFonts w:hAnsi="宋体" w:cs="黑体" w:hint="eastAsia"/>
          <w:b/>
          <w:color w:val="auto"/>
          <w:sz w:val="21"/>
          <w:szCs w:val="21"/>
        </w:rPr>
        <w:t>对采购人的纪律要求</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071274" w:rsidRDefault="00614EA0" w:rsidP="00113A3A">
      <w:pPr>
        <w:autoSpaceDE w:val="0"/>
        <w:autoSpaceDN w:val="0"/>
        <w:adjustRightInd w:val="0"/>
        <w:snapToGrid w:val="0"/>
        <w:spacing w:line="360" w:lineRule="auto"/>
        <w:ind w:firstLineChars="200" w:firstLine="420"/>
        <w:contextualSpacing/>
        <w:jc w:val="left"/>
        <w:rPr>
          <w:rFonts w:cs="FangSong_GB2312"/>
          <w:kern w:val="0"/>
        </w:rPr>
      </w:pPr>
      <w:r>
        <w:rPr>
          <w:rFonts w:cs="FangSong_GB2312" w:hint="eastAsia"/>
          <w:kern w:val="0"/>
        </w:rPr>
        <w:t>采购人不得泄露竞争性磋商中应当保密的情况和资料，不得与响应人串通损害国家利益、社会公共利益或者他人合法权益。</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81" w:name="_Toc277149400"/>
      <w:bookmarkStart w:id="482" w:name="_Toc462934324"/>
      <w:bookmarkStart w:id="483" w:name="_Toc1136"/>
      <w:bookmarkStart w:id="484" w:name="_Toc428276607"/>
      <w:bookmarkStart w:id="485" w:name="_Toc428351667"/>
      <w:bookmarkStart w:id="486" w:name="_Toc463011303"/>
      <w:bookmarkStart w:id="487" w:name="_Toc269470340"/>
      <w:bookmarkStart w:id="488" w:name="_Toc24245"/>
      <w:bookmarkStart w:id="489" w:name="_Toc270604612"/>
      <w:bookmarkStart w:id="490" w:name="_Toc10123"/>
      <w:bookmarkStart w:id="491" w:name="_Toc454788047"/>
      <w:bookmarkStart w:id="492" w:name="_Toc8864"/>
      <w:bookmarkStart w:id="493" w:name="_Toc455678150"/>
      <w:bookmarkStart w:id="494" w:name="_Toc270604839"/>
      <w:r>
        <w:rPr>
          <w:rFonts w:hAnsi="宋体" w:cs="黑体" w:hint="eastAsia"/>
          <w:b/>
          <w:color w:val="auto"/>
          <w:sz w:val="21"/>
          <w:szCs w:val="21"/>
        </w:rPr>
        <w:t>对响应人的纪律要求</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071274" w:rsidRDefault="00614EA0" w:rsidP="00113A3A">
      <w:pPr>
        <w:autoSpaceDE w:val="0"/>
        <w:autoSpaceDN w:val="0"/>
        <w:adjustRightInd w:val="0"/>
        <w:snapToGrid w:val="0"/>
        <w:spacing w:line="360" w:lineRule="auto"/>
        <w:ind w:firstLineChars="200" w:firstLine="420"/>
        <w:contextualSpacing/>
        <w:jc w:val="left"/>
        <w:rPr>
          <w:rFonts w:cs="FangSong_GB2312"/>
          <w:kern w:val="0"/>
        </w:rPr>
      </w:pPr>
      <w:r>
        <w:rPr>
          <w:rFonts w:cs="FangSong_GB2312" w:hint="eastAsia"/>
          <w:kern w:val="0"/>
        </w:rPr>
        <w:t>响应人不得相互串通或者与采购人串通，不得向采购人或者磋商小组成员行贿谋取成交，不得以他人名义磋商或者以其他方式弄虚作假骗取成交；响应人不得以任何方式干扰、影响磋商工作。</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495" w:name="_Toc15953"/>
      <w:bookmarkStart w:id="496" w:name="_Toc270604613"/>
      <w:bookmarkStart w:id="497" w:name="_Toc30282"/>
      <w:bookmarkStart w:id="498" w:name="_Toc428276608"/>
      <w:bookmarkStart w:id="499" w:name="_Toc455678151"/>
      <w:bookmarkStart w:id="500" w:name="_Toc277149401"/>
      <w:bookmarkStart w:id="501" w:name="_Toc454788048"/>
      <w:bookmarkStart w:id="502" w:name="_Toc462934325"/>
      <w:bookmarkStart w:id="503" w:name="_Toc269470341"/>
      <w:bookmarkStart w:id="504" w:name="_Toc26184"/>
      <w:bookmarkStart w:id="505" w:name="_Toc23588"/>
      <w:bookmarkStart w:id="506" w:name="_Toc428351668"/>
      <w:bookmarkStart w:id="507" w:name="_Toc270604840"/>
      <w:bookmarkStart w:id="508" w:name="_Toc463011304"/>
      <w:r>
        <w:rPr>
          <w:rFonts w:hAnsi="宋体" w:cs="黑体" w:hint="eastAsia"/>
          <w:b/>
          <w:color w:val="auto"/>
          <w:sz w:val="21"/>
          <w:szCs w:val="21"/>
        </w:rPr>
        <w:t>对磋商小组成员的纪律要求</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071274" w:rsidRDefault="00614EA0" w:rsidP="00113A3A">
      <w:pPr>
        <w:autoSpaceDE w:val="0"/>
        <w:autoSpaceDN w:val="0"/>
        <w:adjustRightInd w:val="0"/>
        <w:snapToGrid w:val="0"/>
        <w:spacing w:line="360" w:lineRule="auto"/>
        <w:ind w:firstLineChars="200" w:firstLine="420"/>
        <w:contextualSpacing/>
        <w:jc w:val="left"/>
        <w:rPr>
          <w:rFonts w:cs="FangSong_GB2312"/>
          <w:kern w:val="0"/>
        </w:rPr>
      </w:pPr>
      <w:r>
        <w:rPr>
          <w:rFonts w:cs="FangSong_GB2312" w:hint="eastAsia"/>
          <w:kern w:val="0"/>
        </w:rPr>
        <w:t>磋商小组成员不得收受他人的财物或者其他好处，不得向他人透露对磋商响应文件的评审和比较、成交候选人的推荐情况以及与磋商有关的其他情况。在磋商活动中，磋商小组成员不得擅离职守，影响磋商程序正常进行。</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509" w:name="_Toc455678152"/>
      <w:bookmarkStart w:id="510" w:name="_Toc454788049"/>
      <w:bookmarkStart w:id="511" w:name="_Toc277149402"/>
      <w:bookmarkStart w:id="512" w:name="_Toc269470342"/>
      <w:bookmarkStart w:id="513" w:name="_Toc428351669"/>
      <w:bookmarkStart w:id="514" w:name="_Toc14202"/>
      <w:bookmarkStart w:id="515" w:name="_Toc4673"/>
      <w:bookmarkStart w:id="516" w:name="_Toc8563"/>
      <w:bookmarkStart w:id="517" w:name="_Toc10759"/>
      <w:bookmarkStart w:id="518" w:name="_Toc462934326"/>
      <w:bookmarkStart w:id="519" w:name="_Toc463011305"/>
      <w:bookmarkStart w:id="520" w:name="_Toc428276609"/>
      <w:bookmarkStart w:id="521" w:name="_Toc270604841"/>
      <w:bookmarkStart w:id="522" w:name="_Toc270604614"/>
      <w:r>
        <w:rPr>
          <w:rFonts w:hAnsi="宋体" w:cs="黑体" w:hint="eastAsia"/>
          <w:b/>
          <w:color w:val="auto"/>
          <w:sz w:val="21"/>
          <w:szCs w:val="21"/>
        </w:rPr>
        <w:t>对与磋商活动有关的工作人员的纪律要求</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071274" w:rsidRDefault="00614EA0" w:rsidP="00113A3A">
      <w:pPr>
        <w:autoSpaceDE w:val="0"/>
        <w:autoSpaceDN w:val="0"/>
        <w:adjustRightInd w:val="0"/>
        <w:snapToGrid w:val="0"/>
        <w:spacing w:line="360" w:lineRule="auto"/>
        <w:ind w:firstLineChars="200" w:firstLine="420"/>
        <w:contextualSpacing/>
        <w:jc w:val="left"/>
        <w:rPr>
          <w:rFonts w:cs="FangSong_GB2312"/>
          <w:kern w:val="0"/>
        </w:rPr>
      </w:pPr>
      <w:r>
        <w:rPr>
          <w:rFonts w:cs="FangSong_GB2312" w:hint="eastAsia"/>
          <w:kern w:val="0"/>
        </w:rPr>
        <w:t>与磋商活动有关的工作人员不得收受他人的财物或者其他好处，不得向他人透露对磋商响应文件的评审和比较、成交候选人的推荐情况以及与磋商有关的其他情况。在磋商活动中，与磋商活动有关的工作人员不得擅离职守，影响磋商程序正常进行。</w:t>
      </w:r>
    </w:p>
    <w:p w:rsidR="00071274" w:rsidRDefault="00614EA0">
      <w:pPr>
        <w:pStyle w:val="Default"/>
        <w:numPr>
          <w:ilvl w:val="1"/>
          <w:numId w:val="7"/>
        </w:numPr>
        <w:tabs>
          <w:tab w:val="clear" w:pos="992"/>
          <w:tab w:val="left" w:pos="540"/>
        </w:tabs>
        <w:spacing w:line="360" w:lineRule="auto"/>
        <w:ind w:left="540" w:hanging="540"/>
        <w:jc w:val="both"/>
        <w:outlineLvl w:val="2"/>
        <w:rPr>
          <w:rFonts w:hAnsi="宋体" w:cs="黑体"/>
          <w:b/>
          <w:color w:val="auto"/>
          <w:sz w:val="21"/>
          <w:szCs w:val="21"/>
        </w:rPr>
      </w:pPr>
      <w:bookmarkStart w:id="523" w:name="_Toc270604615"/>
      <w:bookmarkStart w:id="524" w:name="_Toc27033"/>
      <w:bookmarkStart w:id="525" w:name="_Toc19280"/>
      <w:bookmarkStart w:id="526" w:name="_Toc270604842"/>
      <w:bookmarkStart w:id="527" w:name="_Toc269470343"/>
      <w:bookmarkStart w:id="528" w:name="_Toc29089"/>
      <w:bookmarkStart w:id="529" w:name="_Toc454788050"/>
      <w:bookmarkStart w:id="530" w:name="_Toc428351670"/>
      <w:bookmarkStart w:id="531" w:name="_Toc428276610"/>
      <w:bookmarkStart w:id="532" w:name="_Toc277149403"/>
      <w:r>
        <w:rPr>
          <w:rFonts w:hAnsi="宋体" w:cs="黑体" w:hint="eastAsia"/>
          <w:b/>
          <w:color w:val="auto"/>
          <w:sz w:val="21"/>
          <w:szCs w:val="21"/>
        </w:rPr>
        <w:t>询问、质疑和投诉</w:t>
      </w:r>
      <w:bookmarkEnd w:id="523"/>
      <w:bookmarkEnd w:id="524"/>
      <w:bookmarkEnd w:id="525"/>
      <w:bookmarkEnd w:id="526"/>
      <w:bookmarkEnd w:id="527"/>
      <w:bookmarkEnd w:id="528"/>
      <w:bookmarkEnd w:id="529"/>
      <w:bookmarkEnd w:id="530"/>
      <w:bookmarkEnd w:id="531"/>
      <w:bookmarkEnd w:id="532"/>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33" w:name="_Toc455678154"/>
      <w:bookmarkStart w:id="534" w:name="_Toc462934328"/>
      <w:bookmarkStart w:id="535" w:name="_Toc17445"/>
      <w:bookmarkStart w:id="536" w:name="_Toc463011307"/>
      <w:bookmarkStart w:id="537" w:name="_Toc11785"/>
      <w:r>
        <w:rPr>
          <w:rFonts w:hAnsi="宋体" w:cs="黑体" w:hint="eastAsia"/>
          <w:color w:val="auto"/>
          <w:sz w:val="21"/>
          <w:szCs w:val="21"/>
        </w:rPr>
        <w:t>响应人或有关当事人对磋商过程、成交结果有异议的，可以向采购人或者采购代理机构</w:t>
      </w:r>
      <w:r>
        <w:rPr>
          <w:rFonts w:hAnsi="宋体" w:cs="黑体" w:hint="eastAsia"/>
          <w:color w:val="auto"/>
          <w:sz w:val="21"/>
          <w:szCs w:val="21"/>
        </w:rPr>
        <w:lastRenderedPageBreak/>
        <w:t>提出询问。</w:t>
      </w:r>
      <w:bookmarkEnd w:id="533"/>
      <w:bookmarkEnd w:id="534"/>
      <w:bookmarkEnd w:id="535"/>
      <w:bookmarkEnd w:id="536"/>
      <w:bookmarkEnd w:id="537"/>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38" w:name="_Toc24621"/>
      <w:bookmarkStart w:id="539" w:name="_Toc455678155"/>
      <w:bookmarkStart w:id="540" w:name="_Toc463011308"/>
      <w:bookmarkStart w:id="541" w:name="_Toc462934329"/>
      <w:bookmarkStart w:id="542" w:name="_Toc27421"/>
      <w:r>
        <w:rPr>
          <w:rFonts w:hAnsi="宋体" w:cs="黑体" w:hint="eastAsia"/>
          <w:color w:val="auto"/>
          <w:sz w:val="21"/>
          <w:szCs w:val="21"/>
        </w:rPr>
        <w:t>采购人或者采购代理机构应当在三个工作日内对响应人依法提出的询问作出答复。</w:t>
      </w:r>
      <w:bookmarkEnd w:id="538"/>
      <w:bookmarkEnd w:id="539"/>
      <w:bookmarkEnd w:id="540"/>
      <w:bookmarkEnd w:id="541"/>
      <w:bookmarkEnd w:id="542"/>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43" w:name="_Toc463011309"/>
      <w:bookmarkStart w:id="544" w:name="_Toc28381"/>
      <w:bookmarkStart w:id="545" w:name="_Toc30298"/>
      <w:bookmarkStart w:id="546" w:name="_Toc462934330"/>
      <w:bookmarkStart w:id="547" w:name="_Toc455678156"/>
      <w:r>
        <w:rPr>
          <w:rFonts w:hAnsi="宋体" w:cs="黑体" w:hint="eastAsia"/>
          <w:color w:val="auto"/>
          <w:sz w:val="21"/>
          <w:szCs w:val="21"/>
        </w:rPr>
        <w:t>响应人认为竞争性磋商文件、采购过程使自己的权益受到损害的，可以在知道或者应知其权益受到损害之日起七个工作日内，以书面形式向采购人提出质疑。</w:t>
      </w:r>
      <w:bookmarkEnd w:id="543"/>
      <w:bookmarkEnd w:id="544"/>
      <w:bookmarkEnd w:id="545"/>
      <w:bookmarkEnd w:id="546"/>
      <w:bookmarkEnd w:id="547"/>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48" w:name="_Toc462934331"/>
      <w:bookmarkStart w:id="549" w:name="_Toc16614"/>
      <w:bookmarkStart w:id="550" w:name="_Toc463011310"/>
      <w:bookmarkStart w:id="551" w:name="_Toc288"/>
      <w:r>
        <w:rPr>
          <w:rFonts w:hAnsi="宋体" w:cs="黑体" w:hint="eastAsia"/>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548"/>
      <w:bookmarkEnd w:id="549"/>
      <w:bookmarkEnd w:id="550"/>
      <w:bookmarkEnd w:id="551"/>
      <w:r>
        <w:rPr>
          <w:rFonts w:hAnsi="宋体" w:cs="黑体" w:hint="eastAsia"/>
          <w:color w:val="auto"/>
          <w:sz w:val="21"/>
          <w:szCs w:val="21"/>
        </w:rPr>
        <w:t>在法定质疑期内响应人针对同一采购程序环节的质疑应当一次性提出。</w:t>
      </w:r>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52" w:name="_Toc5258"/>
      <w:bookmarkStart w:id="553" w:name="_Toc463011311"/>
      <w:bookmarkStart w:id="554" w:name="_Toc455678157"/>
      <w:bookmarkStart w:id="555" w:name="_Toc462934332"/>
      <w:bookmarkStart w:id="556" w:name="_Toc18478"/>
      <w:r>
        <w:rPr>
          <w:rFonts w:hAnsi="宋体" w:cs="黑体" w:hint="eastAsia"/>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552"/>
      <w:bookmarkEnd w:id="553"/>
      <w:bookmarkEnd w:id="554"/>
      <w:bookmarkEnd w:id="555"/>
      <w:bookmarkEnd w:id="556"/>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57" w:name="_Toc4898"/>
      <w:bookmarkStart w:id="558" w:name="_Toc455678158"/>
      <w:bookmarkStart w:id="559" w:name="_Toc21390"/>
      <w:bookmarkStart w:id="560" w:name="_Toc463011312"/>
      <w:bookmarkStart w:id="561" w:name="_Toc462934333"/>
      <w:r>
        <w:rPr>
          <w:rFonts w:hAnsi="宋体" w:cs="黑体" w:hint="eastAsia"/>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557"/>
      <w:bookmarkEnd w:id="558"/>
      <w:bookmarkEnd w:id="559"/>
      <w:bookmarkEnd w:id="560"/>
      <w:bookmarkEnd w:id="561"/>
    </w:p>
    <w:p w:rsidR="00071274" w:rsidRDefault="00614EA0" w:rsidP="00113A3A">
      <w:pPr>
        <w:pStyle w:val="Default"/>
        <w:numPr>
          <w:ilvl w:val="2"/>
          <w:numId w:val="7"/>
        </w:numPr>
        <w:tabs>
          <w:tab w:val="clear" w:pos="1418"/>
          <w:tab w:val="left" w:pos="0"/>
        </w:tabs>
        <w:spacing w:line="360" w:lineRule="auto"/>
        <w:ind w:leftChars="200" w:left="420" w:firstLine="0"/>
        <w:jc w:val="both"/>
        <w:rPr>
          <w:rFonts w:hAnsi="宋体" w:cs="黑体"/>
          <w:color w:val="auto"/>
          <w:sz w:val="21"/>
          <w:szCs w:val="21"/>
        </w:rPr>
      </w:pPr>
      <w:bookmarkStart w:id="562" w:name="_Toc17682"/>
      <w:bookmarkStart w:id="563" w:name="_Toc462934334"/>
      <w:bookmarkStart w:id="564" w:name="_Toc455678159"/>
      <w:bookmarkStart w:id="565" w:name="_Toc11631"/>
      <w:bookmarkStart w:id="566" w:name="_Toc463011313"/>
      <w:r>
        <w:rPr>
          <w:rFonts w:hAnsi="宋体" w:cs="黑体" w:hint="eastAsia"/>
          <w:color w:val="auto"/>
          <w:sz w:val="21"/>
          <w:szCs w:val="21"/>
        </w:rPr>
        <w:t>响应人质疑、投诉应当有明确的请求和必要的证明材料。响应人投诉的事项不得超出已质疑事项的范围。</w:t>
      </w:r>
      <w:bookmarkEnd w:id="562"/>
      <w:bookmarkEnd w:id="563"/>
      <w:bookmarkEnd w:id="564"/>
      <w:bookmarkEnd w:id="565"/>
      <w:bookmarkEnd w:id="566"/>
    </w:p>
    <w:p w:rsidR="00071274" w:rsidRDefault="00614EA0">
      <w:pPr>
        <w:pStyle w:val="Default"/>
        <w:numPr>
          <w:ilvl w:val="0"/>
          <w:numId w:val="7"/>
        </w:numPr>
        <w:tabs>
          <w:tab w:val="clear" w:pos="425"/>
          <w:tab w:val="left" w:pos="360"/>
        </w:tabs>
        <w:spacing w:line="360" w:lineRule="auto"/>
        <w:jc w:val="both"/>
        <w:outlineLvl w:val="1"/>
        <w:rPr>
          <w:rFonts w:hAnsi="宋体" w:cs="黑体"/>
          <w:b/>
          <w:color w:val="auto"/>
        </w:rPr>
      </w:pPr>
      <w:bookmarkStart w:id="567" w:name="_Toc13477"/>
      <w:bookmarkStart w:id="568" w:name="_Toc6116"/>
      <w:bookmarkStart w:id="569" w:name="_Toc5729"/>
      <w:r>
        <w:rPr>
          <w:rFonts w:hAnsi="宋体" w:cs="黑体" w:hint="eastAsia"/>
          <w:b/>
          <w:color w:val="auto"/>
        </w:rPr>
        <w:t>需要补充的其他内容</w:t>
      </w:r>
      <w:bookmarkEnd w:id="567"/>
      <w:bookmarkEnd w:id="568"/>
      <w:bookmarkEnd w:id="569"/>
    </w:p>
    <w:p w:rsidR="006D72E9" w:rsidRDefault="00614EA0" w:rsidP="00113A3A">
      <w:pPr>
        <w:autoSpaceDE w:val="0"/>
        <w:autoSpaceDN w:val="0"/>
        <w:adjustRightInd w:val="0"/>
        <w:snapToGrid w:val="0"/>
        <w:spacing w:line="360" w:lineRule="auto"/>
        <w:ind w:firstLineChars="200" w:firstLine="420"/>
        <w:contextualSpacing/>
        <w:jc w:val="left"/>
        <w:rPr>
          <w:rFonts w:cs="FangSong_GB2312"/>
          <w:kern w:val="0"/>
        </w:rPr>
      </w:pPr>
      <w:r>
        <w:rPr>
          <w:rFonts w:cs="FangSong_GB2312" w:hint="eastAsia"/>
          <w:kern w:val="0"/>
        </w:rPr>
        <w:t>需要补充的其他内容：见</w:t>
      </w:r>
      <w:r>
        <w:rPr>
          <w:rFonts w:cs="黑体" w:hint="eastAsia"/>
        </w:rPr>
        <w:t>《响应人须知前附表》</w:t>
      </w:r>
      <w:r>
        <w:rPr>
          <w:rFonts w:cs="FangSong_GB2312" w:hint="eastAsia"/>
          <w:kern w:val="0"/>
        </w:rPr>
        <w:t>。</w:t>
      </w:r>
      <w:bookmarkStart w:id="570" w:name="_Toc1582"/>
      <w:bookmarkStart w:id="571" w:name="_Toc72694686"/>
      <w:bookmarkStart w:id="572" w:name="_Toc26850"/>
      <w:bookmarkStart w:id="573" w:name="_Toc72695358"/>
      <w:bookmarkStart w:id="574" w:name="_Toc23659"/>
      <w:bookmarkStart w:id="575" w:name="_Toc4734"/>
      <w:bookmarkStart w:id="576" w:name="_Toc21398"/>
      <w:bookmarkStart w:id="577" w:name="_Toc16950"/>
      <w:bookmarkStart w:id="578" w:name="_Toc12415"/>
      <w:bookmarkStart w:id="579" w:name="_Toc6633"/>
      <w:bookmarkStart w:id="580" w:name="_Toc14114"/>
      <w:bookmarkStart w:id="581" w:name="_Toc22649"/>
      <w:bookmarkStart w:id="582" w:name="_Toc22753"/>
      <w:bookmarkStart w:id="583" w:name="_Toc16535"/>
      <w:bookmarkStart w:id="584" w:name="_Toc1534"/>
    </w:p>
    <w:p w:rsidR="006D72E9" w:rsidRDefault="006D72E9" w:rsidP="006D72E9">
      <w:pPr>
        <w:pStyle w:val="2"/>
        <w:rPr>
          <w:kern w:val="0"/>
        </w:rPr>
      </w:pPr>
      <w:r>
        <w:rPr>
          <w:kern w:val="0"/>
        </w:rPr>
        <w:br w:type="page"/>
      </w:r>
    </w:p>
    <w:p w:rsidR="00071274" w:rsidRDefault="00614EA0">
      <w:pPr>
        <w:pStyle w:val="1"/>
      </w:pPr>
      <w:bookmarkStart w:id="585" w:name="_Toc12048"/>
      <w:r>
        <w:rPr>
          <w:rFonts w:hint="eastAsia"/>
        </w:rPr>
        <w:lastRenderedPageBreak/>
        <w:t>第三章  评审办法</w:t>
      </w:r>
      <w:bookmarkEnd w:id="570"/>
      <w:bookmarkEnd w:id="571"/>
      <w:bookmarkEnd w:id="572"/>
      <w:bookmarkEnd w:id="573"/>
      <w:bookmarkEnd w:id="585"/>
    </w:p>
    <w:p w:rsidR="00071274" w:rsidRDefault="00614EA0" w:rsidP="00DD2F16">
      <w:pPr>
        <w:pStyle w:val="a8"/>
        <w:spacing w:beforeLines="100" w:afterLines="100" w:line="276" w:lineRule="auto"/>
        <w:jc w:val="center"/>
        <w:outlineLvl w:val="1"/>
        <w:rPr>
          <w:rFonts w:hAnsi="宋体"/>
          <w:b/>
          <w:bCs/>
          <w:sz w:val="32"/>
          <w:szCs w:val="32"/>
        </w:rPr>
      </w:pPr>
      <w:bookmarkStart w:id="586" w:name="_Toc72694687"/>
      <w:bookmarkStart w:id="587" w:name="_Toc2119"/>
      <w:r>
        <w:rPr>
          <w:rFonts w:hAnsi="宋体" w:hint="eastAsia"/>
          <w:b/>
          <w:bCs/>
          <w:sz w:val="32"/>
          <w:szCs w:val="32"/>
        </w:rPr>
        <w:t>评审办法前附表</w:t>
      </w:r>
      <w:bookmarkEnd w:id="574"/>
      <w:bookmarkEnd w:id="575"/>
      <w:bookmarkEnd w:id="576"/>
      <w:bookmarkEnd w:id="577"/>
      <w:bookmarkEnd w:id="578"/>
      <w:bookmarkEnd w:id="579"/>
      <w:bookmarkEnd w:id="580"/>
      <w:bookmarkEnd w:id="581"/>
      <w:bookmarkEnd w:id="582"/>
      <w:bookmarkEnd w:id="583"/>
      <w:bookmarkEnd w:id="584"/>
      <w:bookmarkEnd w:id="586"/>
      <w:bookmarkEnd w:id="587"/>
    </w:p>
    <w:p w:rsidR="00320ADC" w:rsidRDefault="00320ADC" w:rsidP="00320ADC">
      <w:r>
        <w:rPr>
          <w:rFonts w:hint="eastAsia"/>
        </w:rPr>
        <w:t xml:space="preserve">注：以上初步评审的内容只要有一条不满足，则响应文件无效，将不进入竞争性磋商程序。 </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879"/>
        <w:gridCol w:w="2212"/>
        <w:gridCol w:w="5294"/>
      </w:tblGrid>
      <w:tr w:rsidR="00103533" w:rsidTr="008154B0">
        <w:trPr>
          <w:trHeight w:hRule="exact" w:val="404"/>
          <w:jc w:val="center"/>
        </w:trPr>
        <w:tc>
          <w:tcPr>
            <w:tcW w:w="1894" w:type="dxa"/>
            <w:gridSpan w:val="2"/>
            <w:noWrap/>
            <w:vAlign w:val="center"/>
          </w:tcPr>
          <w:p w:rsidR="00103533" w:rsidRDefault="00103533" w:rsidP="008154B0">
            <w:pPr>
              <w:widowControl/>
              <w:spacing w:line="360" w:lineRule="auto"/>
              <w:jc w:val="center"/>
              <w:rPr>
                <w:b/>
                <w:kern w:val="0"/>
              </w:rPr>
            </w:pPr>
            <w:r>
              <w:rPr>
                <w:rFonts w:hint="eastAsia"/>
                <w:b/>
                <w:kern w:val="0"/>
              </w:rPr>
              <w:t>条款</w:t>
            </w:r>
          </w:p>
        </w:tc>
        <w:tc>
          <w:tcPr>
            <w:tcW w:w="2212" w:type="dxa"/>
            <w:noWrap/>
            <w:vAlign w:val="center"/>
          </w:tcPr>
          <w:p w:rsidR="00103533" w:rsidRDefault="00103533" w:rsidP="008154B0">
            <w:pPr>
              <w:widowControl/>
              <w:spacing w:line="360" w:lineRule="auto"/>
              <w:jc w:val="center"/>
              <w:rPr>
                <w:b/>
                <w:kern w:val="0"/>
              </w:rPr>
            </w:pPr>
            <w:r>
              <w:rPr>
                <w:rFonts w:hint="eastAsia"/>
                <w:b/>
                <w:kern w:val="0"/>
              </w:rPr>
              <w:t>评审因素</w:t>
            </w:r>
          </w:p>
        </w:tc>
        <w:tc>
          <w:tcPr>
            <w:tcW w:w="5294" w:type="dxa"/>
            <w:noWrap/>
            <w:vAlign w:val="center"/>
          </w:tcPr>
          <w:p w:rsidR="00103533" w:rsidRDefault="00103533" w:rsidP="008154B0">
            <w:pPr>
              <w:widowControl/>
              <w:spacing w:line="360" w:lineRule="auto"/>
              <w:jc w:val="center"/>
              <w:rPr>
                <w:b/>
                <w:kern w:val="0"/>
              </w:rPr>
            </w:pPr>
            <w:r>
              <w:rPr>
                <w:rFonts w:hint="eastAsia"/>
                <w:b/>
                <w:kern w:val="0"/>
              </w:rPr>
              <w:t>评审标准</w:t>
            </w:r>
          </w:p>
        </w:tc>
      </w:tr>
      <w:tr w:rsidR="00103533" w:rsidTr="008154B0">
        <w:trPr>
          <w:trHeight w:hRule="exact" w:val="425"/>
          <w:jc w:val="center"/>
        </w:trPr>
        <w:tc>
          <w:tcPr>
            <w:tcW w:w="1015" w:type="dxa"/>
            <w:vMerge w:val="restart"/>
            <w:noWrap/>
            <w:vAlign w:val="center"/>
          </w:tcPr>
          <w:p w:rsidR="00103533" w:rsidRDefault="00103533" w:rsidP="008154B0">
            <w:pPr>
              <w:widowControl/>
              <w:spacing w:line="360" w:lineRule="auto"/>
              <w:jc w:val="center"/>
              <w:rPr>
                <w:kern w:val="0"/>
              </w:rPr>
            </w:pPr>
            <w:r>
              <w:rPr>
                <w:rFonts w:hint="eastAsia"/>
                <w:kern w:val="0"/>
              </w:rPr>
              <w:t>2.1.1</w:t>
            </w:r>
          </w:p>
        </w:tc>
        <w:tc>
          <w:tcPr>
            <w:tcW w:w="879" w:type="dxa"/>
            <w:vMerge w:val="restart"/>
            <w:noWrap/>
            <w:vAlign w:val="center"/>
          </w:tcPr>
          <w:p w:rsidR="00103533" w:rsidRDefault="00103533" w:rsidP="008154B0">
            <w:pPr>
              <w:widowControl/>
              <w:spacing w:line="360" w:lineRule="auto"/>
              <w:jc w:val="center"/>
              <w:rPr>
                <w:kern w:val="0"/>
              </w:rPr>
            </w:pPr>
            <w:r>
              <w:rPr>
                <w:rFonts w:hint="eastAsia"/>
                <w:kern w:val="0"/>
              </w:rPr>
              <w:t>形式</w:t>
            </w:r>
          </w:p>
          <w:p w:rsidR="00103533" w:rsidRDefault="00103533" w:rsidP="008154B0">
            <w:pPr>
              <w:widowControl/>
              <w:spacing w:line="360" w:lineRule="auto"/>
              <w:jc w:val="center"/>
              <w:rPr>
                <w:kern w:val="0"/>
              </w:rPr>
            </w:pPr>
            <w:r>
              <w:rPr>
                <w:rFonts w:hint="eastAsia"/>
                <w:kern w:val="0"/>
              </w:rPr>
              <w:t>评审</w:t>
            </w:r>
          </w:p>
          <w:p w:rsidR="00103533" w:rsidRDefault="00103533" w:rsidP="008154B0">
            <w:pPr>
              <w:pStyle w:val="af2"/>
              <w:ind w:firstLine="0"/>
              <w:jc w:val="center"/>
              <w:rPr>
                <w:lang w:val="en-US"/>
              </w:rPr>
            </w:pPr>
            <w:r>
              <w:rPr>
                <w:rFonts w:hint="eastAsia"/>
                <w:lang w:val="en-US"/>
              </w:rPr>
              <w:t>标准</w:t>
            </w:r>
          </w:p>
        </w:tc>
        <w:tc>
          <w:tcPr>
            <w:tcW w:w="2212" w:type="dxa"/>
            <w:noWrap/>
            <w:vAlign w:val="center"/>
          </w:tcPr>
          <w:p w:rsidR="00103533" w:rsidRDefault="00103533" w:rsidP="008154B0">
            <w:pPr>
              <w:widowControl/>
              <w:spacing w:line="360" w:lineRule="auto"/>
              <w:jc w:val="center"/>
              <w:rPr>
                <w:kern w:val="0"/>
              </w:rPr>
            </w:pPr>
            <w:r>
              <w:rPr>
                <w:rFonts w:hint="eastAsia"/>
                <w:kern w:val="0"/>
              </w:rPr>
              <w:t>响应文件签字、盖章</w:t>
            </w:r>
          </w:p>
        </w:tc>
        <w:tc>
          <w:tcPr>
            <w:tcW w:w="5294" w:type="dxa"/>
            <w:noWrap/>
            <w:vAlign w:val="center"/>
          </w:tcPr>
          <w:p w:rsidR="00103533" w:rsidRDefault="00103533" w:rsidP="008154B0">
            <w:pPr>
              <w:widowControl/>
              <w:spacing w:line="360" w:lineRule="auto"/>
              <w:jc w:val="center"/>
              <w:rPr>
                <w:kern w:val="0"/>
              </w:rPr>
            </w:pPr>
            <w:r>
              <w:rPr>
                <w:rFonts w:hint="eastAsia"/>
              </w:rPr>
              <w:t>响应文件按竞争性磋商文件要求签字、盖章的</w:t>
            </w:r>
          </w:p>
        </w:tc>
      </w:tr>
      <w:tr w:rsidR="00103533" w:rsidTr="008154B0">
        <w:trPr>
          <w:trHeight w:hRule="exact" w:val="433"/>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响应文件格式</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符合竞争性磋商文件中提供的响应文件格式</w:t>
            </w:r>
          </w:p>
        </w:tc>
      </w:tr>
      <w:tr w:rsidR="00103533" w:rsidTr="008154B0">
        <w:trPr>
          <w:trHeight w:hRule="exact" w:val="422"/>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响应人名称</w:t>
            </w:r>
          </w:p>
        </w:tc>
        <w:tc>
          <w:tcPr>
            <w:tcW w:w="5294" w:type="dxa"/>
            <w:noWrap/>
            <w:vAlign w:val="center"/>
          </w:tcPr>
          <w:p w:rsidR="00103533" w:rsidRDefault="00103533" w:rsidP="008154B0">
            <w:pPr>
              <w:widowControl/>
              <w:spacing w:line="360" w:lineRule="auto"/>
              <w:jc w:val="center"/>
              <w:rPr>
                <w:kern w:val="0"/>
              </w:rPr>
            </w:pPr>
            <w:r>
              <w:rPr>
                <w:rFonts w:hint="eastAsia"/>
                <w:kern w:val="0"/>
              </w:rPr>
              <w:t>与营业执照一致</w:t>
            </w:r>
          </w:p>
        </w:tc>
      </w:tr>
      <w:tr w:rsidR="00103533" w:rsidTr="008154B0">
        <w:trPr>
          <w:trHeight w:hRule="exact" w:val="414"/>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报价唯一</w:t>
            </w:r>
          </w:p>
        </w:tc>
        <w:tc>
          <w:tcPr>
            <w:tcW w:w="5294" w:type="dxa"/>
            <w:noWrap/>
            <w:vAlign w:val="center"/>
          </w:tcPr>
          <w:p w:rsidR="00103533" w:rsidRDefault="00103533" w:rsidP="008154B0">
            <w:pPr>
              <w:widowControl/>
              <w:spacing w:line="360" w:lineRule="auto"/>
              <w:jc w:val="center"/>
              <w:rPr>
                <w:kern w:val="0"/>
              </w:rPr>
            </w:pPr>
            <w:r>
              <w:rPr>
                <w:rFonts w:hint="eastAsia"/>
                <w:kern w:val="0"/>
              </w:rPr>
              <w:t>只能有一个有效报价</w:t>
            </w:r>
          </w:p>
        </w:tc>
      </w:tr>
      <w:tr w:rsidR="00103533" w:rsidTr="008154B0">
        <w:trPr>
          <w:trHeight w:hRule="exact" w:val="704"/>
          <w:jc w:val="center"/>
        </w:trPr>
        <w:tc>
          <w:tcPr>
            <w:tcW w:w="1015" w:type="dxa"/>
            <w:vMerge w:val="restart"/>
            <w:noWrap/>
            <w:vAlign w:val="center"/>
          </w:tcPr>
          <w:p w:rsidR="00103533" w:rsidRDefault="00103533" w:rsidP="008154B0">
            <w:pPr>
              <w:widowControl/>
              <w:spacing w:line="360" w:lineRule="auto"/>
              <w:jc w:val="center"/>
              <w:rPr>
                <w:kern w:val="0"/>
              </w:rPr>
            </w:pPr>
            <w:r>
              <w:rPr>
                <w:rFonts w:hint="eastAsia"/>
                <w:kern w:val="0"/>
              </w:rPr>
              <w:t>2.1.2</w:t>
            </w:r>
          </w:p>
        </w:tc>
        <w:tc>
          <w:tcPr>
            <w:tcW w:w="879" w:type="dxa"/>
            <w:vMerge w:val="restart"/>
            <w:noWrap/>
            <w:vAlign w:val="center"/>
          </w:tcPr>
          <w:p w:rsidR="00103533" w:rsidRDefault="00103533" w:rsidP="008154B0">
            <w:pPr>
              <w:widowControl/>
              <w:spacing w:line="360" w:lineRule="auto"/>
              <w:jc w:val="center"/>
            </w:pPr>
            <w:r>
              <w:rPr>
                <w:rFonts w:hint="eastAsia"/>
              </w:rPr>
              <w:t>资格</w:t>
            </w:r>
          </w:p>
          <w:p w:rsidR="00103533" w:rsidRDefault="00103533" w:rsidP="008154B0">
            <w:pPr>
              <w:widowControl/>
              <w:spacing w:line="360" w:lineRule="auto"/>
              <w:jc w:val="center"/>
            </w:pPr>
            <w:r>
              <w:rPr>
                <w:rFonts w:hint="eastAsia"/>
              </w:rPr>
              <w:t>审查</w:t>
            </w:r>
          </w:p>
          <w:p w:rsidR="00103533" w:rsidRDefault="00103533" w:rsidP="008154B0">
            <w:pPr>
              <w:widowControl/>
              <w:spacing w:line="360" w:lineRule="auto"/>
              <w:jc w:val="center"/>
            </w:pPr>
            <w:r>
              <w:rPr>
                <w:rFonts w:hint="eastAsia"/>
                <w:kern w:val="0"/>
              </w:rPr>
              <w:t>标准</w:t>
            </w:r>
          </w:p>
        </w:tc>
        <w:tc>
          <w:tcPr>
            <w:tcW w:w="2212" w:type="dxa"/>
            <w:noWrap/>
            <w:vAlign w:val="center"/>
          </w:tcPr>
          <w:p w:rsidR="00103533" w:rsidRDefault="00103533" w:rsidP="008154B0">
            <w:pPr>
              <w:widowControl/>
              <w:spacing w:line="276" w:lineRule="auto"/>
              <w:jc w:val="center"/>
              <w:rPr>
                <w:kern w:val="0"/>
              </w:rPr>
            </w:pPr>
            <w:r>
              <w:rPr>
                <w:rFonts w:hint="eastAsia"/>
              </w:rPr>
              <w:t>《中华人民共和国政府采购法》第二十二条</w:t>
            </w:r>
          </w:p>
        </w:tc>
        <w:tc>
          <w:tcPr>
            <w:tcW w:w="5294" w:type="dxa"/>
            <w:noWrap/>
            <w:vAlign w:val="center"/>
          </w:tcPr>
          <w:p w:rsidR="00103533" w:rsidRDefault="00103533" w:rsidP="008154B0">
            <w:pPr>
              <w:widowControl/>
              <w:spacing w:line="276" w:lineRule="auto"/>
              <w:jc w:val="center"/>
              <w:rPr>
                <w:kern w:val="0"/>
              </w:rPr>
            </w:pPr>
            <w:r>
              <w:rPr>
                <w:rFonts w:hint="eastAsia"/>
                <w:kern w:val="0"/>
              </w:rPr>
              <w:t>符合第二章“响应人须知前附表”第13项规定</w:t>
            </w:r>
          </w:p>
        </w:tc>
      </w:tr>
      <w:tr w:rsidR="00103533" w:rsidTr="008154B0">
        <w:trPr>
          <w:trHeight w:hRule="exact" w:val="1423"/>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营业执照</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465"/>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资质等级</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387"/>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安全生产许可证</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436"/>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项目经理</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428"/>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rPr>
              <w:t>无行贿犯罪记录承诺函</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412"/>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jc w:val="center"/>
              <w:rPr>
                <w:kern w:val="0"/>
              </w:rPr>
            </w:pPr>
            <w:r>
              <w:rPr>
                <w:rFonts w:hint="eastAsia"/>
                <w:kern w:val="0"/>
              </w:rPr>
              <w:t>信用查询记录</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427"/>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360" w:lineRule="auto"/>
              <w:ind w:firstLineChars="250" w:firstLine="525"/>
              <w:rPr>
                <w:kern w:val="0"/>
              </w:rPr>
            </w:pPr>
            <w:r>
              <w:rPr>
                <w:rFonts w:hint="eastAsia"/>
                <w:kern w:val="0"/>
              </w:rPr>
              <w:t>其他要求</w:t>
            </w:r>
          </w:p>
        </w:tc>
        <w:tc>
          <w:tcPr>
            <w:tcW w:w="5294" w:type="dxa"/>
            <w:noWrap/>
            <w:vAlign w:val="center"/>
          </w:tcPr>
          <w:p w:rsidR="00103533" w:rsidRDefault="00103533" w:rsidP="008154B0">
            <w:pPr>
              <w:widowControl/>
              <w:spacing w:line="360" w:lineRule="auto"/>
              <w:jc w:val="center"/>
              <w:rPr>
                <w:kern w:val="0"/>
              </w:rPr>
            </w:pPr>
            <w:r>
              <w:rPr>
                <w:rFonts w:hint="eastAsia"/>
                <w:kern w:val="0"/>
              </w:rPr>
              <w:t>符合第二章“响应人须知前附表”第13项规定</w:t>
            </w:r>
          </w:p>
        </w:tc>
      </w:tr>
      <w:tr w:rsidR="00103533" w:rsidTr="008154B0">
        <w:trPr>
          <w:trHeight w:hRule="exact" w:val="687"/>
          <w:jc w:val="center"/>
        </w:trPr>
        <w:tc>
          <w:tcPr>
            <w:tcW w:w="1015" w:type="dxa"/>
            <w:vMerge w:val="restart"/>
            <w:noWrap/>
            <w:vAlign w:val="center"/>
          </w:tcPr>
          <w:p w:rsidR="00103533" w:rsidRDefault="00103533" w:rsidP="008154B0">
            <w:pPr>
              <w:widowControl/>
              <w:spacing w:line="360" w:lineRule="auto"/>
              <w:jc w:val="center"/>
              <w:rPr>
                <w:kern w:val="0"/>
              </w:rPr>
            </w:pPr>
            <w:r>
              <w:rPr>
                <w:rFonts w:hint="eastAsia"/>
                <w:kern w:val="0"/>
              </w:rPr>
              <w:t>2.1.3</w:t>
            </w:r>
          </w:p>
        </w:tc>
        <w:tc>
          <w:tcPr>
            <w:tcW w:w="879" w:type="dxa"/>
            <w:vMerge w:val="restart"/>
            <w:noWrap/>
            <w:vAlign w:val="center"/>
          </w:tcPr>
          <w:p w:rsidR="00103533" w:rsidRDefault="00103533" w:rsidP="008154B0">
            <w:pPr>
              <w:widowControl/>
              <w:spacing w:line="360" w:lineRule="auto"/>
              <w:jc w:val="center"/>
            </w:pPr>
            <w:r>
              <w:rPr>
                <w:rFonts w:hint="eastAsia"/>
              </w:rPr>
              <w:t>响应</w:t>
            </w:r>
          </w:p>
          <w:p w:rsidR="00103533" w:rsidRDefault="00103533" w:rsidP="008154B0">
            <w:pPr>
              <w:widowControl/>
              <w:spacing w:line="360" w:lineRule="auto"/>
              <w:jc w:val="center"/>
            </w:pPr>
            <w:r>
              <w:rPr>
                <w:rFonts w:hint="eastAsia"/>
              </w:rPr>
              <w:t>性审</w:t>
            </w:r>
          </w:p>
          <w:p w:rsidR="00103533" w:rsidRDefault="00103533" w:rsidP="008154B0">
            <w:pPr>
              <w:widowControl/>
              <w:spacing w:line="360" w:lineRule="auto"/>
              <w:jc w:val="center"/>
              <w:rPr>
                <w:kern w:val="0"/>
              </w:rPr>
            </w:pPr>
            <w:r>
              <w:rPr>
                <w:rFonts w:hint="eastAsia"/>
              </w:rPr>
              <w:t>查</w:t>
            </w:r>
            <w:r>
              <w:rPr>
                <w:rFonts w:hint="eastAsia"/>
                <w:kern w:val="0"/>
              </w:rPr>
              <w:t>标</w:t>
            </w:r>
          </w:p>
          <w:p w:rsidR="00103533" w:rsidRDefault="00103533" w:rsidP="008154B0">
            <w:pPr>
              <w:widowControl/>
              <w:spacing w:line="360" w:lineRule="auto"/>
              <w:jc w:val="center"/>
              <w:rPr>
                <w:kern w:val="0"/>
              </w:rPr>
            </w:pPr>
            <w:r>
              <w:rPr>
                <w:rFonts w:hint="eastAsia"/>
                <w:kern w:val="0"/>
              </w:rPr>
              <w:t>准</w:t>
            </w:r>
          </w:p>
        </w:tc>
        <w:tc>
          <w:tcPr>
            <w:tcW w:w="2212" w:type="dxa"/>
            <w:noWrap/>
            <w:vAlign w:val="center"/>
          </w:tcPr>
          <w:p w:rsidR="00103533" w:rsidRDefault="00103533" w:rsidP="008154B0">
            <w:pPr>
              <w:widowControl/>
              <w:spacing w:line="276" w:lineRule="auto"/>
              <w:jc w:val="center"/>
              <w:rPr>
                <w:kern w:val="0"/>
              </w:rPr>
            </w:pPr>
            <w:r>
              <w:rPr>
                <w:rFonts w:hint="eastAsia"/>
                <w:kern w:val="0"/>
              </w:rPr>
              <w:t>磋商报价</w:t>
            </w:r>
          </w:p>
        </w:tc>
        <w:tc>
          <w:tcPr>
            <w:tcW w:w="5294" w:type="dxa"/>
            <w:noWrap/>
            <w:vAlign w:val="center"/>
          </w:tcPr>
          <w:p w:rsidR="00103533" w:rsidRDefault="00103533" w:rsidP="008154B0">
            <w:pPr>
              <w:widowControl/>
              <w:spacing w:line="276" w:lineRule="auto"/>
              <w:jc w:val="left"/>
              <w:rPr>
                <w:kern w:val="0"/>
              </w:rPr>
            </w:pPr>
            <w:r>
              <w:rPr>
                <w:rFonts w:hint="eastAsia"/>
                <w:kern w:val="0"/>
              </w:rPr>
              <w:t>报价未超过竞争性磋商文件中规定的预算金额或者最高限价的</w:t>
            </w:r>
          </w:p>
        </w:tc>
      </w:tr>
      <w:tr w:rsidR="00103533" w:rsidTr="008154B0">
        <w:trPr>
          <w:trHeight w:val="407"/>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276" w:lineRule="auto"/>
              <w:jc w:val="center"/>
              <w:rPr>
                <w:kern w:val="0"/>
              </w:rPr>
            </w:pPr>
            <w:r>
              <w:rPr>
                <w:rFonts w:hint="eastAsia"/>
                <w:kern w:val="0"/>
              </w:rPr>
              <w:t>响应内容</w:t>
            </w:r>
          </w:p>
        </w:tc>
        <w:tc>
          <w:tcPr>
            <w:tcW w:w="5294" w:type="dxa"/>
            <w:noWrap/>
            <w:vAlign w:val="center"/>
          </w:tcPr>
          <w:p w:rsidR="00103533" w:rsidRDefault="00103533" w:rsidP="008154B0">
            <w:pPr>
              <w:widowControl/>
              <w:spacing w:line="276" w:lineRule="auto"/>
              <w:jc w:val="center"/>
              <w:rPr>
                <w:kern w:val="0"/>
              </w:rPr>
            </w:pPr>
            <w:r>
              <w:rPr>
                <w:rFonts w:hint="eastAsia"/>
                <w:kern w:val="0"/>
              </w:rPr>
              <w:t>符合第二章“响应人须知前附表”第10项规定</w:t>
            </w:r>
          </w:p>
        </w:tc>
      </w:tr>
      <w:tr w:rsidR="00103533" w:rsidTr="008154B0">
        <w:trPr>
          <w:trHeight w:hRule="exact" w:val="432"/>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276" w:lineRule="auto"/>
              <w:jc w:val="center"/>
              <w:rPr>
                <w:kern w:val="0"/>
              </w:rPr>
            </w:pPr>
            <w:r>
              <w:rPr>
                <w:rFonts w:hint="eastAsia"/>
                <w:kern w:val="0"/>
              </w:rPr>
              <w:t>工期</w:t>
            </w:r>
          </w:p>
        </w:tc>
        <w:tc>
          <w:tcPr>
            <w:tcW w:w="5294" w:type="dxa"/>
            <w:noWrap/>
            <w:vAlign w:val="center"/>
          </w:tcPr>
          <w:p w:rsidR="00103533" w:rsidRDefault="00103533" w:rsidP="008154B0">
            <w:pPr>
              <w:widowControl/>
              <w:spacing w:line="276" w:lineRule="auto"/>
              <w:jc w:val="center"/>
              <w:rPr>
                <w:kern w:val="0"/>
              </w:rPr>
            </w:pPr>
            <w:r>
              <w:rPr>
                <w:rFonts w:hint="eastAsia"/>
                <w:kern w:val="0"/>
              </w:rPr>
              <w:t>符合第二章“响应人须知前附表”第11项规定</w:t>
            </w:r>
          </w:p>
        </w:tc>
      </w:tr>
      <w:tr w:rsidR="00103533" w:rsidTr="008154B0">
        <w:trPr>
          <w:trHeight w:hRule="exact" w:val="424"/>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276" w:lineRule="auto"/>
              <w:jc w:val="center"/>
              <w:rPr>
                <w:kern w:val="0"/>
              </w:rPr>
            </w:pPr>
            <w:r>
              <w:rPr>
                <w:rFonts w:hint="eastAsia"/>
                <w:kern w:val="0"/>
              </w:rPr>
              <w:t>质量标准</w:t>
            </w:r>
          </w:p>
        </w:tc>
        <w:tc>
          <w:tcPr>
            <w:tcW w:w="5294" w:type="dxa"/>
            <w:noWrap/>
            <w:vAlign w:val="center"/>
          </w:tcPr>
          <w:p w:rsidR="00103533" w:rsidRDefault="00103533" w:rsidP="008154B0">
            <w:pPr>
              <w:widowControl/>
              <w:spacing w:line="276" w:lineRule="auto"/>
              <w:jc w:val="center"/>
              <w:rPr>
                <w:kern w:val="0"/>
              </w:rPr>
            </w:pPr>
            <w:r>
              <w:rPr>
                <w:rFonts w:hint="eastAsia"/>
                <w:kern w:val="0"/>
              </w:rPr>
              <w:t>符合第二章“响应人须知前附表”第12项规定</w:t>
            </w:r>
          </w:p>
        </w:tc>
      </w:tr>
      <w:tr w:rsidR="00103533" w:rsidTr="008154B0">
        <w:trPr>
          <w:trHeight w:hRule="exact" w:val="431"/>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widowControl/>
              <w:spacing w:line="276" w:lineRule="auto"/>
              <w:jc w:val="center"/>
              <w:rPr>
                <w:kern w:val="0"/>
              </w:rPr>
            </w:pPr>
            <w:r>
              <w:rPr>
                <w:rFonts w:hint="eastAsia"/>
              </w:rPr>
              <w:t>磋商有效期</w:t>
            </w:r>
          </w:p>
        </w:tc>
        <w:tc>
          <w:tcPr>
            <w:tcW w:w="5294" w:type="dxa"/>
            <w:noWrap/>
            <w:vAlign w:val="center"/>
          </w:tcPr>
          <w:p w:rsidR="00103533" w:rsidRDefault="00103533" w:rsidP="008154B0">
            <w:pPr>
              <w:widowControl/>
              <w:spacing w:line="276" w:lineRule="auto"/>
              <w:jc w:val="center"/>
              <w:rPr>
                <w:kern w:val="0"/>
              </w:rPr>
            </w:pPr>
            <w:r>
              <w:rPr>
                <w:rFonts w:hint="eastAsia"/>
                <w:kern w:val="0"/>
              </w:rPr>
              <w:t>符合第二章“响应人须知前附表”第26项规定</w:t>
            </w:r>
          </w:p>
        </w:tc>
      </w:tr>
      <w:tr w:rsidR="00103533" w:rsidTr="008154B0">
        <w:trPr>
          <w:trHeight w:val="545"/>
          <w:jc w:val="center"/>
        </w:trPr>
        <w:tc>
          <w:tcPr>
            <w:tcW w:w="1015" w:type="dxa"/>
            <w:vMerge/>
            <w:noWrap/>
            <w:vAlign w:val="center"/>
          </w:tcPr>
          <w:p w:rsidR="00103533" w:rsidRDefault="00103533" w:rsidP="008154B0">
            <w:pPr>
              <w:widowControl/>
              <w:spacing w:line="360" w:lineRule="auto"/>
              <w:jc w:val="center"/>
              <w:rPr>
                <w:kern w:val="0"/>
              </w:rPr>
            </w:pPr>
          </w:p>
        </w:tc>
        <w:tc>
          <w:tcPr>
            <w:tcW w:w="879" w:type="dxa"/>
            <w:vMerge/>
            <w:noWrap/>
            <w:vAlign w:val="center"/>
          </w:tcPr>
          <w:p w:rsidR="00103533" w:rsidRDefault="00103533" w:rsidP="008154B0">
            <w:pPr>
              <w:widowControl/>
              <w:spacing w:line="360" w:lineRule="auto"/>
              <w:jc w:val="center"/>
              <w:rPr>
                <w:kern w:val="0"/>
              </w:rPr>
            </w:pPr>
          </w:p>
        </w:tc>
        <w:tc>
          <w:tcPr>
            <w:tcW w:w="2212" w:type="dxa"/>
            <w:noWrap/>
            <w:vAlign w:val="center"/>
          </w:tcPr>
          <w:p w:rsidR="00103533" w:rsidRDefault="00103533" w:rsidP="008154B0">
            <w:pPr>
              <w:spacing w:line="276" w:lineRule="auto"/>
              <w:jc w:val="center"/>
            </w:pPr>
            <w:r>
              <w:t>已标价工程量清单</w:t>
            </w:r>
          </w:p>
        </w:tc>
        <w:tc>
          <w:tcPr>
            <w:tcW w:w="5294" w:type="dxa"/>
            <w:noWrap/>
            <w:vAlign w:val="center"/>
          </w:tcPr>
          <w:p w:rsidR="00103533" w:rsidRDefault="00103533" w:rsidP="008154B0">
            <w:pPr>
              <w:spacing w:line="276" w:lineRule="auto"/>
              <w:ind w:firstLineChars="200" w:firstLine="420"/>
              <w:rPr>
                <w:kern w:val="0"/>
              </w:rPr>
            </w:pPr>
            <w:r>
              <w:t>符合第</w:t>
            </w:r>
            <w:r>
              <w:rPr>
                <w:rFonts w:hint="eastAsia"/>
              </w:rPr>
              <w:t>五</w:t>
            </w:r>
            <w:r>
              <w:t>章“工程量清单”</w:t>
            </w:r>
            <w:r>
              <w:rPr>
                <w:rFonts w:hint="eastAsia"/>
              </w:rPr>
              <w:t>要求</w:t>
            </w:r>
            <w:r>
              <w:t>。</w:t>
            </w:r>
          </w:p>
        </w:tc>
      </w:tr>
      <w:tr w:rsidR="006D72E9" w:rsidTr="008154B0">
        <w:trPr>
          <w:trHeight w:val="545"/>
          <w:jc w:val="center"/>
        </w:trPr>
        <w:tc>
          <w:tcPr>
            <w:tcW w:w="1015" w:type="dxa"/>
            <w:noWrap/>
            <w:vAlign w:val="center"/>
          </w:tcPr>
          <w:p w:rsidR="006D72E9" w:rsidRDefault="006D72E9" w:rsidP="008154B0">
            <w:pPr>
              <w:widowControl/>
              <w:spacing w:line="360" w:lineRule="auto"/>
              <w:jc w:val="center"/>
              <w:rPr>
                <w:kern w:val="0"/>
              </w:rPr>
            </w:pPr>
          </w:p>
        </w:tc>
        <w:tc>
          <w:tcPr>
            <w:tcW w:w="879" w:type="dxa"/>
            <w:noWrap/>
            <w:vAlign w:val="center"/>
          </w:tcPr>
          <w:p w:rsidR="006D72E9" w:rsidRDefault="006D72E9" w:rsidP="008154B0">
            <w:pPr>
              <w:widowControl/>
              <w:spacing w:line="360" w:lineRule="auto"/>
              <w:jc w:val="center"/>
              <w:rPr>
                <w:kern w:val="0"/>
              </w:rPr>
            </w:pPr>
          </w:p>
        </w:tc>
        <w:tc>
          <w:tcPr>
            <w:tcW w:w="2212" w:type="dxa"/>
            <w:noWrap/>
            <w:vAlign w:val="center"/>
          </w:tcPr>
          <w:p w:rsidR="006D72E9" w:rsidRDefault="006D72E9" w:rsidP="008154B0">
            <w:pPr>
              <w:spacing w:line="276" w:lineRule="auto"/>
              <w:jc w:val="center"/>
            </w:pPr>
          </w:p>
        </w:tc>
        <w:tc>
          <w:tcPr>
            <w:tcW w:w="5294" w:type="dxa"/>
            <w:noWrap/>
            <w:vAlign w:val="center"/>
          </w:tcPr>
          <w:p w:rsidR="006D72E9" w:rsidRDefault="006D72E9" w:rsidP="008154B0">
            <w:pPr>
              <w:spacing w:line="276" w:lineRule="auto"/>
              <w:ind w:firstLineChars="200" w:firstLine="420"/>
            </w:pPr>
          </w:p>
        </w:tc>
      </w:tr>
    </w:tbl>
    <w:p w:rsidR="006D72E9" w:rsidRDefault="006D72E9" w:rsidP="006D72E9">
      <w:bookmarkStart w:id="588" w:name="_Toc8221"/>
      <w:r>
        <w:rPr>
          <w:rFonts w:hint="eastAsia"/>
        </w:rPr>
        <w:t>注：以上初步评审的内容只要有一条不满足，则响应文件无效，将不进入竞争性磋商程序。</w:t>
      </w:r>
    </w:p>
    <w:p w:rsidR="006D72E9" w:rsidRDefault="006D72E9" w:rsidP="006D72E9">
      <w:pPr>
        <w:pStyle w:val="2"/>
        <w:rPr>
          <w:lang w:eastAsia="zh-CN"/>
        </w:rPr>
      </w:pPr>
    </w:p>
    <w:tbl>
      <w:tblPr>
        <w:tblW w:w="10046"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176"/>
        <w:gridCol w:w="1479"/>
        <w:gridCol w:w="2310"/>
        <w:gridCol w:w="903"/>
        <w:gridCol w:w="4178"/>
      </w:tblGrid>
      <w:tr w:rsidR="006D72E9" w:rsidTr="008154B0">
        <w:trPr>
          <w:trHeight w:val="441"/>
        </w:trPr>
        <w:tc>
          <w:tcPr>
            <w:tcW w:w="1176" w:type="dxa"/>
            <w:vAlign w:val="center"/>
          </w:tcPr>
          <w:p w:rsidR="006D72E9" w:rsidRDefault="006D72E9" w:rsidP="008154B0">
            <w:pPr>
              <w:spacing w:line="400" w:lineRule="exact"/>
              <w:jc w:val="center"/>
              <w:rPr>
                <w:b/>
              </w:rPr>
            </w:pPr>
            <w:r>
              <w:rPr>
                <w:rFonts w:hint="eastAsia"/>
                <w:b/>
              </w:rPr>
              <w:lastRenderedPageBreak/>
              <w:t>条款号</w:t>
            </w:r>
          </w:p>
        </w:tc>
        <w:tc>
          <w:tcPr>
            <w:tcW w:w="4692" w:type="dxa"/>
            <w:gridSpan w:val="3"/>
            <w:vAlign w:val="center"/>
          </w:tcPr>
          <w:p w:rsidR="006D72E9" w:rsidRDefault="006D72E9" w:rsidP="008154B0">
            <w:pPr>
              <w:spacing w:line="400" w:lineRule="exact"/>
              <w:jc w:val="center"/>
              <w:rPr>
                <w:b/>
              </w:rPr>
            </w:pPr>
            <w:r>
              <w:rPr>
                <w:rFonts w:hint="eastAsia"/>
                <w:b/>
              </w:rPr>
              <w:t>条款内容</w:t>
            </w:r>
          </w:p>
        </w:tc>
        <w:tc>
          <w:tcPr>
            <w:tcW w:w="4178" w:type="dxa"/>
            <w:vAlign w:val="center"/>
          </w:tcPr>
          <w:p w:rsidR="006D72E9" w:rsidRDefault="006D72E9" w:rsidP="008154B0">
            <w:pPr>
              <w:spacing w:line="400" w:lineRule="exact"/>
              <w:jc w:val="center"/>
              <w:rPr>
                <w:b/>
              </w:rPr>
            </w:pPr>
            <w:r>
              <w:rPr>
                <w:rFonts w:hint="eastAsia"/>
                <w:b/>
              </w:rPr>
              <w:t>编列内容</w:t>
            </w:r>
          </w:p>
        </w:tc>
      </w:tr>
      <w:tr w:rsidR="006D72E9" w:rsidTr="008154B0">
        <w:trPr>
          <w:trHeight w:val="1015"/>
        </w:trPr>
        <w:tc>
          <w:tcPr>
            <w:tcW w:w="1176" w:type="dxa"/>
            <w:vAlign w:val="center"/>
          </w:tcPr>
          <w:p w:rsidR="006D72E9" w:rsidRDefault="006D72E9" w:rsidP="008154B0">
            <w:pPr>
              <w:spacing w:line="400" w:lineRule="exact"/>
              <w:jc w:val="center"/>
            </w:pPr>
            <w:r>
              <w:rPr>
                <w:rFonts w:hint="eastAsia"/>
              </w:rPr>
              <w:t>2.2.1</w:t>
            </w:r>
          </w:p>
        </w:tc>
        <w:tc>
          <w:tcPr>
            <w:tcW w:w="4692" w:type="dxa"/>
            <w:gridSpan w:val="3"/>
            <w:vAlign w:val="center"/>
          </w:tcPr>
          <w:p w:rsidR="006D72E9" w:rsidRDefault="006D72E9" w:rsidP="008154B0">
            <w:pPr>
              <w:adjustRightInd w:val="0"/>
              <w:snapToGrid w:val="0"/>
              <w:spacing w:line="400" w:lineRule="exact"/>
              <w:jc w:val="center"/>
            </w:pPr>
            <w:r>
              <w:rPr>
                <w:rFonts w:hint="eastAsia"/>
              </w:rPr>
              <w:t>分值构成(总分100分)</w:t>
            </w:r>
          </w:p>
        </w:tc>
        <w:tc>
          <w:tcPr>
            <w:tcW w:w="4178" w:type="dxa"/>
            <w:vAlign w:val="center"/>
          </w:tcPr>
          <w:p w:rsidR="006D72E9" w:rsidRDefault="006D72E9" w:rsidP="008154B0">
            <w:pPr>
              <w:adjustRightInd w:val="0"/>
              <w:snapToGrid w:val="0"/>
              <w:spacing w:line="400" w:lineRule="exact"/>
            </w:pPr>
            <w:r>
              <w:rPr>
                <w:rFonts w:hint="eastAsia"/>
              </w:rPr>
              <w:t>投标报价：30分；</w:t>
            </w:r>
          </w:p>
          <w:p w:rsidR="006D72E9" w:rsidRDefault="006D72E9" w:rsidP="008154B0">
            <w:pPr>
              <w:adjustRightInd w:val="0"/>
              <w:snapToGrid w:val="0"/>
              <w:spacing w:line="400" w:lineRule="exact"/>
            </w:pPr>
            <w:r>
              <w:rPr>
                <w:rFonts w:hint="eastAsia"/>
              </w:rPr>
              <w:t>商务部分：20分；</w:t>
            </w:r>
          </w:p>
          <w:p w:rsidR="006D72E9" w:rsidRDefault="006D72E9" w:rsidP="008154B0">
            <w:pPr>
              <w:adjustRightInd w:val="0"/>
              <w:snapToGrid w:val="0"/>
              <w:spacing w:line="400" w:lineRule="exact"/>
            </w:pPr>
            <w:r>
              <w:rPr>
                <w:rFonts w:hint="eastAsia"/>
              </w:rPr>
              <w:t>技术部分：50分；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176" w:type="dxa"/>
            <w:vAlign w:val="center"/>
          </w:tcPr>
          <w:p w:rsidR="006D72E9" w:rsidRDefault="006D72E9" w:rsidP="008154B0">
            <w:pPr>
              <w:adjustRightInd w:val="0"/>
              <w:snapToGrid w:val="0"/>
              <w:spacing w:line="400" w:lineRule="exact"/>
              <w:jc w:val="center"/>
              <w:rPr>
                <w:b/>
              </w:rPr>
            </w:pPr>
            <w:r>
              <w:rPr>
                <w:rFonts w:hint="eastAsia"/>
                <w:b/>
              </w:rPr>
              <w:t>条款号</w:t>
            </w:r>
          </w:p>
        </w:tc>
        <w:tc>
          <w:tcPr>
            <w:tcW w:w="1479" w:type="dxa"/>
            <w:vAlign w:val="center"/>
          </w:tcPr>
          <w:p w:rsidR="006D72E9" w:rsidRDefault="006D72E9" w:rsidP="008154B0">
            <w:pPr>
              <w:adjustRightInd w:val="0"/>
              <w:snapToGrid w:val="0"/>
              <w:spacing w:line="400" w:lineRule="exact"/>
              <w:jc w:val="center"/>
              <w:rPr>
                <w:b/>
              </w:rPr>
            </w:pPr>
            <w:r>
              <w:rPr>
                <w:rFonts w:hint="eastAsia"/>
                <w:b/>
              </w:rPr>
              <w:t>评分因素</w:t>
            </w:r>
          </w:p>
        </w:tc>
        <w:tc>
          <w:tcPr>
            <w:tcW w:w="2310" w:type="dxa"/>
            <w:vAlign w:val="center"/>
          </w:tcPr>
          <w:p w:rsidR="006D72E9" w:rsidRDefault="006D72E9" w:rsidP="008154B0">
            <w:pPr>
              <w:adjustRightInd w:val="0"/>
              <w:snapToGrid w:val="0"/>
              <w:spacing w:line="400" w:lineRule="exact"/>
              <w:jc w:val="center"/>
              <w:rPr>
                <w:b/>
              </w:rPr>
            </w:pPr>
            <w:r>
              <w:rPr>
                <w:rFonts w:hint="eastAsia"/>
                <w:b/>
              </w:rPr>
              <w:t>评分内容</w:t>
            </w:r>
          </w:p>
        </w:tc>
        <w:tc>
          <w:tcPr>
            <w:tcW w:w="5081" w:type="dxa"/>
            <w:gridSpan w:val="2"/>
            <w:vAlign w:val="center"/>
          </w:tcPr>
          <w:p w:rsidR="006D72E9" w:rsidRDefault="006D72E9" w:rsidP="008154B0">
            <w:pPr>
              <w:adjustRightInd w:val="0"/>
              <w:snapToGrid w:val="0"/>
              <w:spacing w:line="400" w:lineRule="exact"/>
              <w:jc w:val="center"/>
              <w:rPr>
                <w:b/>
              </w:rPr>
            </w:pPr>
            <w:r>
              <w:rPr>
                <w:rFonts w:hint="eastAsia"/>
                <w:b/>
              </w:rPr>
              <w:t>评分标准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0"/>
        </w:trPr>
        <w:tc>
          <w:tcPr>
            <w:tcW w:w="1176" w:type="dxa"/>
            <w:vAlign w:val="center"/>
          </w:tcPr>
          <w:p w:rsidR="006D72E9" w:rsidRDefault="006D72E9" w:rsidP="008154B0">
            <w:pPr>
              <w:pStyle w:val="TableParagraph"/>
              <w:spacing w:before="161" w:line="400" w:lineRule="exact"/>
              <w:ind w:left="235"/>
              <w:jc w:val="center"/>
            </w:pPr>
            <w:r>
              <w:rPr>
                <w:rFonts w:hint="eastAsia"/>
              </w:rPr>
              <w:t>2.2.</w:t>
            </w:r>
            <w:r>
              <w:rPr>
                <w:rFonts w:hint="eastAsia"/>
                <w:lang w:val="en-US"/>
              </w:rPr>
              <w:t>3</w:t>
            </w:r>
            <w:r>
              <w:rPr>
                <w:rFonts w:hint="eastAsia"/>
              </w:rPr>
              <w:t>（</w:t>
            </w:r>
            <w:r>
              <w:rPr>
                <w:rFonts w:hint="eastAsia"/>
                <w:lang w:val="en-US"/>
              </w:rPr>
              <w:t>1</w:t>
            </w:r>
            <w:r>
              <w:rPr>
                <w:rFonts w:hint="eastAsia"/>
              </w:rPr>
              <w:t>）</w:t>
            </w:r>
          </w:p>
        </w:tc>
        <w:tc>
          <w:tcPr>
            <w:tcW w:w="1479" w:type="dxa"/>
            <w:vAlign w:val="center"/>
          </w:tcPr>
          <w:p w:rsidR="006D72E9" w:rsidRDefault="006D72E9" w:rsidP="008154B0">
            <w:pPr>
              <w:pStyle w:val="TableParagraph"/>
              <w:spacing w:before="4" w:line="400" w:lineRule="exact"/>
              <w:ind w:left="136" w:right="117"/>
              <w:jc w:val="center"/>
            </w:pPr>
            <w:r>
              <w:rPr>
                <w:rFonts w:hint="eastAsia"/>
              </w:rPr>
              <w:t>投标报</w:t>
            </w:r>
            <w:r>
              <w:rPr>
                <w:rFonts w:hint="eastAsia"/>
                <w:lang w:val="en-US"/>
              </w:rPr>
              <w:t>价</w:t>
            </w:r>
            <w:r>
              <w:rPr>
                <w:rFonts w:hint="eastAsia"/>
              </w:rPr>
              <w:t>评分标准（</w:t>
            </w:r>
            <w:r>
              <w:rPr>
                <w:rFonts w:hint="eastAsia"/>
                <w:lang w:val="en-US"/>
              </w:rPr>
              <w:t>30分</w:t>
            </w:r>
            <w:r>
              <w:rPr>
                <w:rFonts w:hint="eastAsia"/>
              </w:rPr>
              <w:t>）</w:t>
            </w:r>
          </w:p>
        </w:tc>
        <w:tc>
          <w:tcPr>
            <w:tcW w:w="2310" w:type="dxa"/>
            <w:vAlign w:val="center"/>
          </w:tcPr>
          <w:p w:rsidR="006D72E9" w:rsidRDefault="006D72E9" w:rsidP="008154B0">
            <w:pPr>
              <w:tabs>
                <w:tab w:val="left" w:pos="10080"/>
              </w:tabs>
              <w:spacing w:line="400" w:lineRule="exact"/>
              <w:jc w:val="center"/>
            </w:pPr>
            <w:r>
              <w:rPr>
                <w:rFonts w:hint="eastAsia"/>
              </w:rPr>
              <w:t>投标报价（30分）</w:t>
            </w:r>
          </w:p>
        </w:tc>
        <w:tc>
          <w:tcPr>
            <w:tcW w:w="5081" w:type="dxa"/>
            <w:gridSpan w:val="2"/>
            <w:vAlign w:val="center"/>
          </w:tcPr>
          <w:p w:rsidR="00C40D32" w:rsidRPr="00C40D32" w:rsidRDefault="00C40D32" w:rsidP="00C40D32">
            <w:pPr>
              <w:spacing w:line="400" w:lineRule="exact"/>
            </w:pPr>
            <w:r w:rsidRPr="00C40D32">
              <w:rPr>
                <w:rFonts w:hint="eastAsia"/>
              </w:rPr>
              <w:t>注：（一）促进中小企业发展和支持监狱企业发展：</w:t>
            </w:r>
          </w:p>
          <w:p w:rsidR="00C40D32" w:rsidRPr="00C40D32" w:rsidRDefault="00C40D32" w:rsidP="00C40D32">
            <w:pPr>
              <w:spacing w:line="400" w:lineRule="exact"/>
            </w:pPr>
            <w:r w:rsidRPr="00C40D32">
              <w:rPr>
                <w:rFonts w:hint="eastAsia"/>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5%后参与评审。（注：多品目投标时所有产品的生产企业须同时为小型、微型企业才能享受价格扣除政策）</w:t>
            </w:r>
          </w:p>
          <w:p w:rsidR="00C40D32" w:rsidRPr="00C40D32" w:rsidRDefault="00C40D32" w:rsidP="00C40D32">
            <w:pPr>
              <w:spacing w:line="400" w:lineRule="exact"/>
            </w:pPr>
            <w:r w:rsidRPr="00C40D32">
              <w:rPr>
                <w:rFonts w:hint="eastAsia"/>
              </w:rPr>
              <w:t>中小企业划分标准以工信部联企业【2011】300号《工业和信息化部国家统计局国家发展和改革委财政部关于印发中小企业划型标准规定的通知》为依据。</w:t>
            </w:r>
          </w:p>
          <w:p w:rsidR="00C40D32" w:rsidRPr="00C40D32" w:rsidRDefault="00C40D32" w:rsidP="00C40D32">
            <w:pPr>
              <w:spacing w:line="400" w:lineRule="exact"/>
            </w:pPr>
            <w:r w:rsidRPr="00C40D32">
              <w:rPr>
                <w:rFonts w:hint="eastAsia"/>
              </w:rPr>
              <w:t>（二）强制采购节能产品、信息安全产品，优先采购环境标志产品政策。</w:t>
            </w:r>
          </w:p>
          <w:p w:rsidR="00C40D32" w:rsidRPr="00C40D32" w:rsidRDefault="00C40D32" w:rsidP="00C40D32">
            <w:pPr>
              <w:spacing w:line="400" w:lineRule="exact"/>
            </w:pPr>
            <w:r w:rsidRPr="00C40D32">
              <w:rPr>
                <w:rFonts w:hint="eastAsia"/>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rsidR="00C40D32" w:rsidRPr="00C40D32" w:rsidRDefault="00C40D32" w:rsidP="00C40D32">
            <w:pPr>
              <w:spacing w:line="400" w:lineRule="exact"/>
            </w:pPr>
            <w:r w:rsidRPr="00C40D32">
              <w:rPr>
                <w:rFonts w:hint="eastAsia"/>
              </w:rPr>
              <w:t>提供的产品属于信息安全产品的，供应商应当选择经国家认证的信息安全产品投标，并提供由中国信息安全认证中心按国家标准认证颁发的有效认证证书复印件。</w:t>
            </w:r>
          </w:p>
          <w:p w:rsidR="00C40D32" w:rsidRPr="00C40D32" w:rsidRDefault="00C40D32" w:rsidP="00C40D32">
            <w:pPr>
              <w:spacing w:line="400" w:lineRule="exact"/>
            </w:pPr>
            <w:r w:rsidRPr="00C40D32">
              <w:rPr>
                <w:rFonts w:hint="eastAsia"/>
              </w:rPr>
              <w:lastRenderedPageBreak/>
              <w:t>提供的产品属于政府强制采购节能产品的，供应商应当选择《节能产品政府采购清单》中的产品投标，并提供有效的节能产品认证证书复印件。</w:t>
            </w:r>
          </w:p>
          <w:p w:rsidR="00C40D32" w:rsidRPr="00C40D32" w:rsidRDefault="00C40D32" w:rsidP="00C40D32">
            <w:pPr>
              <w:spacing w:line="400" w:lineRule="exact"/>
            </w:pPr>
            <w:r w:rsidRPr="00C40D32">
              <w:rPr>
                <w:rFonts w:hint="eastAsia"/>
              </w:rPr>
              <w:t>满足磋商文件要求且响应价格最低的响应报价为基准价，其价格分为满分。其他供应商的价格分统一按照下列公式计算：</w:t>
            </w:r>
          </w:p>
          <w:p w:rsidR="006D72E9" w:rsidRDefault="00C40D32" w:rsidP="00C40D32">
            <w:pPr>
              <w:adjustRightInd w:val="0"/>
              <w:spacing w:line="400" w:lineRule="exact"/>
              <w:ind w:firstLineChars="100" w:firstLine="210"/>
            </w:pPr>
            <w:r w:rsidRPr="00C40D32">
              <w:rPr>
                <w:rFonts w:hint="eastAsia"/>
              </w:rPr>
              <w:t>报价得分=(基准价／最后报价)×30%×100</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1176" w:type="dxa"/>
            <w:vMerge w:val="restart"/>
            <w:vAlign w:val="center"/>
          </w:tcPr>
          <w:p w:rsidR="006D72E9" w:rsidRDefault="006D72E9" w:rsidP="008154B0">
            <w:pPr>
              <w:pStyle w:val="TableParagraph"/>
              <w:spacing w:line="400" w:lineRule="exact"/>
              <w:jc w:val="center"/>
            </w:pPr>
            <w:r>
              <w:rPr>
                <w:rFonts w:hint="eastAsia"/>
              </w:rPr>
              <w:lastRenderedPageBreak/>
              <w:t>2.2.</w:t>
            </w:r>
            <w:r>
              <w:rPr>
                <w:rFonts w:hint="eastAsia"/>
                <w:lang w:val="en-US"/>
              </w:rPr>
              <w:t>3</w:t>
            </w:r>
            <w:r>
              <w:rPr>
                <w:rFonts w:hint="eastAsia"/>
              </w:rPr>
              <w:t>（</w:t>
            </w:r>
            <w:r>
              <w:rPr>
                <w:rFonts w:hint="eastAsia"/>
                <w:lang w:val="en-US"/>
              </w:rPr>
              <w:t>2</w:t>
            </w:r>
            <w:r>
              <w:rPr>
                <w:rFonts w:hint="eastAsia"/>
              </w:rPr>
              <w:t>）</w:t>
            </w:r>
          </w:p>
        </w:tc>
        <w:tc>
          <w:tcPr>
            <w:tcW w:w="1479" w:type="dxa"/>
            <w:vMerge w:val="restart"/>
            <w:vAlign w:val="center"/>
          </w:tcPr>
          <w:p w:rsidR="006D72E9" w:rsidRDefault="006D72E9" w:rsidP="008154B0">
            <w:pPr>
              <w:pStyle w:val="TableParagraph"/>
              <w:spacing w:before="4" w:line="400" w:lineRule="exact"/>
              <w:ind w:left="136" w:right="117"/>
              <w:jc w:val="center"/>
            </w:pPr>
            <w:r>
              <w:rPr>
                <w:rFonts w:hint="eastAsia"/>
              </w:rPr>
              <w:t>商务评分标准</w:t>
            </w:r>
          </w:p>
          <w:p w:rsidR="006D72E9" w:rsidRDefault="006D72E9" w:rsidP="008154B0">
            <w:pPr>
              <w:pStyle w:val="TableParagraph"/>
              <w:spacing w:before="4" w:line="400" w:lineRule="exact"/>
              <w:ind w:left="136" w:right="117"/>
              <w:jc w:val="center"/>
            </w:pPr>
            <w:r>
              <w:rPr>
                <w:rFonts w:hint="eastAsia"/>
              </w:rPr>
              <w:t>（</w:t>
            </w:r>
            <w:r>
              <w:rPr>
                <w:rFonts w:hint="eastAsia"/>
                <w:lang w:val="en-US"/>
              </w:rPr>
              <w:t>20分</w:t>
            </w:r>
            <w:r>
              <w:rPr>
                <w:rFonts w:hint="eastAsia"/>
              </w:rPr>
              <w:t>）</w:t>
            </w:r>
          </w:p>
        </w:tc>
        <w:tc>
          <w:tcPr>
            <w:tcW w:w="2310" w:type="dxa"/>
            <w:vAlign w:val="center"/>
          </w:tcPr>
          <w:p w:rsidR="006D72E9" w:rsidRDefault="006D72E9" w:rsidP="008154B0">
            <w:pPr>
              <w:adjustRightInd w:val="0"/>
              <w:snapToGrid w:val="0"/>
              <w:spacing w:line="400" w:lineRule="exact"/>
              <w:jc w:val="center"/>
            </w:pPr>
            <w:r>
              <w:rPr>
                <w:rFonts w:hint="eastAsia"/>
              </w:rPr>
              <w:t>企业业绩（6分）</w:t>
            </w:r>
          </w:p>
        </w:tc>
        <w:tc>
          <w:tcPr>
            <w:tcW w:w="5081" w:type="dxa"/>
            <w:gridSpan w:val="2"/>
            <w:vAlign w:val="center"/>
          </w:tcPr>
          <w:p w:rsidR="006D72E9" w:rsidRDefault="006D72E9" w:rsidP="00EB0AB4">
            <w:pPr>
              <w:adjustRightInd w:val="0"/>
              <w:spacing w:line="400" w:lineRule="exact"/>
            </w:pPr>
            <w:r>
              <w:rPr>
                <w:rFonts w:hint="eastAsia"/>
              </w:rPr>
              <w:t>供应商自202</w:t>
            </w:r>
            <w:r w:rsidR="00EB0AB4">
              <w:rPr>
                <w:rFonts w:hint="eastAsia"/>
              </w:rPr>
              <w:t>1</w:t>
            </w:r>
            <w:r>
              <w:rPr>
                <w:rFonts w:hint="eastAsia"/>
              </w:rPr>
              <w:t>年1月1日以来，承担过具有类似项目业绩，每提供一份得3分，最多得6分。没有不得分。（注：提供中标通知书和合同，响应文件中提供复印件，时间以合同签订日期为准）。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1176" w:type="dxa"/>
            <w:vMerge/>
            <w:vAlign w:val="center"/>
          </w:tcPr>
          <w:p w:rsidR="006D72E9" w:rsidRDefault="006D72E9" w:rsidP="008154B0">
            <w:pPr>
              <w:pStyle w:val="TableParagraph"/>
              <w:spacing w:line="400" w:lineRule="exact"/>
              <w:jc w:val="center"/>
            </w:pPr>
          </w:p>
        </w:tc>
        <w:tc>
          <w:tcPr>
            <w:tcW w:w="1479" w:type="dxa"/>
            <w:vMerge/>
            <w:vAlign w:val="center"/>
          </w:tcPr>
          <w:p w:rsidR="006D72E9" w:rsidRDefault="006D72E9" w:rsidP="008154B0">
            <w:pPr>
              <w:pStyle w:val="TableParagraph"/>
              <w:spacing w:before="4" w:line="400" w:lineRule="exact"/>
              <w:ind w:left="136" w:right="117"/>
              <w:jc w:val="center"/>
            </w:pPr>
          </w:p>
        </w:tc>
        <w:tc>
          <w:tcPr>
            <w:tcW w:w="2310" w:type="dxa"/>
            <w:vAlign w:val="center"/>
          </w:tcPr>
          <w:p w:rsidR="006D72E9" w:rsidRDefault="006D72E9" w:rsidP="008154B0">
            <w:pPr>
              <w:adjustRightInd w:val="0"/>
              <w:snapToGrid w:val="0"/>
              <w:spacing w:line="400" w:lineRule="exact"/>
              <w:jc w:val="center"/>
            </w:pPr>
            <w:r>
              <w:rPr>
                <w:rFonts w:hint="eastAsia"/>
              </w:rPr>
              <w:t>项目经理业绩</w:t>
            </w:r>
          </w:p>
          <w:p w:rsidR="006D72E9" w:rsidRDefault="006D72E9" w:rsidP="008154B0">
            <w:pPr>
              <w:adjustRightInd w:val="0"/>
              <w:snapToGrid w:val="0"/>
              <w:spacing w:line="400" w:lineRule="exact"/>
              <w:jc w:val="center"/>
            </w:pPr>
            <w:r>
              <w:rPr>
                <w:rFonts w:hint="eastAsia"/>
              </w:rPr>
              <w:t>（4分）</w:t>
            </w:r>
          </w:p>
        </w:tc>
        <w:tc>
          <w:tcPr>
            <w:tcW w:w="5081" w:type="dxa"/>
            <w:gridSpan w:val="2"/>
            <w:vAlign w:val="center"/>
          </w:tcPr>
          <w:p w:rsidR="006D72E9" w:rsidRDefault="006D72E9" w:rsidP="008154B0">
            <w:pPr>
              <w:adjustRightInd w:val="0"/>
              <w:spacing w:line="400" w:lineRule="exact"/>
            </w:pPr>
            <w:r>
              <w:rPr>
                <w:rFonts w:hint="eastAsia"/>
                <w:sz w:val="24"/>
                <w:szCs w:val="24"/>
              </w:rPr>
              <w:t>项</w:t>
            </w:r>
            <w:r>
              <w:rPr>
                <w:rFonts w:hint="eastAsia"/>
              </w:rPr>
              <w:t>目经理自 2020年1月1日以来具有类似项目业绩的，每提供一份得 2 分，最多得4分，没有不得分。</w:t>
            </w:r>
          </w:p>
          <w:p w:rsidR="006D72E9" w:rsidRDefault="006D72E9" w:rsidP="008154B0">
            <w:pPr>
              <w:adjustRightInd w:val="0"/>
              <w:spacing w:line="400" w:lineRule="exact"/>
            </w:pPr>
            <w:r>
              <w:rPr>
                <w:rFonts w:hint="eastAsia"/>
              </w:rPr>
              <w:t>（注：提供中标通知书和合同，响应文件中提供复印件，时间以合同签订日期为准，与企业业绩可重复使用）。</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jc w:val="center"/>
            </w:pPr>
            <w:r>
              <w:rPr>
                <w:rFonts w:hint="eastAsia"/>
              </w:rPr>
              <w:t>优惠服务承诺</w:t>
            </w:r>
          </w:p>
          <w:p w:rsidR="006D72E9" w:rsidRDefault="006D72E9" w:rsidP="008154B0">
            <w:pPr>
              <w:widowControl/>
              <w:jc w:val="center"/>
            </w:pPr>
            <w:r>
              <w:rPr>
                <w:rFonts w:hint="eastAsia"/>
              </w:rPr>
              <w:t>（5分）</w:t>
            </w:r>
          </w:p>
        </w:tc>
        <w:tc>
          <w:tcPr>
            <w:tcW w:w="5081" w:type="dxa"/>
            <w:gridSpan w:val="2"/>
            <w:vAlign w:val="center"/>
          </w:tcPr>
          <w:p w:rsidR="006D72E9" w:rsidRDefault="00D34CA0" w:rsidP="008154B0">
            <w:pPr>
              <w:adjustRightInd w:val="0"/>
              <w:spacing w:line="400" w:lineRule="exact"/>
            </w:pPr>
            <w:r>
              <w:rPr>
                <w:rFonts w:hint="eastAsia"/>
              </w:rPr>
              <w:t>1、</w:t>
            </w:r>
            <w:r w:rsidR="006D72E9">
              <w:rPr>
                <w:rFonts w:hint="eastAsia"/>
              </w:rPr>
              <w:t>安全生产、文明施工承诺（如何进行封闭施工，承诺外运垃圾车辆全封闭）并承诺在施工过程中，如何接受招标方合理的安排和建议并积极配合，承诺配合不到位自愿接受招标方和监理的处罚（2分）；</w:t>
            </w:r>
          </w:p>
          <w:p w:rsidR="006D72E9" w:rsidRDefault="00D34CA0" w:rsidP="008154B0">
            <w:pPr>
              <w:adjustRightInd w:val="0"/>
              <w:spacing w:line="400" w:lineRule="exact"/>
            </w:pPr>
            <w:r>
              <w:rPr>
                <w:rFonts w:hint="eastAsia"/>
              </w:rPr>
              <w:t>2、</w:t>
            </w:r>
            <w:r w:rsidR="006D72E9">
              <w:rPr>
                <w:rFonts w:hint="eastAsia"/>
              </w:rPr>
              <w:t>承诺项目经理必须在施工现场，确保工程质量并按期完工（2分）；</w:t>
            </w:r>
          </w:p>
          <w:p w:rsidR="006D72E9" w:rsidRDefault="006D72E9" w:rsidP="00814517">
            <w:pPr>
              <w:adjustRightInd w:val="0"/>
              <w:spacing w:line="400" w:lineRule="exact"/>
            </w:pPr>
            <w:r>
              <w:rPr>
                <w:rFonts w:hint="eastAsia"/>
              </w:rPr>
              <w:t>3、投标企业承诺自行协调地方</w:t>
            </w:r>
            <w:r w:rsidR="00814517">
              <w:rPr>
                <w:rFonts w:hint="eastAsia"/>
              </w:rPr>
              <w:t>村组关系，不论任何情况（除人力不可抗拒因素外）确保工程顺利实施</w:t>
            </w:r>
            <w:r>
              <w:rPr>
                <w:rFonts w:hint="eastAsia"/>
              </w:rPr>
              <w:t>；（1分）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tabs>
                <w:tab w:val="left" w:pos="10080"/>
              </w:tabs>
              <w:spacing w:line="400" w:lineRule="exact"/>
              <w:jc w:val="center"/>
            </w:pPr>
            <w:r>
              <w:rPr>
                <w:rFonts w:hint="eastAsia"/>
              </w:rPr>
              <w:t>履职尽责承诺</w:t>
            </w:r>
          </w:p>
          <w:p w:rsidR="006D72E9" w:rsidRDefault="006D72E9" w:rsidP="008154B0">
            <w:pPr>
              <w:tabs>
                <w:tab w:val="left" w:pos="10080"/>
              </w:tabs>
              <w:spacing w:line="400" w:lineRule="exact"/>
              <w:jc w:val="center"/>
            </w:pPr>
            <w:r>
              <w:rPr>
                <w:rFonts w:hint="eastAsia"/>
              </w:rPr>
              <w:t>（4分）</w:t>
            </w:r>
          </w:p>
        </w:tc>
        <w:tc>
          <w:tcPr>
            <w:tcW w:w="5081" w:type="dxa"/>
            <w:gridSpan w:val="2"/>
            <w:vAlign w:val="center"/>
          </w:tcPr>
          <w:p w:rsidR="003919CD" w:rsidRDefault="0000586D" w:rsidP="003919CD">
            <w:pPr>
              <w:adjustRightInd w:val="0"/>
              <w:spacing w:line="400" w:lineRule="exact"/>
            </w:pPr>
            <w:r>
              <w:rPr>
                <w:rFonts w:hint="eastAsia"/>
              </w:rPr>
              <w:t>1、</w:t>
            </w:r>
            <w:r w:rsidR="003919CD">
              <w:rPr>
                <w:rFonts w:hint="eastAsia"/>
              </w:rPr>
              <w:t>具有全面、详实、可行、合法有效的书面保证技术措施落实到位的承诺和落实不到位的处理承诺，其中包括各关键岗位人员（项目经理、技术 负责人及相关技术人员、质量员、安全员、材料员、测量员）的在岗、更换等履职尽责承诺，提供承包商履约保证。3＜得分≤4；</w:t>
            </w:r>
          </w:p>
          <w:p w:rsidR="006D72E9" w:rsidRDefault="003919CD" w:rsidP="003919CD">
            <w:pPr>
              <w:adjustRightInd w:val="0"/>
              <w:spacing w:line="400" w:lineRule="exact"/>
            </w:pPr>
            <w:r>
              <w:rPr>
                <w:rFonts w:hint="eastAsia"/>
              </w:rPr>
              <w:t>2.具有可行、合法有效的书面保证技术措施落实到位的承诺和落实不到位的处理承诺，其中包括各关键岗位人员（项目经理、技术负责人及相关技术人员、质</w:t>
            </w:r>
            <w:r>
              <w:rPr>
                <w:rFonts w:hint="eastAsia"/>
              </w:rPr>
              <w:lastRenderedPageBreak/>
              <w:t>量员、安全员、材料员、 测量员等）的在岗、更换等履职尽责承诺，提供承包商履约保证。1≤得分≤2。</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2"/>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tabs>
                <w:tab w:val="left" w:pos="10080"/>
              </w:tabs>
              <w:spacing w:line="400" w:lineRule="exact"/>
              <w:jc w:val="center"/>
            </w:pPr>
            <w:r>
              <w:rPr>
                <w:rFonts w:hint="eastAsia"/>
              </w:rPr>
              <w:t>节能清单产品</w:t>
            </w:r>
          </w:p>
          <w:p w:rsidR="006D72E9" w:rsidRDefault="006D72E9" w:rsidP="008154B0">
            <w:pPr>
              <w:tabs>
                <w:tab w:val="left" w:pos="10080"/>
              </w:tabs>
              <w:spacing w:line="400" w:lineRule="exact"/>
              <w:jc w:val="center"/>
            </w:pPr>
            <w:r>
              <w:rPr>
                <w:rFonts w:hint="eastAsia"/>
              </w:rPr>
              <w:t>（0.5分）</w:t>
            </w:r>
          </w:p>
          <w:p w:rsidR="006D72E9" w:rsidRDefault="006D72E9" w:rsidP="008154B0">
            <w:pPr>
              <w:tabs>
                <w:tab w:val="left" w:pos="10080"/>
              </w:tabs>
              <w:spacing w:line="400" w:lineRule="exact"/>
              <w:jc w:val="center"/>
            </w:pPr>
          </w:p>
        </w:tc>
        <w:tc>
          <w:tcPr>
            <w:tcW w:w="5081" w:type="dxa"/>
            <w:gridSpan w:val="2"/>
            <w:vAlign w:val="center"/>
          </w:tcPr>
          <w:p w:rsidR="006D72E9" w:rsidRDefault="006D72E9" w:rsidP="008154B0">
            <w:pPr>
              <w:widowControl/>
              <w:spacing w:line="276" w:lineRule="auto"/>
            </w:pPr>
            <w:r>
              <w:rPr>
                <w:rFonts w:hint="eastAsia"/>
              </w:rPr>
              <w:t>所投建筑材料如为“节能产品政府采购清单”内的非强制节能产品的，每有一项加0.5分，最多加0.5分。</w:t>
            </w:r>
          </w:p>
          <w:p w:rsidR="006D72E9" w:rsidRDefault="006D72E9" w:rsidP="008154B0">
            <w:pPr>
              <w:adjustRightInd w:val="0"/>
              <w:spacing w:line="400" w:lineRule="exact"/>
            </w:pPr>
            <w:r>
              <w:rPr>
                <w:rFonts w:hint="eastAsia"/>
              </w:rPr>
              <w:t>响应人须在响应文件中附该产品在国家有关部门公布的最新一期节能清单中所在页的复印件</w:t>
            </w:r>
            <w:r>
              <w:rPr>
                <w:rFonts w:hint="eastAsia"/>
                <w:b/>
                <w:bCs/>
              </w:rPr>
              <w:t>（若政府采购活动开始后，尚未进入评审环节前，相关部门重新发布新一期《节能产品政府采购清单》的，可同时执行上期和最新一期节能清单）</w:t>
            </w:r>
            <w:r>
              <w:rPr>
                <w:rFonts w:hint="eastAsia"/>
              </w:rPr>
              <w:t>，及在有效期内的《国家节能产品认证证书》复印件，否则磋商小组有权不予认可。清单可在中华人民共和国财政部网站（http://www.mof.gov.cn）、中国政府采购网（http://www.ccgp.gov.cn/）查阅。</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2"/>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276" w:lineRule="auto"/>
              <w:jc w:val="center"/>
              <w:rPr>
                <w:bCs/>
              </w:rPr>
            </w:pPr>
            <w:r>
              <w:rPr>
                <w:rFonts w:hint="eastAsia"/>
                <w:bCs/>
              </w:rPr>
              <w:t>环保清单产品</w:t>
            </w:r>
          </w:p>
          <w:p w:rsidR="006D72E9" w:rsidRDefault="006D72E9" w:rsidP="008154B0">
            <w:pPr>
              <w:widowControl/>
              <w:spacing w:line="276" w:lineRule="auto"/>
              <w:jc w:val="center"/>
              <w:rPr>
                <w:bCs/>
              </w:rPr>
            </w:pPr>
            <w:r>
              <w:rPr>
                <w:rFonts w:hint="eastAsia"/>
              </w:rPr>
              <w:t>（0.5分）</w:t>
            </w:r>
          </w:p>
          <w:p w:rsidR="006D72E9" w:rsidRDefault="006D72E9" w:rsidP="008154B0">
            <w:pPr>
              <w:adjustRightInd w:val="0"/>
              <w:snapToGrid w:val="0"/>
              <w:spacing w:line="400" w:lineRule="exact"/>
              <w:jc w:val="center"/>
            </w:pPr>
          </w:p>
        </w:tc>
        <w:tc>
          <w:tcPr>
            <w:tcW w:w="5081" w:type="dxa"/>
            <w:gridSpan w:val="2"/>
            <w:vAlign w:val="center"/>
          </w:tcPr>
          <w:p w:rsidR="006D72E9" w:rsidRDefault="006D72E9" w:rsidP="008154B0">
            <w:pPr>
              <w:widowControl/>
              <w:spacing w:line="276" w:lineRule="auto"/>
            </w:pPr>
            <w:r>
              <w:rPr>
                <w:rFonts w:hint="eastAsia"/>
              </w:rPr>
              <w:t>所投建筑材料如为“环境标志产品政府采购清单”内的产品的，每有一项加0.5分，最多加0.5分。</w:t>
            </w:r>
          </w:p>
          <w:p w:rsidR="006D72E9" w:rsidRDefault="006D72E9" w:rsidP="008154B0">
            <w:pPr>
              <w:adjustRightInd w:val="0"/>
              <w:spacing w:line="400" w:lineRule="exact"/>
            </w:pPr>
            <w:r>
              <w:rPr>
                <w:rFonts w:hint="eastAsia"/>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restart"/>
            <w:vAlign w:val="center"/>
          </w:tcPr>
          <w:p w:rsidR="006D72E9" w:rsidRDefault="006D72E9" w:rsidP="008154B0">
            <w:pPr>
              <w:spacing w:line="400" w:lineRule="exact"/>
              <w:jc w:val="center"/>
            </w:pPr>
            <w:r>
              <w:rPr>
                <w:rFonts w:hint="eastAsia"/>
              </w:rPr>
              <w:t>2.2.3（3）</w:t>
            </w:r>
          </w:p>
        </w:tc>
        <w:tc>
          <w:tcPr>
            <w:tcW w:w="1479" w:type="dxa"/>
            <w:vMerge w:val="restart"/>
            <w:vAlign w:val="center"/>
          </w:tcPr>
          <w:p w:rsidR="006D72E9" w:rsidRDefault="006D72E9" w:rsidP="008154B0">
            <w:pPr>
              <w:adjustRightInd w:val="0"/>
              <w:snapToGrid w:val="0"/>
              <w:spacing w:line="400" w:lineRule="exact"/>
              <w:jc w:val="center"/>
            </w:pPr>
            <w:r>
              <w:rPr>
                <w:rFonts w:hint="eastAsia"/>
              </w:rPr>
              <w:t>技术评分标准（50分）</w:t>
            </w:r>
          </w:p>
        </w:tc>
        <w:tc>
          <w:tcPr>
            <w:tcW w:w="2310" w:type="dxa"/>
            <w:vAlign w:val="center"/>
          </w:tcPr>
          <w:p w:rsidR="006D72E9" w:rsidRDefault="006D72E9" w:rsidP="008154B0">
            <w:pPr>
              <w:adjustRightInd w:val="0"/>
              <w:spacing w:line="400" w:lineRule="exact"/>
              <w:jc w:val="center"/>
            </w:pPr>
            <w:r>
              <w:rPr>
                <w:rFonts w:hint="eastAsia"/>
              </w:rPr>
              <w:t>1.内容完整性和编制水平（5分）</w:t>
            </w:r>
          </w:p>
        </w:tc>
        <w:tc>
          <w:tcPr>
            <w:tcW w:w="5081" w:type="dxa"/>
            <w:gridSpan w:val="2"/>
          </w:tcPr>
          <w:p w:rsidR="006D72E9" w:rsidRDefault="006D72E9" w:rsidP="008154B0">
            <w:pPr>
              <w:spacing w:line="400" w:lineRule="exact"/>
            </w:pPr>
            <w:r>
              <w:rPr>
                <w:rFonts w:hint="eastAsia"/>
              </w:rPr>
              <w:t>第一档：内容完整性和编制水平准确、合理的得5分。</w:t>
            </w:r>
          </w:p>
          <w:p w:rsidR="006D72E9" w:rsidRDefault="006D72E9" w:rsidP="008154B0">
            <w:pPr>
              <w:spacing w:line="400" w:lineRule="exact"/>
            </w:pPr>
            <w:r>
              <w:rPr>
                <w:rFonts w:hint="eastAsia"/>
              </w:rPr>
              <w:t>第二档：内容完整性和编制水平简洁、合理的得</w:t>
            </w:r>
            <w:r w:rsidR="00092912">
              <w:rPr>
                <w:rFonts w:hint="eastAsia"/>
              </w:rPr>
              <w:t>3</w:t>
            </w:r>
            <w:r>
              <w:rPr>
                <w:rFonts w:hint="eastAsia"/>
              </w:rPr>
              <w:t>分。</w:t>
            </w:r>
          </w:p>
          <w:p w:rsidR="006D72E9" w:rsidRDefault="006D72E9" w:rsidP="009135CA">
            <w:pPr>
              <w:widowControl/>
              <w:spacing w:line="400" w:lineRule="exact"/>
            </w:pPr>
            <w:r>
              <w:rPr>
                <w:rFonts w:hint="eastAsia"/>
              </w:rPr>
              <w:t>第三档：内容完整性和编制水平提供不健全的得1分。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0"/>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adjustRightInd w:val="0"/>
              <w:spacing w:line="400" w:lineRule="exact"/>
              <w:jc w:val="center"/>
            </w:pPr>
            <w:r>
              <w:rPr>
                <w:rFonts w:hint="eastAsia"/>
              </w:rPr>
              <w:t>2.施工方案与技术措施（5分）</w:t>
            </w:r>
          </w:p>
        </w:tc>
        <w:tc>
          <w:tcPr>
            <w:tcW w:w="5081" w:type="dxa"/>
            <w:gridSpan w:val="2"/>
          </w:tcPr>
          <w:p w:rsidR="006D72E9" w:rsidRDefault="006D72E9" w:rsidP="008154B0">
            <w:pPr>
              <w:adjustRightInd w:val="0"/>
              <w:spacing w:line="400" w:lineRule="exact"/>
            </w:pPr>
            <w:r>
              <w:rPr>
                <w:rFonts w:hint="eastAsia"/>
              </w:rPr>
              <w:t>第一档：施工方案与技术措施可实施性强的得5分。</w:t>
            </w:r>
          </w:p>
          <w:p w:rsidR="006D72E9" w:rsidRDefault="006D72E9" w:rsidP="008154B0">
            <w:pPr>
              <w:adjustRightInd w:val="0"/>
              <w:spacing w:line="400" w:lineRule="exact"/>
            </w:pPr>
            <w:r>
              <w:t>第</w:t>
            </w:r>
            <w:r>
              <w:rPr>
                <w:rFonts w:hint="eastAsia"/>
              </w:rPr>
              <w:t>二</w:t>
            </w:r>
            <w:r>
              <w:t>档：</w:t>
            </w:r>
            <w:r>
              <w:rPr>
                <w:rFonts w:hint="eastAsia"/>
              </w:rPr>
              <w:t>施工方案与技术措施齐全、合理</w:t>
            </w:r>
            <w:r>
              <w:t>的得</w:t>
            </w:r>
            <w:r w:rsidR="00092912">
              <w:rPr>
                <w:rFonts w:hint="eastAsia"/>
              </w:rPr>
              <w:t>3</w:t>
            </w:r>
            <w:r>
              <w:t>分。</w:t>
            </w:r>
          </w:p>
          <w:p w:rsidR="006D72E9" w:rsidRDefault="006D72E9" w:rsidP="009135CA">
            <w:pPr>
              <w:adjustRightInd w:val="0"/>
              <w:spacing w:line="400" w:lineRule="exact"/>
            </w:pPr>
            <w:r>
              <w:rPr>
                <w:rFonts w:hint="eastAsia"/>
              </w:rPr>
              <w:t>第三档：施工方案与技术措施提供不健全的得1分。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0"/>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3.质量管理体系与措施（5分）</w:t>
            </w:r>
          </w:p>
        </w:tc>
        <w:tc>
          <w:tcPr>
            <w:tcW w:w="5081" w:type="dxa"/>
            <w:gridSpan w:val="2"/>
          </w:tcPr>
          <w:p w:rsidR="006D72E9" w:rsidRDefault="006D72E9" w:rsidP="008154B0">
            <w:pPr>
              <w:spacing w:line="400" w:lineRule="exact"/>
              <w:rPr>
                <w:rFonts w:ascii="Times New Roman" w:hAnsi="Times New Roman" w:cs="Times New Roman"/>
              </w:rPr>
            </w:pPr>
            <w:r>
              <w:rPr>
                <w:rFonts w:ascii="Times New Roman" w:hAnsi="Times New Roman" w:cs="Times New Roman" w:hint="eastAsia"/>
              </w:rPr>
              <w:t>第一档：</w:t>
            </w:r>
            <w:r>
              <w:rPr>
                <w:rFonts w:hint="eastAsia"/>
              </w:rPr>
              <w:t>质量管理体系与措施</w:t>
            </w:r>
            <w:r>
              <w:rPr>
                <w:rFonts w:ascii="Times New Roman" w:hAnsi="Times New Roman" w:cs="Times New Roman" w:hint="eastAsia"/>
              </w:rPr>
              <w:t>可靠、充分的得</w:t>
            </w:r>
            <w:r>
              <w:rPr>
                <w:rFonts w:ascii="Times New Roman" w:hAnsi="Times New Roman" w:cs="Times New Roman" w:hint="eastAsia"/>
              </w:rPr>
              <w:t>5</w:t>
            </w:r>
            <w:r>
              <w:rPr>
                <w:rFonts w:ascii="Times New Roman" w:hAnsi="Times New Roman" w:cs="Times New Roman" w:hint="eastAsia"/>
              </w:rPr>
              <w:t>分。</w:t>
            </w:r>
          </w:p>
          <w:p w:rsidR="006D72E9" w:rsidRDefault="006D72E9" w:rsidP="008154B0">
            <w:pPr>
              <w:spacing w:line="400" w:lineRule="exact"/>
              <w:rPr>
                <w:rFonts w:ascii="Times New Roman" w:hAnsi="Times New Roman" w:cs="Times New Roman"/>
              </w:rPr>
            </w:pPr>
            <w:r>
              <w:rPr>
                <w:rFonts w:ascii="Times New Roman" w:hAnsi="Times New Roman" w:cs="Times New Roman" w:hint="eastAsia"/>
              </w:rPr>
              <w:t>第二档：</w:t>
            </w:r>
            <w:r>
              <w:rPr>
                <w:rFonts w:hint="eastAsia"/>
              </w:rPr>
              <w:t>质量管理体系与措施</w:t>
            </w:r>
            <w:r>
              <w:rPr>
                <w:rFonts w:ascii="Times New Roman" w:hAnsi="Times New Roman" w:cs="Times New Roman" w:hint="eastAsia"/>
              </w:rPr>
              <w:t>合理、科学的得</w:t>
            </w:r>
            <w:r w:rsidR="00092912">
              <w:rPr>
                <w:rFonts w:ascii="Times New Roman" w:hAnsi="Times New Roman" w:cs="Times New Roman" w:hint="eastAsia"/>
              </w:rPr>
              <w:t>3</w:t>
            </w:r>
            <w:r>
              <w:rPr>
                <w:rFonts w:ascii="Times New Roman" w:hAnsi="Times New Roman" w:cs="Times New Roman" w:hint="eastAsia"/>
              </w:rPr>
              <w:t>分。</w:t>
            </w:r>
          </w:p>
          <w:p w:rsidR="006D72E9" w:rsidRDefault="006D72E9" w:rsidP="009135CA">
            <w:pPr>
              <w:widowControl/>
              <w:spacing w:line="400" w:lineRule="exact"/>
            </w:pPr>
            <w:r>
              <w:rPr>
                <w:rFonts w:ascii="Times New Roman" w:hAnsi="Times New Roman" w:cs="Times New Roman" w:hint="eastAsia"/>
              </w:rPr>
              <w:t>第三档：</w:t>
            </w:r>
            <w:r>
              <w:rPr>
                <w:rFonts w:hint="eastAsia"/>
              </w:rPr>
              <w:t>质量管理体系与措施</w:t>
            </w:r>
            <w:r>
              <w:rPr>
                <w:rFonts w:ascii="Times New Roman" w:hAnsi="Times New Roman" w:cs="Times New Roman" w:hint="eastAsia"/>
              </w:rPr>
              <w:t>提供不健全的得</w:t>
            </w:r>
            <w:r>
              <w:rPr>
                <w:rFonts w:ascii="Times New Roman" w:hAnsi="Times New Roman" w:cs="Times New Roman" w:hint="eastAsia"/>
              </w:rPr>
              <w:t>1</w:t>
            </w:r>
            <w:r>
              <w:rPr>
                <w:rFonts w:ascii="Times New Roman" w:hAnsi="Times New Roman" w:cs="Times New Roman" w:hint="eastAsia"/>
              </w:rPr>
              <w:t>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4.安全管理体系与措施（5分）</w:t>
            </w:r>
          </w:p>
        </w:tc>
        <w:tc>
          <w:tcPr>
            <w:tcW w:w="5081" w:type="dxa"/>
            <w:gridSpan w:val="2"/>
          </w:tcPr>
          <w:p w:rsidR="006D72E9" w:rsidRDefault="006D72E9" w:rsidP="008154B0">
            <w:pPr>
              <w:spacing w:line="400" w:lineRule="exact"/>
              <w:rPr>
                <w:rFonts w:ascii="Times New Roman" w:hAnsi="Times New Roman" w:cs="Times New Roman"/>
              </w:rPr>
            </w:pPr>
            <w:r>
              <w:rPr>
                <w:rFonts w:ascii="Times New Roman" w:hAnsi="Times New Roman" w:cs="Times New Roman" w:hint="eastAsia"/>
              </w:rPr>
              <w:t>第一档：</w:t>
            </w:r>
            <w:r>
              <w:rPr>
                <w:rFonts w:hint="eastAsia"/>
              </w:rPr>
              <w:t>安全管理体系与措施</w:t>
            </w:r>
            <w:r>
              <w:rPr>
                <w:rFonts w:ascii="Times New Roman" w:hAnsi="Times New Roman" w:cs="Times New Roman" w:hint="eastAsia"/>
              </w:rPr>
              <w:t>符合工程建设强制性标准且有效性、实施性强的得</w:t>
            </w:r>
            <w:r>
              <w:rPr>
                <w:rFonts w:ascii="Times New Roman" w:hAnsi="Times New Roman" w:cs="Times New Roman" w:hint="eastAsia"/>
              </w:rPr>
              <w:t>5</w:t>
            </w:r>
            <w:r>
              <w:rPr>
                <w:rFonts w:ascii="Times New Roman" w:hAnsi="Times New Roman" w:cs="Times New Roman" w:hint="eastAsia"/>
              </w:rPr>
              <w:t>分。</w:t>
            </w:r>
          </w:p>
          <w:p w:rsidR="006D72E9" w:rsidRDefault="006D72E9" w:rsidP="008154B0">
            <w:pPr>
              <w:spacing w:line="400" w:lineRule="exact"/>
              <w:rPr>
                <w:rFonts w:ascii="Times New Roman" w:hAnsi="Times New Roman" w:cs="Times New Roman"/>
              </w:rPr>
            </w:pPr>
            <w:r>
              <w:rPr>
                <w:rFonts w:ascii="Times New Roman" w:hAnsi="Times New Roman" w:cs="Times New Roman" w:hint="eastAsia"/>
              </w:rPr>
              <w:t>第二档：</w:t>
            </w:r>
            <w:r>
              <w:rPr>
                <w:rFonts w:hint="eastAsia"/>
              </w:rPr>
              <w:t>安全管理体系与措施</w:t>
            </w:r>
            <w:r>
              <w:rPr>
                <w:rFonts w:ascii="Times New Roman" w:hAnsi="Times New Roman" w:cs="Times New Roman" w:hint="eastAsia"/>
              </w:rPr>
              <w:t>符合工程建设强制性标准的得</w:t>
            </w:r>
            <w:r w:rsidR="00092912">
              <w:rPr>
                <w:rFonts w:ascii="Times New Roman" w:hAnsi="Times New Roman" w:cs="Times New Roman" w:hint="eastAsia"/>
              </w:rPr>
              <w:t>3</w:t>
            </w:r>
            <w:r>
              <w:rPr>
                <w:rFonts w:ascii="Times New Roman" w:hAnsi="Times New Roman" w:cs="Times New Roman" w:hint="eastAsia"/>
              </w:rPr>
              <w:t>分。</w:t>
            </w:r>
          </w:p>
          <w:p w:rsidR="006D72E9" w:rsidRDefault="006D72E9" w:rsidP="00092912">
            <w:pPr>
              <w:widowControl/>
              <w:spacing w:line="400" w:lineRule="exact"/>
            </w:pPr>
            <w:r>
              <w:rPr>
                <w:rFonts w:ascii="Times New Roman" w:hAnsi="Times New Roman" w:cs="Times New Roman" w:hint="eastAsia"/>
              </w:rPr>
              <w:t>第三档：</w:t>
            </w:r>
            <w:r>
              <w:rPr>
                <w:rFonts w:hint="eastAsia"/>
              </w:rPr>
              <w:t>安全管理体系与措施</w:t>
            </w:r>
            <w:r>
              <w:rPr>
                <w:rFonts w:ascii="Times New Roman" w:hAnsi="Times New Roman" w:cs="Times New Roman" w:hint="eastAsia"/>
              </w:rPr>
              <w:t>提供不健全的得</w:t>
            </w:r>
            <w:r>
              <w:rPr>
                <w:rFonts w:ascii="Times New Roman" w:hAnsi="Times New Roman" w:cs="Times New Roman" w:hint="eastAsia"/>
              </w:rPr>
              <w:t>1</w:t>
            </w:r>
            <w:r>
              <w:rPr>
                <w:rFonts w:ascii="Times New Roman" w:hAnsi="Times New Roman" w:cs="Times New Roman" w:hint="eastAsia"/>
              </w:rPr>
              <w:t>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5.文明施工管理体系与措施（5分）</w:t>
            </w:r>
          </w:p>
        </w:tc>
        <w:tc>
          <w:tcPr>
            <w:tcW w:w="5081" w:type="dxa"/>
            <w:gridSpan w:val="2"/>
          </w:tcPr>
          <w:p w:rsidR="006D72E9" w:rsidRDefault="006D72E9" w:rsidP="008154B0">
            <w:pPr>
              <w:spacing w:line="400" w:lineRule="exact"/>
            </w:pPr>
            <w:r>
              <w:rPr>
                <w:rFonts w:hint="eastAsia"/>
              </w:rPr>
              <w:t>第一档：文明施工管理体系与措施充分可靠且有效性强的得5分。</w:t>
            </w:r>
          </w:p>
          <w:p w:rsidR="006D72E9" w:rsidRDefault="006D72E9" w:rsidP="008154B0">
            <w:pPr>
              <w:spacing w:line="400" w:lineRule="exact"/>
            </w:pPr>
            <w:r>
              <w:rPr>
                <w:rFonts w:hint="eastAsia"/>
              </w:rPr>
              <w:t>第二档：文明施工管理体系与措施充分合理的得</w:t>
            </w:r>
            <w:r w:rsidR="00092912">
              <w:rPr>
                <w:rFonts w:hint="eastAsia"/>
              </w:rPr>
              <w:t>3</w:t>
            </w:r>
            <w:r>
              <w:rPr>
                <w:rFonts w:hint="eastAsia"/>
              </w:rPr>
              <w:t>分。</w:t>
            </w:r>
          </w:p>
          <w:p w:rsidR="006D72E9" w:rsidRDefault="006D72E9" w:rsidP="00092912">
            <w:pPr>
              <w:widowControl/>
              <w:spacing w:line="400" w:lineRule="exact"/>
            </w:pPr>
            <w:r>
              <w:rPr>
                <w:rFonts w:hint="eastAsia"/>
              </w:rPr>
              <w:t>第三档：文明施工管理体系与措施提供不健全的得1分。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6.环境保护管理体系与措施（5分）</w:t>
            </w:r>
          </w:p>
        </w:tc>
        <w:tc>
          <w:tcPr>
            <w:tcW w:w="5081" w:type="dxa"/>
            <w:gridSpan w:val="2"/>
          </w:tcPr>
          <w:p w:rsidR="006D72E9" w:rsidRDefault="006D72E9" w:rsidP="008154B0">
            <w:pPr>
              <w:spacing w:line="400" w:lineRule="exact"/>
            </w:pPr>
            <w:r>
              <w:rPr>
                <w:rFonts w:hint="eastAsia"/>
              </w:rPr>
              <w:t>第一档：环境保护管理体系与措施充分可靠且有效性强的得5分。</w:t>
            </w:r>
          </w:p>
          <w:p w:rsidR="006D72E9" w:rsidRDefault="006D72E9" w:rsidP="008154B0">
            <w:pPr>
              <w:spacing w:line="400" w:lineRule="exact"/>
            </w:pPr>
            <w:r>
              <w:rPr>
                <w:rFonts w:hint="eastAsia"/>
              </w:rPr>
              <w:t>第二档：环境保护管理体系与措施充分合理的得</w:t>
            </w:r>
            <w:r w:rsidR="00092912">
              <w:rPr>
                <w:rFonts w:hint="eastAsia"/>
              </w:rPr>
              <w:t>3</w:t>
            </w:r>
            <w:r>
              <w:rPr>
                <w:rFonts w:hint="eastAsia"/>
              </w:rPr>
              <w:t>分。</w:t>
            </w:r>
          </w:p>
          <w:p w:rsidR="006D72E9" w:rsidRDefault="006D72E9" w:rsidP="00092912">
            <w:pPr>
              <w:widowControl/>
              <w:spacing w:line="400" w:lineRule="exact"/>
            </w:pPr>
            <w:r>
              <w:rPr>
                <w:rFonts w:hint="eastAsia"/>
              </w:rPr>
              <w:t>第三档：环境保护管理体系与措施提供不健全的得1分。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7.工程进度计划与措施（5分）</w:t>
            </w:r>
          </w:p>
        </w:tc>
        <w:tc>
          <w:tcPr>
            <w:tcW w:w="5081" w:type="dxa"/>
            <w:gridSpan w:val="2"/>
          </w:tcPr>
          <w:p w:rsidR="006D72E9" w:rsidRDefault="006D72E9" w:rsidP="008154B0">
            <w:pPr>
              <w:spacing w:line="400" w:lineRule="exact"/>
            </w:pPr>
            <w:r>
              <w:rPr>
                <w:rFonts w:hint="eastAsia"/>
              </w:rPr>
              <w:t>第一档：工程进度计划与措施可实施性强的得5分。</w:t>
            </w:r>
          </w:p>
          <w:p w:rsidR="006D72E9" w:rsidRDefault="006D72E9" w:rsidP="008154B0">
            <w:pPr>
              <w:spacing w:line="400" w:lineRule="exact"/>
              <w:rPr>
                <w:rFonts w:ascii="Times New Roman" w:hAnsi="Times New Roman" w:cs="Times New Roman"/>
              </w:rPr>
            </w:pPr>
            <w:r>
              <w:rPr>
                <w:rFonts w:ascii="Times New Roman" w:hAnsi="Times New Roman" w:cs="Times New Roman"/>
              </w:rPr>
              <w:t>第</w:t>
            </w:r>
            <w:r>
              <w:rPr>
                <w:rFonts w:ascii="Times New Roman" w:hAnsi="Times New Roman" w:cs="Times New Roman" w:hint="eastAsia"/>
              </w:rPr>
              <w:t>二</w:t>
            </w:r>
            <w:r>
              <w:rPr>
                <w:rFonts w:ascii="Times New Roman" w:hAnsi="Times New Roman" w:cs="Times New Roman"/>
              </w:rPr>
              <w:t>档：</w:t>
            </w:r>
            <w:r>
              <w:rPr>
                <w:rFonts w:hint="eastAsia"/>
              </w:rPr>
              <w:t>工程进度计划与措施</w:t>
            </w:r>
            <w:r>
              <w:rPr>
                <w:rFonts w:ascii="Times New Roman" w:hAnsi="Times New Roman" w:cs="Times New Roman" w:hint="eastAsia"/>
              </w:rPr>
              <w:t>齐全、合理</w:t>
            </w:r>
            <w:r>
              <w:rPr>
                <w:rFonts w:ascii="Times New Roman" w:hAnsi="Times New Roman" w:cs="Times New Roman"/>
              </w:rPr>
              <w:t>的得</w:t>
            </w:r>
            <w:r w:rsidR="008D2D3A">
              <w:rPr>
                <w:rFonts w:ascii="Times New Roman" w:hAnsi="Times New Roman" w:cs="Times New Roman" w:hint="eastAsia"/>
              </w:rPr>
              <w:t>3</w:t>
            </w:r>
            <w:r>
              <w:rPr>
                <w:rFonts w:ascii="Times New Roman" w:hAnsi="Times New Roman" w:cs="Times New Roman"/>
              </w:rPr>
              <w:t>分。</w:t>
            </w:r>
          </w:p>
          <w:p w:rsidR="006D72E9" w:rsidRDefault="006D72E9" w:rsidP="00092912">
            <w:pPr>
              <w:widowControl/>
              <w:spacing w:line="400" w:lineRule="exact"/>
            </w:pPr>
            <w:r>
              <w:rPr>
                <w:rFonts w:ascii="Times New Roman" w:hAnsi="Times New Roman" w:cs="Times New Roman" w:hint="eastAsia"/>
              </w:rPr>
              <w:t>第三档：</w:t>
            </w:r>
            <w:r>
              <w:rPr>
                <w:rFonts w:hint="eastAsia"/>
              </w:rPr>
              <w:t>工程进度计划与措施</w:t>
            </w:r>
            <w:r>
              <w:rPr>
                <w:rFonts w:ascii="Times New Roman" w:hAnsi="Times New Roman" w:cs="Times New Roman" w:hint="eastAsia"/>
              </w:rPr>
              <w:t>提供不健全的得</w:t>
            </w:r>
            <w:r>
              <w:rPr>
                <w:rFonts w:ascii="Times New Roman" w:hAnsi="Times New Roman" w:cs="Times New Roman" w:hint="eastAsia"/>
              </w:rPr>
              <w:t>1</w:t>
            </w:r>
            <w:r>
              <w:rPr>
                <w:rFonts w:ascii="Times New Roman" w:hAnsi="Times New Roman" w:cs="Times New Roman" w:hint="eastAsia"/>
              </w:rPr>
              <w:t>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8.资源配备计划（人员和设备等）（5分）</w:t>
            </w:r>
          </w:p>
        </w:tc>
        <w:tc>
          <w:tcPr>
            <w:tcW w:w="5081" w:type="dxa"/>
            <w:gridSpan w:val="2"/>
          </w:tcPr>
          <w:p w:rsidR="006D72E9" w:rsidRDefault="006D72E9" w:rsidP="008154B0">
            <w:pPr>
              <w:spacing w:line="400" w:lineRule="exact"/>
            </w:pPr>
            <w:r>
              <w:rPr>
                <w:rFonts w:hint="eastAsia"/>
              </w:rPr>
              <w:t>第一档：资源配备计划（人员和设备等）可实施性强的得5分。</w:t>
            </w:r>
          </w:p>
          <w:p w:rsidR="006D72E9" w:rsidRDefault="006D72E9" w:rsidP="008154B0">
            <w:pPr>
              <w:spacing w:line="400" w:lineRule="exact"/>
              <w:rPr>
                <w:rFonts w:ascii="Times New Roman" w:hAnsi="Times New Roman" w:cs="Times New Roman"/>
              </w:rPr>
            </w:pPr>
            <w:r>
              <w:rPr>
                <w:rFonts w:ascii="Times New Roman" w:hAnsi="Times New Roman" w:cs="Times New Roman"/>
              </w:rPr>
              <w:t>第</w:t>
            </w:r>
            <w:r>
              <w:rPr>
                <w:rFonts w:ascii="Times New Roman" w:hAnsi="Times New Roman" w:cs="Times New Roman" w:hint="eastAsia"/>
              </w:rPr>
              <w:t>二</w:t>
            </w:r>
            <w:r>
              <w:rPr>
                <w:rFonts w:ascii="Times New Roman" w:hAnsi="Times New Roman" w:cs="Times New Roman"/>
              </w:rPr>
              <w:t>档：</w:t>
            </w:r>
            <w:r>
              <w:rPr>
                <w:rFonts w:hint="eastAsia"/>
              </w:rPr>
              <w:t>资源配备计划（人员和设备等）</w:t>
            </w:r>
            <w:r>
              <w:rPr>
                <w:rFonts w:ascii="Times New Roman" w:hAnsi="Times New Roman" w:cs="Times New Roman" w:hint="eastAsia"/>
              </w:rPr>
              <w:t>齐全、合理</w:t>
            </w:r>
            <w:r>
              <w:rPr>
                <w:rFonts w:ascii="Times New Roman" w:hAnsi="Times New Roman" w:cs="Times New Roman"/>
              </w:rPr>
              <w:t>的得</w:t>
            </w:r>
            <w:r w:rsidR="008D2D3A">
              <w:rPr>
                <w:rFonts w:ascii="Times New Roman" w:hAnsi="Times New Roman" w:cs="Times New Roman" w:hint="eastAsia"/>
              </w:rPr>
              <w:t>3</w:t>
            </w:r>
            <w:r>
              <w:rPr>
                <w:rFonts w:ascii="Times New Roman" w:hAnsi="Times New Roman" w:cs="Times New Roman"/>
              </w:rPr>
              <w:t>分。</w:t>
            </w:r>
          </w:p>
          <w:p w:rsidR="006D72E9" w:rsidRDefault="006D72E9" w:rsidP="00092912">
            <w:pPr>
              <w:widowControl/>
              <w:spacing w:line="400" w:lineRule="exact"/>
            </w:pPr>
            <w:r>
              <w:rPr>
                <w:rFonts w:ascii="Times New Roman" w:hAnsi="Times New Roman" w:cs="Times New Roman" w:hint="eastAsia"/>
              </w:rPr>
              <w:t>第三档：</w:t>
            </w:r>
            <w:r>
              <w:rPr>
                <w:rFonts w:hint="eastAsia"/>
              </w:rPr>
              <w:t>资源配备计划（人员和设备等）</w:t>
            </w:r>
            <w:r>
              <w:rPr>
                <w:rFonts w:ascii="Times New Roman" w:hAnsi="Times New Roman" w:cs="Times New Roman" w:hint="eastAsia"/>
              </w:rPr>
              <w:t>提供不健全的得</w:t>
            </w:r>
            <w:r>
              <w:rPr>
                <w:rFonts w:ascii="Times New Roman" w:hAnsi="Times New Roman" w:cs="Times New Roman" w:hint="eastAsia"/>
              </w:rPr>
              <w:t>1</w:t>
            </w:r>
            <w:r>
              <w:rPr>
                <w:rFonts w:ascii="Times New Roman" w:hAnsi="Times New Roman" w:cs="Times New Roman" w:hint="eastAsia"/>
              </w:rPr>
              <w:t>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9.新工艺、新技术、新设备、新材料的采用程度，其在确保质量、降低成本、缩短工期、减轻劳动强度、提高工效等方面的作用。（5分）</w:t>
            </w:r>
          </w:p>
        </w:tc>
        <w:tc>
          <w:tcPr>
            <w:tcW w:w="5081" w:type="dxa"/>
            <w:gridSpan w:val="2"/>
          </w:tcPr>
          <w:p w:rsidR="006D72E9" w:rsidRDefault="006D72E9" w:rsidP="008154B0">
            <w:pPr>
              <w:widowControl/>
              <w:spacing w:line="400" w:lineRule="exact"/>
            </w:pPr>
          </w:p>
          <w:p w:rsidR="006D72E9" w:rsidRDefault="006D72E9" w:rsidP="008154B0">
            <w:pPr>
              <w:spacing w:line="400" w:lineRule="exact"/>
            </w:pPr>
            <w:r>
              <w:rPr>
                <w:rFonts w:hint="eastAsia"/>
              </w:rPr>
              <w:t>第一档：可实施性强的得5分。</w:t>
            </w:r>
          </w:p>
          <w:p w:rsidR="006D72E9" w:rsidRDefault="006D72E9" w:rsidP="008154B0">
            <w:pPr>
              <w:spacing w:line="400" w:lineRule="exact"/>
              <w:rPr>
                <w:rFonts w:ascii="Times New Roman" w:hAnsi="Times New Roman" w:cs="Times New Roman"/>
              </w:rPr>
            </w:pPr>
            <w:r>
              <w:rPr>
                <w:rFonts w:ascii="Times New Roman" w:hAnsi="Times New Roman" w:cs="Times New Roman"/>
              </w:rPr>
              <w:t>第</w:t>
            </w:r>
            <w:r>
              <w:rPr>
                <w:rFonts w:ascii="Times New Roman" w:hAnsi="Times New Roman" w:cs="Times New Roman" w:hint="eastAsia"/>
              </w:rPr>
              <w:t>二</w:t>
            </w:r>
            <w:r>
              <w:rPr>
                <w:rFonts w:ascii="Times New Roman" w:hAnsi="Times New Roman" w:cs="Times New Roman"/>
              </w:rPr>
              <w:t>档：</w:t>
            </w:r>
            <w:r>
              <w:rPr>
                <w:rFonts w:ascii="Times New Roman" w:hAnsi="Times New Roman" w:cs="Times New Roman" w:hint="eastAsia"/>
              </w:rPr>
              <w:t>齐全、合理</w:t>
            </w:r>
            <w:r>
              <w:rPr>
                <w:rFonts w:ascii="Times New Roman" w:hAnsi="Times New Roman" w:cs="Times New Roman"/>
              </w:rPr>
              <w:t>的得</w:t>
            </w:r>
            <w:r w:rsidR="00092912">
              <w:rPr>
                <w:rFonts w:ascii="Times New Roman" w:hAnsi="Times New Roman" w:cs="Times New Roman" w:hint="eastAsia"/>
              </w:rPr>
              <w:t>3</w:t>
            </w:r>
            <w:r>
              <w:rPr>
                <w:rFonts w:ascii="Times New Roman" w:hAnsi="Times New Roman" w:cs="Times New Roman"/>
              </w:rPr>
              <w:t>分。</w:t>
            </w:r>
          </w:p>
          <w:p w:rsidR="006D72E9" w:rsidRDefault="006D72E9" w:rsidP="00092912">
            <w:pPr>
              <w:widowControl/>
              <w:spacing w:line="400" w:lineRule="exact"/>
            </w:pPr>
            <w:r>
              <w:rPr>
                <w:rFonts w:ascii="Times New Roman" w:hAnsi="Times New Roman" w:cs="Times New Roman" w:hint="eastAsia"/>
              </w:rPr>
              <w:t>第三档：提供不健全的得</w:t>
            </w:r>
            <w:r>
              <w:rPr>
                <w:rFonts w:ascii="Times New Roman" w:hAnsi="Times New Roman" w:cs="Times New Roman" w:hint="eastAsia"/>
              </w:rPr>
              <w:t>1</w:t>
            </w:r>
            <w:r>
              <w:rPr>
                <w:rFonts w:ascii="Times New Roman" w:hAnsi="Times New Roman" w:cs="Times New Roman" w:hint="eastAsia"/>
              </w:rPr>
              <w:t>分。</w:t>
            </w:r>
          </w:p>
        </w:tc>
      </w:tr>
      <w:tr w:rsidR="006D72E9" w:rsidTr="00815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6"/>
        </w:trPr>
        <w:tc>
          <w:tcPr>
            <w:tcW w:w="1176" w:type="dxa"/>
            <w:vMerge/>
            <w:vAlign w:val="center"/>
          </w:tcPr>
          <w:p w:rsidR="006D72E9" w:rsidRDefault="006D72E9" w:rsidP="008154B0">
            <w:pPr>
              <w:spacing w:line="400" w:lineRule="exact"/>
            </w:pPr>
          </w:p>
        </w:tc>
        <w:tc>
          <w:tcPr>
            <w:tcW w:w="1479" w:type="dxa"/>
            <w:vMerge/>
            <w:vAlign w:val="center"/>
          </w:tcPr>
          <w:p w:rsidR="006D72E9" w:rsidRDefault="006D72E9" w:rsidP="008154B0">
            <w:pPr>
              <w:adjustRightInd w:val="0"/>
              <w:snapToGrid w:val="0"/>
              <w:spacing w:line="400" w:lineRule="exact"/>
            </w:pPr>
          </w:p>
        </w:tc>
        <w:tc>
          <w:tcPr>
            <w:tcW w:w="2310" w:type="dxa"/>
            <w:vAlign w:val="center"/>
          </w:tcPr>
          <w:p w:rsidR="006D72E9" w:rsidRDefault="006D72E9" w:rsidP="008154B0">
            <w:pPr>
              <w:widowControl/>
              <w:spacing w:line="400" w:lineRule="exact"/>
              <w:jc w:val="center"/>
            </w:pPr>
            <w:r>
              <w:rPr>
                <w:rFonts w:hint="eastAsia"/>
              </w:rPr>
              <w:t>10.施工总进度表及施工总平面图（5分）</w:t>
            </w:r>
          </w:p>
        </w:tc>
        <w:tc>
          <w:tcPr>
            <w:tcW w:w="5081" w:type="dxa"/>
            <w:gridSpan w:val="2"/>
          </w:tcPr>
          <w:p w:rsidR="006D72E9" w:rsidRDefault="006D72E9" w:rsidP="008154B0">
            <w:pPr>
              <w:spacing w:line="400" w:lineRule="exact"/>
            </w:pPr>
            <w:r>
              <w:rPr>
                <w:rFonts w:hint="eastAsia"/>
              </w:rPr>
              <w:t>第一档：施工总进度表及施工总平面图实施性强的得5分。</w:t>
            </w:r>
          </w:p>
          <w:p w:rsidR="006D72E9" w:rsidRDefault="006D72E9" w:rsidP="008154B0">
            <w:pPr>
              <w:spacing w:line="400" w:lineRule="exact"/>
            </w:pPr>
            <w:r>
              <w:rPr>
                <w:rFonts w:hint="eastAsia"/>
              </w:rPr>
              <w:t>第二档：施工总进度表及施工总平面图科学、合理的</w:t>
            </w:r>
            <w:r>
              <w:rPr>
                <w:rFonts w:hint="eastAsia"/>
              </w:rPr>
              <w:lastRenderedPageBreak/>
              <w:t>得3分。</w:t>
            </w:r>
          </w:p>
          <w:p w:rsidR="006D72E9" w:rsidRDefault="006D72E9" w:rsidP="00092912">
            <w:pPr>
              <w:widowControl/>
              <w:spacing w:line="400" w:lineRule="exact"/>
            </w:pPr>
            <w:r>
              <w:rPr>
                <w:rFonts w:hint="eastAsia"/>
              </w:rPr>
              <w:t>第三档：施工总进度表及施工总平面图提供不健全的得1分。</w:t>
            </w:r>
          </w:p>
        </w:tc>
      </w:tr>
    </w:tbl>
    <w:p w:rsidR="006D72E9" w:rsidRPr="006D72E9" w:rsidRDefault="006D72E9" w:rsidP="006D72E9"/>
    <w:p w:rsidR="00071274" w:rsidRDefault="00614EA0">
      <w:pPr>
        <w:pStyle w:val="Default"/>
        <w:numPr>
          <w:ilvl w:val="0"/>
          <w:numId w:val="14"/>
        </w:numPr>
        <w:tabs>
          <w:tab w:val="left" w:pos="360"/>
        </w:tabs>
        <w:spacing w:line="360" w:lineRule="auto"/>
        <w:jc w:val="both"/>
        <w:outlineLvl w:val="1"/>
        <w:rPr>
          <w:rFonts w:hAnsi="宋体" w:cs="黑体"/>
          <w:b/>
          <w:color w:val="auto"/>
        </w:rPr>
      </w:pPr>
      <w:r>
        <w:rPr>
          <w:rFonts w:hAnsi="宋体" w:cs="黑体" w:hint="eastAsia"/>
          <w:b/>
          <w:color w:val="auto"/>
        </w:rPr>
        <w:t>评审办法</w:t>
      </w:r>
      <w:bookmarkEnd w:id="588"/>
    </w:p>
    <w:p w:rsidR="00071274" w:rsidRDefault="00614EA0" w:rsidP="00113A3A">
      <w:pPr>
        <w:wordWrap/>
        <w:topLinePunct w:val="0"/>
        <w:autoSpaceDE w:val="0"/>
        <w:autoSpaceDN w:val="0"/>
        <w:adjustRightInd w:val="0"/>
        <w:spacing w:line="360" w:lineRule="auto"/>
        <w:ind w:right="-23" w:firstLineChars="200" w:firstLine="42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rsidR="00071274" w:rsidRDefault="00614EA0">
      <w:pPr>
        <w:pStyle w:val="Default"/>
        <w:numPr>
          <w:ilvl w:val="0"/>
          <w:numId w:val="14"/>
        </w:numPr>
        <w:tabs>
          <w:tab w:val="left" w:pos="360"/>
        </w:tabs>
        <w:spacing w:line="360" w:lineRule="auto"/>
        <w:outlineLvl w:val="1"/>
        <w:rPr>
          <w:rFonts w:hAnsi="宋体" w:cs="黑体"/>
          <w:b/>
          <w:color w:val="auto"/>
        </w:rPr>
      </w:pPr>
      <w:bookmarkStart w:id="589" w:name="_Toc12058"/>
      <w:bookmarkStart w:id="590" w:name="_Toc30234"/>
      <w:bookmarkStart w:id="591" w:name="_Toc3406"/>
      <w:bookmarkStart w:id="592" w:name="_Toc17219"/>
      <w:bookmarkStart w:id="593" w:name="_Toc5920"/>
      <w:bookmarkStart w:id="594" w:name="_Toc26533"/>
      <w:bookmarkStart w:id="595" w:name="_Toc13454"/>
      <w:bookmarkStart w:id="596" w:name="_Toc4003"/>
      <w:bookmarkStart w:id="597" w:name="_Toc30895"/>
      <w:bookmarkStart w:id="598" w:name="_Toc6135"/>
      <w:bookmarkStart w:id="599" w:name="_Toc9376"/>
      <w:r>
        <w:rPr>
          <w:rFonts w:hAnsi="宋体" w:cs="黑体" w:hint="eastAsia"/>
          <w:b/>
          <w:color w:val="auto"/>
        </w:rPr>
        <w:t>评审标准</w:t>
      </w:r>
      <w:bookmarkEnd w:id="589"/>
      <w:bookmarkEnd w:id="590"/>
      <w:bookmarkEnd w:id="591"/>
      <w:bookmarkEnd w:id="592"/>
      <w:bookmarkEnd w:id="593"/>
      <w:bookmarkEnd w:id="594"/>
      <w:bookmarkEnd w:id="595"/>
      <w:bookmarkEnd w:id="596"/>
      <w:bookmarkEnd w:id="597"/>
      <w:bookmarkEnd w:id="598"/>
      <w:bookmarkEnd w:id="599"/>
    </w:p>
    <w:p w:rsidR="00071274" w:rsidRDefault="00614EA0">
      <w:pPr>
        <w:pStyle w:val="2"/>
        <w:numPr>
          <w:ilvl w:val="1"/>
          <w:numId w:val="15"/>
        </w:numPr>
        <w:rPr>
          <w:sz w:val="21"/>
        </w:rPr>
      </w:pPr>
      <w:bookmarkStart w:id="600" w:name="_Toc25181"/>
      <w:bookmarkStart w:id="601" w:name="_Toc11754"/>
      <w:bookmarkStart w:id="602" w:name="_Toc31706"/>
      <w:bookmarkStart w:id="603" w:name="_Toc29139"/>
      <w:bookmarkStart w:id="604" w:name="_Toc17735"/>
      <w:bookmarkStart w:id="605" w:name="_Toc10856"/>
      <w:bookmarkStart w:id="606" w:name="_Toc5467"/>
      <w:bookmarkStart w:id="607" w:name="_Toc27094"/>
      <w:bookmarkStart w:id="608" w:name="_Toc7259"/>
      <w:bookmarkStart w:id="609" w:name="_Toc28336"/>
      <w:bookmarkStart w:id="610" w:name="_Toc31651"/>
      <w:bookmarkStart w:id="611" w:name="_Toc6724"/>
      <w:r>
        <w:rPr>
          <w:rFonts w:hint="eastAsia"/>
          <w:sz w:val="21"/>
        </w:rPr>
        <w:t>初步评审标准</w:t>
      </w:r>
      <w:bookmarkEnd w:id="600"/>
      <w:bookmarkEnd w:id="601"/>
      <w:bookmarkEnd w:id="602"/>
    </w:p>
    <w:p w:rsidR="00071274" w:rsidRDefault="00614EA0">
      <w:pPr>
        <w:numPr>
          <w:ilvl w:val="2"/>
          <w:numId w:val="16"/>
        </w:numPr>
        <w:spacing w:line="360" w:lineRule="auto"/>
        <w:jc w:val="left"/>
      </w:pPr>
      <w:r>
        <w:rPr>
          <w:rFonts w:hint="eastAsia"/>
        </w:rPr>
        <w:t>形式评审标准：见评审办法前附表。</w:t>
      </w:r>
    </w:p>
    <w:p w:rsidR="00071274" w:rsidRDefault="00614EA0">
      <w:pPr>
        <w:numPr>
          <w:ilvl w:val="2"/>
          <w:numId w:val="16"/>
        </w:numPr>
        <w:spacing w:line="360" w:lineRule="auto"/>
        <w:jc w:val="left"/>
      </w:pPr>
      <w:r>
        <w:rPr>
          <w:rFonts w:hint="eastAsia"/>
        </w:rPr>
        <w:t>资格评审标准：见评审办法前附表。</w:t>
      </w:r>
    </w:p>
    <w:p w:rsidR="00071274" w:rsidRDefault="00614EA0">
      <w:pPr>
        <w:numPr>
          <w:ilvl w:val="2"/>
          <w:numId w:val="16"/>
        </w:numPr>
        <w:spacing w:line="360" w:lineRule="auto"/>
        <w:jc w:val="left"/>
      </w:pPr>
      <w:r>
        <w:rPr>
          <w:rFonts w:hint="eastAsia"/>
        </w:rPr>
        <w:t>响应性评审标准：见评审办法前附表。</w:t>
      </w:r>
    </w:p>
    <w:p w:rsidR="00071274" w:rsidRDefault="00614EA0">
      <w:pPr>
        <w:pStyle w:val="2"/>
        <w:numPr>
          <w:ilvl w:val="1"/>
          <w:numId w:val="15"/>
        </w:numPr>
        <w:rPr>
          <w:sz w:val="21"/>
        </w:rPr>
      </w:pPr>
      <w:bookmarkStart w:id="612" w:name="_Toc3639"/>
      <w:bookmarkStart w:id="613" w:name="_Toc28898"/>
      <w:bookmarkStart w:id="614" w:name="_Toc8909"/>
      <w:r>
        <w:rPr>
          <w:rFonts w:hint="eastAsia"/>
          <w:sz w:val="21"/>
        </w:rPr>
        <w:t>分值构成与评分标准</w:t>
      </w:r>
      <w:bookmarkEnd w:id="603"/>
      <w:bookmarkEnd w:id="604"/>
      <w:bookmarkEnd w:id="605"/>
      <w:bookmarkEnd w:id="606"/>
      <w:bookmarkEnd w:id="607"/>
      <w:bookmarkEnd w:id="608"/>
      <w:bookmarkEnd w:id="609"/>
      <w:bookmarkEnd w:id="610"/>
      <w:bookmarkEnd w:id="611"/>
      <w:bookmarkEnd w:id="612"/>
      <w:bookmarkEnd w:id="613"/>
      <w:bookmarkEnd w:id="614"/>
    </w:p>
    <w:p w:rsidR="00071274" w:rsidRDefault="00614EA0">
      <w:pPr>
        <w:numPr>
          <w:ilvl w:val="2"/>
          <w:numId w:val="17"/>
        </w:numPr>
        <w:autoSpaceDE w:val="0"/>
        <w:autoSpaceDN w:val="0"/>
        <w:adjustRightInd w:val="0"/>
        <w:spacing w:line="360" w:lineRule="auto"/>
        <w:ind w:right="-23"/>
        <w:jc w:val="left"/>
        <w:rPr>
          <w:kern w:val="0"/>
        </w:rPr>
      </w:pPr>
      <w:r>
        <w:rPr>
          <w:rFonts w:hint="eastAsia"/>
          <w:kern w:val="0"/>
        </w:rPr>
        <w:t>分值构成</w:t>
      </w:r>
    </w:p>
    <w:p w:rsidR="00071274" w:rsidRDefault="00614EA0" w:rsidP="00113A3A">
      <w:pPr>
        <w:numPr>
          <w:ilvl w:val="0"/>
          <w:numId w:val="18"/>
        </w:numPr>
        <w:wordWrap/>
        <w:topLinePunct w:val="0"/>
        <w:autoSpaceDE w:val="0"/>
        <w:autoSpaceDN w:val="0"/>
        <w:adjustRightInd w:val="0"/>
        <w:spacing w:line="360" w:lineRule="auto"/>
        <w:ind w:left="0" w:right="40" w:firstLineChars="200" w:firstLine="420"/>
        <w:jc w:val="left"/>
        <w:rPr>
          <w:kern w:val="0"/>
        </w:rPr>
      </w:pPr>
      <w:r>
        <w:rPr>
          <w:rFonts w:hint="eastAsia"/>
          <w:kern w:val="0"/>
        </w:rPr>
        <w:t>报价得分：见评审办法前附表；</w:t>
      </w:r>
    </w:p>
    <w:p w:rsidR="00071274" w:rsidRDefault="00614EA0" w:rsidP="00113A3A">
      <w:pPr>
        <w:numPr>
          <w:ilvl w:val="0"/>
          <w:numId w:val="18"/>
        </w:numPr>
        <w:wordWrap/>
        <w:topLinePunct w:val="0"/>
        <w:autoSpaceDE w:val="0"/>
        <w:autoSpaceDN w:val="0"/>
        <w:adjustRightInd w:val="0"/>
        <w:spacing w:line="360" w:lineRule="auto"/>
        <w:ind w:left="0" w:right="40" w:firstLineChars="200" w:firstLine="420"/>
        <w:jc w:val="left"/>
        <w:rPr>
          <w:kern w:val="0"/>
        </w:rPr>
      </w:pPr>
      <w:r>
        <w:rPr>
          <w:rFonts w:hint="eastAsia"/>
          <w:kern w:val="0"/>
        </w:rPr>
        <w:t>技术部分：见评审办法前附表；</w:t>
      </w:r>
    </w:p>
    <w:p w:rsidR="00071274" w:rsidRDefault="00614EA0" w:rsidP="00113A3A">
      <w:pPr>
        <w:numPr>
          <w:ilvl w:val="0"/>
          <w:numId w:val="18"/>
        </w:numPr>
        <w:wordWrap/>
        <w:topLinePunct w:val="0"/>
        <w:autoSpaceDE w:val="0"/>
        <w:autoSpaceDN w:val="0"/>
        <w:adjustRightInd w:val="0"/>
        <w:spacing w:line="360" w:lineRule="auto"/>
        <w:ind w:left="0" w:right="40" w:firstLineChars="200" w:firstLine="420"/>
        <w:jc w:val="left"/>
        <w:rPr>
          <w:kern w:val="0"/>
        </w:rPr>
      </w:pPr>
      <w:r>
        <w:rPr>
          <w:rFonts w:hint="eastAsia"/>
          <w:kern w:val="0"/>
        </w:rPr>
        <w:t>综合实力部分：见评审办法前附表；</w:t>
      </w:r>
    </w:p>
    <w:p w:rsidR="00071274" w:rsidRDefault="00614EA0">
      <w:pPr>
        <w:numPr>
          <w:ilvl w:val="2"/>
          <w:numId w:val="17"/>
        </w:numPr>
        <w:autoSpaceDE w:val="0"/>
        <w:autoSpaceDN w:val="0"/>
        <w:adjustRightInd w:val="0"/>
        <w:spacing w:line="360" w:lineRule="auto"/>
        <w:ind w:right="-23"/>
        <w:jc w:val="left"/>
        <w:rPr>
          <w:kern w:val="0"/>
        </w:rPr>
      </w:pPr>
      <w:r>
        <w:rPr>
          <w:rFonts w:hint="eastAsia"/>
          <w:kern w:val="0"/>
        </w:rPr>
        <w:t>评分标准</w:t>
      </w:r>
    </w:p>
    <w:p w:rsidR="00071274" w:rsidRDefault="00614EA0" w:rsidP="00113A3A">
      <w:pPr>
        <w:numPr>
          <w:ilvl w:val="0"/>
          <w:numId w:val="19"/>
        </w:numPr>
        <w:wordWrap/>
        <w:topLinePunct w:val="0"/>
        <w:autoSpaceDE w:val="0"/>
        <w:autoSpaceDN w:val="0"/>
        <w:adjustRightInd w:val="0"/>
        <w:spacing w:line="360" w:lineRule="auto"/>
        <w:ind w:left="0" w:right="40" w:firstLineChars="200" w:firstLine="420"/>
        <w:jc w:val="left"/>
        <w:rPr>
          <w:kern w:val="0"/>
        </w:rPr>
      </w:pPr>
      <w:r>
        <w:rPr>
          <w:rFonts w:hint="eastAsia"/>
          <w:kern w:val="0"/>
        </w:rPr>
        <w:t>报价得分标准：见评审办法前附表；</w:t>
      </w:r>
    </w:p>
    <w:p w:rsidR="00071274" w:rsidRDefault="00614EA0" w:rsidP="00113A3A">
      <w:pPr>
        <w:numPr>
          <w:ilvl w:val="0"/>
          <w:numId w:val="19"/>
        </w:numPr>
        <w:wordWrap/>
        <w:topLinePunct w:val="0"/>
        <w:autoSpaceDE w:val="0"/>
        <w:autoSpaceDN w:val="0"/>
        <w:adjustRightInd w:val="0"/>
        <w:spacing w:line="360" w:lineRule="auto"/>
        <w:ind w:left="0" w:right="40" w:firstLineChars="200" w:firstLine="420"/>
        <w:jc w:val="left"/>
        <w:rPr>
          <w:kern w:val="0"/>
        </w:rPr>
      </w:pPr>
      <w:r>
        <w:rPr>
          <w:rFonts w:hint="eastAsia"/>
          <w:kern w:val="0"/>
        </w:rPr>
        <w:t>技术部分标准：见评审办法前附表；</w:t>
      </w:r>
    </w:p>
    <w:p w:rsidR="00071274" w:rsidRDefault="00614EA0" w:rsidP="00113A3A">
      <w:pPr>
        <w:numPr>
          <w:ilvl w:val="0"/>
          <w:numId w:val="19"/>
        </w:numPr>
        <w:wordWrap/>
        <w:topLinePunct w:val="0"/>
        <w:autoSpaceDE w:val="0"/>
        <w:autoSpaceDN w:val="0"/>
        <w:adjustRightInd w:val="0"/>
        <w:spacing w:line="360" w:lineRule="auto"/>
        <w:ind w:left="0" w:right="40" w:firstLineChars="200" w:firstLine="420"/>
        <w:jc w:val="left"/>
        <w:rPr>
          <w:kern w:val="0"/>
        </w:rPr>
      </w:pPr>
      <w:r>
        <w:rPr>
          <w:rFonts w:hint="eastAsia"/>
          <w:kern w:val="0"/>
        </w:rPr>
        <w:t>综合实力标准：见评审办法前附表；</w:t>
      </w:r>
    </w:p>
    <w:p w:rsidR="00071274" w:rsidRDefault="00614EA0">
      <w:pPr>
        <w:pStyle w:val="Default"/>
        <w:numPr>
          <w:ilvl w:val="0"/>
          <w:numId w:val="14"/>
        </w:numPr>
        <w:tabs>
          <w:tab w:val="left" w:pos="360"/>
        </w:tabs>
        <w:spacing w:line="360" w:lineRule="auto"/>
        <w:jc w:val="both"/>
        <w:outlineLvl w:val="1"/>
        <w:rPr>
          <w:rFonts w:hAnsi="宋体" w:cs="黑体"/>
          <w:b/>
          <w:color w:val="auto"/>
        </w:rPr>
      </w:pPr>
      <w:bookmarkStart w:id="615" w:name="_Toc29125"/>
      <w:bookmarkStart w:id="616" w:name="_Toc5605"/>
      <w:bookmarkStart w:id="617" w:name="_Toc5149"/>
      <w:bookmarkStart w:id="618" w:name="_Toc4338"/>
      <w:bookmarkStart w:id="619" w:name="_Toc16356"/>
      <w:bookmarkStart w:id="620" w:name="_Toc21732"/>
      <w:bookmarkStart w:id="621" w:name="_Toc22175"/>
      <w:bookmarkStart w:id="622" w:name="_Toc1740"/>
      <w:bookmarkStart w:id="623" w:name="_Toc26268"/>
      <w:bookmarkStart w:id="624" w:name="_Toc28724"/>
      <w:bookmarkStart w:id="625" w:name="_Toc26726"/>
      <w:r>
        <w:rPr>
          <w:rFonts w:hAnsi="宋体" w:cs="黑体" w:hint="eastAsia"/>
          <w:b/>
          <w:color w:val="auto"/>
        </w:rPr>
        <w:t>评审程序</w:t>
      </w:r>
      <w:bookmarkEnd w:id="615"/>
      <w:bookmarkEnd w:id="616"/>
      <w:bookmarkEnd w:id="617"/>
      <w:bookmarkEnd w:id="618"/>
      <w:bookmarkEnd w:id="619"/>
      <w:bookmarkEnd w:id="620"/>
      <w:bookmarkEnd w:id="621"/>
      <w:bookmarkEnd w:id="622"/>
      <w:bookmarkEnd w:id="623"/>
      <w:bookmarkEnd w:id="624"/>
      <w:bookmarkEnd w:id="625"/>
    </w:p>
    <w:p w:rsidR="00071274" w:rsidRDefault="00614EA0">
      <w:pPr>
        <w:pStyle w:val="2"/>
        <w:numPr>
          <w:ilvl w:val="1"/>
          <w:numId w:val="20"/>
        </w:numPr>
        <w:rPr>
          <w:sz w:val="21"/>
        </w:rPr>
      </w:pPr>
      <w:bookmarkStart w:id="626" w:name="_Toc9613"/>
      <w:bookmarkStart w:id="627" w:name="_Toc7036"/>
      <w:bookmarkStart w:id="628" w:name="_Toc3824"/>
      <w:bookmarkStart w:id="629" w:name="_Toc1654"/>
      <w:bookmarkStart w:id="630" w:name="_Toc18983"/>
      <w:bookmarkStart w:id="631" w:name="_Toc17957"/>
      <w:bookmarkStart w:id="632" w:name="_Toc4841"/>
      <w:bookmarkStart w:id="633" w:name="_Toc9443"/>
      <w:bookmarkStart w:id="634" w:name="_Toc26056"/>
      <w:bookmarkStart w:id="635" w:name="_Toc32083"/>
      <w:bookmarkStart w:id="636" w:name="_Toc5708"/>
      <w:bookmarkStart w:id="637" w:name="_Toc10682"/>
      <w:r>
        <w:rPr>
          <w:rFonts w:hint="eastAsia"/>
          <w:sz w:val="21"/>
        </w:rPr>
        <w:t>初步评审</w:t>
      </w:r>
      <w:bookmarkEnd w:id="626"/>
      <w:bookmarkEnd w:id="627"/>
      <w:bookmarkEnd w:id="628"/>
      <w:bookmarkEnd w:id="629"/>
      <w:bookmarkEnd w:id="630"/>
      <w:bookmarkEnd w:id="631"/>
      <w:bookmarkEnd w:id="632"/>
      <w:bookmarkEnd w:id="633"/>
      <w:bookmarkEnd w:id="634"/>
      <w:bookmarkEnd w:id="635"/>
      <w:bookmarkEnd w:id="636"/>
      <w:bookmarkEnd w:id="637"/>
    </w:p>
    <w:p w:rsidR="00071274" w:rsidRDefault="00614EA0">
      <w:pPr>
        <w:numPr>
          <w:ilvl w:val="2"/>
          <w:numId w:val="21"/>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rsidR="00071274" w:rsidRDefault="00614EA0">
      <w:pPr>
        <w:numPr>
          <w:ilvl w:val="2"/>
          <w:numId w:val="21"/>
        </w:numPr>
        <w:autoSpaceDE w:val="0"/>
        <w:autoSpaceDN w:val="0"/>
        <w:adjustRightInd w:val="0"/>
        <w:spacing w:line="360" w:lineRule="auto"/>
        <w:ind w:right="-23"/>
        <w:jc w:val="left"/>
        <w:rPr>
          <w:kern w:val="0"/>
        </w:rPr>
      </w:pPr>
      <w:r>
        <w:rPr>
          <w:rFonts w:hint="eastAsia"/>
          <w:kern w:val="0"/>
        </w:rPr>
        <w:t>磋商报价有算术错误及其他错误的。</w:t>
      </w:r>
    </w:p>
    <w:p w:rsidR="00071274" w:rsidRDefault="00614EA0" w:rsidP="00113A3A">
      <w:pPr>
        <w:numPr>
          <w:ilvl w:val="0"/>
          <w:numId w:val="22"/>
        </w:numPr>
        <w:wordWrap/>
        <w:topLinePunct w:val="0"/>
        <w:autoSpaceDE w:val="0"/>
        <w:autoSpaceDN w:val="0"/>
        <w:adjustRightInd w:val="0"/>
        <w:spacing w:line="360" w:lineRule="auto"/>
        <w:ind w:left="0" w:right="40" w:firstLineChars="200" w:firstLine="420"/>
        <w:jc w:val="left"/>
      </w:pPr>
      <w:r>
        <w:rPr>
          <w:rFonts w:hint="eastAsia"/>
        </w:rPr>
        <w:t>大写金额和小写金额不一致的，以大写金额为准。</w:t>
      </w:r>
    </w:p>
    <w:p w:rsidR="00071274" w:rsidRDefault="00614EA0" w:rsidP="00113A3A">
      <w:pPr>
        <w:numPr>
          <w:ilvl w:val="0"/>
          <w:numId w:val="22"/>
        </w:numPr>
        <w:wordWrap/>
        <w:topLinePunct w:val="0"/>
        <w:autoSpaceDE w:val="0"/>
        <w:autoSpaceDN w:val="0"/>
        <w:adjustRightInd w:val="0"/>
        <w:spacing w:line="360" w:lineRule="auto"/>
        <w:ind w:left="0" w:right="40" w:firstLineChars="200" w:firstLine="420"/>
        <w:jc w:val="left"/>
      </w:pPr>
      <w:r>
        <w:rPr>
          <w:rFonts w:hint="eastAsia"/>
        </w:rPr>
        <w:lastRenderedPageBreak/>
        <w:t>总价金额与按单价汇总金额不一致的，以单价金额计算结果为准。</w:t>
      </w:r>
    </w:p>
    <w:p w:rsidR="00071274" w:rsidRDefault="00614EA0" w:rsidP="00113A3A">
      <w:pPr>
        <w:numPr>
          <w:ilvl w:val="0"/>
          <w:numId w:val="22"/>
        </w:numPr>
        <w:wordWrap/>
        <w:topLinePunct w:val="0"/>
        <w:autoSpaceDE w:val="0"/>
        <w:autoSpaceDN w:val="0"/>
        <w:adjustRightInd w:val="0"/>
        <w:spacing w:line="360" w:lineRule="auto"/>
        <w:ind w:left="0" w:right="40" w:firstLineChars="200" w:firstLine="420"/>
        <w:jc w:val="left"/>
      </w:pPr>
      <w:r>
        <w:rPr>
          <w:rFonts w:hint="eastAsia"/>
        </w:rPr>
        <w:t>单价金额小数点或者百分比有明显错位的，以总价为准。</w:t>
      </w:r>
    </w:p>
    <w:p w:rsidR="00071274" w:rsidRDefault="00614EA0">
      <w:pPr>
        <w:pStyle w:val="2"/>
        <w:numPr>
          <w:ilvl w:val="1"/>
          <w:numId w:val="20"/>
        </w:numPr>
        <w:rPr>
          <w:sz w:val="21"/>
        </w:rPr>
      </w:pPr>
      <w:bookmarkStart w:id="638" w:name="_Toc455"/>
      <w:r>
        <w:rPr>
          <w:rFonts w:hint="eastAsia"/>
          <w:sz w:val="21"/>
        </w:rPr>
        <w:t>详细磋商</w:t>
      </w:r>
      <w:bookmarkEnd w:id="638"/>
    </w:p>
    <w:p w:rsidR="00071274" w:rsidRDefault="00614EA0">
      <w:pPr>
        <w:numPr>
          <w:ilvl w:val="2"/>
          <w:numId w:val="23"/>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rsidR="00071274" w:rsidRDefault="00614EA0">
      <w:pPr>
        <w:numPr>
          <w:ilvl w:val="2"/>
          <w:numId w:val="23"/>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rsidR="00071274" w:rsidRDefault="00614EA0">
      <w:pPr>
        <w:numPr>
          <w:ilvl w:val="2"/>
          <w:numId w:val="23"/>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rsidR="00071274" w:rsidRDefault="00614EA0">
      <w:pPr>
        <w:numPr>
          <w:ilvl w:val="2"/>
          <w:numId w:val="23"/>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rsidR="00071274" w:rsidRDefault="00614EA0">
      <w:pPr>
        <w:pStyle w:val="2"/>
        <w:numPr>
          <w:ilvl w:val="1"/>
          <w:numId w:val="20"/>
        </w:numPr>
        <w:rPr>
          <w:sz w:val="21"/>
        </w:rPr>
      </w:pPr>
      <w:bookmarkStart w:id="639" w:name="_Toc30428"/>
      <w:bookmarkStart w:id="640" w:name="_Toc24391"/>
      <w:bookmarkStart w:id="641" w:name="_Toc18705"/>
      <w:bookmarkStart w:id="642" w:name="_Toc17743"/>
      <w:bookmarkStart w:id="643" w:name="_Toc22449"/>
      <w:bookmarkStart w:id="644" w:name="_Toc1221"/>
      <w:bookmarkStart w:id="645" w:name="_Toc18430"/>
      <w:bookmarkStart w:id="646" w:name="_Toc13336"/>
      <w:bookmarkStart w:id="647" w:name="_Toc8285"/>
      <w:bookmarkStart w:id="648" w:name="_Toc12089"/>
      <w:bookmarkStart w:id="649" w:name="_Toc10132"/>
      <w:bookmarkStart w:id="650" w:name="_Toc26213"/>
      <w:r>
        <w:rPr>
          <w:rFonts w:hint="eastAsia"/>
          <w:sz w:val="21"/>
        </w:rPr>
        <w:t>详细评审</w:t>
      </w:r>
      <w:bookmarkEnd w:id="639"/>
      <w:bookmarkEnd w:id="640"/>
      <w:bookmarkEnd w:id="641"/>
      <w:bookmarkEnd w:id="642"/>
      <w:bookmarkEnd w:id="643"/>
      <w:bookmarkEnd w:id="644"/>
      <w:bookmarkEnd w:id="645"/>
      <w:bookmarkEnd w:id="646"/>
      <w:bookmarkEnd w:id="647"/>
      <w:bookmarkEnd w:id="648"/>
      <w:bookmarkEnd w:id="649"/>
      <w:bookmarkEnd w:id="650"/>
    </w:p>
    <w:p w:rsidR="00071274" w:rsidRDefault="00614EA0">
      <w:pPr>
        <w:numPr>
          <w:ilvl w:val="2"/>
          <w:numId w:val="24"/>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rsidR="00071274" w:rsidRDefault="00614EA0" w:rsidP="00113A3A">
      <w:pPr>
        <w:numPr>
          <w:ilvl w:val="0"/>
          <w:numId w:val="25"/>
        </w:numPr>
        <w:wordWrap/>
        <w:topLinePunct w:val="0"/>
        <w:autoSpaceDE w:val="0"/>
        <w:autoSpaceDN w:val="0"/>
        <w:adjustRightInd w:val="0"/>
        <w:spacing w:line="360" w:lineRule="auto"/>
        <w:ind w:left="0" w:right="40" w:firstLineChars="200" w:firstLine="420"/>
        <w:jc w:val="left"/>
        <w:rPr>
          <w:kern w:val="0"/>
        </w:rPr>
      </w:pPr>
      <w:r>
        <w:rPr>
          <w:rFonts w:hint="eastAsia"/>
          <w:kern w:val="0"/>
        </w:rPr>
        <w:t>按本章第2.2.2（1）目规定的评审因素和分值对报价得分计算出得分A；</w:t>
      </w:r>
    </w:p>
    <w:p w:rsidR="00071274" w:rsidRDefault="00614EA0" w:rsidP="00113A3A">
      <w:pPr>
        <w:numPr>
          <w:ilvl w:val="0"/>
          <w:numId w:val="25"/>
        </w:numPr>
        <w:wordWrap/>
        <w:topLinePunct w:val="0"/>
        <w:autoSpaceDE w:val="0"/>
        <w:autoSpaceDN w:val="0"/>
        <w:adjustRightInd w:val="0"/>
        <w:spacing w:line="360" w:lineRule="auto"/>
        <w:ind w:left="0" w:right="40" w:firstLineChars="200" w:firstLine="420"/>
        <w:jc w:val="left"/>
        <w:rPr>
          <w:kern w:val="0"/>
        </w:rPr>
      </w:pPr>
      <w:r>
        <w:rPr>
          <w:rFonts w:hint="eastAsia"/>
          <w:kern w:val="0"/>
        </w:rPr>
        <w:t>按本章第2.2.2（2）目规定的评审因素和分值对技术部分计算出得分B；</w:t>
      </w:r>
    </w:p>
    <w:p w:rsidR="00071274" w:rsidRDefault="00614EA0" w:rsidP="00113A3A">
      <w:pPr>
        <w:numPr>
          <w:ilvl w:val="0"/>
          <w:numId w:val="25"/>
        </w:numPr>
        <w:wordWrap/>
        <w:topLinePunct w:val="0"/>
        <w:autoSpaceDE w:val="0"/>
        <w:autoSpaceDN w:val="0"/>
        <w:adjustRightInd w:val="0"/>
        <w:spacing w:line="360" w:lineRule="auto"/>
        <w:ind w:left="0" w:right="40" w:firstLineChars="200" w:firstLine="420"/>
        <w:jc w:val="left"/>
        <w:rPr>
          <w:kern w:val="0"/>
        </w:rPr>
      </w:pPr>
      <w:r>
        <w:rPr>
          <w:rFonts w:hint="eastAsia"/>
          <w:kern w:val="0"/>
        </w:rPr>
        <w:t>按本章第2.2.2（3）目规定的评审因素和分值对综合实力计算出得分C。</w:t>
      </w:r>
    </w:p>
    <w:p w:rsidR="00071274" w:rsidRDefault="00614EA0">
      <w:pPr>
        <w:numPr>
          <w:ilvl w:val="2"/>
          <w:numId w:val="24"/>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rsidR="00071274" w:rsidRDefault="00614EA0">
      <w:pPr>
        <w:numPr>
          <w:ilvl w:val="2"/>
          <w:numId w:val="24"/>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rsidR="00071274" w:rsidRDefault="00614EA0">
      <w:pPr>
        <w:numPr>
          <w:ilvl w:val="2"/>
          <w:numId w:val="24"/>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rsidR="00071274" w:rsidRDefault="00614EA0">
      <w:pPr>
        <w:pStyle w:val="2"/>
        <w:numPr>
          <w:ilvl w:val="1"/>
          <w:numId w:val="20"/>
        </w:numPr>
        <w:rPr>
          <w:sz w:val="21"/>
        </w:rPr>
      </w:pPr>
      <w:bookmarkStart w:id="651" w:name="_Toc18428"/>
      <w:r>
        <w:rPr>
          <w:rFonts w:hint="eastAsia"/>
          <w:sz w:val="21"/>
        </w:rPr>
        <w:t>评审结果</w:t>
      </w:r>
      <w:bookmarkEnd w:id="651"/>
    </w:p>
    <w:p w:rsidR="00071274" w:rsidRDefault="00614EA0">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rsidR="00071274" w:rsidRDefault="00614EA0">
      <w:pPr>
        <w:wordWrap/>
        <w:topLinePunct w:val="0"/>
        <w:autoSpaceDE w:val="0"/>
        <w:autoSpaceDN w:val="0"/>
        <w:adjustRightInd w:val="0"/>
        <w:spacing w:before="40" w:line="360" w:lineRule="auto"/>
        <w:ind w:left="425" w:right="142"/>
        <w:jc w:val="left"/>
        <w:rPr>
          <w:bCs/>
          <w:kern w:val="0"/>
        </w:rPr>
      </w:pPr>
      <w:r>
        <w:rPr>
          <w:rFonts w:hint="eastAsia"/>
          <w:bCs/>
          <w:kern w:val="0"/>
        </w:rPr>
        <w:t>3.4.2磋商小组完成评审后，应当向采购人提交书面评审报告和成交候选人名单并编写评审报告。</w:t>
      </w:r>
    </w:p>
    <w:p w:rsidR="00071274" w:rsidRDefault="00071274" w:rsidP="00113A3A">
      <w:pPr>
        <w:pStyle w:val="22"/>
        <w:spacing w:line="360" w:lineRule="auto"/>
        <w:ind w:firstLine="482"/>
        <w:rPr>
          <w:rFonts w:ascii="宋体" w:hAnsi="宋体"/>
          <w:b/>
          <w:sz w:val="24"/>
          <w:szCs w:val="24"/>
        </w:rPr>
      </w:pPr>
    </w:p>
    <w:p w:rsidR="00071274" w:rsidRDefault="00614EA0">
      <w:pPr>
        <w:pStyle w:val="1"/>
        <w:rPr>
          <w:rFonts w:cs="宋体"/>
          <w:color w:val="000000"/>
          <w:spacing w:val="4"/>
        </w:rPr>
      </w:pPr>
      <w:bookmarkStart w:id="652" w:name="_Toc72694688"/>
      <w:bookmarkStart w:id="653" w:name="_Toc72695359"/>
      <w:bookmarkStart w:id="654" w:name="_Toc28722"/>
      <w:bookmarkStart w:id="655" w:name="_Toc7960"/>
      <w:r>
        <w:rPr>
          <w:rFonts w:hint="eastAsia"/>
        </w:rPr>
        <w:t xml:space="preserve">第四章  </w:t>
      </w:r>
      <w:bookmarkEnd w:id="652"/>
      <w:bookmarkEnd w:id="653"/>
      <w:bookmarkEnd w:id="654"/>
      <w:r>
        <w:rPr>
          <w:rFonts w:hint="eastAsia"/>
        </w:rPr>
        <w:t>采购合同（样本）</w:t>
      </w:r>
      <w:bookmarkEnd w:id="655"/>
    </w:p>
    <w:p w:rsidR="00071274" w:rsidRDefault="00614EA0">
      <w:pPr>
        <w:widowControl/>
        <w:spacing w:line="440" w:lineRule="atLeast"/>
        <w:ind w:left="718"/>
        <w:jc w:val="center"/>
        <w:outlineLvl w:val="1"/>
        <w:rPr>
          <w:kern w:val="0"/>
          <w:sz w:val="24"/>
        </w:rPr>
      </w:pPr>
      <w:bookmarkStart w:id="656" w:name="_Toc26513"/>
      <w:r>
        <w:rPr>
          <w:rFonts w:hint="eastAsia"/>
          <w:b/>
          <w:bCs/>
          <w:kern w:val="0"/>
          <w:sz w:val="32"/>
          <w:szCs w:val="32"/>
        </w:rPr>
        <w:t>（仅供参考）</w:t>
      </w:r>
      <w:bookmarkEnd w:id="656"/>
    </w:p>
    <w:p w:rsidR="00071274" w:rsidRDefault="00614EA0" w:rsidP="00113A3A">
      <w:pPr>
        <w:spacing w:line="560" w:lineRule="exact"/>
        <w:ind w:firstLineChars="200" w:firstLine="560"/>
        <w:jc w:val="left"/>
        <w:rPr>
          <w:sz w:val="28"/>
          <w:szCs w:val="28"/>
        </w:rPr>
      </w:pPr>
      <w:r>
        <w:rPr>
          <w:rFonts w:hint="eastAsia"/>
          <w:sz w:val="28"/>
          <w:szCs w:val="28"/>
        </w:rPr>
        <w:t xml:space="preserve">采购合同编号：  </w:t>
      </w:r>
    </w:p>
    <w:p w:rsidR="00071274" w:rsidRDefault="00614EA0" w:rsidP="00113A3A">
      <w:pPr>
        <w:spacing w:line="560" w:lineRule="exact"/>
        <w:ind w:firstLineChars="200" w:firstLine="560"/>
        <w:jc w:val="left"/>
        <w:rPr>
          <w:sz w:val="28"/>
          <w:szCs w:val="28"/>
        </w:rPr>
      </w:pPr>
      <w:r>
        <w:rPr>
          <w:rFonts w:hint="eastAsia"/>
          <w:sz w:val="28"/>
          <w:szCs w:val="28"/>
        </w:rPr>
        <w:t>采购人（甲方）：</w:t>
      </w:r>
    </w:p>
    <w:p w:rsidR="00071274" w:rsidRDefault="00614EA0" w:rsidP="00113A3A">
      <w:pPr>
        <w:spacing w:line="560" w:lineRule="exact"/>
        <w:ind w:firstLineChars="200" w:firstLine="560"/>
        <w:jc w:val="left"/>
        <w:rPr>
          <w:sz w:val="28"/>
          <w:szCs w:val="28"/>
        </w:rPr>
      </w:pPr>
      <w:r>
        <w:rPr>
          <w:rFonts w:hint="eastAsia"/>
          <w:sz w:val="28"/>
          <w:szCs w:val="28"/>
        </w:rPr>
        <w:t>供应商（乙方）：</w:t>
      </w:r>
    </w:p>
    <w:p w:rsidR="00071274" w:rsidRDefault="00614EA0" w:rsidP="00113A3A">
      <w:pPr>
        <w:spacing w:line="560" w:lineRule="exact"/>
        <w:ind w:firstLineChars="200" w:firstLine="560"/>
        <w:jc w:val="left"/>
        <w:rPr>
          <w:sz w:val="28"/>
          <w:szCs w:val="28"/>
        </w:rPr>
      </w:pPr>
      <w:r>
        <w:rPr>
          <w:rFonts w:hint="eastAsia"/>
          <w:sz w:val="28"/>
          <w:szCs w:val="28"/>
        </w:rPr>
        <w:t>根据《中华人民共和国合同法》、《中华人民共和国建筑法》及有关法律规定，遵循平等、自愿、公平和诚实信用的原则，双方就</w:t>
      </w:r>
      <w:r>
        <w:rPr>
          <w:rFonts w:hint="eastAsia"/>
          <w:sz w:val="28"/>
          <w:szCs w:val="28"/>
          <w:u w:val="single"/>
        </w:rPr>
        <w:t xml:space="preserve">                 </w:t>
      </w:r>
      <w:r>
        <w:rPr>
          <w:rFonts w:hint="eastAsia"/>
          <w:sz w:val="28"/>
          <w:szCs w:val="28"/>
        </w:rPr>
        <w:t>工程施工及有关事项协商一致，共同达成如下协议：</w:t>
      </w:r>
    </w:p>
    <w:p w:rsidR="00071274" w:rsidRDefault="00614EA0" w:rsidP="00113A3A">
      <w:pPr>
        <w:spacing w:line="560" w:lineRule="exact"/>
        <w:ind w:firstLineChars="200" w:firstLine="560"/>
        <w:jc w:val="left"/>
        <w:outlineLvl w:val="1"/>
        <w:rPr>
          <w:sz w:val="28"/>
          <w:szCs w:val="28"/>
        </w:rPr>
      </w:pPr>
      <w:bookmarkStart w:id="657" w:name="_Toc9007"/>
      <w:r>
        <w:rPr>
          <w:rFonts w:hint="eastAsia"/>
          <w:sz w:val="28"/>
          <w:szCs w:val="28"/>
        </w:rPr>
        <w:t>1. 工程概况</w:t>
      </w:r>
      <w:bookmarkEnd w:id="657"/>
      <w:r>
        <w:rPr>
          <w:rFonts w:hint="eastAsia"/>
          <w:sz w:val="28"/>
          <w:szCs w:val="28"/>
        </w:rPr>
        <w:t xml:space="preserve"> </w:t>
      </w:r>
    </w:p>
    <w:p w:rsidR="00071274" w:rsidRDefault="00614EA0" w:rsidP="00113A3A">
      <w:pPr>
        <w:spacing w:line="560" w:lineRule="exact"/>
        <w:ind w:firstLineChars="200" w:firstLine="560"/>
        <w:jc w:val="left"/>
        <w:rPr>
          <w:sz w:val="28"/>
          <w:szCs w:val="28"/>
        </w:rPr>
      </w:pPr>
      <w:r>
        <w:rPr>
          <w:rFonts w:hint="eastAsia"/>
          <w:sz w:val="28"/>
          <w:szCs w:val="28"/>
        </w:rPr>
        <w:t>（1）工程项目名称：</w:t>
      </w:r>
    </w:p>
    <w:p w:rsidR="00071274" w:rsidRDefault="00614EA0" w:rsidP="00113A3A">
      <w:pPr>
        <w:spacing w:line="560" w:lineRule="exact"/>
        <w:ind w:firstLineChars="200" w:firstLine="560"/>
        <w:jc w:val="left"/>
        <w:rPr>
          <w:sz w:val="28"/>
          <w:szCs w:val="28"/>
        </w:rPr>
      </w:pPr>
      <w:r>
        <w:rPr>
          <w:rFonts w:hint="eastAsia"/>
          <w:sz w:val="28"/>
          <w:szCs w:val="28"/>
        </w:rPr>
        <w:t xml:space="preserve">（2）工程地点： </w:t>
      </w:r>
    </w:p>
    <w:p w:rsidR="00071274" w:rsidRDefault="00614EA0" w:rsidP="00113A3A">
      <w:pPr>
        <w:spacing w:line="560" w:lineRule="exact"/>
        <w:ind w:firstLineChars="200" w:firstLine="560"/>
        <w:jc w:val="left"/>
        <w:rPr>
          <w:sz w:val="28"/>
          <w:szCs w:val="28"/>
        </w:rPr>
      </w:pPr>
      <w:r>
        <w:rPr>
          <w:rFonts w:hint="eastAsia"/>
          <w:sz w:val="28"/>
          <w:szCs w:val="28"/>
        </w:rPr>
        <w:t>（3）工程立项批准文号：</w:t>
      </w:r>
    </w:p>
    <w:p w:rsidR="00071274" w:rsidRDefault="00614EA0" w:rsidP="00113A3A">
      <w:pPr>
        <w:spacing w:line="560" w:lineRule="exact"/>
        <w:ind w:firstLineChars="200" w:firstLine="560"/>
        <w:jc w:val="left"/>
        <w:rPr>
          <w:sz w:val="28"/>
          <w:szCs w:val="28"/>
        </w:rPr>
      </w:pPr>
      <w:r>
        <w:rPr>
          <w:rFonts w:hint="eastAsia"/>
          <w:sz w:val="28"/>
          <w:szCs w:val="28"/>
        </w:rPr>
        <w:t>（4）资金来源：</w:t>
      </w:r>
    </w:p>
    <w:p w:rsidR="00071274" w:rsidRDefault="00614EA0" w:rsidP="00113A3A">
      <w:pPr>
        <w:spacing w:line="560" w:lineRule="exact"/>
        <w:ind w:firstLineChars="200" w:firstLine="560"/>
        <w:jc w:val="left"/>
        <w:rPr>
          <w:sz w:val="28"/>
          <w:szCs w:val="28"/>
        </w:rPr>
      </w:pPr>
      <w:r>
        <w:rPr>
          <w:rFonts w:hint="eastAsia"/>
          <w:sz w:val="28"/>
          <w:szCs w:val="28"/>
        </w:rPr>
        <w:t>（5）工程内容：</w:t>
      </w:r>
    </w:p>
    <w:p w:rsidR="00071274" w:rsidRDefault="00614EA0" w:rsidP="00113A3A">
      <w:pPr>
        <w:spacing w:line="560" w:lineRule="exact"/>
        <w:ind w:firstLineChars="200" w:firstLine="560"/>
        <w:jc w:val="left"/>
        <w:outlineLvl w:val="1"/>
        <w:rPr>
          <w:sz w:val="28"/>
          <w:szCs w:val="28"/>
        </w:rPr>
      </w:pPr>
      <w:bookmarkStart w:id="658" w:name="_Toc30183"/>
      <w:r>
        <w:rPr>
          <w:rFonts w:hint="eastAsia"/>
          <w:sz w:val="28"/>
          <w:szCs w:val="28"/>
        </w:rPr>
        <w:t>2.合同工期</w:t>
      </w:r>
      <w:bookmarkEnd w:id="658"/>
    </w:p>
    <w:p w:rsidR="00071274" w:rsidRDefault="00614EA0" w:rsidP="00113A3A">
      <w:pPr>
        <w:spacing w:line="560" w:lineRule="exact"/>
        <w:ind w:firstLineChars="200" w:firstLine="560"/>
        <w:jc w:val="left"/>
        <w:rPr>
          <w:sz w:val="28"/>
          <w:szCs w:val="28"/>
        </w:rPr>
      </w:pPr>
      <w:r>
        <w:rPr>
          <w:rFonts w:hint="eastAsia"/>
          <w:sz w:val="28"/>
          <w:szCs w:val="28"/>
        </w:rPr>
        <w:t>计划开工日期：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071274" w:rsidRDefault="00614EA0" w:rsidP="00113A3A">
      <w:pPr>
        <w:spacing w:line="560" w:lineRule="exact"/>
        <w:ind w:firstLineChars="200" w:firstLine="560"/>
        <w:jc w:val="left"/>
        <w:rPr>
          <w:sz w:val="28"/>
          <w:szCs w:val="28"/>
        </w:rPr>
      </w:pPr>
      <w:r>
        <w:rPr>
          <w:rFonts w:hint="eastAsia"/>
          <w:sz w:val="28"/>
          <w:szCs w:val="28"/>
        </w:rPr>
        <w:t>计划竣工日期：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071274" w:rsidRDefault="00614EA0" w:rsidP="00113A3A">
      <w:pPr>
        <w:spacing w:line="560" w:lineRule="exact"/>
        <w:ind w:firstLineChars="200" w:firstLine="560"/>
        <w:jc w:val="left"/>
        <w:rPr>
          <w:sz w:val="28"/>
          <w:szCs w:val="28"/>
        </w:rPr>
      </w:pPr>
      <w:r>
        <w:rPr>
          <w:rFonts w:hint="eastAsia"/>
          <w:sz w:val="28"/>
          <w:szCs w:val="28"/>
        </w:rPr>
        <w:t>工期总日历天数：</w:t>
      </w:r>
      <w:r>
        <w:rPr>
          <w:rFonts w:hint="eastAsia"/>
          <w:sz w:val="28"/>
          <w:szCs w:val="28"/>
          <w:u w:val="single"/>
        </w:rPr>
        <w:t xml:space="preserve">      </w:t>
      </w:r>
      <w:r>
        <w:rPr>
          <w:rFonts w:hint="eastAsia"/>
          <w:sz w:val="28"/>
          <w:szCs w:val="28"/>
        </w:rPr>
        <w:t>天。工期总日历天数与根据前述计划开竣工日期计算的工期天数不一致的，以工期总日历天数为准。</w:t>
      </w:r>
    </w:p>
    <w:p w:rsidR="00071274" w:rsidRDefault="00614EA0" w:rsidP="00113A3A">
      <w:pPr>
        <w:spacing w:line="560" w:lineRule="exact"/>
        <w:ind w:firstLineChars="200" w:firstLine="560"/>
        <w:jc w:val="left"/>
        <w:rPr>
          <w:sz w:val="28"/>
          <w:szCs w:val="28"/>
        </w:rPr>
      </w:pPr>
      <w:r>
        <w:rPr>
          <w:rFonts w:hint="eastAsia"/>
          <w:sz w:val="28"/>
          <w:szCs w:val="28"/>
        </w:rPr>
        <w:t>质量标准</w:t>
      </w:r>
    </w:p>
    <w:p w:rsidR="00071274" w:rsidRDefault="00614EA0" w:rsidP="00113A3A">
      <w:pPr>
        <w:spacing w:line="560" w:lineRule="exact"/>
        <w:ind w:firstLineChars="200" w:firstLine="560"/>
        <w:jc w:val="left"/>
        <w:rPr>
          <w:sz w:val="28"/>
          <w:szCs w:val="28"/>
        </w:rPr>
      </w:pPr>
      <w:r>
        <w:rPr>
          <w:rFonts w:hint="eastAsia"/>
          <w:sz w:val="28"/>
          <w:szCs w:val="28"/>
        </w:rPr>
        <w:t>质量:合格。</w:t>
      </w:r>
    </w:p>
    <w:p w:rsidR="00071274" w:rsidRDefault="00614EA0" w:rsidP="00113A3A">
      <w:pPr>
        <w:spacing w:line="560" w:lineRule="exact"/>
        <w:ind w:firstLineChars="200" w:firstLine="560"/>
        <w:jc w:val="left"/>
        <w:outlineLvl w:val="1"/>
        <w:rPr>
          <w:sz w:val="28"/>
          <w:szCs w:val="28"/>
        </w:rPr>
      </w:pPr>
      <w:bookmarkStart w:id="659" w:name="_Toc24307"/>
      <w:r>
        <w:rPr>
          <w:rFonts w:hint="eastAsia"/>
          <w:sz w:val="28"/>
          <w:szCs w:val="28"/>
        </w:rPr>
        <w:t>4. 合同金额</w:t>
      </w:r>
      <w:bookmarkEnd w:id="659"/>
      <w:r>
        <w:rPr>
          <w:rFonts w:hint="eastAsia"/>
          <w:sz w:val="28"/>
          <w:szCs w:val="28"/>
        </w:rPr>
        <w:t xml:space="preserve"> </w:t>
      </w:r>
    </w:p>
    <w:p w:rsidR="00071274" w:rsidRDefault="00614EA0" w:rsidP="00113A3A">
      <w:pPr>
        <w:spacing w:line="560" w:lineRule="exact"/>
        <w:ind w:firstLineChars="200" w:firstLine="560"/>
        <w:jc w:val="left"/>
        <w:rPr>
          <w:sz w:val="28"/>
          <w:szCs w:val="28"/>
          <w:u w:val="single"/>
        </w:rPr>
      </w:pPr>
      <w:r>
        <w:rPr>
          <w:rFonts w:hint="eastAsia"/>
          <w:sz w:val="28"/>
          <w:szCs w:val="28"/>
        </w:rPr>
        <w:lastRenderedPageBreak/>
        <w:t>（1）合同金额小写：</w:t>
      </w:r>
      <w:r>
        <w:rPr>
          <w:rFonts w:hint="eastAsia"/>
          <w:sz w:val="28"/>
          <w:szCs w:val="28"/>
          <w:u w:val="single"/>
        </w:rPr>
        <w:t xml:space="preserve">        </w:t>
      </w:r>
      <w:r>
        <w:rPr>
          <w:rFonts w:hint="eastAsia"/>
          <w:sz w:val="28"/>
          <w:szCs w:val="28"/>
        </w:rPr>
        <w:t>元   大写：</w:t>
      </w:r>
      <w:r>
        <w:rPr>
          <w:rFonts w:hint="eastAsia"/>
          <w:sz w:val="28"/>
          <w:szCs w:val="28"/>
          <w:u w:val="single"/>
        </w:rPr>
        <w:t xml:space="preserve">            </w:t>
      </w:r>
      <w:r>
        <w:rPr>
          <w:rFonts w:hint="eastAsia"/>
          <w:sz w:val="28"/>
          <w:szCs w:val="28"/>
        </w:rPr>
        <w:t>;</w:t>
      </w:r>
    </w:p>
    <w:p w:rsidR="00071274" w:rsidRDefault="00614EA0" w:rsidP="00113A3A">
      <w:pPr>
        <w:spacing w:line="560" w:lineRule="exact"/>
        <w:ind w:firstLineChars="200" w:firstLine="560"/>
        <w:jc w:val="left"/>
        <w:rPr>
          <w:sz w:val="28"/>
          <w:szCs w:val="28"/>
        </w:rPr>
      </w:pPr>
      <w:r>
        <w:rPr>
          <w:rFonts w:hint="eastAsia"/>
          <w:sz w:val="28"/>
          <w:szCs w:val="28"/>
        </w:rPr>
        <w:t xml:space="preserve">（2）具体标的见附件。 </w:t>
      </w:r>
    </w:p>
    <w:p w:rsidR="00071274" w:rsidRDefault="00614EA0" w:rsidP="00113A3A">
      <w:pPr>
        <w:spacing w:line="560" w:lineRule="exact"/>
        <w:ind w:firstLineChars="200" w:firstLine="560"/>
        <w:jc w:val="left"/>
        <w:rPr>
          <w:sz w:val="28"/>
          <w:szCs w:val="28"/>
        </w:rPr>
      </w:pPr>
      <w:r>
        <w:rPr>
          <w:rFonts w:hint="eastAsia"/>
          <w:sz w:val="28"/>
          <w:szCs w:val="28"/>
        </w:rPr>
        <w:t xml:space="preserve">（3）合同价格形式：固定总价合同。 </w:t>
      </w:r>
    </w:p>
    <w:p w:rsidR="00071274" w:rsidRDefault="00614EA0" w:rsidP="00113A3A">
      <w:pPr>
        <w:spacing w:line="560" w:lineRule="exact"/>
        <w:ind w:firstLineChars="200" w:firstLine="560"/>
        <w:jc w:val="left"/>
        <w:rPr>
          <w:sz w:val="28"/>
          <w:szCs w:val="28"/>
        </w:rPr>
      </w:pPr>
      <w:r>
        <w:rPr>
          <w:rFonts w:hint="eastAsia"/>
          <w:sz w:val="28"/>
          <w:szCs w:val="28"/>
        </w:rPr>
        <w:t>（4）付款进度安排：施工合同签订后支付合同价的50%作为预付款，剩余工程款由承包方按照施工进度申请拨付。</w:t>
      </w:r>
    </w:p>
    <w:p w:rsidR="00071274" w:rsidRDefault="00614EA0" w:rsidP="00113A3A">
      <w:pPr>
        <w:spacing w:line="560" w:lineRule="exact"/>
        <w:ind w:firstLineChars="200" w:firstLine="560"/>
        <w:jc w:val="left"/>
        <w:rPr>
          <w:sz w:val="28"/>
          <w:szCs w:val="28"/>
        </w:rPr>
      </w:pPr>
      <w:r>
        <w:rPr>
          <w:rFonts w:hint="eastAsia"/>
          <w:sz w:val="28"/>
          <w:szCs w:val="28"/>
        </w:rPr>
        <w:t>（5）资金支付方式：对公转账</w:t>
      </w:r>
    </w:p>
    <w:p w:rsidR="00071274" w:rsidRDefault="00614EA0" w:rsidP="00113A3A">
      <w:pPr>
        <w:spacing w:line="560" w:lineRule="exact"/>
        <w:ind w:firstLineChars="200" w:firstLine="560"/>
        <w:jc w:val="left"/>
        <w:outlineLvl w:val="1"/>
        <w:rPr>
          <w:sz w:val="28"/>
          <w:szCs w:val="28"/>
        </w:rPr>
      </w:pPr>
      <w:bookmarkStart w:id="660" w:name="_Toc27233"/>
      <w:r>
        <w:rPr>
          <w:rFonts w:hint="eastAsia"/>
          <w:sz w:val="28"/>
          <w:szCs w:val="28"/>
        </w:rPr>
        <w:t>5.合同文件构成</w:t>
      </w:r>
      <w:bookmarkEnd w:id="660"/>
    </w:p>
    <w:p w:rsidR="00071274" w:rsidRDefault="00614EA0" w:rsidP="00113A3A">
      <w:pPr>
        <w:spacing w:line="560" w:lineRule="exact"/>
        <w:ind w:firstLineChars="200" w:firstLine="560"/>
        <w:jc w:val="left"/>
        <w:rPr>
          <w:sz w:val="28"/>
          <w:szCs w:val="28"/>
        </w:rPr>
      </w:pPr>
      <w:r>
        <w:rPr>
          <w:rFonts w:hint="eastAsia"/>
          <w:sz w:val="28"/>
          <w:szCs w:val="28"/>
        </w:rPr>
        <w:t>本协议书与下列文件一起构成合同文件：</w:t>
      </w:r>
    </w:p>
    <w:p w:rsidR="00071274" w:rsidRDefault="00614EA0" w:rsidP="00113A3A">
      <w:pPr>
        <w:spacing w:line="560" w:lineRule="exact"/>
        <w:ind w:firstLineChars="200" w:firstLine="560"/>
        <w:jc w:val="left"/>
        <w:rPr>
          <w:sz w:val="28"/>
          <w:szCs w:val="28"/>
        </w:rPr>
      </w:pPr>
      <w:r>
        <w:rPr>
          <w:rFonts w:hint="eastAsia"/>
          <w:sz w:val="28"/>
          <w:szCs w:val="28"/>
        </w:rPr>
        <w:t>（1）中标通知书（如果有）；</w:t>
      </w:r>
    </w:p>
    <w:p w:rsidR="00071274" w:rsidRDefault="00614EA0" w:rsidP="00113A3A">
      <w:pPr>
        <w:spacing w:line="560" w:lineRule="exact"/>
        <w:ind w:firstLineChars="200" w:firstLine="560"/>
        <w:jc w:val="left"/>
        <w:rPr>
          <w:sz w:val="28"/>
          <w:szCs w:val="28"/>
        </w:rPr>
      </w:pPr>
      <w:r>
        <w:rPr>
          <w:rFonts w:hint="eastAsia"/>
          <w:sz w:val="28"/>
          <w:szCs w:val="28"/>
        </w:rPr>
        <w:t>（2）投标函及其附录（如果有）；</w:t>
      </w:r>
    </w:p>
    <w:p w:rsidR="00071274" w:rsidRDefault="00614EA0" w:rsidP="00113A3A">
      <w:pPr>
        <w:spacing w:line="560" w:lineRule="exact"/>
        <w:ind w:firstLineChars="200" w:firstLine="560"/>
        <w:jc w:val="left"/>
        <w:rPr>
          <w:sz w:val="28"/>
          <w:szCs w:val="28"/>
        </w:rPr>
      </w:pPr>
      <w:r>
        <w:rPr>
          <w:rFonts w:hint="eastAsia"/>
          <w:sz w:val="28"/>
          <w:szCs w:val="28"/>
        </w:rPr>
        <w:t>（3）专用合同条款及其附件；</w:t>
      </w:r>
    </w:p>
    <w:p w:rsidR="00071274" w:rsidRDefault="00614EA0" w:rsidP="00113A3A">
      <w:pPr>
        <w:spacing w:line="560" w:lineRule="exact"/>
        <w:ind w:firstLineChars="200" w:firstLine="560"/>
        <w:jc w:val="left"/>
        <w:rPr>
          <w:sz w:val="28"/>
          <w:szCs w:val="28"/>
        </w:rPr>
      </w:pPr>
      <w:r>
        <w:rPr>
          <w:rFonts w:hint="eastAsia"/>
          <w:sz w:val="28"/>
          <w:szCs w:val="28"/>
        </w:rPr>
        <w:t>（4）通用合同条款；</w:t>
      </w:r>
    </w:p>
    <w:p w:rsidR="00071274" w:rsidRDefault="00614EA0" w:rsidP="00113A3A">
      <w:pPr>
        <w:spacing w:line="560" w:lineRule="exact"/>
        <w:ind w:firstLineChars="200" w:firstLine="560"/>
        <w:jc w:val="left"/>
        <w:rPr>
          <w:sz w:val="28"/>
          <w:szCs w:val="28"/>
        </w:rPr>
      </w:pPr>
      <w:r>
        <w:rPr>
          <w:rFonts w:hint="eastAsia"/>
          <w:sz w:val="28"/>
          <w:szCs w:val="28"/>
        </w:rPr>
        <w:t>（5）技术标准和要求；</w:t>
      </w:r>
    </w:p>
    <w:p w:rsidR="00071274" w:rsidRDefault="00614EA0" w:rsidP="00113A3A">
      <w:pPr>
        <w:spacing w:line="560" w:lineRule="exact"/>
        <w:ind w:firstLineChars="200" w:firstLine="560"/>
        <w:jc w:val="left"/>
        <w:rPr>
          <w:sz w:val="28"/>
          <w:szCs w:val="28"/>
        </w:rPr>
      </w:pPr>
      <w:r>
        <w:rPr>
          <w:rFonts w:hint="eastAsia"/>
          <w:sz w:val="28"/>
          <w:szCs w:val="28"/>
        </w:rPr>
        <w:t>（6）图纸；</w:t>
      </w:r>
    </w:p>
    <w:p w:rsidR="00071274" w:rsidRDefault="00614EA0" w:rsidP="00113A3A">
      <w:pPr>
        <w:spacing w:line="560" w:lineRule="exact"/>
        <w:ind w:firstLineChars="200" w:firstLine="560"/>
        <w:jc w:val="left"/>
        <w:rPr>
          <w:sz w:val="28"/>
          <w:szCs w:val="28"/>
        </w:rPr>
      </w:pPr>
      <w:r>
        <w:rPr>
          <w:rFonts w:hint="eastAsia"/>
          <w:sz w:val="28"/>
          <w:szCs w:val="28"/>
        </w:rPr>
        <w:t>（7）已标价工程量清单或预算书；</w:t>
      </w:r>
    </w:p>
    <w:p w:rsidR="00071274" w:rsidRDefault="00614EA0" w:rsidP="00113A3A">
      <w:pPr>
        <w:spacing w:line="560" w:lineRule="exact"/>
        <w:ind w:firstLineChars="200" w:firstLine="560"/>
        <w:jc w:val="left"/>
        <w:rPr>
          <w:sz w:val="28"/>
          <w:szCs w:val="28"/>
        </w:rPr>
      </w:pPr>
      <w:r>
        <w:rPr>
          <w:rFonts w:hint="eastAsia"/>
          <w:sz w:val="28"/>
          <w:szCs w:val="28"/>
        </w:rPr>
        <w:t>（8）其他合同文件。</w:t>
      </w:r>
    </w:p>
    <w:p w:rsidR="00071274" w:rsidRDefault="00614EA0" w:rsidP="00113A3A">
      <w:pPr>
        <w:spacing w:line="560" w:lineRule="exact"/>
        <w:ind w:firstLineChars="200" w:firstLine="560"/>
        <w:jc w:val="left"/>
        <w:rPr>
          <w:sz w:val="28"/>
          <w:szCs w:val="28"/>
        </w:rPr>
      </w:pPr>
      <w:r>
        <w:rPr>
          <w:rFonts w:hint="eastAsia"/>
          <w:sz w:val="28"/>
          <w:szCs w:val="28"/>
        </w:rPr>
        <w:t>在合同订立及履行过程中形成的与合同有关的文件均构成合同文件组成部分。</w:t>
      </w:r>
    </w:p>
    <w:p w:rsidR="00071274" w:rsidRDefault="00614EA0" w:rsidP="00113A3A">
      <w:pPr>
        <w:spacing w:line="560" w:lineRule="exact"/>
        <w:ind w:firstLineChars="200" w:firstLine="560"/>
        <w:jc w:val="left"/>
        <w:rPr>
          <w:sz w:val="28"/>
          <w:szCs w:val="28"/>
        </w:rPr>
      </w:pPr>
      <w:r>
        <w:rPr>
          <w:rFonts w:hint="eastAsia"/>
          <w:sz w:val="28"/>
          <w:szCs w:val="28"/>
        </w:rPr>
        <w:t>上述各项合同文件包括合同当事人就该项合同文件所作出的补充和修改，属于同一类内容的文件，应以最新签署的为准。专用合同条款及其附件须经合同当事人签字或盖章。</w:t>
      </w:r>
    </w:p>
    <w:p w:rsidR="00071274" w:rsidRDefault="00614EA0" w:rsidP="00113A3A">
      <w:pPr>
        <w:spacing w:line="560" w:lineRule="exact"/>
        <w:ind w:firstLineChars="200" w:firstLine="560"/>
        <w:jc w:val="left"/>
        <w:outlineLvl w:val="1"/>
        <w:rPr>
          <w:sz w:val="28"/>
          <w:szCs w:val="28"/>
        </w:rPr>
      </w:pPr>
      <w:bookmarkStart w:id="661" w:name="_Toc30162"/>
      <w:r>
        <w:rPr>
          <w:rFonts w:hint="eastAsia"/>
          <w:sz w:val="28"/>
          <w:szCs w:val="28"/>
        </w:rPr>
        <w:t>6.承诺</w:t>
      </w:r>
      <w:bookmarkEnd w:id="661"/>
    </w:p>
    <w:p w:rsidR="00071274" w:rsidRDefault="00614EA0" w:rsidP="00113A3A">
      <w:pPr>
        <w:spacing w:line="560" w:lineRule="exact"/>
        <w:ind w:firstLineChars="200" w:firstLine="560"/>
        <w:jc w:val="left"/>
        <w:rPr>
          <w:sz w:val="28"/>
          <w:szCs w:val="28"/>
        </w:rPr>
      </w:pPr>
      <w:r>
        <w:rPr>
          <w:rFonts w:hint="eastAsia"/>
          <w:sz w:val="28"/>
          <w:szCs w:val="28"/>
        </w:rPr>
        <w:t>1.发包人承诺按照法律规定履行项目审批手续、筹集工程建设资金并按</w:t>
      </w:r>
      <w:r>
        <w:rPr>
          <w:rFonts w:hint="eastAsia"/>
          <w:sz w:val="28"/>
          <w:szCs w:val="28"/>
        </w:rPr>
        <w:lastRenderedPageBreak/>
        <w:t>照合同约定的期限和方式支付合同价款。</w:t>
      </w:r>
    </w:p>
    <w:p w:rsidR="00071274" w:rsidRDefault="00614EA0" w:rsidP="00113A3A">
      <w:pPr>
        <w:spacing w:line="560" w:lineRule="exact"/>
        <w:ind w:firstLineChars="200" w:firstLine="560"/>
        <w:jc w:val="left"/>
        <w:rPr>
          <w:sz w:val="28"/>
          <w:szCs w:val="28"/>
        </w:rPr>
      </w:pPr>
      <w:r>
        <w:rPr>
          <w:rFonts w:hint="eastAsia"/>
          <w:sz w:val="28"/>
          <w:szCs w:val="28"/>
        </w:rPr>
        <w:t xml:space="preserve">    2.承包人承诺按照法律规定及合同约定组织完成工程施工，确保工程质量和安全，不进行转包及违法分包，并在缺陷责任期及保修期内承担相应的工程维修责任。</w:t>
      </w:r>
    </w:p>
    <w:p w:rsidR="00071274" w:rsidRDefault="00614EA0" w:rsidP="00113A3A">
      <w:pPr>
        <w:spacing w:line="560" w:lineRule="exact"/>
        <w:ind w:firstLineChars="200" w:firstLine="560"/>
        <w:jc w:val="left"/>
        <w:rPr>
          <w:sz w:val="28"/>
          <w:szCs w:val="28"/>
        </w:rPr>
      </w:pPr>
      <w:r>
        <w:rPr>
          <w:rFonts w:hint="eastAsia"/>
          <w:sz w:val="28"/>
          <w:szCs w:val="28"/>
        </w:rPr>
        <w:t xml:space="preserve">    3.发包人和承包人通过招投标形式签订合同的，双方理解并承诺不再就同一工程另行签订与合同实质性内容相背离的协议。</w:t>
      </w:r>
    </w:p>
    <w:p w:rsidR="00071274" w:rsidRDefault="00614EA0" w:rsidP="00113A3A">
      <w:pPr>
        <w:spacing w:line="560" w:lineRule="exact"/>
        <w:ind w:firstLineChars="200" w:firstLine="560"/>
        <w:jc w:val="left"/>
        <w:outlineLvl w:val="1"/>
        <w:rPr>
          <w:sz w:val="28"/>
          <w:szCs w:val="28"/>
        </w:rPr>
      </w:pPr>
      <w:r>
        <w:rPr>
          <w:rFonts w:hint="eastAsia"/>
          <w:sz w:val="28"/>
          <w:szCs w:val="28"/>
        </w:rPr>
        <w:t xml:space="preserve">    </w:t>
      </w:r>
      <w:bookmarkStart w:id="662" w:name="_Toc1533"/>
      <w:r>
        <w:rPr>
          <w:rFonts w:hint="eastAsia"/>
          <w:sz w:val="28"/>
          <w:szCs w:val="28"/>
        </w:rPr>
        <w:t>7.词语含义</w:t>
      </w:r>
      <w:bookmarkEnd w:id="662"/>
    </w:p>
    <w:p w:rsidR="00071274" w:rsidRDefault="00614EA0" w:rsidP="00113A3A">
      <w:pPr>
        <w:spacing w:line="560" w:lineRule="exact"/>
        <w:ind w:firstLineChars="200" w:firstLine="560"/>
        <w:jc w:val="left"/>
        <w:rPr>
          <w:sz w:val="28"/>
          <w:szCs w:val="28"/>
        </w:rPr>
      </w:pPr>
      <w:r>
        <w:rPr>
          <w:rFonts w:hint="eastAsia"/>
          <w:sz w:val="28"/>
          <w:szCs w:val="28"/>
        </w:rPr>
        <w:t xml:space="preserve">    本协议书中词语含义与第二部分通用合同条款中赋予的含义相同。</w:t>
      </w:r>
    </w:p>
    <w:p w:rsidR="00071274" w:rsidRDefault="00614EA0" w:rsidP="00113A3A">
      <w:pPr>
        <w:spacing w:line="560" w:lineRule="exact"/>
        <w:ind w:firstLineChars="200" w:firstLine="560"/>
        <w:jc w:val="left"/>
        <w:outlineLvl w:val="1"/>
        <w:rPr>
          <w:sz w:val="28"/>
          <w:szCs w:val="28"/>
        </w:rPr>
      </w:pPr>
      <w:r>
        <w:rPr>
          <w:rFonts w:hint="eastAsia"/>
          <w:sz w:val="28"/>
          <w:szCs w:val="28"/>
        </w:rPr>
        <w:t xml:space="preserve">    </w:t>
      </w:r>
      <w:bookmarkStart w:id="663" w:name="_Toc19185"/>
      <w:r>
        <w:rPr>
          <w:rFonts w:hint="eastAsia"/>
          <w:sz w:val="28"/>
          <w:szCs w:val="28"/>
        </w:rPr>
        <w:t>8.签订时间</w:t>
      </w:r>
      <w:bookmarkEnd w:id="663"/>
    </w:p>
    <w:p w:rsidR="00071274" w:rsidRDefault="00614EA0" w:rsidP="00113A3A">
      <w:pPr>
        <w:spacing w:line="560" w:lineRule="exact"/>
        <w:ind w:firstLineChars="200" w:firstLine="560"/>
        <w:jc w:val="left"/>
        <w:rPr>
          <w:sz w:val="28"/>
          <w:szCs w:val="28"/>
        </w:rPr>
      </w:pPr>
      <w:r>
        <w:rPr>
          <w:rFonts w:hint="eastAsia"/>
          <w:sz w:val="28"/>
          <w:szCs w:val="28"/>
        </w:rPr>
        <w:t>本合同于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日签订。</w:t>
      </w:r>
    </w:p>
    <w:p w:rsidR="00071274" w:rsidRDefault="00614EA0" w:rsidP="00113A3A">
      <w:pPr>
        <w:spacing w:line="560" w:lineRule="exact"/>
        <w:ind w:firstLineChars="200" w:firstLine="560"/>
        <w:jc w:val="left"/>
        <w:outlineLvl w:val="1"/>
        <w:rPr>
          <w:sz w:val="28"/>
          <w:szCs w:val="28"/>
        </w:rPr>
      </w:pPr>
      <w:r>
        <w:rPr>
          <w:rFonts w:hint="eastAsia"/>
          <w:sz w:val="28"/>
          <w:szCs w:val="28"/>
        </w:rPr>
        <w:t xml:space="preserve">    </w:t>
      </w:r>
      <w:bookmarkStart w:id="664" w:name="_Toc13544"/>
      <w:r>
        <w:rPr>
          <w:rFonts w:hint="eastAsia"/>
          <w:sz w:val="28"/>
          <w:szCs w:val="28"/>
        </w:rPr>
        <w:t>9.签订地点</w:t>
      </w:r>
      <w:bookmarkEnd w:id="664"/>
    </w:p>
    <w:p w:rsidR="00071274" w:rsidRDefault="00614EA0" w:rsidP="00113A3A">
      <w:pPr>
        <w:spacing w:line="560" w:lineRule="exact"/>
        <w:ind w:firstLineChars="200" w:firstLine="560"/>
        <w:jc w:val="left"/>
        <w:rPr>
          <w:sz w:val="28"/>
          <w:szCs w:val="28"/>
        </w:rPr>
      </w:pPr>
      <w:r>
        <w:rPr>
          <w:rFonts w:hint="eastAsia"/>
          <w:sz w:val="28"/>
          <w:szCs w:val="28"/>
        </w:rPr>
        <w:t>本合同在</w:t>
      </w:r>
      <w:r>
        <w:rPr>
          <w:rFonts w:hint="eastAsia"/>
          <w:sz w:val="28"/>
          <w:szCs w:val="28"/>
          <w:u w:val="single"/>
        </w:rPr>
        <w:t xml:space="preserve">        </w:t>
      </w:r>
      <w:r>
        <w:rPr>
          <w:rFonts w:hint="eastAsia"/>
          <w:sz w:val="28"/>
          <w:szCs w:val="28"/>
        </w:rPr>
        <w:t>签订。</w:t>
      </w:r>
    </w:p>
    <w:p w:rsidR="00071274" w:rsidRDefault="00614EA0" w:rsidP="00113A3A">
      <w:pPr>
        <w:spacing w:line="560" w:lineRule="exact"/>
        <w:ind w:firstLineChars="200" w:firstLine="560"/>
        <w:jc w:val="left"/>
        <w:outlineLvl w:val="1"/>
        <w:rPr>
          <w:sz w:val="28"/>
          <w:szCs w:val="28"/>
        </w:rPr>
      </w:pPr>
      <w:r>
        <w:rPr>
          <w:rFonts w:hint="eastAsia"/>
          <w:sz w:val="28"/>
          <w:szCs w:val="28"/>
        </w:rPr>
        <w:t xml:space="preserve">    </w:t>
      </w:r>
      <w:bookmarkStart w:id="665" w:name="_Toc16637"/>
      <w:r>
        <w:rPr>
          <w:rFonts w:hint="eastAsia"/>
          <w:sz w:val="28"/>
          <w:szCs w:val="28"/>
        </w:rPr>
        <w:t>10.补充协议</w:t>
      </w:r>
      <w:bookmarkEnd w:id="665"/>
    </w:p>
    <w:p w:rsidR="00071274" w:rsidRDefault="00614EA0" w:rsidP="00113A3A">
      <w:pPr>
        <w:spacing w:line="560" w:lineRule="exact"/>
        <w:ind w:firstLineChars="200" w:firstLine="560"/>
        <w:jc w:val="left"/>
        <w:rPr>
          <w:sz w:val="28"/>
          <w:szCs w:val="28"/>
        </w:rPr>
      </w:pPr>
      <w:r>
        <w:rPr>
          <w:rFonts w:hint="eastAsia"/>
          <w:sz w:val="28"/>
          <w:szCs w:val="28"/>
        </w:rPr>
        <w:t>合同未尽事宜，合同当事人另行签订补充协议，补充协议是合同的组成部分。</w:t>
      </w:r>
    </w:p>
    <w:p w:rsidR="00071274" w:rsidRDefault="00614EA0" w:rsidP="00113A3A">
      <w:pPr>
        <w:spacing w:line="560" w:lineRule="exact"/>
        <w:ind w:firstLineChars="200" w:firstLine="560"/>
        <w:jc w:val="left"/>
        <w:outlineLvl w:val="1"/>
        <w:rPr>
          <w:sz w:val="28"/>
          <w:szCs w:val="28"/>
        </w:rPr>
      </w:pPr>
      <w:r>
        <w:rPr>
          <w:rFonts w:hint="eastAsia"/>
          <w:sz w:val="28"/>
          <w:szCs w:val="28"/>
        </w:rPr>
        <w:t xml:space="preserve">    </w:t>
      </w:r>
      <w:bookmarkStart w:id="666" w:name="_Toc8578"/>
      <w:r>
        <w:rPr>
          <w:rFonts w:hint="eastAsia"/>
          <w:sz w:val="28"/>
          <w:szCs w:val="28"/>
        </w:rPr>
        <w:t>11.合同生效</w:t>
      </w:r>
      <w:bookmarkEnd w:id="666"/>
    </w:p>
    <w:p w:rsidR="00071274" w:rsidRDefault="00614EA0" w:rsidP="00113A3A">
      <w:pPr>
        <w:spacing w:line="560" w:lineRule="exact"/>
        <w:ind w:firstLineChars="200" w:firstLine="560"/>
        <w:jc w:val="left"/>
        <w:rPr>
          <w:sz w:val="28"/>
          <w:szCs w:val="28"/>
        </w:rPr>
      </w:pPr>
      <w:r>
        <w:rPr>
          <w:rFonts w:hint="eastAsia"/>
          <w:sz w:val="28"/>
          <w:szCs w:val="28"/>
        </w:rPr>
        <w:t>本合同一式</w:t>
      </w:r>
      <w:r>
        <w:rPr>
          <w:rFonts w:hint="eastAsia"/>
          <w:sz w:val="28"/>
          <w:szCs w:val="28"/>
          <w:u w:val="single"/>
        </w:rPr>
        <w:t xml:space="preserve">    </w:t>
      </w:r>
      <w:r>
        <w:rPr>
          <w:rFonts w:hint="eastAsia"/>
          <w:sz w:val="28"/>
          <w:szCs w:val="28"/>
        </w:rPr>
        <w:t>份，均具有同等法律效力，甲方执</w:t>
      </w:r>
      <w:r>
        <w:rPr>
          <w:rFonts w:hint="eastAsia"/>
          <w:sz w:val="28"/>
          <w:szCs w:val="28"/>
          <w:u w:val="single"/>
        </w:rPr>
        <w:t xml:space="preserve">    </w:t>
      </w:r>
      <w:r>
        <w:rPr>
          <w:rFonts w:hint="eastAsia"/>
          <w:sz w:val="28"/>
          <w:szCs w:val="28"/>
        </w:rPr>
        <w:t>份，乙方执</w:t>
      </w:r>
      <w:r>
        <w:rPr>
          <w:rFonts w:hint="eastAsia"/>
          <w:sz w:val="28"/>
          <w:szCs w:val="28"/>
          <w:u w:val="single"/>
        </w:rPr>
        <w:t xml:space="preserve">     </w:t>
      </w:r>
      <w:r>
        <w:rPr>
          <w:rFonts w:hint="eastAsia"/>
          <w:sz w:val="28"/>
          <w:szCs w:val="28"/>
        </w:rPr>
        <w:t>份。</w:t>
      </w:r>
    </w:p>
    <w:p w:rsidR="00071274" w:rsidRDefault="00614EA0" w:rsidP="00113A3A">
      <w:pPr>
        <w:spacing w:line="560" w:lineRule="exact"/>
        <w:ind w:firstLineChars="200" w:firstLine="560"/>
        <w:jc w:val="left"/>
        <w:rPr>
          <w:sz w:val="28"/>
          <w:szCs w:val="28"/>
        </w:rPr>
      </w:pPr>
      <w:r>
        <w:rPr>
          <w:rFonts w:hint="eastAsia"/>
          <w:sz w:val="28"/>
          <w:szCs w:val="28"/>
        </w:rPr>
        <w:t>甲 方：（公章）                    乙 方：（公章）</w:t>
      </w:r>
    </w:p>
    <w:p w:rsidR="00071274" w:rsidRDefault="00614EA0" w:rsidP="00113A3A">
      <w:pPr>
        <w:spacing w:line="560" w:lineRule="exact"/>
        <w:ind w:firstLineChars="200" w:firstLine="560"/>
        <w:jc w:val="left"/>
        <w:rPr>
          <w:sz w:val="28"/>
          <w:szCs w:val="28"/>
        </w:rPr>
      </w:pPr>
      <w:r>
        <w:rPr>
          <w:rFonts w:hint="eastAsia"/>
          <w:sz w:val="28"/>
          <w:szCs w:val="28"/>
        </w:rPr>
        <w:t xml:space="preserve">法定代表人：                       法定代表人：  </w:t>
      </w:r>
    </w:p>
    <w:p w:rsidR="00071274" w:rsidRDefault="00614EA0" w:rsidP="00113A3A">
      <w:pPr>
        <w:spacing w:line="560" w:lineRule="exact"/>
        <w:ind w:firstLineChars="200" w:firstLine="560"/>
        <w:jc w:val="left"/>
        <w:rPr>
          <w:sz w:val="28"/>
          <w:szCs w:val="28"/>
        </w:rPr>
      </w:pPr>
      <w:r>
        <w:rPr>
          <w:rFonts w:hint="eastAsia"/>
          <w:sz w:val="28"/>
          <w:szCs w:val="28"/>
        </w:rPr>
        <w:t xml:space="preserve">委托代理人：                      委托代理人： </w:t>
      </w:r>
    </w:p>
    <w:p w:rsidR="00071274" w:rsidRDefault="00614EA0" w:rsidP="00113A3A">
      <w:pPr>
        <w:spacing w:line="560" w:lineRule="exact"/>
        <w:ind w:firstLineChars="200" w:firstLine="560"/>
        <w:jc w:val="left"/>
        <w:rPr>
          <w:sz w:val="28"/>
          <w:szCs w:val="28"/>
        </w:rPr>
      </w:pPr>
      <w:r>
        <w:rPr>
          <w:rFonts w:hint="eastAsia"/>
          <w:sz w:val="28"/>
          <w:szCs w:val="28"/>
        </w:rPr>
        <w:t>组织机构代码：                    组织机构代码：</w:t>
      </w:r>
    </w:p>
    <w:p w:rsidR="00071274" w:rsidRDefault="00614EA0" w:rsidP="00113A3A">
      <w:pPr>
        <w:spacing w:line="560" w:lineRule="exact"/>
        <w:ind w:firstLineChars="200" w:firstLine="560"/>
        <w:jc w:val="left"/>
        <w:rPr>
          <w:sz w:val="28"/>
          <w:szCs w:val="28"/>
        </w:rPr>
      </w:pPr>
      <w:r>
        <w:rPr>
          <w:rFonts w:hint="eastAsia"/>
          <w:sz w:val="28"/>
          <w:szCs w:val="28"/>
        </w:rPr>
        <w:t>电 话：                            电 话：</w:t>
      </w:r>
    </w:p>
    <w:p w:rsidR="00071274" w:rsidRDefault="00614EA0" w:rsidP="00113A3A">
      <w:pPr>
        <w:spacing w:line="560" w:lineRule="exact"/>
        <w:ind w:firstLineChars="200" w:firstLine="560"/>
        <w:jc w:val="left"/>
        <w:rPr>
          <w:sz w:val="28"/>
          <w:szCs w:val="28"/>
        </w:rPr>
      </w:pPr>
      <w:r>
        <w:rPr>
          <w:rFonts w:hint="eastAsia"/>
          <w:sz w:val="28"/>
          <w:szCs w:val="28"/>
        </w:rPr>
        <w:lastRenderedPageBreak/>
        <w:t>开户银行：                         开户银行：</w:t>
      </w:r>
    </w:p>
    <w:p w:rsidR="00071274" w:rsidRDefault="00614EA0" w:rsidP="00113A3A">
      <w:pPr>
        <w:spacing w:line="560" w:lineRule="exact"/>
        <w:ind w:firstLineChars="200" w:firstLine="560"/>
        <w:jc w:val="left"/>
        <w:rPr>
          <w:sz w:val="28"/>
          <w:szCs w:val="28"/>
        </w:rPr>
      </w:pPr>
      <w:r>
        <w:rPr>
          <w:rFonts w:hint="eastAsia"/>
          <w:sz w:val="28"/>
          <w:szCs w:val="28"/>
        </w:rPr>
        <w:t>账号：                             账号：</w:t>
      </w:r>
    </w:p>
    <w:p w:rsidR="00071274" w:rsidRDefault="00614EA0" w:rsidP="00113A3A">
      <w:pPr>
        <w:spacing w:line="560" w:lineRule="exact"/>
        <w:ind w:firstLineChars="200" w:firstLine="560"/>
        <w:rPr>
          <w:bCs/>
          <w:kern w:val="44"/>
          <w:sz w:val="32"/>
          <w:szCs w:val="32"/>
        </w:rPr>
      </w:pPr>
      <w:r>
        <w:rPr>
          <w:rFonts w:hint="eastAsia"/>
          <w:sz w:val="28"/>
          <w:szCs w:val="28"/>
        </w:rPr>
        <w:t>地址：                             地址：</w:t>
      </w:r>
    </w:p>
    <w:p w:rsidR="00071274" w:rsidRDefault="00071274">
      <w:pPr>
        <w:jc w:val="center"/>
        <w:rPr>
          <w:bCs/>
          <w:kern w:val="44"/>
          <w:sz w:val="32"/>
          <w:szCs w:val="32"/>
        </w:rPr>
      </w:pPr>
    </w:p>
    <w:p w:rsidR="00071274" w:rsidRDefault="00071274"/>
    <w:p w:rsidR="00071274" w:rsidRDefault="00614EA0">
      <w:pPr>
        <w:outlineLvl w:val="1"/>
        <w:rPr>
          <w:sz w:val="28"/>
          <w:szCs w:val="28"/>
        </w:rPr>
      </w:pPr>
      <w:bookmarkStart w:id="667" w:name="_Toc2453"/>
      <w:r>
        <w:rPr>
          <w:rFonts w:hint="eastAsia"/>
          <w:sz w:val="28"/>
          <w:szCs w:val="28"/>
        </w:rPr>
        <w:t>1．其他协议条款</w:t>
      </w:r>
      <w:bookmarkEnd w:id="667"/>
    </w:p>
    <w:p w:rsidR="00071274" w:rsidRDefault="00614EA0">
      <w:pPr>
        <w:rPr>
          <w:sz w:val="28"/>
          <w:szCs w:val="28"/>
        </w:rPr>
      </w:pPr>
      <w:r>
        <w:rPr>
          <w:rFonts w:hint="eastAsia"/>
          <w:sz w:val="28"/>
          <w:szCs w:val="28"/>
        </w:rPr>
        <w:t xml:space="preserve">    1.1承包人负责相关安全措施（包含自身的人身、财产及周边的设施及人身安全），按规定办理相应的各种保险并承担相应费用。</w:t>
      </w:r>
    </w:p>
    <w:p w:rsidR="00071274" w:rsidRDefault="00614EA0">
      <w:pPr>
        <w:rPr>
          <w:sz w:val="28"/>
          <w:szCs w:val="28"/>
        </w:rPr>
      </w:pPr>
      <w:r>
        <w:rPr>
          <w:rFonts w:hint="eastAsia"/>
          <w:sz w:val="28"/>
          <w:szCs w:val="28"/>
        </w:rPr>
        <w:t xml:space="preserve">    1.2在施工过程中，因建材的供应、人工的使用等原因引起的地方关系纠纷，由承包人协调解决。</w:t>
      </w:r>
    </w:p>
    <w:p w:rsidR="00071274" w:rsidRDefault="00614EA0">
      <w:pPr>
        <w:rPr>
          <w:sz w:val="28"/>
          <w:szCs w:val="28"/>
        </w:rPr>
      </w:pPr>
      <w:r>
        <w:rPr>
          <w:rFonts w:hint="eastAsia"/>
          <w:sz w:val="28"/>
          <w:szCs w:val="28"/>
        </w:rPr>
        <w:t xml:space="preserve">    1.3与相邻施工单位交叉施工时严格服从发包人组织安排，无偿提供配合，积极配合甲方开展工作。</w:t>
      </w:r>
    </w:p>
    <w:p w:rsidR="00071274" w:rsidRDefault="00614EA0">
      <w:pPr>
        <w:rPr>
          <w:sz w:val="28"/>
          <w:szCs w:val="28"/>
        </w:rPr>
      </w:pPr>
      <w:r>
        <w:rPr>
          <w:rFonts w:hint="eastAsia"/>
          <w:sz w:val="28"/>
          <w:szCs w:val="28"/>
        </w:rPr>
        <w:t xml:space="preserve">    1.4工程材料、成品、半成品需经监理或发包人验收合格后方能用于工程。凡不合格材料必须在发现后24小时内清出现场。否则，由发包人清理，发生的清理费用由承包人承担。</w:t>
      </w:r>
    </w:p>
    <w:p w:rsidR="00071274" w:rsidRDefault="00614EA0">
      <w:pPr>
        <w:outlineLvl w:val="2"/>
        <w:rPr>
          <w:sz w:val="28"/>
          <w:szCs w:val="28"/>
        </w:rPr>
      </w:pPr>
      <w:r>
        <w:rPr>
          <w:rFonts w:hint="eastAsia"/>
          <w:sz w:val="28"/>
          <w:szCs w:val="28"/>
        </w:rPr>
        <w:t xml:space="preserve">    </w:t>
      </w:r>
      <w:bookmarkStart w:id="668" w:name="_Toc11435"/>
      <w:r>
        <w:rPr>
          <w:rFonts w:hint="eastAsia"/>
          <w:sz w:val="28"/>
          <w:szCs w:val="28"/>
        </w:rPr>
        <w:t>1.5建筑垃圾由承包人自行清理，否则，由发包人清理的一切费用归承包人承担</w:t>
      </w:r>
      <w:bookmarkEnd w:id="668"/>
    </w:p>
    <w:p w:rsidR="00071274" w:rsidRDefault="00614EA0">
      <w:pPr>
        <w:rPr>
          <w:sz w:val="28"/>
          <w:szCs w:val="28"/>
        </w:rPr>
      </w:pPr>
      <w:r>
        <w:rPr>
          <w:rFonts w:hint="eastAsia"/>
          <w:sz w:val="28"/>
          <w:szCs w:val="28"/>
        </w:rPr>
        <w:t xml:space="preserve">    1.6承包人在施工过程中，自行排除周边环境干扰。若因不能自行排除干扰造成的工期延误，则不顺延工期，若在规定工期内未完工，将扣除合同价款的20%作为违约金。</w:t>
      </w:r>
    </w:p>
    <w:p w:rsidR="00071274" w:rsidRDefault="00614EA0">
      <w:pPr>
        <w:rPr>
          <w:sz w:val="28"/>
          <w:szCs w:val="28"/>
        </w:rPr>
      </w:pPr>
      <w:r>
        <w:rPr>
          <w:rFonts w:hint="eastAsia"/>
          <w:sz w:val="28"/>
          <w:szCs w:val="28"/>
        </w:rPr>
        <w:t xml:space="preserve">    1.7、如发包人如期按合同支付工程款，承包人未能按期拨付民工工资，而引起民工上访事件，对甲方造成不良影响的，第一次扣款0.5万元，第二</w:t>
      </w:r>
      <w:r>
        <w:rPr>
          <w:rFonts w:hint="eastAsia"/>
          <w:sz w:val="28"/>
          <w:szCs w:val="28"/>
        </w:rPr>
        <w:lastRenderedPageBreak/>
        <w:t>次扣款1万元，第三次扣款2万元，依此类推。</w:t>
      </w:r>
    </w:p>
    <w:p w:rsidR="00071274" w:rsidRDefault="00614EA0">
      <w:pPr>
        <w:ind w:firstLine="435"/>
        <w:rPr>
          <w:sz w:val="28"/>
          <w:szCs w:val="28"/>
        </w:rPr>
      </w:pPr>
      <w:r>
        <w:rPr>
          <w:rFonts w:hint="eastAsia"/>
          <w:sz w:val="28"/>
          <w:szCs w:val="28"/>
        </w:rPr>
        <w:t>1.8、承包人要服从发包人现场协调指挥。</w:t>
      </w:r>
    </w:p>
    <w:p w:rsidR="00071274" w:rsidRDefault="00614EA0">
      <w:pPr>
        <w:ind w:firstLine="435"/>
        <w:rPr>
          <w:sz w:val="28"/>
          <w:szCs w:val="28"/>
        </w:rPr>
      </w:pPr>
      <w:r>
        <w:rPr>
          <w:rFonts w:hint="eastAsia"/>
          <w:sz w:val="28"/>
          <w:szCs w:val="28"/>
        </w:rPr>
        <w:t>1.9、文明施工</w:t>
      </w:r>
    </w:p>
    <w:p w:rsidR="00071274" w:rsidRDefault="00614EA0">
      <w:pPr>
        <w:rPr>
          <w:sz w:val="28"/>
          <w:szCs w:val="28"/>
        </w:rPr>
      </w:pPr>
      <w:r>
        <w:rPr>
          <w:rFonts w:hint="eastAsia"/>
          <w:sz w:val="28"/>
          <w:szCs w:val="28"/>
        </w:rPr>
        <w:t xml:space="preserve">    合同当事人对文明施工的要求承包人在工程施工期间，未按约定标准履行或工地管理脏乱差，由此发生的违约责任和（或）延误的工期由承包人承担。</w:t>
      </w:r>
    </w:p>
    <w:p w:rsidR="00071274" w:rsidRDefault="00614EA0">
      <w:pPr>
        <w:outlineLvl w:val="2"/>
        <w:rPr>
          <w:sz w:val="28"/>
          <w:szCs w:val="28"/>
        </w:rPr>
      </w:pPr>
      <w:r>
        <w:rPr>
          <w:rFonts w:hint="eastAsia"/>
          <w:sz w:val="28"/>
          <w:szCs w:val="28"/>
        </w:rPr>
        <w:t xml:space="preserve">    </w:t>
      </w:r>
      <w:bookmarkStart w:id="669" w:name="_Toc2283"/>
      <w:r>
        <w:rPr>
          <w:rFonts w:hint="eastAsia"/>
          <w:sz w:val="28"/>
          <w:szCs w:val="28"/>
        </w:rPr>
        <w:t>1.10、安全文明施工与环境保护</w:t>
      </w:r>
      <w:bookmarkEnd w:id="669"/>
    </w:p>
    <w:p w:rsidR="00071274" w:rsidRDefault="00614EA0">
      <w:pPr>
        <w:rPr>
          <w:sz w:val="28"/>
          <w:szCs w:val="28"/>
        </w:rPr>
      </w:pPr>
      <w:r>
        <w:rPr>
          <w:rFonts w:hint="eastAsia"/>
          <w:sz w:val="28"/>
          <w:szCs w:val="28"/>
        </w:rPr>
        <w:t xml:space="preserve">    1.10.1安全文明施工</w:t>
      </w:r>
    </w:p>
    <w:p w:rsidR="00071274" w:rsidRDefault="00614EA0">
      <w:pPr>
        <w:rPr>
          <w:sz w:val="28"/>
          <w:szCs w:val="28"/>
        </w:rPr>
      </w:pPr>
      <w:r>
        <w:rPr>
          <w:rFonts w:hint="eastAsia"/>
          <w:sz w:val="28"/>
          <w:szCs w:val="28"/>
        </w:rPr>
        <w:t xml:space="preserve">    项目安全生产的达标目标及相应事项的约定：承包人应遵守《建设工程安全生产管理条例》及其他工程建设安全生产有关管理规定，严格按现行安全标准组织施工，切实落实提交的安全施工规划、方案、预案和措施，执行发包人及监理人关于安全生产的要求和指示，并随时接受行业安全检查人员依法实施的监督检查，采取必要的安全防护措施，消除事故隐患。</w:t>
      </w:r>
    </w:p>
    <w:p w:rsidR="00071274" w:rsidRDefault="00614EA0">
      <w:pPr>
        <w:rPr>
          <w:sz w:val="28"/>
          <w:szCs w:val="28"/>
        </w:rPr>
      </w:pPr>
      <w:r>
        <w:rPr>
          <w:rFonts w:hint="eastAsia"/>
          <w:sz w:val="28"/>
          <w:szCs w:val="28"/>
        </w:rPr>
        <w:t xml:space="preserve">  本工程在整个施工期间社绝一切人身伤亡和重大质量安全事故，如发生上述事故，承包人除接受政府相关部门处罚外，还应承担违约责任和（或）延误的工期由承包人承担。</w:t>
      </w:r>
    </w:p>
    <w:p w:rsidR="00071274" w:rsidRDefault="00614EA0" w:rsidP="00113A3A">
      <w:pPr>
        <w:ind w:firstLineChars="200" w:firstLine="560"/>
        <w:rPr>
          <w:sz w:val="28"/>
          <w:szCs w:val="28"/>
        </w:rPr>
      </w:pPr>
      <w:r>
        <w:rPr>
          <w:rFonts w:hint="eastAsia"/>
          <w:sz w:val="28"/>
          <w:szCs w:val="28"/>
        </w:rPr>
        <w:t>1.10.2环境保护</w:t>
      </w:r>
    </w:p>
    <w:p w:rsidR="00071274" w:rsidRDefault="00614EA0">
      <w:pPr>
        <w:rPr>
          <w:sz w:val="28"/>
          <w:szCs w:val="28"/>
        </w:rPr>
      </w:pPr>
      <w:r>
        <w:rPr>
          <w:rFonts w:hint="eastAsia"/>
          <w:sz w:val="28"/>
          <w:szCs w:val="28"/>
        </w:rPr>
        <w:t xml:space="preserve">    承包人应在施工组织设计中列明环境保护的具体措施。在合同履行期间，承包人应采取合理措施保护旌工现场环境。对施工作业过程中可能引起盼大气、水、噪音以及固体废物污染采取具体可行的防范措施。承包人应当承担因其原因引起的环境污染侵权损害赔偿责任，因上述环境污染引起纠纷而导</w:t>
      </w:r>
      <w:r>
        <w:rPr>
          <w:rFonts w:hint="eastAsia"/>
          <w:sz w:val="28"/>
          <w:szCs w:val="28"/>
        </w:rPr>
        <w:lastRenderedPageBreak/>
        <w:t>致暂停施工的，由此增加的费用和（或）延误的工期由承包人承担。</w:t>
      </w:r>
    </w:p>
    <w:p w:rsidR="00071274" w:rsidRDefault="00614EA0" w:rsidP="00113A3A">
      <w:pPr>
        <w:ind w:firstLineChars="200" w:firstLine="560"/>
        <w:outlineLvl w:val="2"/>
        <w:rPr>
          <w:sz w:val="28"/>
          <w:szCs w:val="28"/>
        </w:rPr>
      </w:pPr>
      <w:bookmarkStart w:id="670" w:name="_Toc23891"/>
      <w:r>
        <w:rPr>
          <w:rFonts w:hint="eastAsia"/>
          <w:sz w:val="28"/>
          <w:szCs w:val="28"/>
        </w:rPr>
        <w:t>1.11、施工总进度计划表</w:t>
      </w:r>
      <w:bookmarkEnd w:id="670"/>
    </w:p>
    <w:p w:rsidR="00071274" w:rsidRDefault="00614EA0">
      <w:pPr>
        <w:rPr>
          <w:sz w:val="28"/>
          <w:szCs w:val="28"/>
        </w:rPr>
      </w:pPr>
      <w:r>
        <w:rPr>
          <w:rFonts w:hint="eastAsia"/>
          <w:sz w:val="28"/>
          <w:szCs w:val="28"/>
        </w:rPr>
        <w:t xml:space="preserve">    施工总进度表发包人开工通知单之日起，说明每天应完成的工作内容，未按约定完成当天工作的，应扣工程总价款的1%，工期结束后若不能交工，则扣工程总价款的20%作为违约金。</w:t>
      </w:r>
    </w:p>
    <w:p w:rsidR="00071274" w:rsidRDefault="00614EA0" w:rsidP="00113A3A">
      <w:pPr>
        <w:ind w:firstLineChars="200" w:firstLine="560"/>
        <w:rPr>
          <w:sz w:val="28"/>
          <w:szCs w:val="28"/>
        </w:rPr>
      </w:pPr>
      <w:r>
        <w:rPr>
          <w:rFonts w:hint="eastAsia"/>
          <w:sz w:val="28"/>
          <w:szCs w:val="28"/>
        </w:rPr>
        <w:t>1.12、严格执行消防安全规定，设计、施工、竣工均达到消防相关要求，不能将消防设施封、堵、围、隔起来，或任意拆卸、改迁等。如不按甲方要求去做，扣发工程款费用的10%作为违约金。</w:t>
      </w:r>
    </w:p>
    <w:p w:rsidR="00071274" w:rsidRDefault="00614EA0" w:rsidP="00113A3A">
      <w:pPr>
        <w:ind w:firstLineChars="200" w:firstLine="560"/>
        <w:rPr>
          <w:sz w:val="28"/>
          <w:szCs w:val="28"/>
        </w:rPr>
      </w:pPr>
      <w:r>
        <w:rPr>
          <w:rFonts w:hint="eastAsia"/>
          <w:sz w:val="28"/>
          <w:szCs w:val="28"/>
        </w:rPr>
        <w:t>1.13、原有地砖等设施不许损坏，如果损坏施工方恢复原状。</w:t>
      </w:r>
    </w:p>
    <w:p w:rsidR="00071274" w:rsidRDefault="00614EA0" w:rsidP="00113A3A">
      <w:pPr>
        <w:ind w:firstLineChars="200" w:firstLine="560"/>
        <w:rPr>
          <w:sz w:val="28"/>
          <w:szCs w:val="28"/>
        </w:rPr>
      </w:pPr>
      <w:r>
        <w:rPr>
          <w:rFonts w:hint="eastAsia"/>
          <w:sz w:val="28"/>
          <w:szCs w:val="28"/>
        </w:rPr>
        <w:t>1.14、履约保证金:不收取。</w:t>
      </w:r>
    </w:p>
    <w:p w:rsidR="00071274" w:rsidRDefault="00614EA0" w:rsidP="00113A3A">
      <w:pPr>
        <w:ind w:firstLineChars="200" w:firstLine="560"/>
        <w:rPr>
          <w:sz w:val="28"/>
          <w:szCs w:val="28"/>
        </w:rPr>
      </w:pPr>
      <w:r>
        <w:rPr>
          <w:rFonts w:hint="eastAsia"/>
          <w:sz w:val="28"/>
          <w:szCs w:val="28"/>
        </w:rPr>
        <w:t>1.15、合同签订生效后，施工企业进驻且施工准备阶段，支付合同价款的50%;主体工程完成时，支付合同价款的30%;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rsidR="00071274" w:rsidRDefault="00071274" w:rsidP="00113A3A">
      <w:pPr>
        <w:pStyle w:val="22"/>
        <w:rPr>
          <w:rFonts w:ascii="宋体" w:hAnsi="宋体"/>
        </w:rPr>
      </w:pPr>
    </w:p>
    <w:p w:rsidR="00071274" w:rsidRDefault="00071274" w:rsidP="00113A3A">
      <w:pPr>
        <w:pStyle w:val="22"/>
        <w:rPr>
          <w:rFonts w:ascii="宋体" w:hAnsi="宋体"/>
        </w:rPr>
      </w:pPr>
    </w:p>
    <w:p w:rsidR="00071274" w:rsidRDefault="00071274" w:rsidP="00113A3A">
      <w:pPr>
        <w:pStyle w:val="22"/>
        <w:rPr>
          <w:rFonts w:ascii="宋体" w:hAnsi="宋体"/>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671640" w:rsidRDefault="00671640" w:rsidP="00671640"/>
    <w:p w:rsidR="00671640" w:rsidRDefault="00671640" w:rsidP="00671640">
      <w:pPr>
        <w:pStyle w:val="2"/>
        <w:rPr>
          <w:lang w:eastAsia="zh-CN"/>
        </w:rPr>
      </w:pPr>
    </w:p>
    <w:p w:rsidR="00071274" w:rsidRDefault="00614EA0">
      <w:pPr>
        <w:pStyle w:val="1"/>
        <w:rPr>
          <w:szCs w:val="30"/>
        </w:rPr>
      </w:pPr>
      <w:bookmarkStart w:id="671" w:name="_Toc14226"/>
      <w:bookmarkStart w:id="672" w:name="_Toc72695360"/>
      <w:bookmarkStart w:id="673" w:name="_Toc22360"/>
      <w:r>
        <w:rPr>
          <w:rFonts w:hint="eastAsia"/>
        </w:rPr>
        <w:lastRenderedPageBreak/>
        <w:t>第五章  工程量清单</w:t>
      </w:r>
      <w:bookmarkEnd w:id="671"/>
      <w:bookmarkEnd w:id="672"/>
      <w:bookmarkEnd w:id="673"/>
    </w:p>
    <w:p w:rsidR="00071274" w:rsidRDefault="00614EA0" w:rsidP="00113A3A">
      <w:pPr>
        <w:spacing w:line="360" w:lineRule="auto"/>
        <w:ind w:firstLineChars="1942" w:firstLine="4094"/>
        <w:rPr>
          <w:b/>
        </w:rPr>
      </w:pPr>
      <w:r>
        <w:rPr>
          <w:rFonts w:hint="eastAsia"/>
          <w:b/>
        </w:rPr>
        <w:t>（另附）</w:t>
      </w: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614EA0">
      <w:pPr>
        <w:pStyle w:val="1"/>
      </w:pPr>
      <w:bookmarkStart w:id="674" w:name="_Toc72694689"/>
      <w:bookmarkStart w:id="675" w:name="_Toc72695361"/>
      <w:bookmarkStart w:id="676" w:name="_Toc12052"/>
      <w:bookmarkStart w:id="677" w:name="_Toc10654"/>
      <w:r>
        <w:rPr>
          <w:rFonts w:hint="eastAsia"/>
        </w:rPr>
        <w:lastRenderedPageBreak/>
        <w:t>第六章  图纸</w:t>
      </w:r>
      <w:bookmarkEnd w:id="674"/>
      <w:bookmarkEnd w:id="675"/>
      <w:bookmarkEnd w:id="676"/>
      <w:bookmarkEnd w:id="677"/>
    </w:p>
    <w:p w:rsidR="00071274" w:rsidRDefault="00614EA0" w:rsidP="00113A3A">
      <w:pPr>
        <w:spacing w:line="360" w:lineRule="auto"/>
        <w:ind w:firstLineChars="200" w:firstLine="422"/>
        <w:jc w:val="center"/>
        <w:rPr>
          <w:b/>
        </w:rPr>
      </w:pPr>
      <w:r>
        <w:rPr>
          <w:rFonts w:hint="eastAsia"/>
          <w:b/>
        </w:rPr>
        <w:t xml:space="preserve"> （如有另附）</w:t>
      </w: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9626E2" w:rsidRDefault="009626E2">
      <w:pPr>
        <w:pStyle w:val="af2"/>
        <w:spacing w:line="360" w:lineRule="auto"/>
        <w:rPr>
          <w:b/>
        </w:rPr>
      </w:pPr>
    </w:p>
    <w:p w:rsidR="009626E2" w:rsidRDefault="009626E2">
      <w:pPr>
        <w:pStyle w:val="af2"/>
        <w:spacing w:line="360" w:lineRule="auto"/>
        <w:rPr>
          <w:b/>
        </w:rPr>
      </w:pPr>
    </w:p>
    <w:p w:rsidR="009626E2" w:rsidRDefault="009626E2">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071274">
      <w:pPr>
        <w:pStyle w:val="af2"/>
        <w:spacing w:line="360" w:lineRule="auto"/>
        <w:rPr>
          <w:b/>
        </w:rPr>
      </w:pPr>
    </w:p>
    <w:p w:rsidR="00071274" w:rsidRDefault="00614EA0">
      <w:pPr>
        <w:pStyle w:val="1"/>
      </w:pPr>
      <w:bookmarkStart w:id="678" w:name="_Toc72695362"/>
      <w:bookmarkStart w:id="679" w:name="_Toc31633"/>
      <w:bookmarkStart w:id="680" w:name="_Toc13065"/>
      <w:bookmarkStart w:id="681" w:name="_Toc72694690"/>
      <w:r>
        <w:rPr>
          <w:rFonts w:hint="eastAsia"/>
        </w:rPr>
        <w:t>第七章  技术标准和要求</w:t>
      </w:r>
      <w:bookmarkEnd w:id="678"/>
      <w:bookmarkEnd w:id="679"/>
      <w:bookmarkEnd w:id="680"/>
      <w:bookmarkEnd w:id="681"/>
    </w:p>
    <w:p w:rsidR="00071274" w:rsidRDefault="00614EA0" w:rsidP="00113A3A">
      <w:pPr>
        <w:spacing w:line="360" w:lineRule="auto"/>
        <w:ind w:firstLineChars="200" w:firstLine="420"/>
        <w:rPr>
          <w:kern w:val="0"/>
        </w:rPr>
      </w:pPr>
      <w:bookmarkStart w:id="682" w:name="_Toc278558603"/>
      <w:bookmarkStart w:id="683" w:name="_Toc246931736"/>
      <w:bookmarkStart w:id="684" w:name="_Toc246930466"/>
      <w:bookmarkStart w:id="685" w:name="_Toc279505674"/>
      <w:r>
        <w:rPr>
          <w:rFonts w:hint="eastAsia"/>
          <w:kern w:val="0"/>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rsidR="00071274" w:rsidRDefault="00614EA0" w:rsidP="00113A3A">
      <w:pPr>
        <w:spacing w:line="360" w:lineRule="auto"/>
        <w:ind w:firstLineChars="200" w:firstLine="420"/>
        <w:rPr>
          <w:kern w:val="0"/>
        </w:rPr>
      </w:pPr>
      <w:r>
        <w:rPr>
          <w:rFonts w:hint="eastAsia"/>
          <w:kern w:val="0"/>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rsidR="00071274" w:rsidRDefault="00614EA0" w:rsidP="00113A3A">
      <w:pPr>
        <w:spacing w:line="360" w:lineRule="auto"/>
        <w:ind w:firstLineChars="200" w:firstLine="420"/>
        <w:rPr>
          <w:kern w:val="0"/>
        </w:rPr>
      </w:pPr>
      <w:r>
        <w:rPr>
          <w:rFonts w:hint="eastAsia"/>
          <w:kern w:val="0"/>
        </w:rPr>
        <w:t>未尽项均执行现行规范及标准,以上规范如有变化，以最新发布的为准。</w:t>
      </w:r>
    </w:p>
    <w:bookmarkEnd w:id="682"/>
    <w:bookmarkEnd w:id="683"/>
    <w:bookmarkEnd w:id="684"/>
    <w:bookmarkEnd w:id="685"/>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614EA0">
      <w:pPr>
        <w:pStyle w:val="1"/>
      </w:pPr>
      <w:bookmarkStart w:id="686" w:name="_Toc72694691"/>
      <w:bookmarkStart w:id="687" w:name="_Toc3615"/>
      <w:bookmarkStart w:id="688" w:name="_Toc15058_WPSOffice_Level1"/>
      <w:bookmarkStart w:id="689" w:name="_Toc11677"/>
      <w:bookmarkStart w:id="690" w:name="_Toc72695363"/>
      <w:bookmarkStart w:id="691" w:name="_Toc19999"/>
      <w:r>
        <w:rPr>
          <w:rFonts w:hint="eastAsia"/>
        </w:rPr>
        <w:t xml:space="preserve">第八章  </w:t>
      </w:r>
      <w:bookmarkEnd w:id="686"/>
      <w:bookmarkEnd w:id="687"/>
      <w:bookmarkEnd w:id="688"/>
      <w:bookmarkEnd w:id="689"/>
      <w:bookmarkEnd w:id="690"/>
      <w:r>
        <w:rPr>
          <w:rFonts w:hint="eastAsia"/>
        </w:rPr>
        <w:t>磋商响应文件格式</w:t>
      </w:r>
      <w:bookmarkEnd w:id="691"/>
    </w:p>
    <w:p w:rsidR="00071274" w:rsidRDefault="00071274" w:rsidP="00DD2F16">
      <w:pPr>
        <w:pStyle w:val="a8"/>
        <w:spacing w:beforeLines="100" w:afterLines="100" w:line="360" w:lineRule="auto"/>
        <w:ind w:firstLineChars="2600" w:firstLine="7280"/>
        <w:jc w:val="left"/>
        <w:rPr>
          <w:rFonts w:hAnsi="宋体"/>
          <w:bCs/>
          <w:sz w:val="28"/>
          <w:szCs w:val="28"/>
        </w:rPr>
      </w:pPr>
    </w:p>
    <w:p w:rsidR="00071274" w:rsidRDefault="00614EA0" w:rsidP="00DD2F16">
      <w:pPr>
        <w:pStyle w:val="a8"/>
        <w:spacing w:beforeLines="100" w:afterLines="100" w:line="360" w:lineRule="auto"/>
        <w:jc w:val="center"/>
        <w:outlineLvl w:val="1"/>
        <w:rPr>
          <w:rFonts w:hAnsi="宋体"/>
          <w:b/>
          <w:sz w:val="44"/>
          <w:szCs w:val="44"/>
        </w:rPr>
      </w:pPr>
      <w:bookmarkStart w:id="692" w:name="_Toc31859_WPSOffice_Level1"/>
      <w:bookmarkStart w:id="693" w:name="_Toc7266_WPSOffice_Level1"/>
      <w:bookmarkStart w:id="694" w:name="_Toc2821_WPSOffice_Level1"/>
      <w:r>
        <w:rPr>
          <w:rFonts w:hAnsi="宋体" w:hint="eastAsia"/>
          <w:b/>
          <w:sz w:val="44"/>
          <w:szCs w:val="44"/>
          <w:u w:val="single"/>
        </w:rPr>
        <w:t xml:space="preserve">    </w:t>
      </w:r>
      <w:bookmarkStart w:id="695" w:name="_Toc31538"/>
      <w:r>
        <w:rPr>
          <w:rFonts w:hAnsi="宋体" w:hint="eastAsia"/>
          <w:b/>
          <w:sz w:val="44"/>
          <w:szCs w:val="44"/>
        </w:rPr>
        <w:t>项目竞争性磋商</w:t>
      </w:r>
      <w:bookmarkEnd w:id="692"/>
      <w:bookmarkEnd w:id="693"/>
      <w:bookmarkEnd w:id="694"/>
      <w:bookmarkEnd w:id="695"/>
    </w:p>
    <w:p w:rsidR="00071274" w:rsidRDefault="00071274" w:rsidP="00DD2F16">
      <w:pPr>
        <w:pStyle w:val="a8"/>
        <w:spacing w:beforeLines="100" w:afterLines="100" w:line="360" w:lineRule="auto"/>
        <w:jc w:val="center"/>
        <w:rPr>
          <w:rFonts w:hAnsi="宋体"/>
          <w:b/>
          <w:bCs/>
          <w:sz w:val="32"/>
          <w:u w:val="single"/>
        </w:rPr>
      </w:pPr>
    </w:p>
    <w:p w:rsidR="00071274" w:rsidRDefault="00614EA0" w:rsidP="00DD2F16">
      <w:pPr>
        <w:pStyle w:val="a8"/>
        <w:spacing w:beforeLines="100" w:afterLines="100" w:line="360" w:lineRule="auto"/>
        <w:jc w:val="center"/>
        <w:rPr>
          <w:rFonts w:hAnsi="宋体"/>
          <w:b/>
          <w:bCs/>
          <w:sz w:val="84"/>
          <w:szCs w:val="84"/>
        </w:rPr>
      </w:pPr>
      <w:bookmarkStart w:id="696" w:name="_Toc22398_WPSOffice_Level1"/>
      <w:bookmarkStart w:id="697" w:name="_Toc22990_WPSOffice_Level1"/>
      <w:bookmarkStart w:id="698" w:name="_Toc9678_WPSOffice_Level1"/>
      <w:r>
        <w:rPr>
          <w:rFonts w:hAnsi="宋体" w:hint="eastAsia"/>
          <w:b/>
          <w:bCs/>
          <w:sz w:val="84"/>
          <w:szCs w:val="84"/>
        </w:rPr>
        <w:t>响应文件</w:t>
      </w:r>
      <w:bookmarkEnd w:id="696"/>
      <w:bookmarkEnd w:id="697"/>
      <w:bookmarkEnd w:id="698"/>
    </w:p>
    <w:p w:rsidR="00071274" w:rsidRDefault="00614EA0" w:rsidP="00DD2F16">
      <w:pPr>
        <w:pStyle w:val="a8"/>
        <w:spacing w:beforeLines="100" w:afterLines="100" w:line="360" w:lineRule="auto"/>
        <w:jc w:val="center"/>
        <w:rPr>
          <w:rFonts w:hAnsi="宋体"/>
          <w:b/>
          <w:bCs/>
          <w:sz w:val="30"/>
          <w:szCs w:val="30"/>
        </w:rPr>
      </w:pPr>
      <w:bookmarkStart w:id="699" w:name="_Toc26010_WPSOffice_Level1"/>
      <w:bookmarkStart w:id="700" w:name="_Toc29975_WPSOffice_Level1"/>
      <w:bookmarkStart w:id="701" w:name="_Toc26187_WPSOffice_Level1"/>
      <w:r>
        <w:rPr>
          <w:rFonts w:hAnsi="宋体" w:hint="eastAsia"/>
          <w:b/>
          <w:bCs/>
          <w:sz w:val="30"/>
          <w:szCs w:val="30"/>
        </w:rPr>
        <w:t>采购编号：</w:t>
      </w:r>
      <w:bookmarkEnd w:id="699"/>
      <w:bookmarkEnd w:id="700"/>
      <w:bookmarkEnd w:id="701"/>
    </w:p>
    <w:p w:rsidR="00071274" w:rsidRDefault="00614EA0" w:rsidP="00DD2F16">
      <w:pPr>
        <w:pStyle w:val="a8"/>
        <w:spacing w:beforeLines="100" w:afterLines="100" w:line="360" w:lineRule="auto"/>
        <w:jc w:val="center"/>
        <w:rPr>
          <w:rFonts w:hAnsi="宋体"/>
          <w:bCs/>
          <w:sz w:val="32"/>
        </w:rPr>
      </w:pPr>
      <w:bookmarkStart w:id="702" w:name="_Toc25149_WPSOffice_Level1"/>
      <w:bookmarkStart w:id="703" w:name="_Toc31498_WPSOffice_Level1"/>
      <w:bookmarkStart w:id="704" w:name="_Toc21750_WPSOffice_Level1"/>
      <w:r>
        <w:rPr>
          <w:rFonts w:hAnsi="宋体" w:hint="eastAsia"/>
          <w:bCs/>
          <w:sz w:val="32"/>
        </w:rPr>
        <w:t>（封面）</w:t>
      </w:r>
      <w:bookmarkEnd w:id="702"/>
      <w:bookmarkEnd w:id="703"/>
      <w:bookmarkEnd w:id="704"/>
    </w:p>
    <w:p w:rsidR="00071274" w:rsidRDefault="00071274" w:rsidP="00DD2F16">
      <w:pPr>
        <w:pStyle w:val="a8"/>
        <w:spacing w:beforeLines="100" w:afterLines="100" w:line="360" w:lineRule="auto"/>
        <w:rPr>
          <w:rFonts w:hAnsi="宋体"/>
          <w:b/>
          <w:bCs/>
          <w:sz w:val="32"/>
          <w:u w:val="single"/>
        </w:rPr>
      </w:pPr>
    </w:p>
    <w:p w:rsidR="00071274" w:rsidRDefault="00071274" w:rsidP="00DD2F16">
      <w:pPr>
        <w:pStyle w:val="a8"/>
        <w:spacing w:beforeLines="100" w:afterLines="100" w:line="360" w:lineRule="auto"/>
        <w:jc w:val="center"/>
        <w:rPr>
          <w:rFonts w:hAnsi="宋体"/>
          <w:b/>
          <w:bCs/>
          <w:sz w:val="32"/>
          <w:u w:val="single"/>
        </w:rPr>
      </w:pPr>
    </w:p>
    <w:p w:rsidR="00071274" w:rsidRDefault="00071274" w:rsidP="00DD2F16">
      <w:pPr>
        <w:pStyle w:val="a8"/>
        <w:spacing w:beforeLines="100" w:afterLines="100" w:line="360" w:lineRule="auto"/>
        <w:rPr>
          <w:rFonts w:hAnsi="宋体"/>
          <w:b/>
          <w:bCs/>
          <w:sz w:val="32"/>
          <w:u w:val="single"/>
        </w:rPr>
      </w:pPr>
    </w:p>
    <w:p w:rsidR="00071274" w:rsidRDefault="00614EA0" w:rsidP="00DD2F16">
      <w:pPr>
        <w:pStyle w:val="a8"/>
        <w:spacing w:beforeLines="100" w:afterLines="100" w:line="360" w:lineRule="auto"/>
        <w:ind w:firstLineChars="400" w:firstLine="1285"/>
        <w:rPr>
          <w:rFonts w:hAnsi="宋体"/>
          <w:b/>
          <w:bCs/>
          <w:sz w:val="32"/>
          <w:u w:val="single"/>
        </w:rPr>
      </w:pPr>
      <w:bookmarkStart w:id="705" w:name="_Toc25325_WPSOffice_Level1"/>
      <w:bookmarkStart w:id="706" w:name="_Toc7166_WPSOffice_Level1"/>
      <w:bookmarkStart w:id="707" w:name="_Toc25974_WPSOffice_Level1"/>
      <w:r>
        <w:rPr>
          <w:rFonts w:hAnsi="宋体" w:hint="eastAsia"/>
          <w:b/>
          <w:bCs/>
          <w:sz w:val="32"/>
        </w:rPr>
        <w:t>供  应  商：（电子签章）</w:t>
      </w:r>
      <w:bookmarkEnd w:id="705"/>
      <w:bookmarkEnd w:id="706"/>
      <w:bookmarkEnd w:id="707"/>
    </w:p>
    <w:p w:rsidR="00071274" w:rsidRDefault="00614EA0" w:rsidP="00DD2F16">
      <w:pPr>
        <w:pStyle w:val="a8"/>
        <w:spacing w:beforeLines="100" w:afterLines="100" w:line="360" w:lineRule="auto"/>
        <w:ind w:firstLineChars="400" w:firstLine="1205"/>
        <w:rPr>
          <w:rFonts w:hAnsi="宋体"/>
          <w:b/>
          <w:bCs/>
          <w:sz w:val="30"/>
          <w:szCs w:val="30"/>
        </w:rPr>
      </w:pPr>
      <w:bookmarkStart w:id="708" w:name="_Toc21858_WPSOffice_Level1"/>
      <w:bookmarkStart w:id="709" w:name="_Toc29840_WPSOffice_Level1"/>
      <w:bookmarkStart w:id="710" w:name="_Toc31393_WPSOffice_Level1"/>
      <w:r>
        <w:rPr>
          <w:rFonts w:hAnsi="宋体" w:hint="eastAsia"/>
          <w:b/>
          <w:bCs/>
          <w:sz w:val="30"/>
          <w:szCs w:val="30"/>
        </w:rPr>
        <w:t>法定代表人或其委托代理人：（电子签名）</w:t>
      </w:r>
      <w:bookmarkEnd w:id="708"/>
      <w:bookmarkEnd w:id="709"/>
      <w:bookmarkEnd w:id="710"/>
    </w:p>
    <w:p w:rsidR="00071274" w:rsidRDefault="00614EA0" w:rsidP="00113A3A">
      <w:pPr>
        <w:pStyle w:val="21"/>
        <w:spacing w:line="360" w:lineRule="auto"/>
        <w:ind w:leftChars="0" w:left="0" w:firstLineChars="400" w:firstLine="1205"/>
        <w:rPr>
          <w:rFonts w:ascii="宋体" w:hAnsi="宋体"/>
          <w:b/>
          <w:bCs/>
          <w:sz w:val="30"/>
          <w:szCs w:val="30"/>
        </w:rPr>
      </w:pPr>
      <w:bookmarkStart w:id="711" w:name="_Toc11679_WPSOffice_Level1"/>
      <w:bookmarkStart w:id="712" w:name="_Toc32012_WPSOffice_Level1"/>
      <w:bookmarkStart w:id="713" w:name="_Toc15496_WPSOffice_Level1"/>
      <w:r>
        <w:rPr>
          <w:rFonts w:ascii="宋体" w:hAnsi="宋体" w:hint="eastAsia"/>
          <w:b/>
          <w:bCs/>
          <w:sz w:val="30"/>
          <w:szCs w:val="30"/>
        </w:rPr>
        <w:t>日       期：       年    月    日</w:t>
      </w:r>
      <w:bookmarkEnd w:id="711"/>
      <w:bookmarkEnd w:id="712"/>
      <w:bookmarkEnd w:id="713"/>
    </w:p>
    <w:p w:rsidR="00071274" w:rsidRDefault="00071274" w:rsidP="00113A3A">
      <w:pPr>
        <w:pStyle w:val="22"/>
        <w:spacing w:line="360" w:lineRule="auto"/>
        <w:ind w:firstLine="482"/>
        <w:rPr>
          <w:rFonts w:ascii="宋体" w:hAnsi="宋体"/>
          <w:b/>
          <w:sz w:val="24"/>
          <w:szCs w:val="24"/>
        </w:rPr>
      </w:pPr>
    </w:p>
    <w:p w:rsidR="00071274" w:rsidRDefault="00614EA0">
      <w:pPr>
        <w:spacing w:line="360" w:lineRule="auto"/>
        <w:jc w:val="center"/>
        <w:rPr>
          <w:b/>
          <w:sz w:val="28"/>
          <w:szCs w:val="28"/>
        </w:rPr>
      </w:pPr>
      <w:bookmarkStart w:id="714" w:name="_Toc20683_WPSOffice_Level1"/>
      <w:bookmarkStart w:id="715" w:name="_Toc11715_WPSOffice_Level1"/>
      <w:bookmarkStart w:id="716" w:name="_Toc502_WPSOffice_Level1"/>
      <w:r>
        <w:rPr>
          <w:rFonts w:hint="eastAsia"/>
          <w:b/>
          <w:sz w:val="28"/>
          <w:szCs w:val="28"/>
        </w:rPr>
        <w:t>响应文件目录</w:t>
      </w:r>
      <w:bookmarkEnd w:id="714"/>
      <w:bookmarkEnd w:id="715"/>
      <w:bookmarkEnd w:id="716"/>
    </w:p>
    <w:p w:rsidR="00D34A6E" w:rsidRPr="00D34A6E" w:rsidRDefault="00D34A6E" w:rsidP="00D34A6E">
      <w:pPr>
        <w:pStyle w:val="2"/>
        <w:rPr>
          <w:lang w:eastAsia="zh-CN"/>
        </w:rPr>
      </w:pPr>
      <w:r>
        <w:rPr>
          <w:rFonts w:hint="eastAsia"/>
          <w:lang w:eastAsia="zh-CN"/>
        </w:rPr>
        <w:t>(格式自拟)</w:t>
      </w:r>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717" w:name="_Toc2989_WPSOffice_Level1"/>
      <w:bookmarkStart w:id="718" w:name="_Toc11154_WPSOffice_Level1"/>
      <w:bookmarkStart w:id="719" w:name="_Toc22859_WPSOffice_Level1"/>
      <w:r>
        <w:rPr>
          <w:rFonts w:hint="eastAsia"/>
        </w:rPr>
        <w:t>一、</w:t>
      </w:r>
      <w:r>
        <w:rPr>
          <w:rFonts w:cs="微软雅黑" w:hint="eastAsia"/>
          <w:kern w:val="0"/>
        </w:rPr>
        <w:t>报价函及报价函附录</w:t>
      </w:r>
      <w:bookmarkEnd w:id="717"/>
      <w:bookmarkEnd w:id="718"/>
      <w:bookmarkEnd w:id="719"/>
    </w:p>
    <w:p w:rsidR="00071274" w:rsidRDefault="00614EA0" w:rsidP="00113A3A">
      <w:pPr>
        <w:wordWrap/>
        <w:topLinePunct w:val="0"/>
        <w:spacing w:line="360" w:lineRule="auto"/>
        <w:ind w:firstLineChars="200" w:firstLine="420"/>
        <w:rPr>
          <w:kern w:val="0"/>
        </w:rPr>
      </w:pPr>
      <w:bookmarkStart w:id="720" w:name="_Toc7550_WPSOffice_Level1"/>
      <w:bookmarkStart w:id="721" w:name="_Toc6626_WPSOffice_Level1"/>
      <w:bookmarkStart w:id="722" w:name="_Toc13949_WPSOffice_Level1"/>
      <w:r>
        <w:rPr>
          <w:rFonts w:hint="eastAsia"/>
        </w:rPr>
        <w:t>二、法定代表人身份证明</w:t>
      </w:r>
      <w:r>
        <w:rPr>
          <w:rFonts w:hint="eastAsia"/>
          <w:kern w:val="0"/>
        </w:rPr>
        <w:t>或授权委托书</w:t>
      </w:r>
      <w:bookmarkEnd w:id="720"/>
      <w:bookmarkEnd w:id="721"/>
      <w:bookmarkEnd w:id="722"/>
    </w:p>
    <w:p w:rsidR="00071274" w:rsidRDefault="00614EA0" w:rsidP="00113A3A">
      <w:pPr>
        <w:wordWrap/>
        <w:topLinePunct w:val="0"/>
        <w:spacing w:line="360" w:lineRule="auto"/>
        <w:ind w:firstLineChars="200" w:firstLine="420"/>
      </w:pPr>
      <w:bookmarkStart w:id="723" w:name="_Toc19690_WPSOffice_Level1"/>
      <w:bookmarkStart w:id="724" w:name="_Toc31278_WPSOffice_Level1"/>
      <w:bookmarkStart w:id="725" w:name="_Toc32584_WPSOffice_Level1"/>
      <w:r>
        <w:rPr>
          <w:rFonts w:hint="eastAsia"/>
        </w:rPr>
        <w:t>三、响应人资格审查资料</w:t>
      </w:r>
      <w:bookmarkEnd w:id="723"/>
      <w:bookmarkEnd w:id="724"/>
      <w:bookmarkEnd w:id="725"/>
    </w:p>
    <w:p w:rsidR="00071274" w:rsidRDefault="00614EA0" w:rsidP="00113A3A">
      <w:pPr>
        <w:wordWrap/>
        <w:topLinePunct w:val="0"/>
        <w:spacing w:line="360" w:lineRule="auto"/>
        <w:ind w:firstLineChars="200" w:firstLine="420"/>
      </w:pPr>
      <w:bookmarkStart w:id="726" w:name="_Toc4041_WPSOffice_Level1"/>
      <w:bookmarkStart w:id="727" w:name="_Toc16168_WPSOffice_Level1"/>
      <w:bookmarkStart w:id="728" w:name="_Toc19781_WPSOffice_Level1"/>
      <w:r>
        <w:rPr>
          <w:rFonts w:hint="eastAsia"/>
        </w:rPr>
        <w:t>四、已标价工程量清单</w:t>
      </w:r>
      <w:bookmarkEnd w:id="726"/>
      <w:bookmarkEnd w:id="727"/>
      <w:bookmarkEnd w:id="728"/>
    </w:p>
    <w:p w:rsidR="00071274" w:rsidRDefault="00614EA0" w:rsidP="00113A3A">
      <w:pPr>
        <w:wordWrap/>
        <w:topLinePunct w:val="0"/>
        <w:spacing w:line="360" w:lineRule="auto"/>
        <w:ind w:firstLineChars="200" w:firstLine="420"/>
      </w:pPr>
      <w:bookmarkStart w:id="729" w:name="_Toc4809_WPSOffice_Level1"/>
      <w:bookmarkStart w:id="730" w:name="_Toc18132_WPSOffice_Level1"/>
      <w:bookmarkStart w:id="731" w:name="_Toc10286_WPSOffice_Level1"/>
      <w:r>
        <w:rPr>
          <w:rFonts w:hint="eastAsia"/>
        </w:rPr>
        <w:t>五、施工组织设计</w:t>
      </w:r>
      <w:bookmarkEnd w:id="729"/>
      <w:bookmarkEnd w:id="730"/>
      <w:bookmarkEnd w:id="731"/>
    </w:p>
    <w:p w:rsidR="00071274" w:rsidRDefault="00614EA0" w:rsidP="00113A3A">
      <w:pPr>
        <w:wordWrap/>
        <w:topLinePunct w:val="0"/>
        <w:spacing w:line="360" w:lineRule="auto"/>
        <w:ind w:firstLineChars="200" w:firstLine="420"/>
      </w:pPr>
      <w:bookmarkStart w:id="732" w:name="_Toc14778_WPSOffice_Level1"/>
      <w:bookmarkStart w:id="733" w:name="_Toc10069_WPSOffice_Level1"/>
      <w:bookmarkStart w:id="734" w:name="_Toc23500_WPSOffice_Level1"/>
      <w:r>
        <w:rPr>
          <w:rFonts w:hint="eastAsia"/>
        </w:rPr>
        <w:t>六、项目管理机构</w:t>
      </w:r>
      <w:bookmarkEnd w:id="732"/>
      <w:bookmarkEnd w:id="733"/>
      <w:bookmarkEnd w:id="734"/>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735" w:name="_Toc31174_WPSOffice_Level1"/>
      <w:bookmarkStart w:id="736" w:name="_Toc10657_WPSOffice_Level1"/>
      <w:bookmarkStart w:id="737" w:name="_Toc9873_WPSOffice_Level1"/>
      <w:r>
        <w:rPr>
          <w:rFonts w:hint="eastAsia"/>
        </w:rPr>
        <w:t>七、</w:t>
      </w:r>
      <w:r>
        <w:rPr>
          <w:rFonts w:cs="微软雅黑" w:hint="eastAsia"/>
          <w:kern w:val="0"/>
        </w:rPr>
        <w:t>服务承诺</w:t>
      </w:r>
      <w:bookmarkEnd w:id="735"/>
      <w:bookmarkEnd w:id="736"/>
      <w:bookmarkEnd w:id="737"/>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738" w:name="_Toc16358_WPSOffice_Level1"/>
      <w:bookmarkStart w:id="739" w:name="_Toc18831_WPSOffice_Level1"/>
      <w:bookmarkStart w:id="740" w:name="_Toc31900_WPSOffice_Level1"/>
      <w:r>
        <w:rPr>
          <w:rFonts w:cs="微软雅黑" w:hint="eastAsia"/>
          <w:kern w:val="0"/>
        </w:rPr>
        <w:t>八、反商业贿赂承诺书</w:t>
      </w:r>
      <w:bookmarkEnd w:id="738"/>
      <w:bookmarkEnd w:id="739"/>
      <w:bookmarkEnd w:id="740"/>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741" w:name="_Toc25044_WPSOffice_Level1"/>
      <w:bookmarkStart w:id="742" w:name="_Toc527_WPSOffice_Level1"/>
      <w:bookmarkStart w:id="743" w:name="_Toc25410_WPSOffice_Level1"/>
      <w:r>
        <w:rPr>
          <w:rFonts w:cs="微软雅黑" w:hint="eastAsia"/>
          <w:kern w:val="0"/>
        </w:rPr>
        <w:t>九、中小企业声明函</w:t>
      </w:r>
      <w:bookmarkEnd w:id="741"/>
      <w:bookmarkEnd w:id="742"/>
      <w:bookmarkEnd w:id="743"/>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744" w:name="_Toc29336_WPSOffice_Level1"/>
      <w:bookmarkStart w:id="745" w:name="_Toc14706_WPSOffice_Level1"/>
      <w:bookmarkStart w:id="746" w:name="_Toc21910_WPSOffice_Level1"/>
      <w:r>
        <w:rPr>
          <w:rFonts w:cs="微软雅黑" w:hint="eastAsia"/>
          <w:kern w:val="0"/>
        </w:rPr>
        <w:t>十、残疾人福利性单位声明函</w:t>
      </w:r>
      <w:bookmarkEnd w:id="744"/>
      <w:bookmarkEnd w:id="745"/>
      <w:bookmarkEnd w:id="746"/>
    </w:p>
    <w:p w:rsidR="00071274" w:rsidRDefault="00614EA0" w:rsidP="00113A3A">
      <w:pPr>
        <w:wordWrap/>
        <w:topLinePunct w:val="0"/>
        <w:autoSpaceDE w:val="0"/>
        <w:autoSpaceDN w:val="0"/>
        <w:adjustRightInd w:val="0"/>
        <w:spacing w:line="360" w:lineRule="auto"/>
        <w:ind w:right="40" w:firstLineChars="200" w:firstLine="420"/>
        <w:jc w:val="left"/>
        <w:rPr>
          <w:rFonts w:cs="微软雅黑"/>
          <w:kern w:val="0"/>
        </w:rPr>
      </w:pPr>
      <w:bookmarkStart w:id="747" w:name="_Toc27516_WPSOffice_Level1"/>
      <w:bookmarkStart w:id="748" w:name="_Toc10752_WPSOffice_Level1"/>
      <w:bookmarkStart w:id="749" w:name="_Toc27164_WPSOffice_Level1"/>
      <w:r>
        <w:rPr>
          <w:rFonts w:cs="微软雅黑" w:hint="eastAsia"/>
          <w:kern w:val="0"/>
        </w:rPr>
        <w:t>十一、其他资料</w:t>
      </w:r>
      <w:bookmarkEnd w:id="747"/>
      <w:bookmarkEnd w:id="748"/>
      <w:bookmarkEnd w:id="749"/>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rsidP="00113A3A">
      <w:pPr>
        <w:pStyle w:val="22"/>
        <w:spacing w:line="360" w:lineRule="auto"/>
        <w:ind w:firstLine="482"/>
        <w:rPr>
          <w:rFonts w:ascii="宋体" w:hAnsi="宋体"/>
          <w:b/>
          <w:sz w:val="24"/>
          <w:szCs w:val="24"/>
        </w:rPr>
      </w:pPr>
    </w:p>
    <w:p w:rsidR="00071274" w:rsidRDefault="00071274">
      <w:pPr>
        <w:rPr>
          <w:b/>
          <w:sz w:val="24"/>
          <w:szCs w:val="24"/>
        </w:rPr>
      </w:pPr>
    </w:p>
    <w:p w:rsidR="00071274" w:rsidRDefault="00071274">
      <w:pPr>
        <w:pStyle w:val="2"/>
      </w:pPr>
    </w:p>
    <w:p w:rsidR="00071274" w:rsidRDefault="00614EA0">
      <w:pPr>
        <w:pStyle w:val="2"/>
        <w:numPr>
          <w:ilvl w:val="0"/>
          <w:numId w:val="26"/>
        </w:numPr>
        <w:tabs>
          <w:tab w:val="left" w:pos="425"/>
        </w:tabs>
        <w:rPr>
          <w:szCs w:val="24"/>
        </w:rPr>
      </w:pPr>
      <w:bookmarkStart w:id="750" w:name="_Toc19445"/>
      <w:bookmarkStart w:id="751" w:name="_Toc11653_WPSOffice_Level1"/>
      <w:bookmarkStart w:id="752" w:name="_Toc7590_WPSOffice_Level1"/>
      <w:bookmarkStart w:id="753" w:name="_Toc32417_WPSOffice_Level1"/>
      <w:bookmarkStart w:id="754" w:name="_Toc29365"/>
      <w:r>
        <w:rPr>
          <w:rFonts w:hint="eastAsia"/>
          <w:szCs w:val="24"/>
          <w:lang w:val="zh-CN"/>
        </w:rPr>
        <w:t>报价函及报价函附录</w:t>
      </w:r>
      <w:bookmarkEnd w:id="750"/>
      <w:bookmarkEnd w:id="751"/>
      <w:bookmarkEnd w:id="752"/>
      <w:bookmarkEnd w:id="753"/>
      <w:bookmarkEnd w:id="754"/>
    </w:p>
    <w:p w:rsidR="00071274" w:rsidRDefault="00614EA0">
      <w:pPr>
        <w:pStyle w:val="3"/>
        <w:numPr>
          <w:ilvl w:val="0"/>
          <w:numId w:val="27"/>
        </w:numPr>
        <w:jc w:val="center"/>
        <w:rPr>
          <w:sz w:val="28"/>
          <w:szCs w:val="28"/>
        </w:rPr>
      </w:pPr>
      <w:bookmarkStart w:id="755" w:name="_Toc16167"/>
      <w:r>
        <w:rPr>
          <w:rFonts w:hint="eastAsia"/>
          <w:sz w:val="28"/>
          <w:szCs w:val="28"/>
          <w:lang w:val="zh-CN"/>
        </w:rPr>
        <w:t>报价函</w:t>
      </w:r>
      <w:bookmarkEnd w:id="755"/>
    </w:p>
    <w:p w:rsidR="00071274" w:rsidRDefault="00614EA0">
      <w:pPr>
        <w:spacing w:line="360" w:lineRule="auto"/>
      </w:pPr>
      <w:r>
        <w:rPr>
          <w:rFonts w:hint="eastAsia"/>
        </w:rPr>
        <w:t>致：（</w:t>
      </w:r>
      <w:r>
        <w:rPr>
          <w:rFonts w:hint="eastAsia"/>
          <w:u w:val="single"/>
        </w:rPr>
        <w:t>采购人或采购代理机构名称</w:t>
      </w:r>
      <w:r>
        <w:rPr>
          <w:rFonts w:hint="eastAsia"/>
        </w:rPr>
        <w:t>）</w:t>
      </w:r>
    </w:p>
    <w:p w:rsidR="00071274" w:rsidRDefault="00614EA0" w:rsidP="00113A3A">
      <w:pPr>
        <w:pStyle w:val="a7"/>
        <w:numPr>
          <w:ilvl w:val="0"/>
          <w:numId w:val="28"/>
        </w:numPr>
        <w:tabs>
          <w:tab w:val="clear" w:pos="420"/>
          <w:tab w:val="left" w:pos="0"/>
        </w:tabs>
        <w:spacing w:after="0" w:line="360" w:lineRule="auto"/>
        <w:ind w:left="0" w:firstLineChars="150" w:firstLine="315"/>
        <w:rPr>
          <w:sz w:val="21"/>
        </w:rPr>
      </w:pPr>
      <w:r>
        <w:rPr>
          <w:rFonts w:hint="eastAsia"/>
          <w:sz w:val="21"/>
        </w:rPr>
        <w:t>我方已仔细研究了</w:t>
      </w:r>
      <w:r>
        <w:rPr>
          <w:rFonts w:hint="eastAsia"/>
          <w:sz w:val="21"/>
          <w:u w:val="single"/>
        </w:rPr>
        <w:tab/>
      </w:r>
      <w:r>
        <w:rPr>
          <w:rFonts w:hint="eastAsia"/>
          <w:sz w:val="21"/>
        </w:rPr>
        <w:t xml:space="preserve">（项目名称）采购项目竞争性磋商文件的全部内容，愿意以人民币   </w:t>
      </w:r>
      <w:r>
        <w:rPr>
          <w:rFonts w:hint="eastAsia"/>
          <w:sz w:val="21"/>
          <w:u w:val="single"/>
        </w:rPr>
        <w:t xml:space="preserve">     </w:t>
      </w:r>
      <w:r>
        <w:rPr>
          <w:rFonts w:hint="eastAsia"/>
          <w:sz w:val="21"/>
        </w:rPr>
        <w:t xml:space="preserve">（大写）（¥ </w:t>
      </w:r>
      <w:r>
        <w:rPr>
          <w:rFonts w:hint="eastAsia"/>
          <w:sz w:val="21"/>
          <w:u w:val="single"/>
        </w:rPr>
        <w:tab/>
        <w:t xml:space="preserve"> </w:t>
      </w:r>
      <w:r>
        <w:rPr>
          <w:rFonts w:hint="eastAsia"/>
          <w:sz w:val="21"/>
        </w:rPr>
        <w:t>）的磋商总报价，计划工期</w:t>
      </w:r>
      <w:r>
        <w:rPr>
          <w:rFonts w:hint="eastAsia"/>
          <w:sz w:val="21"/>
          <w:u w:val="single"/>
        </w:rPr>
        <w:t xml:space="preserve">      </w:t>
      </w:r>
      <w:r>
        <w:rPr>
          <w:rFonts w:hint="eastAsia"/>
          <w:sz w:val="21"/>
        </w:rPr>
        <w:t>日历天，按合同约定完成全部工作。</w:t>
      </w:r>
    </w:p>
    <w:p w:rsidR="00071274" w:rsidRDefault="00614EA0" w:rsidP="00113A3A">
      <w:pPr>
        <w:pStyle w:val="a7"/>
        <w:numPr>
          <w:ilvl w:val="0"/>
          <w:numId w:val="28"/>
        </w:numPr>
        <w:tabs>
          <w:tab w:val="clear" w:pos="420"/>
          <w:tab w:val="left" w:pos="0"/>
        </w:tabs>
        <w:spacing w:after="0" w:line="360" w:lineRule="auto"/>
        <w:ind w:left="0" w:firstLineChars="150" w:firstLine="315"/>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rsidR="00071274" w:rsidRDefault="00614EA0" w:rsidP="00113A3A">
      <w:pPr>
        <w:pStyle w:val="a7"/>
        <w:numPr>
          <w:ilvl w:val="0"/>
          <w:numId w:val="28"/>
        </w:numPr>
        <w:tabs>
          <w:tab w:val="clear" w:pos="420"/>
          <w:tab w:val="left" w:pos="720"/>
        </w:tabs>
        <w:spacing w:after="0" w:line="360" w:lineRule="auto"/>
        <w:ind w:left="0" w:firstLineChars="150" w:firstLine="315"/>
        <w:rPr>
          <w:sz w:val="21"/>
        </w:rPr>
      </w:pPr>
      <w:r>
        <w:rPr>
          <w:rFonts w:hint="eastAsia"/>
          <w:sz w:val="21"/>
        </w:rPr>
        <w:t>我方已详细审查全部竞争性磋商文件，包括修改文件以及全部参考资料和有关附件。我方完全理解并同意放弃对这方面有不明及误解的权力。</w:t>
      </w:r>
    </w:p>
    <w:p w:rsidR="00071274" w:rsidRDefault="00614EA0">
      <w:pPr>
        <w:pStyle w:val="a7"/>
        <w:numPr>
          <w:ilvl w:val="0"/>
          <w:numId w:val="28"/>
        </w:numPr>
        <w:tabs>
          <w:tab w:val="clear" w:pos="420"/>
          <w:tab w:val="left" w:pos="7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60  </w:t>
      </w:r>
      <w:r>
        <w:rPr>
          <w:rFonts w:hint="eastAsia"/>
          <w:sz w:val="21"/>
        </w:rPr>
        <w:t>日历天。</w:t>
      </w:r>
    </w:p>
    <w:p w:rsidR="00071274" w:rsidRDefault="00614EA0">
      <w:pPr>
        <w:pStyle w:val="a7"/>
        <w:numPr>
          <w:ilvl w:val="0"/>
          <w:numId w:val="28"/>
        </w:numPr>
        <w:tabs>
          <w:tab w:val="clear" w:pos="420"/>
          <w:tab w:val="left" w:pos="720"/>
        </w:tabs>
        <w:spacing w:after="0" w:line="360" w:lineRule="auto"/>
        <w:ind w:left="0" w:firstLine="360"/>
        <w:rPr>
          <w:sz w:val="21"/>
        </w:rPr>
      </w:pPr>
      <w:r>
        <w:rPr>
          <w:rFonts w:hint="eastAsia"/>
          <w:sz w:val="21"/>
        </w:rPr>
        <w:t>如果在规定的开启时间后，我方在磋商有效期内撤回响应文件，磋商保证金将不予退回。</w:t>
      </w:r>
    </w:p>
    <w:p w:rsidR="00071274" w:rsidRDefault="00614EA0">
      <w:pPr>
        <w:pStyle w:val="a7"/>
        <w:numPr>
          <w:ilvl w:val="0"/>
          <w:numId w:val="28"/>
        </w:numPr>
        <w:tabs>
          <w:tab w:val="clear" w:pos="420"/>
          <w:tab w:val="left" w:pos="720"/>
        </w:tabs>
        <w:spacing w:after="0" w:line="360" w:lineRule="auto"/>
        <w:ind w:left="0" w:firstLine="360"/>
        <w:rPr>
          <w:sz w:val="21"/>
        </w:rPr>
      </w:pPr>
      <w:r>
        <w:rPr>
          <w:rFonts w:hint="eastAsia"/>
          <w:sz w:val="21"/>
        </w:rPr>
        <w:t>我方在此声明，所递交的响应文件及有关资料内容完整、真实和准确，且不存在第二章“响应人须知”第 1.4.3项规定的任何一种情形。</w:t>
      </w:r>
    </w:p>
    <w:p w:rsidR="00071274" w:rsidRDefault="00614EA0">
      <w:pPr>
        <w:pStyle w:val="a7"/>
        <w:numPr>
          <w:ilvl w:val="0"/>
          <w:numId w:val="28"/>
        </w:numPr>
        <w:tabs>
          <w:tab w:val="clear" w:pos="420"/>
          <w:tab w:val="left" w:pos="7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rsidR="00071274" w:rsidRDefault="00614EA0" w:rsidP="00113A3A">
      <w:pPr>
        <w:pStyle w:val="21"/>
        <w:spacing w:line="360" w:lineRule="auto"/>
        <w:ind w:leftChars="0" w:left="1" w:firstLineChars="200" w:firstLine="420"/>
        <w:rPr>
          <w:rFonts w:ascii="宋体" w:hAnsi="宋体" w:cs="宋体"/>
        </w:rPr>
      </w:pPr>
      <w:r>
        <w:rPr>
          <w:rFonts w:ascii="宋体" w:hAnsi="宋体" w:cs="宋体" w:hint="eastAsia"/>
        </w:rPr>
        <w:t xml:space="preserve">地    址：                  邮政编码：               </w:t>
      </w:r>
    </w:p>
    <w:p w:rsidR="00071274" w:rsidRDefault="00614EA0" w:rsidP="00113A3A">
      <w:pPr>
        <w:pStyle w:val="21"/>
        <w:spacing w:line="360" w:lineRule="auto"/>
        <w:ind w:leftChars="0" w:left="1" w:firstLineChars="200" w:firstLine="420"/>
        <w:rPr>
          <w:rFonts w:ascii="宋体" w:hAnsi="宋体" w:cs="宋体"/>
        </w:rPr>
      </w:pPr>
      <w:r>
        <w:rPr>
          <w:rFonts w:ascii="宋体" w:hAnsi="宋体" w:cs="宋体" w:hint="eastAsia"/>
        </w:rPr>
        <w:t xml:space="preserve">电    话：                  传    真：               </w:t>
      </w:r>
    </w:p>
    <w:p w:rsidR="00071274" w:rsidRDefault="00071274" w:rsidP="00113A3A">
      <w:pPr>
        <w:pStyle w:val="21"/>
        <w:spacing w:line="360" w:lineRule="auto"/>
        <w:ind w:leftChars="0" w:left="1" w:firstLineChars="200" w:firstLine="420"/>
        <w:rPr>
          <w:rFonts w:ascii="宋体" w:hAnsi="宋体" w:cs="宋体"/>
        </w:rPr>
      </w:pPr>
    </w:p>
    <w:p w:rsidR="00071274" w:rsidRDefault="00614EA0" w:rsidP="00113A3A">
      <w:pPr>
        <w:pStyle w:val="21"/>
        <w:spacing w:line="360" w:lineRule="auto"/>
        <w:ind w:leftChars="0" w:left="1" w:firstLineChars="200" w:firstLine="420"/>
        <w:jc w:val="right"/>
        <w:rPr>
          <w:rFonts w:ascii="宋体" w:hAnsi="宋体" w:cs="宋体"/>
        </w:rPr>
      </w:pPr>
      <w:r>
        <w:rPr>
          <w:rFonts w:ascii="宋体" w:hAnsi="宋体" w:cs="宋体" w:hint="eastAsia"/>
        </w:rPr>
        <w:t>响应人：（电子签章）</w:t>
      </w:r>
    </w:p>
    <w:p w:rsidR="00071274" w:rsidRDefault="00614EA0" w:rsidP="00113A3A">
      <w:pPr>
        <w:pStyle w:val="21"/>
        <w:spacing w:line="360" w:lineRule="auto"/>
        <w:ind w:leftChars="0" w:left="1" w:firstLineChars="200" w:firstLine="420"/>
        <w:jc w:val="right"/>
        <w:rPr>
          <w:rFonts w:ascii="宋体" w:hAnsi="宋体" w:cs="宋体"/>
        </w:rPr>
      </w:pPr>
      <w:r>
        <w:rPr>
          <w:rFonts w:ascii="宋体" w:hAnsi="宋体" w:cs="宋体" w:hint="eastAsia"/>
        </w:rPr>
        <w:t>法定代表人或其委托代理人：（电子签名）</w:t>
      </w:r>
    </w:p>
    <w:p w:rsidR="00071274" w:rsidRDefault="00614EA0" w:rsidP="00113A3A">
      <w:pPr>
        <w:pStyle w:val="21"/>
        <w:spacing w:line="360" w:lineRule="auto"/>
        <w:ind w:leftChars="0" w:left="1" w:firstLineChars="200" w:firstLine="420"/>
        <w:jc w:val="right"/>
        <w:rPr>
          <w:rFonts w:ascii="宋体" w:hAnsi="宋体" w:cs="宋体"/>
          <w:u w:val="single"/>
        </w:rPr>
      </w:pPr>
      <w:r>
        <w:rPr>
          <w:rFonts w:ascii="宋体" w:hAnsi="宋体" w:cs="宋体" w:hint="eastAsia"/>
        </w:rPr>
        <w:t xml:space="preserve">投标联系人; </w:t>
      </w:r>
      <w:r>
        <w:rPr>
          <w:rFonts w:ascii="宋体" w:hAnsi="宋体" w:cs="宋体" w:hint="eastAsia"/>
          <w:u w:val="single"/>
        </w:rPr>
        <w:t xml:space="preserve">                           </w:t>
      </w:r>
    </w:p>
    <w:p w:rsidR="00071274" w:rsidRDefault="00614EA0" w:rsidP="00113A3A">
      <w:pPr>
        <w:pStyle w:val="21"/>
        <w:spacing w:line="360" w:lineRule="auto"/>
        <w:ind w:leftChars="0" w:left="1" w:firstLineChars="200" w:firstLine="420"/>
        <w:jc w:val="right"/>
        <w:rPr>
          <w:rFonts w:ascii="宋体" w:hAnsi="宋体" w:cs="宋体"/>
          <w:u w:val="single"/>
        </w:rPr>
      </w:pPr>
      <w:r>
        <w:rPr>
          <w:rFonts w:ascii="宋体" w:hAnsi="宋体" w:cs="宋体" w:hint="eastAsia"/>
        </w:rPr>
        <w:t xml:space="preserve">联系电话（手机号码）; </w:t>
      </w:r>
      <w:r>
        <w:rPr>
          <w:rFonts w:ascii="宋体" w:hAnsi="宋体" w:cs="宋体" w:hint="eastAsia"/>
          <w:u w:val="single"/>
        </w:rPr>
        <w:t xml:space="preserve">                 </w:t>
      </w:r>
    </w:p>
    <w:p w:rsidR="00071274" w:rsidRDefault="00614EA0" w:rsidP="00113A3A">
      <w:pPr>
        <w:pStyle w:val="21"/>
        <w:spacing w:line="360" w:lineRule="auto"/>
        <w:ind w:leftChars="0" w:left="1" w:firstLineChars="200" w:firstLine="420"/>
        <w:jc w:val="right"/>
        <w:rPr>
          <w:rFonts w:ascii="宋体" w:hAnsi="宋体" w:cs="宋体"/>
        </w:rPr>
      </w:pPr>
      <w:r>
        <w:rPr>
          <w:rFonts w:ascii="宋体" w:hAnsi="宋体" w:cs="宋体" w:hint="eastAsia"/>
        </w:rPr>
        <w:t>日期：     年    月    日</w:t>
      </w:r>
    </w:p>
    <w:p w:rsidR="00071274" w:rsidRDefault="00071274" w:rsidP="00113A3A">
      <w:pPr>
        <w:pStyle w:val="22"/>
        <w:spacing w:line="360" w:lineRule="auto"/>
        <w:ind w:firstLine="482"/>
        <w:rPr>
          <w:rFonts w:ascii="宋体" w:hAnsi="宋体"/>
          <w:b/>
          <w:sz w:val="24"/>
          <w:szCs w:val="24"/>
        </w:rPr>
      </w:pPr>
    </w:p>
    <w:p w:rsidR="00071274" w:rsidRDefault="00071274">
      <w:pPr>
        <w:pStyle w:val="a3"/>
        <w:ind w:firstLineChars="0" w:firstLine="0"/>
      </w:pPr>
    </w:p>
    <w:p w:rsidR="00071274" w:rsidRDefault="00614EA0">
      <w:pPr>
        <w:pStyle w:val="3"/>
        <w:numPr>
          <w:ilvl w:val="0"/>
          <w:numId w:val="27"/>
        </w:numPr>
        <w:jc w:val="center"/>
        <w:rPr>
          <w:sz w:val="28"/>
          <w:szCs w:val="28"/>
          <w:lang w:val="zh-CN"/>
        </w:rPr>
      </w:pPr>
      <w:bookmarkStart w:id="756" w:name="_Toc11475"/>
      <w:bookmarkStart w:id="757" w:name="_Toc21386"/>
      <w:r>
        <w:rPr>
          <w:rFonts w:hint="eastAsia"/>
          <w:sz w:val="28"/>
          <w:szCs w:val="28"/>
          <w:lang w:val="zh-CN"/>
        </w:rPr>
        <w:t>报价函附录（第一轮报价）</w:t>
      </w:r>
      <w:bookmarkEnd w:id="756"/>
      <w:bookmarkEnd w:id="757"/>
    </w:p>
    <w:p w:rsidR="00071274" w:rsidRDefault="00071274">
      <w:pPr>
        <w:spacing w:line="360" w:lineRule="auto"/>
        <w:rPr>
          <w:lang w:val="zh-CN"/>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5"/>
        <w:gridCol w:w="2530"/>
        <w:gridCol w:w="1184"/>
        <w:gridCol w:w="2631"/>
      </w:tblGrid>
      <w:tr w:rsidR="00071274">
        <w:trPr>
          <w:trHeight w:val="530"/>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项目名称</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pPr>
          </w:p>
        </w:tc>
      </w:tr>
      <w:tr w:rsidR="00071274">
        <w:trPr>
          <w:trHeight w:val="530"/>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响应人</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pPr>
          </w:p>
        </w:tc>
      </w:tr>
      <w:tr w:rsidR="00071274">
        <w:trPr>
          <w:trHeight w:val="565"/>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采购编号</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rPr>
                <w:b/>
                <w:bCs/>
              </w:rPr>
            </w:pPr>
          </w:p>
        </w:tc>
      </w:tr>
      <w:tr w:rsidR="00071274">
        <w:trPr>
          <w:trHeight w:val="2504"/>
          <w:jc w:val="center"/>
        </w:trPr>
        <w:tc>
          <w:tcPr>
            <w:tcW w:w="2535" w:type="dxa"/>
            <w:tcBorders>
              <w:top w:val="single" w:sz="4" w:space="0" w:color="auto"/>
              <w:left w:val="single" w:sz="4" w:space="0" w:color="auto"/>
              <w:right w:val="single" w:sz="4" w:space="0" w:color="auto"/>
            </w:tcBorders>
            <w:noWrap/>
            <w:vAlign w:val="center"/>
          </w:tcPr>
          <w:p w:rsidR="00071274" w:rsidRDefault="00614EA0">
            <w:pPr>
              <w:widowControl/>
              <w:spacing w:line="360" w:lineRule="auto"/>
              <w:jc w:val="center"/>
            </w:pPr>
            <w:r>
              <w:rPr>
                <w:rFonts w:hint="eastAsia"/>
              </w:rPr>
              <w:t>磋商总报价</w:t>
            </w:r>
          </w:p>
        </w:tc>
        <w:tc>
          <w:tcPr>
            <w:tcW w:w="6345" w:type="dxa"/>
            <w:gridSpan w:val="3"/>
            <w:tcBorders>
              <w:top w:val="single" w:sz="4" w:space="0" w:color="auto"/>
              <w:left w:val="single" w:sz="4" w:space="0" w:color="auto"/>
              <w:right w:val="single" w:sz="4" w:space="0" w:color="auto"/>
            </w:tcBorders>
            <w:noWrap/>
            <w:vAlign w:val="center"/>
          </w:tcPr>
          <w:p w:rsidR="00071274" w:rsidRDefault="00614EA0">
            <w:pPr>
              <w:spacing w:line="360" w:lineRule="auto"/>
              <w:rPr>
                <w:u w:val="single"/>
              </w:rPr>
            </w:pPr>
            <w:r>
              <w:rPr>
                <w:rFonts w:hint="eastAsia"/>
              </w:rPr>
              <w:t>大写：</w:t>
            </w:r>
          </w:p>
          <w:p w:rsidR="00071274" w:rsidRDefault="00614EA0">
            <w:pPr>
              <w:spacing w:line="360" w:lineRule="auto"/>
              <w:rPr>
                <w:u w:val="single"/>
              </w:rPr>
            </w:pPr>
            <w:r>
              <w:rPr>
                <w:rFonts w:hint="eastAsia"/>
              </w:rPr>
              <w:t>小写：¥</w:t>
            </w:r>
          </w:p>
          <w:p w:rsidR="00071274" w:rsidRDefault="00614EA0">
            <w:pPr>
              <w:widowControl/>
              <w:spacing w:line="360" w:lineRule="auto"/>
              <w:jc w:val="center"/>
              <w:rPr>
                <w:b/>
                <w:bCs/>
              </w:rPr>
            </w:pPr>
            <w:r>
              <w:rPr>
                <w:rFonts w:hint="eastAsia"/>
                <w:b/>
                <w:bCs/>
              </w:rPr>
              <w:t>（响应人应在此填列第一次报价，但以响应人最后一次的磋商报价为成交价）</w:t>
            </w:r>
          </w:p>
        </w:tc>
      </w:tr>
      <w:tr w:rsidR="00071274" w:rsidTr="00B4736B">
        <w:trPr>
          <w:trHeight w:val="1120"/>
          <w:jc w:val="center"/>
        </w:trPr>
        <w:tc>
          <w:tcPr>
            <w:tcW w:w="2535" w:type="dxa"/>
            <w:tcBorders>
              <w:top w:val="single" w:sz="4" w:space="0" w:color="auto"/>
              <w:left w:val="single" w:sz="4" w:space="0" w:color="auto"/>
              <w:right w:val="single" w:sz="4" w:space="0" w:color="auto"/>
            </w:tcBorders>
            <w:noWrap/>
            <w:vAlign w:val="center"/>
          </w:tcPr>
          <w:p w:rsidR="00071274" w:rsidRDefault="00614EA0">
            <w:pPr>
              <w:widowControl/>
              <w:spacing w:line="360" w:lineRule="auto"/>
              <w:jc w:val="center"/>
            </w:pPr>
            <w:r>
              <w:rPr>
                <w:rFonts w:hint="eastAsia"/>
              </w:rPr>
              <w:t>项目经理</w:t>
            </w:r>
          </w:p>
        </w:tc>
        <w:tc>
          <w:tcPr>
            <w:tcW w:w="2530" w:type="dxa"/>
            <w:tcBorders>
              <w:top w:val="single" w:sz="4" w:space="0" w:color="auto"/>
              <w:left w:val="single" w:sz="4" w:space="0" w:color="auto"/>
              <w:right w:val="single" w:sz="4" w:space="0" w:color="auto"/>
            </w:tcBorders>
            <w:noWrap/>
            <w:vAlign w:val="center"/>
          </w:tcPr>
          <w:p w:rsidR="00071274" w:rsidRDefault="00071274">
            <w:pPr>
              <w:widowControl/>
              <w:spacing w:line="360" w:lineRule="auto"/>
              <w:jc w:val="center"/>
              <w:rPr>
                <w:b/>
                <w:bCs/>
              </w:rPr>
            </w:pPr>
          </w:p>
        </w:tc>
        <w:tc>
          <w:tcPr>
            <w:tcW w:w="1184" w:type="dxa"/>
            <w:tcBorders>
              <w:top w:val="single" w:sz="4" w:space="0" w:color="auto"/>
              <w:left w:val="single" w:sz="4" w:space="0" w:color="auto"/>
              <w:right w:val="single" w:sz="4" w:space="0" w:color="auto"/>
            </w:tcBorders>
            <w:noWrap/>
            <w:vAlign w:val="center"/>
          </w:tcPr>
          <w:p w:rsidR="00071274" w:rsidRDefault="00614EA0">
            <w:pPr>
              <w:widowControl/>
              <w:spacing w:line="360" w:lineRule="auto"/>
              <w:jc w:val="center"/>
              <w:rPr>
                <w:b/>
                <w:bCs/>
              </w:rPr>
            </w:pPr>
            <w:r>
              <w:rPr>
                <w:rFonts w:hint="eastAsia"/>
              </w:rPr>
              <w:t>证书编号</w:t>
            </w:r>
          </w:p>
        </w:tc>
        <w:tc>
          <w:tcPr>
            <w:tcW w:w="2631" w:type="dxa"/>
            <w:tcBorders>
              <w:top w:val="single" w:sz="4" w:space="0" w:color="auto"/>
              <w:left w:val="single" w:sz="4" w:space="0" w:color="auto"/>
              <w:right w:val="single" w:sz="4" w:space="0" w:color="auto"/>
            </w:tcBorders>
            <w:noWrap/>
            <w:vAlign w:val="center"/>
          </w:tcPr>
          <w:p w:rsidR="00071274" w:rsidRDefault="00071274">
            <w:pPr>
              <w:widowControl/>
              <w:spacing w:line="360" w:lineRule="auto"/>
              <w:jc w:val="center"/>
              <w:rPr>
                <w:b/>
                <w:bCs/>
              </w:rPr>
            </w:pPr>
          </w:p>
        </w:tc>
      </w:tr>
      <w:tr w:rsidR="00071274">
        <w:trPr>
          <w:trHeight w:val="596"/>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计划工期</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pPr>
          </w:p>
        </w:tc>
      </w:tr>
      <w:tr w:rsidR="00071274">
        <w:trPr>
          <w:trHeight w:val="596"/>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质量</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pPr>
          </w:p>
        </w:tc>
      </w:tr>
      <w:tr w:rsidR="00071274">
        <w:trPr>
          <w:trHeight w:val="596"/>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投标有效期</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pPr>
          </w:p>
        </w:tc>
      </w:tr>
      <w:tr w:rsidR="00071274">
        <w:trPr>
          <w:trHeight w:val="1312"/>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优惠与</w:t>
            </w:r>
          </w:p>
          <w:p w:rsidR="00071274" w:rsidRDefault="00614EA0">
            <w:pPr>
              <w:widowControl/>
              <w:spacing w:line="360" w:lineRule="auto"/>
              <w:jc w:val="center"/>
            </w:pPr>
            <w:r>
              <w:rPr>
                <w:rFonts w:hint="eastAsia"/>
              </w:rPr>
              <w:t>服务承诺</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614EA0">
            <w:pPr>
              <w:widowControl/>
              <w:spacing w:line="360" w:lineRule="auto"/>
              <w:jc w:val="center"/>
            </w:pPr>
            <w:r>
              <w:rPr>
                <w:rFonts w:hint="eastAsia"/>
              </w:rPr>
              <w:t>（可另附页）</w:t>
            </w:r>
          </w:p>
        </w:tc>
      </w:tr>
      <w:tr w:rsidR="00071274">
        <w:trPr>
          <w:trHeight w:val="652"/>
          <w:jc w:val="center"/>
        </w:trPr>
        <w:tc>
          <w:tcPr>
            <w:tcW w:w="2535" w:type="dxa"/>
            <w:tcBorders>
              <w:top w:val="single" w:sz="4" w:space="0" w:color="auto"/>
              <w:left w:val="single" w:sz="4" w:space="0" w:color="auto"/>
              <w:bottom w:val="single" w:sz="4" w:space="0" w:color="auto"/>
              <w:right w:val="single" w:sz="4" w:space="0" w:color="auto"/>
            </w:tcBorders>
            <w:noWrap/>
            <w:vAlign w:val="center"/>
          </w:tcPr>
          <w:p w:rsidR="00071274" w:rsidRDefault="00614EA0">
            <w:pPr>
              <w:spacing w:line="360" w:lineRule="auto"/>
              <w:jc w:val="center"/>
            </w:pPr>
            <w:r>
              <w:rPr>
                <w:rFonts w:hint="eastAsia"/>
              </w:rPr>
              <w:t>备  注</w:t>
            </w:r>
          </w:p>
        </w:tc>
        <w:tc>
          <w:tcPr>
            <w:tcW w:w="6345" w:type="dxa"/>
            <w:gridSpan w:val="3"/>
            <w:tcBorders>
              <w:top w:val="single" w:sz="4" w:space="0" w:color="auto"/>
              <w:left w:val="single" w:sz="4" w:space="0" w:color="auto"/>
              <w:bottom w:val="single" w:sz="4" w:space="0" w:color="auto"/>
              <w:right w:val="single" w:sz="4" w:space="0" w:color="auto"/>
            </w:tcBorders>
            <w:noWrap/>
            <w:vAlign w:val="center"/>
          </w:tcPr>
          <w:p w:rsidR="00071274" w:rsidRDefault="00071274">
            <w:pPr>
              <w:widowControl/>
              <w:spacing w:line="360" w:lineRule="auto"/>
              <w:jc w:val="center"/>
            </w:pPr>
          </w:p>
        </w:tc>
      </w:tr>
    </w:tbl>
    <w:p w:rsidR="00071274" w:rsidRDefault="00614EA0">
      <w:pPr>
        <w:spacing w:line="360" w:lineRule="auto"/>
        <w:jc w:val="right"/>
      </w:pPr>
      <w:r>
        <w:rPr>
          <w:rFonts w:hint="eastAsia"/>
        </w:rPr>
        <w:t>响应人：（电子签章）</w:t>
      </w:r>
    </w:p>
    <w:p w:rsidR="00071274" w:rsidRDefault="00071274">
      <w:pPr>
        <w:spacing w:line="360" w:lineRule="auto"/>
        <w:jc w:val="right"/>
      </w:pPr>
    </w:p>
    <w:p w:rsidR="00071274" w:rsidRDefault="00614EA0">
      <w:pPr>
        <w:spacing w:line="360" w:lineRule="auto"/>
        <w:jc w:val="right"/>
      </w:pPr>
      <w:r>
        <w:rPr>
          <w:rFonts w:hint="eastAsia"/>
        </w:rPr>
        <w:t>法定代表人或其委托代理人：（电子签名）</w:t>
      </w:r>
    </w:p>
    <w:p w:rsidR="00071274" w:rsidRDefault="00071274">
      <w:pPr>
        <w:spacing w:line="360" w:lineRule="auto"/>
        <w:jc w:val="right"/>
      </w:pPr>
    </w:p>
    <w:p w:rsidR="00071274" w:rsidRDefault="00614EA0" w:rsidP="00113A3A">
      <w:pPr>
        <w:tabs>
          <w:tab w:val="left" w:pos="5380"/>
          <w:tab w:val="left" w:pos="6520"/>
          <w:tab w:val="left" w:pos="7680"/>
        </w:tabs>
        <w:autoSpaceDE w:val="0"/>
        <w:autoSpaceDN w:val="0"/>
        <w:adjustRightInd w:val="0"/>
        <w:spacing w:line="360" w:lineRule="auto"/>
        <w:ind w:right="-20" w:firstLineChars="500" w:firstLine="1050"/>
        <w:jc w:val="right"/>
        <w:rPr>
          <w:kern w:val="0"/>
        </w:rPr>
      </w:pPr>
      <w:r>
        <w:rPr>
          <w:rFonts w:hint="eastAsia"/>
          <w:kern w:val="0"/>
        </w:rPr>
        <w:t>年   月  日</w:t>
      </w:r>
    </w:p>
    <w:p w:rsidR="00071274" w:rsidRDefault="00071274">
      <w:pPr>
        <w:pStyle w:val="Default"/>
        <w:numPr>
          <w:ilvl w:val="1"/>
          <w:numId w:val="0"/>
        </w:numPr>
        <w:spacing w:line="360" w:lineRule="auto"/>
        <w:rPr>
          <w:rFonts w:hAnsi="宋体"/>
          <w:color w:val="auto"/>
        </w:rPr>
      </w:pPr>
    </w:p>
    <w:p w:rsidR="00071274" w:rsidRDefault="00614EA0">
      <w:pPr>
        <w:pStyle w:val="2"/>
        <w:numPr>
          <w:ilvl w:val="0"/>
          <w:numId w:val="26"/>
        </w:numPr>
        <w:tabs>
          <w:tab w:val="left" w:pos="425"/>
        </w:tabs>
        <w:rPr>
          <w:szCs w:val="24"/>
          <w:lang w:val="zh-CN"/>
        </w:rPr>
      </w:pPr>
      <w:bookmarkStart w:id="758" w:name="_Toc3479_WPSOffice_Level1"/>
      <w:bookmarkStart w:id="759" w:name="_Toc22490_WPSOffice_Level1"/>
      <w:bookmarkStart w:id="760" w:name="_Toc26360"/>
      <w:bookmarkStart w:id="761" w:name="_Toc5242_WPSOffice_Level1"/>
      <w:r>
        <w:rPr>
          <w:rFonts w:hint="eastAsia"/>
          <w:szCs w:val="24"/>
          <w:lang w:val="zh-CN"/>
        </w:rPr>
        <w:lastRenderedPageBreak/>
        <w:t>法定代表人身份证明</w:t>
      </w:r>
      <w:bookmarkEnd w:id="758"/>
      <w:bookmarkEnd w:id="759"/>
      <w:bookmarkEnd w:id="760"/>
      <w:bookmarkEnd w:id="761"/>
    </w:p>
    <w:p w:rsidR="00071274" w:rsidRDefault="00071274">
      <w:pPr>
        <w:wordWrap/>
        <w:topLinePunct w:val="0"/>
        <w:autoSpaceDE w:val="0"/>
        <w:autoSpaceDN w:val="0"/>
        <w:adjustRightInd w:val="0"/>
        <w:spacing w:line="360" w:lineRule="auto"/>
        <w:rPr>
          <w:kern w:val="0"/>
        </w:rPr>
      </w:pPr>
    </w:p>
    <w:p w:rsidR="00071274" w:rsidRDefault="00614EA0">
      <w:pPr>
        <w:wordWrap/>
        <w:topLinePunct w:val="0"/>
        <w:autoSpaceDE w:val="0"/>
        <w:autoSpaceDN w:val="0"/>
        <w:adjustRightInd w:val="0"/>
        <w:spacing w:line="360" w:lineRule="auto"/>
        <w:rPr>
          <w:kern w:val="0"/>
          <w:u w:val="single"/>
        </w:rPr>
      </w:pPr>
      <w:r>
        <w:rPr>
          <w:rFonts w:hint="eastAsia"/>
          <w:kern w:val="0"/>
        </w:rPr>
        <w:t>响应人名称：</w:t>
      </w:r>
    </w:p>
    <w:p w:rsidR="00071274" w:rsidRDefault="00614EA0" w:rsidP="00113A3A">
      <w:pPr>
        <w:wordWrap/>
        <w:topLinePunct w:val="0"/>
        <w:autoSpaceDE w:val="0"/>
        <w:autoSpaceDN w:val="0"/>
        <w:adjustRightInd w:val="0"/>
        <w:spacing w:line="360" w:lineRule="auto"/>
        <w:ind w:firstLineChars="200" w:firstLine="420"/>
        <w:rPr>
          <w:kern w:val="0"/>
          <w:u w:val="single"/>
        </w:rPr>
      </w:pPr>
      <w:r>
        <w:rPr>
          <w:rFonts w:hint="eastAsia"/>
          <w:kern w:val="0"/>
        </w:rPr>
        <w:t>姓名： 性别： 年龄： 职务：系（响应人名称）的法定代表人。</w:t>
      </w:r>
    </w:p>
    <w:p w:rsidR="00071274" w:rsidRDefault="00614EA0">
      <w:pPr>
        <w:wordWrap/>
        <w:topLinePunct w:val="0"/>
        <w:autoSpaceDE w:val="0"/>
        <w:autoSpaceDN w:val="0"/>
        <w:adjustRightInd w:val="0"/>
        <w:spacing w:line="360" w:lineRule="auto"/>
        <w:rPr>
          <w:kern w:val="0"/>
        </w:rPr>
      </w:pPr>
      <w:r>
        <w:rPr>
          <w:rFonts w:hint="eastAsia"/>
          <w:kern w:val="0"/>
        </w:rPr>
        <w:t>特此证明。</w:t>
      </w:r>
    </w:p>
    <w:p w:rsidR="00071274" w:rsidRDefault="00614EA0">
      <w:pPr>
        <w:wordWrap/>
        <w:topLinePunct w:val="0"/>
        <w:autoSpaceDE w:val="0"/>
        <w:autoSpaceDN w:val="0"/>
        <w:adjustRightInd w:val="0"/>
        <w:spacing w:line="360" w:lineRule="auto"/>
        <w:rPr>
          <w:kern w:val="0"/>
        </w:rPr>
      </w:pPr>
      <w:r>
        <w:rPr>
          <w:rFonts w:hint="eastAsia"/>
          <w:kern w:val="0"/>
        </w:rPr>
        <w:t xml:space="preserve">附：法定代表人身份证复印件。 </w:t>
      </w:r>
    </w:p>
    <w:p w:rsidR="00071274" w:rsidRDefault="00614EA0">
      <w:pPr>
        <w:wordWrap/>
        <w:topLinePunct w:val="0"/>
        <w:autoSpaceDE w:val="0"/>
        <w:autoSpaceDN w:val="0"/>
        <w:adjustRightInd w:val="0"/>
        <w:spacing w:line="360" w:lineRule="auto"/>
        <w:rPr>
          <w:kern w:val="0"/>
        </w:rPr>
      </w:pPr>
      <w:r>
        <w:rPr>
          <w:rFonts w:hint="eastAsia"/>
          <w:kern w:val="0"/>
        </w:rPr>
        <w:t>注：本身份证明需由响应人加盖单位公章。</w:t>
      </w:r>
    </w:p>
    <w:p w:rsidR="00071274" w:rsidRDefault="00071274">
      <w:pPr>
        <w:wordWrap/>
        <w:topLinePunct w:val="0"/>
        <w:autoSpaceDE w:val="0"/>
        <w:autoSpaceDN w:val="0"/>
        <w:adjustRightInd w:val="0"/>
        <w:spacing w:line="360" w:lineRule="auto"/>
        <w:rPr>
          <w:kern w:val="0"/>
        </w:rPr>
      </w:pPr>
    </w:p>
    <w:p w:rsidR="00071274" w:rsidRDefault="00071274">
      <w:pPr>
        <w:wordWrap/>
        <w:topLinePunct w:val="0"/>
        <w:autoSpaceDE w:val="0"/>
        <w:autoSpaceDN w:val="0"/>
        <w:adjustRightInd w:val="0"/>
        <w:spacing w:line="360" w:lineRule="auto"/>
        <w:rPr>
          <w:kern w:val="0"/>
        </w:rPr>
      </w:pPr>
    </w:p>
    <w:p w:rsidR="00071274" w:rsidRDefault="00071274">
      <w:pPr>
        <w:wordWrap/>
        <w:topLinePunct w:val="0"/>
        <w:autoSpaceDE w:val="0"/>
        <w:autoSpaceDN w:val="0"/>
        <w:adjustRightInd w:val="0"/>
        <w:spacing w:line="360" w:lineRule="auto"/>
        <w:rPr>
          <w:kern w:val="0"/>
        </w:rPr>
      </w:pPr>
    </w:p>
    <w:p w:rsidR="00071274" w:rsidRDefault="00071274">
      <w:pPr>
        <w:wordWrap/>
        <w:topLinePunct w:val="0"/>
        <w:autoSpaceDE w:val="0"/>
        <w:autoSpaceDN w:val="0"/>
        <w:adjustRightInd w:val="0"/>
        <w:spacing w:line="360" w:lineRule="auto"/>
        <w:rPr>
          <w:kern w:val="0"/>
        </w:rPr>
      </w:pPr>
    </w:p>
    <w:p w:rsidR="00071274" w:rsidRDefault="00614EA0">
      <w:pPr>
        <w:spacing w:line="360" w:lineRule="auto"/>
        <w:jc w:val="right"/>
      </w:pPr>
      <w:r>
        <w:rPr>
          <w:rFonts w:hint="eastAsia"/>
        </w:rPr>
        <w:t>响应人：（电子签章）</w:t>
      </w:r>
    </w:p>
    <w:p w:rsidR="00071274" w:rsidRDefault="00071274">
      <w:pPr>
        <w:spacing w:line="360" w:lineRule="auto"/>
        <w:jc w:val="right"/>
      </w:pPr>
    </w:p>
    <w:p w:rsidR="00071274" w:rsidRDefault="00614EA0" w:rsidP="00113A3A">
      <w:pPr>
        <w:tabs>
          <w:tab w:val="left" w:pos="5380"/>
          <w:tab w:val="left" w:pos="6520"/>
          <w:tab w:val="left" w:pos="7680"/>
        </w:tabs>
        <w:autoSpaceDE w:val="0"/>
        <w:autoSpaceDN w:val="0"/>
        <w:adjustRightInd w:val="0"/>
        <w:spacing w:line="360" w:lineRule="auto"/>
        <w:ind w:right="-20" w:firstLineChars="500" w:firstLine="1050"/>
        <w:jc w:val="right"/>
        <w:rPr>
          <w:kern w:val="0"/>
        </w:rPr>
      </w:pPr>
      <w:r>
        <w:rPr>
          <w:rFonts w:hint="eastAsia"/>
          <w:kern w:val="0"/>
        </w:rPr>
        <w:t>年  月  日</w:t>
      </w: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rsidP="00113A3A">
      <w:pPr>
        <w:pStyle w:val="22"/>
        <w:tabs>
          <w:tab w:val="left" w:pos="4093"/>
        </w:tabs>
        <w:spacing w:line="360" w:lineRule="auto"/>
        <w:ind w:firstLine="482"/>
        <w:rPr>
          <w:rFonts w:ascii="宋体" w:hAnsi="宋体"/>
          <w:b/>
          <w:sz w:val="24"/>
          <w:szCs w:val="24"/>
        </w:rPr>
      </w:pPr>
    </w:p>
    <w:p w:rsidR="00071274" w:rsidRDefault="00071274">
      <w:pPr>
        <w:pStyle w:val="22"/>
        <w:tabs>
          <w:tab w:val="left" w:pos="4093"/>
        </w:tabs>
        <w:spacing w:line="360" w:lineRule="auto"/>
        <w:ind w:leftChars="0" w:left="0" w:firstLineChars="0" w:firstLine="0"/>
        <w:rPr>
          <w:rFonts w:ascii="宋体" w:hAnsi="宋体"/>
          <w:b/>
          <w:sz w:val="24"/>
          <w:szCs w:val="24"/>
        </w:rPr>
      </w:pPr>
    </w:p>
    <w:p w:rsidR="00071274" w:rsidRDefault="00071274" w:rsidP="00113A3A">
      <w:pPr>
        <w:pStyle w:val="a3"/>
      </w:pPr>
    </w:p>
    <w:p w:rsidR="00071274" w:rsidRDefault="00614EA0">
      <w:pPr>
        <w:spacing w:line="360" w:lineRule="auto"/>
        <w:jc w:val="center"/>
        <w:outlineLvl w:val="2"/>
        <w:rPr>
          <w:b/>
          <w:bCs/>
          <w:sz w:val="32"/>
          <w:szCs w:val="32"/>
          <w:lang w:val="zh-CN"/>
        </w:rPr>
      </w:pPr>
      <w:bookmarkStart w:id="762" w:name="_Toc11816"/>
      <w:bookmarkStart w:id="763" w:name="_Toc12134"/>
      <w:bookmarkStart w:id="764" w:name="_Toc6674"/>
      <w:bookmarkStart w:id="765" w:name="_Toc31474_WPSOffice_Level1"/>
      <w:bookmarkStart w:id="766" w:name="_Toc28309"/>
      <w:bookmarkStart w:id="767" w:name="_Toc7315_WPSOffice_Level1"/>
      <w:bookmarkStart w:id="768" w:name="_Toc21662_WPSOffice_Level1"/>
      <w:bookmarkStart w:id="769" w:name="_Toc25655"/>
      <w:r>
        <w:rPr>
          <w:rFonts w:hint="eastAsia"/>
          <w:b/>
          <w:bCs/>
          <w:sz w:val="32"/>
          <w:szCs w:val="32"/>
          <w:lang w:val="zh-CN"/>
        </w:rPr>
        <w:t>法定代表人授权委托书</w:t>
      </w:r>
      <w:bookmarkEnd w:id="762"/>
      <w:bookmarkEnd w:id="763"/>
      <w:bookmarkEnd w:id="764"/>
      <w:bookmarkEnd w:id="765"/>
      <w:bookmarkEnd w:id="766"/>
      <w:bookmarkEnd w:id="767"/>
      <w:bookmarkEnd w:id="768"/>
      <w:bookmarkEnd w:id="769"/>
    </w:p>
    <w:p w:rsidR="00071274" w:rsidRDefault="00071274">
      <w:pPr>
        <w:autoSpaceDE w:val="0"/>
        <w:autoSpaceDN w:val="0"/>
        <w:adjustRightInd w:val="0"/>
        <w:spacing w:line="360" w:lineRule="auto"/>
        <w:rPr>
          <w:rFonts w:cs="微软雅黑"/>
          <w:kern w:val="0"/>
          <w:sz w:val="20"/>
          <w:szCs w:val="20"/>
        </w:rPr>
      </w:pPr>
    </w:p>
    <w:p w:rsidR="00071274" w:rsidRDefault="00614EA0" w:rsidP="00113A3A">
      <w:pPr>
        <w:tabs>
          <w:tab w:val="left" w:pos="3880"/>
        </w:tabs>
        <w:wordWrap/>
        <w:topLinePunct w:val="0"/>
        <w:autoSpaceDE w:val="0"/>
        <w:autoSpaceDN w:val="0"/>
        <w:adjustRightInd w:val="0"/>
        <w:spacing w:line="360" w:lineRule="auto"/>
        <w:ind w:firstLineChars="200" w:firstLine="42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rsidR="00071274" w:rsidRDefault="00071274">
      <w:pPr>
        <w:wordWrap/>
        <w:topLinePunct w:val="0"/>
        <w:spacing w:line="360" w:lineRule="auto"/>
        <w:ind w:firstLine="420"/>
      </w:pPr>
    </w:p>
    <w:p w:rsidR="00071274" w:rsidRDefault="00614EA0" w:rsidP="00113A3A">
      <w:pPr>
        <w:spacing w:line="360" w:lineRule="auto"/>
        <w:ind w:firstLineChars="200" w:firstLine="420"/>
        <w:rPr>
          <w:u w:val="single"/>
        </w:rPr>
      </w:pPr>
      <w:r>
        <w:rPr>
          <w:rFonts w:hint="eastAsia"/>
        </w:rPr>
        <w:t>委托期限：</w:t>
      </w:r>
    </w:p>
    <w:p w:rsidR="00071274" w:rsidRDefault="00614EA0" w:rsidP="00113A3A">
      <w:pPr>
        <w:spacing w:line="360" w:lineRule="auto"/>
        <w:ind w:firstLineChars="200" w:firstLine="420"/>
      </w:pPr>
      <w:r>
        <w:rPr>
          <w:rFonts w:hint="eastAsia"/>
        </w:rPr>
        <w:t>代理人无转委托权。</w:t>
      </w:r>
    </w:p>
    <w:p w:rsidR="00071274" w:rsidRDefault="00614EA0" w:rsidP="00113A3A">
      <w:pPr>
        <w:spacing w:line="360" w:lineRule="auto"/>
        <w:ind w:firstLineChars="200" w:firstLine="42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rsidR="00071274" w:rsidRDefault="00071274">
      <w:pPr>
        <w:spacing w:line="360" w:lineRule="auto"/>
      </w:pPr>
    </w:p>
    <w:p w:rsidR="00071274" w:rsidRDefault="00071274">
      <w:pPr>
        <w:spacing w:line="360" w:lineRule="auto"/>
      </w:pPr>
    </w:p>
    <w:p w:rsidR="00071274" w:rsidRDefault="00614EA0">
      <w:pPr>
        <w:spacing w:line="360" w:lineRule="auto"/>
      </w:pPr>
      <w:r>
        <w:rPr>
          <w:rFonts w:hint="eastAsia"/>
        </w:rPr>
        <w:t>响应人：（电子签章）</w:t>
      </w:r>
    </w:p>
    <w:p w:rsidR="00071274" w:rsidRDefault="00614EA0">
      <w:pPr>
        <w:pStyle w:val="Default"/>
        <w:numPr>
          <w:ilvl w:val="0"/>
          <w:numId w:val="0"/>
        </w:numPr>
        <w:spacing w:line="360" w:lineRule="auto"/>
        <w:ind w:left="575" w:hanging="575"/>
        <w:rPr>
          <w:rFonts w:hAnsi="宋体"/>
          <w:color w:val="auto"/>
          <w:kern w:val="2"/>
          <w:sz w:val="21"/>
          <w:szCs w:val="21"/>
        </w:rPr>
      </w:pPr>
      <w:r>
        <w:rPr>
          <w:rFonts w:hAnsi="宋体" w:hint="eastAsia"/>
          <w:color w:val="auto"/>
          <w:kern w:val="2"/>
          <w:sz w:val="21"/>
          <w:szCs w:val="21"/>
        </w:rPr>
        <w:t>法定代表人：（电子签名）</w:t>
      </w:r>
    </w:p>
    <w:p w:rsidR="00071274" w:rsidRDefault="00614EA0">
      <w:pPr>
        <w:pStyle w:val="Default"/>
        <w:numPr>
          <w:ilvl w:val="0"/>
          <w:numId w:val="0"/>
        </w:numPr>
        <w:spacing w:line="360" w:lineRule="auto"/>
        <w:ind w:left="575" w:hanging="575"/>
        <w:rPr>
          <w:rFonts w:hAnsi="宋体"/>
          <w:color w:val="auto"/>
          <w:kern w:val="2"/>
          <w:sz w:val="21"/>
          <w:szCs w:val="21"/>
          <w:u w:val="single"/>
        </w:rPr>
      </w:pPr>
      <w:r>
        <w:rPr>
          <w:rFonts w:hAnsi="宋体" w:hint="eastAsia"/>
          <w:color w:val="auto"/>
          <w:kern w:val="2"/>
          <w:sz w:val="21"/>
          <w:szCs w:val="21"/>
        </w:rPr>
        <w:t>身份证号：</w:t>
      </w:r>
    </w:p>
    <w:p w:rsidR="00071274" w:rsidRDefault="00614EA0">
      <w:pPr>
        <w:spacing w:line="360" w:lineRule="auto"/>
      </w:pPr>
      <w:r>
        <w:rPr>
          <w:rFonts w:hint="eastAsia"/>
        </w:rPr>
        <w:t>委托代理人：（电子签名）</w:t>
      </w:r>
    </w:p>
    <w:p w:rsidR="00071274" w:rsidRDefault="00614EA0">
      <w:pPr>
        <w:spacing w:line="360" w:lineRule="auto"/>
        <w:rPr>
          <w:u w:val="single"/>
        </w:rPr>
      </w:pPr>
      <w:r>
        <w:rPr>
          <w:rFonts w:hint="eastAsia"/>
        </w:rPr>
        <w:t>身份证号：</w:t>
      </w:r>
    </w:p>
    <w:p w:rsidR="00071274" w:rsidRDefault="00071274">
      <w:pPr>
        <w:spacing w:line="360" w:lineRule="auto"/>
        <w:rPr>
          <w:kern w:val="0"/>
          <w:u w:val="single"/>
        </w:rPr>
      </w:pPr>
    </w:p>
    <w:p w:rsidR="00071274" w:rsidRDefault="00614EA0" w:rsidP="00113A3A">
      <w:pPr>
        <w:tabs>
          <w:tab w:val="left" w:pos="5380"/>
          <w:tab w:val="left" w:pos="6520"/>
          <w:tab w:val="left" w:pos="7680"/>
        </w:tabs>
        <w:autoSpaceDE w:val="0"/>
        <w:autoSpaceDN w:val="0"/>
        <w:adjustRightInd w:val="0"/>
        <w:spacing w:line="360" w:lineRule="auto"/>
        <w:ind w:right="-20" w:firstLineChars="500" w:firstLine="1050"/>
        <w:jc w:val="right"/>
        <w:rPr>
          <w:kern w:val="0"/>
        </w:rPr>
      </w:pPr>
      <w:r>
        <w:rPr>
          <w:rFonts w:hint="eastAsia"/>
          <w:kern w:val="0"/>
        </w:rPr>
        <w:t>年  月  日</w:t>
      </w:r>
    </w:p>
    <w:p w:rsidR="00071274" w:rsidRDefault="00071274" w:rsidP="00113A3A">
      <w:pPr>
        <w:pStyle w:val="22"/>
        <w:tabs>
          <w:tab w:val="left" w:pos="4093"/>
        </w:tabs>
        <w:spacing w:line="360" w:lineRule="auto"/>
        <w:ind w:firstLine="482"/>
        <w:jc w:val="right"/>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071274">
      <w:pPr>
        <w:pStyle w:val="22"/>
        <w:spacing w:line="360" w:lineRule="auto"/>
        <w:ind w:leftChars="0" w:left="0" w:firstLineChars="0" w:firstLine="0"/>
        <w:rPr>
          <w:rFonts w:ascii="宋体" w:hAnsi="宋体"/>
          <w:b/>
          <w:sz w:val="24"/>
          <w:szCs w:val="24"/>
        </w:rPr>
      </w:pPr>
    </w:p>
    <w:p w:rsidR="00071274" w:rsidRDefault="00071274">
      <w:pPr>
        <w:pStyle w:val="2"/>
        <w:tabs>
          <w:tab w:val="left" w:pos="425"/>
        </w:tabs>
        <w:ind w:left="0"/>
        <w:rPr>
          <w:szCs w:val="24"/>
          <w:lang w:val="zh-CN"/>
        </w:rPr>
      </w:pPr>
    </w:p>
    <w:p w:rsidR="00071274" w:rsidRDefault="00071274" w:rsidP="00113A3A">
      <w:pPr>
        <w:pStyle w:val="a3"/>
        <w:rPr>
          <w:lang w:val="zh-CN"/>
        </w:rPr>
      </w:pPr>
    </w:p>
    <w:p w:rsidR="00071274" w:rsidRDefault="00071274" w:rsidP="00113A3A">
      <w:pPr>
        <w:pStyle w:val="a3"/>
        <w:spacing w:line="360" w:lineRule="auto"/>
        <w:rPr>
          <w:rFonts w:ascii="宋体" w:hAnsi="宋体"/>
          <w:lang w:val="zh-CN"/>
        </w:rPr>
      </w:pPr>
    </w:p>
    <w:p w:rsidR="00071274" w:rsidRDefault="00614EA0">
      <w:pPr>
        <w:pStyle w:val="2"/>
        <w:numPr>
          <w:ilvl w:val="0"/>
          <w:numId w:val="26"/>
        </w:numPr>
        <w:tabs>
          <w:tab w:val="left" w:pos="425"/>
        </w:tabs>
        <w:rPr>
          <w:szCs w:val="24"/>
          <w:lang w:val="zh-CN"/>
        </w:rPr>
      </w:pPr>
      <w:bookmarkStart w:id="770" w:name="_Toc15417_WPSOffice_Level1"/>
      <w:bookmarkStart w:id="771" w:name="_Toc2531"/>
      <w:bookmarkStart w:id="772" w:name="_Toc108_WPSOffice_Level1"/>
      <w:bookmarkStart w:id="773" w:name="_Toc10033_WPSOffice_Level1"/>
      <w:r>
        <w:rPr>
          <w:rFonts w:hint="eastAsia"/>
          <w:szCs w:val="24"/>
          <w:lang w:val="zh-CN"/>
        </w:rPr>
        <w:t>响应人资格审查资料</w:t>
      </w:r>
      <w:bookmarkEnd w:id="770"/>
      <w:bookmarkEnd w:id="771"/>
      <w:bookmarkEnd w:id="772"/>
      <w:bookmarkEnd w:id="773"/>
    </w:p>
    <w:p w:rsidR="00071274" w:rsidRDefault="00071274">
      <w:pPr>
        <w:spacing w:line="360" w:lineRule="auto"/>
      </w:pPr>
    </w:p>
    <w:p w:rsidR="00071274" w:rsidRDefault="00614EA0">
      <w:pPr>
        <w:spacing w:line="360" w:lineRule="auto"/>
        <w:jc w:val="center"/>
        <w:outlineLvl w:val="2"/>
        <w:rPr>
          <w:b/>
        </w:rPr>
      </w:pPr>
      <w:bookmarkStart w:id="774" w:name="_Toc8022"/>
      <w:r>
        <w:rPr>
          <w:rFonts w:hint="eastAsia"/>
          <w:b/>
        </w:rPr>
        <w:t>（一）响应人基本情况表</w:t>
      </w:r>
      <w:bookmarkEnd w:id="774"/>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6"/>
        <w:gridCol w:w="1042"/>
        <w:gridCol w:w="1744"/>
        <w:gridCol w:w="691"/>
        <w:gridCol w:w="521"/>
        <w:gridCol w:w="1174"/>
        <w:gridCol w:w="49"/>
        <w:gridCol w:w="700"/>
        <w:gridCol w:w="1383"/>
      </w:tblGrid>
      <w:tr w:rsidR="00071274">
        <w:trPr>
          <w:trHeight w:val="476"/>
        </w:trPr>
        <w:tc>
          <w:tcPr>
            <w:tcW w:w="1916" w:type="dxa"/>
            <w:noWrap/>
            <w:vAlign w:val="center"/>
          </w:tcPr>
          <w:p w:rsidR="00071274" w:rsidRDefault="00614EA0">
            <w:pPr>
              <w:spacing w:line="360" w:lineRule="auto"/>
            </w:pPr>
            <w:r>
              <w:rPr>
                <w:rFonts w:hint="eastAsia"/>
              </w:rPr>
              <w:t>响应人名称</w:t>
            </w:r>
          </w:p>
        </w:tc>
        <w:tc>
          <w:tcPr>
            <w:tcW w:w="7304" w:type="dxa"/>
            <w:gridSpan w:val="8"/>
            <w:noWrap/>
            <w:vAlign w:val="center"/>
          </w:tcPr>
          <w:p w:rsidR="00071274" w:rsidRDefault="00071274">
            <w:pPr>
              <w:spacing w:line="360" w:lineRule="auto"/>
            </w:pPr>
          </w:p>
        </w:tc>
      </w:tr>
      <w:tr w:rsidR="00071274">
        <w:trPr>
          <w:trHeight w:val="476"/>
        </w:trPr>
        <w:tc>
          <w:tcPr>
            <w:tcW w:w="1916" w:type="dxa"/>
            <w:noWrap/>
            <w:vAlign w:val="center"/>
          </w:tcPr>
          <w:p w:rsidR="00071274" w:rsidRDefault="00614EA0">
            <w:pPr>
              <w:spacing w:line="360" w:lineRule="auto"/>
            </w:pPr>
            <w:r>
              <w:rPr>
                <w:rFonts w:hint="eastAsia"/>
              </w:rPr>
              <w:t>注册地址</w:t>
            </w:r>
          </w:p>
        </w:tc>
        <w:tc>
          <w:tcPr>
            <w:tcW w:w="3998" w:type="dxa"/>
            <w:gridSpan w:val="4"/>
            <w:noWrap/>
            <w:vAlign w:val="center"/>
          </w:tcPr>
          <w:p w:rsidR="00071274" w:rsidRDefault="00071274">
            <w:pPr>
              <w:spacing w:line="360" w:lineRule="auto"/>
            </w:pPr>
          </w:p>
        </w:tc>
        <w:tc>
          <w:tcPr>
            <w:tcW w:w="1174" w:type="dxa"/>
            <w:noWrap/>
            <w:vAlign w:val="center"/>
          </w:tcPr>
          <w:p w:rsidR="00071274" w:rsidRDefault="00614EA0">
            <w:pPr>
              <w:spacing w:line="360" w:lineRule="auto"/>
            </w:pPr>
            <w:r>
              <w:rPr>
                <w:rFonts w:hint="eastAsia"/>
              </w:rPr>
              <w:t>邮政编码</w:t>
            </w:r>
          </w:p>
        </w:tc>
        <w:tc>
          <w:tcPr>
            <w:tcW w:w="2132" w:type="dxa"/>
            <w:gridSpan w:val="3"/>
            <w:noWrap/>
            <w:vAlign w:val="center"/>
          </w:tcPr>
          <w:p w:rsidR="00071274" w:rsidRDefault="00071274">
            <w:pPr>
              <w:spacing w:line="360" w:lineRule="auto"/>
            </w:pPr>
          </w:p>
        </w:tc>
      </w:tr>
      <w:tr w:rsidR="00071274">
        <w:trPr>
          <w:trHeight w:val="608"/>
        </w:trPr>
        <w:tc>
          <w:tcPr>
            <w:tcW w:w="1916" w:type="dxa"/>
            <w:vMerge w:val="restart"/>
            <w:noWrap/>
            <w:vAlign w:val="center"/>
          </w:tcPr>
          <w:p w:rsidR="00071274" w:rsidRDefault="00614EA0">
            <w:pPr>
              <w:spacing w:line="360" w:lineRule="auto"/>
            </w:pPr>
            <w:r>
              <w:rPr>
                <w:rFonts w:hint="eastAsia"/>
              </w:rPr>
              <w:t>联系方式</w:t>
            </w:r>
          </w:p>
        </w:tc>
        <w:tc>
          <w:tcPr>
            <w:tcW w:w="1042" w:type="dxa"/>
            <w:noWrap/>
            <w:vAlign w:val="center"/>
          </w:tcPr>
          <w:p w:rsidR="00071274" w:rsidRDefault="00614EA0">
            <w:pPr>
              <w:spacing w:line="360" w:lineRule="auto"/>
            </w:pPr>
            <w:r>
              <w:rPr>
                <w:rFonts w:hint="eastAsia"/>
              </w:rPr>
              <w:t>联系人</w:t>
            </w:r>
          </w:p>
        </w:tc>
        <w:tc>
          <w:tcPr>
            <w:tcW w:w="2956" w:type="dxa"/>
            <w:gridSpan w:val="3"/>
            <w:noWrap/>
            <w:vAlign w:val="center"/>
          </w:tcPr>
          <w:p w:rsidR="00071274" w:rsidRDefault="00071274">
            <w:pPr>
              <w:spacing w:line="360" w:lineRule="auto"/>
            </w:pPr>
          </w:p>
        </w:tc>
        <w:tc>
          <w:tcPr>
            <w:tcW w:w="1174" w:type="dxa"/>
            <w:noWrap/>
            <w:vAlign w:val="center"/>
          </w:tcPr>
          <w:p w:rsidR="00071274" w:rsidRDefault="00614EA0">
            <w:pPr>
              <w:spacing w:line="360" w:lineRule="auto"/>
            </w:pPr>
            <w:r>
              <w:rPr>
                <w:rFonts w:hint="eastAsia"/>
              </w:rPr>
              <w:t>电话</w:t>
            </w:r>
          </w:p>
        </w:tc>
        <w:tc>
          <w:tcPr>
            <w:tcW w:w="2132" w:type="dxa"/>
            <w:gridSpan w:val="3"/>
            <w:noWrap/>
            <w:vAlign w:val="center"/>
          </w:tcPr>
          <w:p w:rsidR="00071274" w:rsidRDefault="00071274">
            <w:pPr>
              <w:spacing w:line="360" w:lineRule="auto"/>
            </w:pPr>
          </w:p>
        </w:tc>
      </w:tr>
      <w:tr w:rsidR="00071274">
        <w:trPr>
          <w:trHeight w:val="622"/>
        </w:trPr>
        <w:tc>
          <w:tcPr>
            <w:tcW w:w="1916" w:type="dxa"/>
            <w:vMerge/>
            <w:noWrap/>
            <w:vAlign w:val="center"/>
          </w:tcPr>
          <w:p w:rsidR="00071274" w:rsidRDefault="00071274">
            <w:pPr>
              <w:spacing w:line="360" w:lineRule="auto"/>
            </w:pPr>
          </w:p>
        </w:tc>
        <w:tc>
          <w:tcPr>
            <w:tcW w:w="1042" w:type="dxa"/>
            <w:noWrap/>
            <w:vAlign w:val="center"/>
          </w:tcPr>
          <w:p w:rsidR="00071274" w:rsidRDefault="00614EA0">
            <w:pPr>
              <w:spacing w:line="360" w:lineRule="auto"/>
            </w:pPr>
            <w:r>
              <w:rPr>
                <w:rFonts w:hint="eastAsia"/>
              </w:rPr>
              <w:t>传真</w:t>
            </w:r>
          </w:p>
        </w:tc>
        <w:tc>
          <w:tcPr>
            <w:tcW w:w="2956" w:type="dxa"/>
            <w:gridSpan w:val="3"/>
            <w:noWrap/>
            <w:vAlign w:val="center"/>
          </w:tcPr>
          <w:p w:rsidR="00071274" w:rsidRDefault="00071274">
            <w:pPr>
              <w:spacing w:line="360" w:lineRule="auto"/>
            </w:pPr>
          </w:p>
        </w:tc>
        <w:tc>
          <w:tcPr>
            <w:tcW w:w="1174" w:type="dxa"/>
            <w:noWrap/>
            <w:vAlign w:val="center"/>
          </w:tcPr>
          <w:p w:rsidR="00071274" w:rsidRDefault="00614EA0">
            <w:pPr>
              <w:spacing w:line="360" w:lineRule="auto"/>
            </w:pPr>
            <w:r>
              <w:rPr>
                <w:rFonts w:hint="eastAsia"/>
              </w:rPr>
              <w:t>网址</w:t>
            </w:r>
          </w:p>
        </w:tc>
        <w:tc>
          <w:tcPr>
            <w:tcW w:w="2132" w:type="dxa"/>
            <w:gridSpan w:val="3"/>
            <w:noWrap/>
            <w:vAlign w:val="center"/>
          </w:tcPr>
          <w:p w:rsidR="00071274" w:rsidRDefault="00071274">
            <w:pPr>
              <w:spacing w:line="360" w:lineRule="auto"/>
            </w:pPr>
          </w:p>
        </w:tc>
      </w:tr>
      <w:tr w:rsidR="00071274">
        <w:trPr>
          <w:trHeight w:val="621"/>
        </w:trPr>
        <w:tc>
          <w:tcPr>
            <w:tcW w:w="1916" w:type="dxa"/>
            <w:noWrap/>
            <w:vAlign w:val="center"/>
          </w:tcPr>
          <w:p w:rsidR="00071274" w:rsidRDefault="00614EA0">
            <w:pPr>
              <w:spacing w:line="360" w:lineRule="auto"/>
            </w:pPr>
            <w:r>
              <w:rPr>
                <w:rFonts w:hint="eastAsia"/>
              </w:rPr>
              <w:t>组织结构</w:t>
            </w:r>
          </w:p>
        </w:tc>
        <w:tc>
          <w:tcPr>
            <w:tcW w:w="7304" w:type="dxa"/>
            <w:gridSpan w:val="8"/>
            <w:noWrap/>
            <w:vAlign w:val="center"/>
          </w:tcPr>
          <w:p w:rsidR="00071274" w:rsidRDefault="00071274">
            <w:pPr>
              <w:spacing w:line="360" w:lineRule="auto"/>
            </w:pPr>
          </w:p>
        </w:tc>
      </w:tr>
      <w:tr w:rsidR="00071274">
        <w:trPr>
          <w:trHeight w:val="609"/>
        </w:trPr>
        <w:tc>
          <w:tcPr>
            <w:tcW w:w="1916" w:type="dxa"/>
            <w:noWrap/>
            <w:vAlign w:val="center"/>
          </w:tcPr>
          <w:p w:rsidR="00071274" w:rsidRDefault="00614EA0">
            <w:pPr>
              <w:spacing w:line="360" w:lineRule="auto"/>
            </w:pPr>
            <w:r>
              <w:rPr>
                <w:rFonts w:hint="eastAsia"/>
              </w:rPr>
              <w:t>法定代表人</w:t>
            </w:r>
          </w:p>
        </w:tc>
        <w:tc>
          <w:tcPr>
            <w:tcW w:w="1042" w:type="dxa"/>
            <w:noWrap/>
            <w:vAlign w:val="center"/>
          </w:tcPr>
          <w:p w:rsidR="00071274" w:rsidRDefault="00614EA0">
            <w:pPr>
              <w:spacing w:line="360" w:lineRule="auto"/>
            </w:pPr>
            <w:r>
              <w:rPr>
                <w:rFonts w:hint="eastAsia"/>
              </w:rPr>
              <w:t>姓名</w:t>
            </w:r>
          </w:p>
        </w:tc>
        <w:tc>
          <w:tcPr>
            <w:tcW w:w="1744" w:type="dxa"/>
            <w:noWrap/>
            <w:vAlign w:val="center"/>
          </w:tcPr>
          <w:p w:rsidR="00071274" w:rsidRDefault="00071274">
            <w:pPr>
              <w:spacing w:line="360" w:lineRule="auto"/>
            </w:pPr>
          </w:p>
        </w:tc>
        <w:tc>
          <w:tcPr>
            <w:tcW w:w="1212" w:type="dxa"/>
            <w:gridSpan w:val="2"/>
            <w:noWrap/>
            <w:vAlign w:val="center"/>
          </w:tcPr>
          <w:p w:rsidR="00071274" w:rsidRDefault="00614EA0">
            <w:pPr>
              <w:spacing w:line="360" w:lineRule="auto"/>
            </w:pPr>
            <w:r>
              <w:rPr>
                <w:rFonts w:hint="eastAsia"/>
              </w:rPr>
              <w:t>技术职称</w:t>
            </w:r>
          </w:p>
        </w:tc>
        <w:tc>
          <w:tcPr>
            <w:tcW w:w="1223" w:type="dxa"/>
            <w:gridSpan w:val="2"/>
            <w:noWrap/>
            <w:vAlign w:val="center"/>
          </w:tcPr>
          <w:p w:rsidR="00071274" w:rsidRDefault="00071274">
            <w:pPr>
              <w:spacing w:line="360" w:lineRule="auto"/>
            </w:pPr>
          </w:p>
        </w:tc>
        <w:tc>
          <w:tcPr>
            <w:tcW w:w="700" w:type="dxa"/>
            <w:noWrap/>
            <w:vAlign w:val="center"/>
          </w:tcPr>
          <w:p w:rsidR="00071274" w:rsidRDefault="00614EA0">
            <w:pPr>
              <w:spacing w:line="360" w:lineRule="auto"/>
            </w:pPr>
            <w:r>
              <w:rPr>
                <w:rFonts w:hint="eastAsia"/>
              </w:rPr>
              <w:t>电话</w:t>
            </w:r>
          </w:p>
        </w:tc>
        <w:tc>
          <w:tcPr>
            <w:tcW w:w="1383" w:type="dxa"/>
            <w:noWrap/>
            <w:vAlign w:val="center"/>
          </w:tcPr>
          <w:p w:rsidR="00071274" w:rsidRDefault="00071274">
            <w:pPr>
              <w:spacing w:line="360" w:lineRule="auto"/>
            </w:pPr>
          </w:p>
        </w:tc>
      </w:tr>
      <w:tr w:rsidR="00071274">
        <w:trPr>
          <w:trHeight w:val="634"/>
        </w:trPr>
        <w:tc>
          <w:tcPr>
            <w:tcW w:w="1916" w:type="dxa"/>
            <w:noWrap/>
            <w:vAlign w:val="center"/>
          </w:tcPr>
          <w:p w:rsidR="00071274" w:rsidRDefault="00614EA0">
            <w:pPr>
              <w:spacing w:line="360" w:lineRule="auto"/>
            </w:pPr>
            <w:r>
              <w:rPr>
                <w:rFonts w:hint="eastAsia"/>
              </w:rPr>
              <w:t>技术负责人</w:t>
            </w:r>
          </w:p>
        </w:tc>
        <w:tc>
          <w:tcPr>
            <w:tcW w:w="1042" w:type="dxa"/>
            <w:noWrap/>
            <w:vAlign w:val="center"/>
          </w:tcPr>
          <w:p w:rsidR="00071274" w:rsidRDefault="00614EA0">
            <w:pPr>
              <w:spacing w:line="360" w:lineRule="auto"/>
            </w:pPr>
            <w:r>
              <w:rPr>
                <w:rFonts w:hint="eastAsia"/>
              </w:rPr>
              <w:t>姓名</w:t>
            </w:r>
          </w:p>
        </w:tc>
        <w:tc>
          <w:tcPr>
            <w:tcW w:w="1744" w:type="dxa"/>
            <w:noWrap/>
            <w:vAlign w:val="center"/>
          </w:tcPr>
          <w:p w:rsidR="00071274" w:rsidRDefault="00071274">
            <w:pPr>
              <w:spacing w:line="360" w:lineRule="auto"/>
            </w:pPr>
          </w:p>
        </w:tc>
        <w:tc>
          <w:tcPr>
            <w:tcW w:w="1212" w:type="dxa"/>
            <w:gridSpan w:val="2"/>
            <w:noWrap/>
            <w:vAlign w:val="center"/>
          </w:tcPr>
          <w:p w:rsidR="00071274" w:rsidRDefault="00614EA0">
            <w:pPr>
              <w:spacing w:line="360" w:lineRule="auto"/>
            </w:pPr>
            <w:r>
              <w:rPr>
                <w:rFonts w:hint="eastAsia"/>
              </w:rPr>
              <w:t>技术职称</w:t>
            </w:r>
          </w:p>
        </w:tc>
        <w:tc>
          <w:tcPr>
            <w:tcW w:w="1223" w:type="dxa"/>
            <w:gridSpan w:val="2"/>
            <w:noWrap/>
            <w:vAlign w:val="center"/>
          </w:tcPr>
          <w:p w:rsidR="00071274" w:rsidRDefault="00071274">
            <w:pPr>
              <w:spacing w:line="360" w:lineRule="auto"/>
            </w:pPr>
          </w:p>
        </w:tc>
        <w:tc>
          <w:tcPr>
            <w:tcW w:w="700" w:type="dxa"/>
            <w:noWrap/>
            <w:vAlign w:val="center"/>
          </w:tcPr>
          <w:p w:rsidR="00071274" w:rsidRDefault="00614EA0">
            <w:pPr>
              <w:spacing w:line="360" w:lineRule="auto"/>
            </w:pPr>
            <w:r>
              <w:rPr>
                <w:rFonts w:hint="eastAsia"/>
              </w:rPr>
              <w:t>电话</w:t>
            </w:r>
          </w:p>
        </w:tc>
        <w:tc>
          <w:tcPr>
            <w:tcW w:w="1383" w:type="dxa"/>
            <w:noWrap/>
            <w:vAlign w:val="center"/>
          </w:tcPr>
          <w:p w:rsidR="00071274" w:rsidRDefault="00071274">
            <w:pPr>
              <w:spacing w:line="360" w:lineRule="auto"/>
            </w:pPr>
          </w:p>
        </w:tc>
      </w:tr>
      <w:tr w:rsidR="00071274">
        <w:trPr>
          <w:trHeight w:val="621"/>
        </w:trPr>
        <w:tc>
          <w:tcPr>
            <w:tcW w:w="1916" w:type="dxa"/>
            <w:noWrap/>
            <w:vAlign w:val="center"/>
          </w:tcPr>
          <w:p w:rsidR="00071274" w:rsidRDefault="00614EA0">
            <w:pPr>
              <w:spacing w:line="360" w:lineRule="auto"/>
            </w:pPr>
            <w:r>
              <w:rPr>
                <w:rFonts w:hint="eastAsia"/>
              </w:rPr>
              <w:t>成立时间</w:t>
            </w:r>
          </w:p>
        </w:tc>
        <w:tc>
          <w:tcPr>
            <w:tcW w:w="2786" w:type="dxa"/>
            <w:gridSpan w:val="2"/>
            <w:noWrap/>
            <w:vAlign w:val="center"/>
          </w:tcPr>
          <w:p w:rsidR="00071274" w:rsidRDefault="00071274">
            <w:pPr>
              <w:spacing w:line="360" w:lineRule="auto"/>
            </w:pPr>
          </w:p>
        </w:tc>
        <w:tc>
          <w:tcPr>
            <w:tcW w:w="4518" w:type="dxa"/>
            <w:gridSpan w:val="6"/>
            <w:noWrap/>
            <w:vAlign w:val="center"/>
          </w:tcPr>
          <w:p w:rsidR="00071274" w:rsidRDefault="00614EA0">
            <w:pPr>
              <w:spacing w:line="360" w:lineRule="auto"/>
            </w:pPr>
            <w:r>
              <w:rPr>
                <w:rFonts w:hint="eastAsia"/>
              </w:rPr>
              <w:t>员工总人数：</w:t>
            </w:r>
          </w:p>
        </w:tc>
      </w:tr>
      <w:tr w:rsidR="00071274">
        <w:trPr>
          <w:trHeight w:val="621"/>
        </w:trPr>
        <w:tc>
          <w:tcPr>
            <w:tcW w:w="1916" w:type="dxa"/>
            <w:noWrap/>
            <w:vAlign w:val="center"/>
          </w:tcPr>
          <w:p w:rsidR="00071274" w:rsidRDefault="00614EA0">
            <w:pPr>
              <w:spacing w:line="360" w:lineRule="auto"/>
            </w:pPr>
            <w:r>
              <w:rPr>
                <w:rFonts w:hint="eastAsia"/>
              </w:rPr>
              <w:t>营业执照号</w:t>
            </w:r>
          </w:p>
        </w:tc>
        <w:tc>
          <w:tcPr>
            <w:tcW w:w="2786" w:type="dxa"/>
            <w:gridSpan w:val="2"/>
            <w:noWrap/>
            <w:vAlign w:val="center"/>
          </w:tcPr>
          <w:p w:rsidR="00071274" w:rsidRDefault="00071274">
            <w:pPr>
              <w:spacing w:line="360" w:lineRule="auto"/>
            </w:pPr>
          </w:p>
        </w:tc>
        <w:tc>
          <w:tcPr>
            <w:tcW w:w="691" w:type="dxa"/>
            <w:vMerge w:val="restart"/>
            <w:noWrap/>
            <w:vAlign w:val="center"/>
          </w:tcPr>
          <w:p w:rsidR="00071274" w:rsidRDefault="00614EA0">
            <w:pPr>
              <w:spacing w:line="360" w:lineRule="auto"/>
            </w:pPr>
            <w:r>
              <w:rPr>
                <w:rFonts w:hint="eastAsia"/>
              </w:rPr>
              <w:t>其中</w:t>
            </w:r>
          </w:p>
        </w:tc>
        <w:tc>
          <w:tcPr>
            <w:tcW w:w="1744" w:type="dxa"/>
            <w:gridSpan w:val="3"/>
            <w:noWrap/>
            <w:vAlign w:val="center"/>
          </w:tcPr>
          <w:p w:rsidR="00071274" w:rsidRDefault="00614EA0">
            <w:pPr>
              <w:spacing w:line="360" w:lineRule="auto"/>
            </w:pPr>
            <w:r>
              <w:rPr>
                <w:rFonts w:hint="eastAsia"/>
              </w:rPr>
              <w:t>项目经理</w:t>
            </w:r>
          </w:p>
        </w:tc>
        <w:tc>
          <w:tcPr>
            <w:tcW w:w="2083" w:type="dxa"/>
            <w:gridSpan w:val="2"/>
            <w:noWrap/>
            <w:vAlign w:val="center"/>
          </w:tcPr>
          <w:p w:rsidR="00071274" w:rsidRDefault="00071274">
            <w:pPr>
              <w:spacing w:line="360" w:lineRule="auto"/>
            </w:pPr>
          </w:p>
        </w:tc>
      </w:tr>
      <w:tr w:rsidR="00071274">
        <w:trPr>
          <w:trHeight w:val="770"/>
        </w:trPr>
        <w:tc>
          <w:tcPr>
            <w:tcW w:w="1916" w:type="dxa"/>
            <w:noWrap/>
            <w:vAlign w:val="center"/>
          </w:tcPr>
          <w:p w:rsidR="00071274" w:rsidRDefault="00614EA0">
            <w:pPr>
              <w:spacing w:line="360" w:lineRule="auto"/>
            </w:pPr>
            <w:r>
              <w:rPr>
                <w:rFonts w:hint="eastAsia"/>
              </w:rPr>
              <w:t>注册资金</w:t>
            </w:r>
          </w:p>
        </w:tc>
        <w:tc>
          <w:tcPr>
            <w:tcW w:w="2786" w:type="dxa"/>
            <w:gridSpan w:val="2"/>
            <w:noWrap/>
            <w:vAlign w:val="center"/>
          </w:tcPr>
          <w:p w:rsidR="00071274" w:rsidRDefault="00071274">
            <w:pPr>
              <w:spacing w:line="360" w:lineRule="auto"/>
            </w:pPr>
          </w:p>
        </w:tc>
        <w:tc>
          <w:tcPr>
            <w:tcW w:w="691" w:type="dxa"/>
            <w:vMerge/>
            <w:noWrap/>
            <w:vAlign w:val="center"/>
          </w:tcPr>
          <w:p w:rsidR="00071274" w:rsidRDefault="00071274">
            <w:pPr>
              <w:spacing w:line="360" w:lineRule="auto"/>
            </w:pPr>
          </w:p>
        </w:tc>
        <w:tc>
          <w:tcPr>
            <w:tcW w:w="1744" w:type="dxa"/>
            <w:gridSpan w:val="3"/>
            <w:noWrap/>
            <w:vAlign w:val="center"/>
          </w:tcPr>
          <w:p w:rsidR="00071274" w:rsidRDefault="00614EA0">
            <w:pPr>
              <w:spacing w:line="360" w:lineRule="auto"/>
            </w:pPr>
            <w:r>
              <w:rPr>
                <w:rFonts w:hint="eastAsia"/>
              </w:rPr>
              <w:t>高级职称人员</w:t>
            </w:r>
          </w:p>
        </w:tc>
        <w:tc>
          <w:tcPr>
            <w:tcW w:w="2083" w:type="dxa"/>
            <w:gridSpan w:val="2"/>
            <w:noWrap/>
            <w:vAlign w:val="center"/>
          </w:tcPr>
          <w:p w:rsidR="00071274" w:rsidRDefault="00071274">
            <w:pPr>
              <w:spacing w:line="360" w:lineRule="auto"/>
            </w:pPr>
          </w:p>
        </w:tc>
      </w:tr>
      <w:tr w:rsidR="00071274">
        <w:trPr>
          <w:trHeight w:val="634"/>
        </w:trPr>
        <w:tc>
          <w:tcPr>
            <w:tcW w:w="1916" w:type="dxa"/>
            <w:noWrap/>
            <w:vAlign w:val="center"/>
          </w:tcPr>
          <w:p w:rsidR="00071274" w:rsidRDefault="00614EA0">
            <w:pPr>
              <w:spacing w:line="360" w:lineRule="auto"/>
            </w:pPr>
            <w:r>
              <w:rPr>
                <w:rFonts w:hint="eastAsia"/>
              </w:rPr>
              <w:t>开户银行</w:t>
            </w:r>
          </w:p>
        </w:tc>
        <w:tc>
          <w:tcPr>
            <w:tcW w:w="2786" w:type="dxa"/>
            <w:gridSpan w:val="2"/>
            <w:noWrap/>
            <w:vAlign w:val="center"/>
          </w:tcPr>
          <w:p w:rsidR="00071274" w:rsidRDefault="00071274">
            <w:pPr>
              <w:spacing w:line="360" w:lineRule="auto"/>
            </w:pPr>
          </w:p>
        </w:tc>
        <w:tc>
          <w:tcPr>
            <w:tcW w:w="691" w:type="dxa"/>
            <w:vMerge/>
            <w:noWrap/>
            <w:vAlign w:val="center"/>
          </w:tcPr>
          <w:p w:rsidR="00071274" w:rsidRDefault="00071274">
            <w:pPr>
              <w:spacing w:line="360" w:lineRule="auto"/>
            </w:pPr>
          </w:p>
        </w:tc>
        <w:tc>
          <w:tcPr>
            <w:tcW w:w="1744" w:type="dxa"/>
            <w:gridSpan w:val="3"/>
            <w:noWrap/>
            <w:vAlign w:val="center"/>
          </w:tcPr>
          <w:p w:rsidR="00071274" w:rsidRDefault="00614EA0">
            <w:pPr>
              <w:spacing w:line="360" w:lineRule="auto"/>
            </w:pPr>
            <w:r>
              <w:rPr>
                <w:rFonts w:hint="eastAsia"/>
              </w:rPr>
              <w:t>中级职称人员</w:t>
            </w:r>
          </w:p>
        </w:tc>
        <w:tc>
          <w:tcPr>
            <w:tcW w:w="2083" w:type="dxa"/>
            <w:gridSpan w:val="2"/>
            <w:noWrap/>
            <w:vAlign w:val="center"/>
          </w:tcPr>
          <w:p w:rsidR="00071274" w:rsidRDefault="00071274">
            <w:pPr>
              <w:spacing w:line="360" w:lineRule="auto"/>
            </w:pPr>
          </w:p>
        </w:tc>
      </w:tr>
      <w:tr w:rsidR="00071274">
        <w:trPr>
          <w:trHeight w:val="770"/>
        </w:trPr>
        <w:tc>
          <w:tcPr>
            <w:tcW w:w="1916" w:type="dxa"/>
            <w:noWrap/>
            <w:vAlign w:val="center"/>
          </w:tcPr>
          <w:p w:rsidR="00071274" w:rsidRDefault="00614EA0">
            <w:pPr>
              <w:spacing w:line="360" w:lineRule="auto"/>
            </w:pPr>
            <w:r>
              <w:rPr>
                <w:rFonts w:hint="eastAsia"/>
              </w:rPr>
              <w:t>账号</w:t>
            </w:r>
          </w:p>
        </w:tc>
        <w:tc>
          <w:tcPr>
            <w:tcW w:w="2786" w:type="dxa"/>
            <w:gridSpan w:val="2"/>
            <w:noWrap/>
            <w:vAlign w:val="center"/>
          </w:tcPr>
          <w:p w:rsidR="00071274" w:rsidRDefault="00071274">
            <w:pPr>
              <w:spacing w:line="360" w:lineRule="auto"/>
            </w:pPr>
          </w:p>
        </w:tc>
        <w:tc>
          <w:tcPr>
            <w:tcW w:w="691" w:type="dxa"/>
            <w:vMerge/>
            <w:noWrap/>
            <w:vAlign w:val="center"/>
          </w:tcPr>
          <w:p w:rsidR="00071274" w:rsidRDefault="00071274">
            <w:pPr>
              <w:spacing w:line="360" w:lineRule="auto"/>
            </w:pPr>
          </w:p>
        </w:tc>
        <w:tc>
          <w:tcPr>
            <w:tcW w:w="1744" w:type="dxa"/>
            <w:gridSpan w:val="3"/>
            <w:noWrap/>
            <w:vAlign w:val="center"/>
          </w:tcPr>
          <w:p w:rsidR="00071274" w:rsidRDefault="00614EA0">
            <w:pPr>
              <w:spacing w:line="360" w:lineRule="auto"/>
            </w:pPr>
            <w:r>
              <w:rPr>
                <w:rFonts w:hint="eastAsia"/>
              </w:rPr>
              <w:t>初级职称人员</w:t>
            </w:r>
          </w:p>
        </w:tc>
        <w:tc>
          <w:tcPr>
            <w:tcW w:w="2083" w:type="dxa"/>
            <w:gridSpan w:val="2"/>
            <w:noWrap/>
            <w:vAlign w:val="center"/>
          </w:tcPr>
          <w:p w:rsidR="00071274" w:rsidRDefault="00071274">
            <w:pPr>
              <w:spacing w:line="360" w:lineRule="auto"/>
            </w:pPr>
          </w:p>
        </w:tc>
      </w:tr>
      <w:tr w:rsidR="00071274">
        <w:trPr>
          <w:trHeight w:val="622"/>
        </w:trPr>
        <w:tc>
          <w:tcPr>
            <w:tcW w:w="1916" w:type="dxa"/>
            <w:noWrap/>
            <w:vAlign w:val="center"/>
          </w:tcPr>
          <w:p w:rsidR="00071274" w:rsidRDefault="00071274">
            <w:pPr>
              <w:spacing w:line="360" w:lineRule="auto"/>
            </w:pPr>
          </w:p>
        </w:tc>
        <w:tc>
          <w:tcPr>
            <w:tcW w:w="2786" w:type="dxa"/>
            <w:gridSpan w:val="2"/>
            <w:noWrap/>
            <w:vAlign w:val="center"/>
          </w:tcPr>
          <w:p w:rsidR="00071274" w:rsidRDefault="00071274">
            <w:pPr>
              <w:spacing w:line="360" w:lineRule="auto"/>
            </w:pPr>
          </w:p>
        </w:tc>
        <w:tc>
          <w:tcPr>
            <w:tcW w:w="691" w:type="dxa"/>
            <w:vMerge/>
            <w:noWrap/>
            <w:vAlign w:val="center"/>
          </w:tcPr>
          <w:p w:rsidR="00071274" w:rsidRDefault="00071274">
            <w:pPr>
              <w:spacing w:line="360" w:lineRule="auto"/>
            </w:pPr>
          </w:p>
        </w:tc>
        <w:tc>
          <w:tcPr>
            <w:tcW w:w="1744" w:type="dxa"/>
            <w:gridSpan w:val="3"/>
            <w:noWrap/>
            <w:vAlign w:val="center"/>
          </w:tcPr>
          <w:p w:rsidR="00071274" w:rsidRDefault="00614EA0">
            <w:pPr>
              <w:spacing w:line="360" w:lineRule="auto"/>
            </w:pPr>
            <w:r>
              <w:rPr>
                <w:rFonts w:hint="eastAsia"/>
              </w:rPr>
              <w:t>技工</w:t>
            </w:r>
          </w:p>
        </w:tc>
        <w:tc>
          <w:tcPr>
            <w:tcW w:w="2083" w:type="dxa"/>
            <w:gridSpan w:val="2"/>
            <w:noWrap/>
            <w:vAlign w:val="center"/>
          </w:tcPr>
          <w:p w:rsidR="00071274" w:rsidRDefault="00071274">
            <w:pPr>
              <w:spacing w:line="360" w:lineRule="auto"/>
            </w:pPr>
          </w:p>
        </w:tc>
      </w:tr>
      <w:tr w:rsidR="00071274">
        <w:trPr>
          <w:trHeight w:val="2213"/>
        </w:trPr>
        <w:tc>
          <w:tcPr>
            <w:tcW w:w="1916" w:type="dxa"/>
            <w:noWrap/>
          </w:tcPr>
          <w:p w:rsidR="00071274" w:rsidRDefault="00614EA0">
            <w:pPr>
              <w:spacing w:line="360" w:lineRule="auto"/>
            </w:pPr>
            <w:r>
              <w:rPr>
                <w:rFonts w:hint="eastAsia"/>
              </w:rPr>
              <w:t>经营范围备注</w:t>
            </w:r>
          </w:p>
        </w:tc>
        <w:tc>
          <w:tcPr>
            <w:tcW w:w="7304" w:type="dxa"/>
            <w:gridSpan w:val="8"/>
            <w:noWrap/>
          </w:tcPr>
          <w:p w:rsidR="00071274" w:rsidRDefault="00071274" w:rsidP="00113A3A">
            <w:pPr>
              <w:spacing w:line="360" w:lineRule="auto"/>
              <w:ind w:firstLineChars="200" w:firstLine="420"/>
            </w:pPr>
          </w:p>
        </w:tc>
      </w:tr>
    </w:tbl>
    <w:p w:rsidR="00071274" w:rsidRDefault="00614EA0">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扫描件</w:t>
      </w:r>
    </w:p>
    <w:p w:rsidR="00071274" w:rsidRDefault="00071274">
      <w:pPr>
        <w:pStyle w:val="af2"/>
        <w:spacing w:line="360" w:lineRule="auto"/>
        <w:ind w:firstLine="0"/>
        <w:rPr>
          <w:lang w:val="en-US"/>
        </w:rPr>
      </w:pPr>
    </w:p>
    <w:p w:rsidR="00071274" w:rsidRDefault="00614EA0">
      <w:pPr>
        <w:spacing w:line="360" w:lineRule="auto"/>
        <w:jc w:val="center"/>
        <w:outlineLvl w:val="2"/>
        <w:rPr>
          <w:b/>
        </w:rPr>
      </w:pPr>
      <w:bookmarkStart w:id="775" w:name="_Toc28549"/>
      <w:r>
        <w:rPr>
          <w:rFonts w:hint="eastAsia"/>
          <w:b/>
        </w:rPr>
        <w:t>（二）参加政府采购活动前3年在经营活动中没有重大</w:t>
      </w:r>
      <w:bookmarkEnd w:id="775"/>
    </w:p>
    <w:p w:rsidR="00071274" w:rsidRDefault="00614EA0">
      <w:pPr>
        <w:spacing w:line="360" w:lineRule="auto"/>
        <w:jc w:val="center"/>
        <w:rPr>
          <w:rFonts w:cs="黑体"/>
          <w:b/>
          <w:sz w:val="28"/>
          <w:szCs w:val="28"/>
        </w:rPr>
      </w:pPr>
      <w:r>
        <w:rPr>
          <w:rFonts w:hint="eastAsia"/>
          <w:b/>
        </w:rPr>
        <w:t>违法记录的书面声明</w:t>
      </w:r>
    </w:p>
    <w:p w:rsidR="00071274" w:rsidRDefault="00614EA0" w:rsidP="00DD2F16">
      <w:pPr>
        <w:spacing w:beforeLines="50" w:afterLines="50" w:line="360" w:lineRule="auto"/>
        <w:ind w:leftChars="227" w:left="687" w:hangingChars="100" w:hanging="210"/>
        <w:rPr>
          <w:highlight w:val="yellow"/>
          <w:u w:val="single"/>
        </w:rPr>
      </w:pPr>
      <w:r>
        <w:rPr>
          <w:rFonts w:hint="eastAsia"/>
        </w:rPr>
        <w:t>采购人名称：</w:t>
      </w:r>
    </w:p>
    <w:p w:rsidR="00071274" w:rsidRDefault="00614EA0" w:rsidP="00DD2F16">
      <w:pPr>
        <w:spacing w:beforeLines="50" w:afterLines="50" w:line="360" w:lineRule="auto"/>
        <w:ind w:leftChars="328" w:left="689" w:firstLineChars="100" w:firstLine="210"/>
      </w:pPr>
      <w:r>
        <w:rPr>
          <w:rFonts w:hint="eastAsia"/>
        </w:rPr>
        <w:t>我单位在参加政府采购活动前3年在经营活动中没有重大违法记录，特此声明。</w:t>
      </w: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pPr>
        <w:pStyle w:val="af2"/>
        <w:spacing w:line="360" w:lineRule="auto"/>
        <w:rPr>
          <w:lang w:val="en-US"/>
        </w:rPr>
      </w:pPr>
    </w:p>
    <w:p w:rsidR="00071274" w:rsidRDefault="00071274">
      <w:pPr>
        <w:pStyle w:val="af2"/>
        <w:spacing w:line="360" w:lineRule="auto"/>
        <w:rPr>
          <w:lang w:val="en-US"/>
        </w:rPr>
      </w:pPr>
    </w:p>
    <w:p w:rsidR="00071274" w:rsidRDefault="00071274">
      <w:pPr>
        <w:spacing w:line="360" w:lineRule="auto"/>
        <w:jc w:val="right"/>
      </w:pPr>
    </w:p>
    <w:p w:rsidR="00071274" w:rsidRDefault="00614EA0">
      <w:pPr>
        <w:spacing w:line="360" w:lineRule="auto"/>
        <w:jc w:val="right"/>
        <w:rPr>
          <w:u w:val="single"/>
        </w:rPr>
      </w:pPr>
      <w:r>
        <w:rPr>
          <w:rFonts w:hint="eastAsia"/>
        </w:rPr>
        <w:t>响应人（电子签章）：</w:t>
      </w:r>
    </w:p>
    <w:p w:rsidR="00071274" w:rsidRDefault="00614EA0">
      <w:pPr>
        <w:spacing w:line="360" w:lineRule="auto"/>
        <w:jc w:val="right"/>
        <w:rPr>
          <w:u w:val="single"/>
        </w:rPr>
      </w:pPr>
      <w:r>
        <w:rPr>
          <w:rFonts w:hint="eastAsia"/>
        </w:rPr>
        <w:t>法定代表人或被授权人（电子签名）：</w:t>
      </w:r>
    </w:p>
    <w:p w:rsidR="00071274" w:rsidRDefault="00071274">
      <w:pPr>
        <w:spacing w:line="360" w:lineRule="auto"/>
        <w:jc w:val="right"/>
      </w:pPr>
    </w:p>
    <w:p w:rsidR="00071274" w:rsidRDefault="00614EA0">
      <w:pPr>
        <w:spacing w:line="360" w:lineRule="auto"/>
        <w:jc w:val="right"/>
      </w:pPr>
      <w:r>
        <w:rPr>
          <w:rFonts w:hint="eastAsia"/>
        </w:rPr>
        <w:t>日期：   年  月  日</w:t>
      </w:r>
    </w:p>
    <w:p w:rsidR="00071274" w:rsidRDefault="00071274">
      <w:pPr>
        <w:spacing w:line="360" w:lineRule="auto"/>
        <w:rPr>
          <w:b/>
        </w:rPr>
      </w:pPr>
    </w:p>
    <w:p w:rsidR="00071274" w:rsidRDefault="00614EA0" w:rsidP="00113A3A">
      <w:pPr>
        <w:pStyle w:val="Default"/>
        <w:numPr>
          <w:ilvl w:val="0"/>
          <w:numId w:val="0"/>
        </w:numPr>
        <w:spacing w:line="360" w:lineRule="auto"/>
        <w:ind w:leftChars="202" w:left="424" w:firstLineChars="500" w:firstLine="1050"/>
        <w:outlineLvl w:val="2"/>
        <w:rPr>
          <w:rFonts w:hAnsi="宋体"/>
          <w:b/>
          <w:color w:val="auto"/>
          <w:kern w:val="2"/>
          <w:sz w:val="21"/>
          <w:szCs w:val="21"/>
        </w:rPr>
      </w:pPr>
      <w:r>
        <w:rPr>
          <w:rFonts w:hAnsi="宋体"/>
          <w:color w:val="auto"/>
          <w:sz w:val="21"/>
        </w:rPr>
        <w:br w:type="page"/>
      </w:r>
      <w:bookmarkStart w:id="776" w:name="_Toc8596"/>
      <w:r>
        <w:rPr>
          <w:rFonts w:hAnsi="宋体" w:hint="eastAsia"/>
          <w:b/>
          <w:color w:val="auto"/>
          <w:kern w:val="2"/>
          <w:sz w:val="21"/>
          <w:szCs w:val="21"/>
        </w:rPr>
        <w:lastRenderedPageBreak/>
        <w:t>（三）具备履行合同所必需的设备和专业技术能力的证明材料</w:t>
      </w:r>
      <w:bookmarkEnd w:id="776"/>
    </w:p>
    <w:p w:rsidR="00071274" w:rsidRDefault="00071274">
      <w:pPr>
        <w:pStyle w:val="Default"/>
        <w:numPr>
          <w:ilvl w:val="0"/>
          <w:numId w:val="0"/>
        </w:numPr>
        <w:spacing w:line="360" w:lineRule="auto"/>
        <w:ind w:left="425"/>
        <w:rPr>
          <w:rFonts w:hAnsi="宋体" w:cs="黑体"/>
          <w:b/>
          <w:color w:val="auto"/>
          <w:sz w:val="28"/>
          <w:szCs w:val="28"/>
        </w:rPr>
      </w:pPr>
    </w:p>
    <w:p w:rsidR="00071274" w:rsidRDefault="00614EA0" w:rsidP="00DD2F16">
      <w:pPr>
        <w:spacing w:beforeLines="50" w:afterLines="50" w:line="360" w:lineRule="auto"/>
        <w:ind w:leftChars="227" w:left="687" w:hangingChars="100" w:hanging="210"/>
        <w:rPr>
          <w:highlight w:val="yellow"/>
        </w:rPr>
      </w:pPr>
      <w:r>
        <w:rPr>
          <w:rFonts w:hint="eastAsia"/>
        </w:rPr>
        <w:t>采购人名称：</w:t>
      </w:r>
    </w:p>
    <w:p w:rsidR="00071274" w:rsidRDefault="00614EA0" w:rsidP="00DD2F16">
      <w:pPr>
        <w:spacing w:beforeLines="50" w:afterLines="50" w:line="360" w:lineRule="auto"/>
        <w:ind w:leftChars="328" w:left="689" w:firstLineChars="100" w:firstLine="210"/>
      </w:pPr>
      <w:r>
        <w:rPr>
          <w:rFonts w:hint="eastAsia"/>
        </w:rPr>
        <w:t>我单位具备履行合同所必需的设备和专业技术能力，特此声明。</w:t>
      </w: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pPr>
        <w:pStyle w:val="af2"/>
        <w:spacing w:line="360" w:lineRule="auto"/>
        <w:rPr>
          <w:lang w:val="en-US"/>
        </w:rPr>
      </w:pPr>
    </w:p>
    <w:p w:rsidR="00071274" w:rsidRDefault="00071274">
      <w:pPr>
        <w:pStyle w:val="af2"/>
        <w:spacing w:line="360" w:lineRule="auto"/>
        <w:rPr>
          <w:lang w:val="en-US"/>
        </w:rPr>
      </w:pPr>
    </w:p>
    <w:p w:rsidR="00071274" w:rsidRDefault="00071274" w:rsidP="00DD2F16">
      <w:pPr>
        <w:spacing w:beforeLines="50" w:afterLines="50" w:line="360" w:lineRule="auto"/>
        <w:ind w:leftChars="227" w:left="687" w:hangingChars="100" w:hanging="210"/>
      </w:pPr>
    </w:p>
    <w:p w:rsidR="00071274" w:rsidRDefault="00071274">
      <w:pPr>
        <w:spacing w:line="360" w:lineRule="auto"/>
        <w:jc w:val="right"/>
      </w:pPr>
    </w:p>
    <w:p w:rsidR="00071274" w:rsidRDefault="00614EA0">
      <w:pPr>
        <w:spacing w:line="360" w:lineRule="auto"/>
        <w:jc w:val="right"/>
        <w:rPr>
          <w:u w:val="single"/>
        </w:rPr>
      </w:pPr>
      <w:r>
        <w:rPr>
          <w:rFonts w:hint="eastAsia"/>
        </w:rPr>
        <w:t>响应人（电子签章）：</w:t>
      </w:r>
    </w:p>
    <w:p w:rsidR="00071274" w:rsidRDefault="00614EA0">
      <w:pPr>
        <w:spacing w:line="360" w:lineRule="auto"/>
        <w:jc w:val="right"/>
        <w:rPr>
          <w:u w:val="single"/>
        </w:rPr>
      </w:pPr>
      <w:r>
        <w:rPr>
          <w:rFonts w:hint="eastAsia"/>
        </w:rPr>
        <w:t>法定代表人或被授权人（电子签名）：</w:t>
      </w:r>
    </w:p>
    <w:p w:rsidR="00071274" w:rsidRDefault="00071274">
      <w:pPr>
        <w:spacing w:line="360" w:lineRule="auto"/>
        <w:jc w:val="right"/>
      </w:pPr>
    </w:p>
    <w:p w:rsidR="00071274" w:rsidRDefault="00614EA0">
      <w:pPr>
        <w:spacing w:line="360" w:lineRule="auto"/>
        <w:jc w:val="right"/>
      </w:pPr>
      <w:r>
        <w:rPr>
          <w:rFonts w:hint="eastAsia"/>
        </w:rPr>
        <w:t>日期：  年  月  日</w:t>
      </w: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DD2F16">
      <w:pPr>
        <w:spacing w:beforeLines="50" w:afterLines="50" w:line="360" w:lineRule="auto"/>
        <w:ind w:leftChars="227" w:left="687" w:hangingChars="100" w:hanging="210"/>
      </w:pPr>
    </w:p>
    <w:p w:rsidR="00071274" w:rsidRDefault="00071274" w:rsidP="00113A3A">
      <w:pPr>
        <w:pStyle w:val="22"/>
        <w:spacing w:line="360" w:lineRule="auto"/>
        <w:rPr>
          <w:rFonts w:ascii="宋体" w:hAnsi="宋体" w:cs="宋体"/>
        </w:rPr>
      </w:pPr>
    </w:p>
    <w:p w:rsidR="00071274" w:rsidRDefault="00071274" w:rsidP="00113A3A">
      <w:pPr>
        <w:pStyle w:val="22"/>
        <w:spacing w:line="360" w:lineRule="auto"/>
        <w:rPr>
          <w:rFonts w:ascii="宋体" w:hAnsi="宋体" w:cs="宋体"/>
        </w:rPr>
      </w:pPr>
    </w:p>
    <w:p w:rsidR="00071274" w:rsidRDefault="00071274">
      <w:pPr>
        <w:pStyle w:val="22"/>
        <w:spacing w:line="360" w:lineRule="auto"/>
        <w:ind w:leftChars="0" w:left="0" w:firstLineChars="0" w:firstLine="0"/>
        <w:rPr>
          <w:rFonts w:ascii="宋体" w:hAnsi="宋体" w:cs="宋体"/>
        </w:rPr>
      </w:pPr>
    </w:p>
    <w:p w:rsidR="00071274" w:rsidRDefault="00071274">
      <w:pPr>
        <w:pStyle w:val="22"/>
        <w:spacing w:line="360" w:lineRule="auto"/>
        <w:ind w:leftChars="0" w:left="0" w:firstLineChars="0" w:firstLine="0"/>
        <w:rPr>
          <w:rFonts w:ascii="宋体" w:hAnsi="宋体" w:cs="宋体"/>
        </w:rPr>
      </w:pPr>
    </w:p>
    <w:p w:rsidR="00071274" w:rsidRDefault="00614EA0" w:rsidP="00DD2F16">
      <w:pPr>
        <w:spacing w:beforeLines="50" w:afterLines="50" w:line="360" w:lineRule="auto"/>
        <w:ind w:left="420"/>
        <w:jc w:val="center"/>
        <w:outlineLvl w:val="2"/>
        <w:rPr>
          <w:sz w:val="24"/>
          <w:szCs w:val="24"/>
        </w:rPr>
      </w:pPr>
      <w:bookmarkStart w:id="777" w:name="_Toc26376"/>
      <w:r>
        <w:rPr>
          <w:rFonts w:hint="eastAsia"/>
          <w:sz w:val="24"/>
          <w:szCs w:val="24"/>
        </w:rPr>
        <w:t>（四）</w:t>
      </w:r>
      <w:r>
        <w:rPr>
          <w:sz w:val="24"/>
          <w:szCs w:val="24"/>
        </w:rPr>
        <w:t>南阳市政府采购供应商信用记录表</w:t>
      </w:r>
      <w:r>
        <w:rPr>
          <w:sz w:val="24"/>
          <w:szCs w:val="24"/>
        </w:rPr>
        <w:br/>
        <w:t> </w:t>
      </w:r>
      <w:r>
        <w:rPr>
          <w:sz w:val="24"/>
          <w:szCs w:val="24"/>
        </w:rPr>
        <w:br/>
        <w:t>注：根据社旗县财政局规定2023年1月1日起按照《社旗县政府采购信用评价实施办法》的规定，由供应商在投标（响应）文件中提供“社旗县政府采购供应商信用记录表”（由供应商注册后在系统内打印），供应商按照该文件要求进入http://sheqi.nanyangzcxy.cn/，完善供应商信息并打印信用记录附于此处。</w:t>
      </w: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071274" w:rsidP="00DD2F16">
      <w:pPr>
        <w:spacing w:beforeLines="50" w:afterLines="50" w:line="360" w:lineRule="auto"/>
        <w:ind w:left="420"/>
        <w:outlineLvl w:val="2"/>
        <w:rPr>
          <w:b/>
        </w:rPr>
      </w:pPr>
    </w:p>
    <w:p w:rsidR="00071274" w:rsidRDefault="00614EA0" w:rsidP="00DD2F16">
      <w:pPr>
        <w:spacing w:beforeLines="50" w:afterLines="50" w:line="360" w:lineRule="auto"/>
        <w:ind w:left="420"/>
        <w:jc w:val="center"/>
        <w:outlineLvl w:val="2"/>
        <w:rPr>
          <w:b/>
        </w:rPr>
      </w:pPr>
      <w:r>
        <w:rPr>
          <w:rFonts w:hint="eastAsia"/>
          <w:b/>
        </w:rPr>
        <w:t>（五）其他资料</w:t>
      </w:r>
      <w:bookmarkEnd w:id="777"/>
    </w:p>
    <w:p w:rsidR="00071274" w:rsidRDefault="00071274">
      <w:pPr>
        <w:spacing w:line="360" w:lineRule="auto"/>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071274">
      <w:pPr>
        <w:pStyle w:val="22"/>
        <w:spacing w:line="360" w:lineRule="auto"/>
        <w:ind w:leftChars="0" w:left="0" w:firstLineChars="0" w:firstLine="0"/>
        <w:rPr>
          <w:rFonts w:ascii="宋体" w:hAnsi="宋体"/>
        </w:rPr>
      </w:pPr>
    </w:p>
    <w:p w:rsidR="00071274" w:rsidRDefault="00614EA0">
      <w:pPr>
        <w:pStyle w:val="2"/>
        <w:numPr>
          <w:ilvl w:val="0"/>
          <w:numId w:val="26"/>
        </w:numPr>
        <w:tabs>
          <w:tab w:val="left" w:pos="425"/>
        </w:tabs>
        <w:rPr>
          <w:szCs w:val="24"/>
          <w:lang w:val="zh-CN"/>
        </w:rPr>
      </w:pPr>
      <w:bookmarkStart w:id="778" w:name="_Toc10021_WPSOffice_Level1"/>
      <w:bookmarkStart w:id="779" w:name="_Toc12164_WPSOffice_Level1"/>
      <w:bookmarkStart w:id="780" w:name="_Toc31095"/>
      <w:bookmarkStart w:id="781" w:name="_Toc16259"/>
      <w:bookmarkStart w:id="782" w:name="_Toc17461_WPSOffice_Level1"/>
      <w:r>
        <w:rPr>
          <w:rFonts w:hint="eastAsia"/>
          <w:szCs w:val="24"/>
          <w:lang w:val="zh-CN"/>
        </w:rPr>
        <w:t>已标价工程量清单</w:t>
      </w:r>
      <w:bookmarkEnd w:id="778"/>
      <w:bookmarkEnd w:id="779"/>
      <w:bookmarkEnd w:id="780"/>
      <w:bookmarkEnd w:id="781"/>
      <w:bookmarkEnd w:id="782"/>
    </w:p>
    <w:p w:rsidR="00071274" w:rsidRDefault="00614EA0">
      <w:pPr>
        <w:pStyle w:val="2"/>
        <w:tabs>
          <w:tab w:val="left" w:pos="840"/>
        </w:tabs>
        <w:ind w:left="0"/>
        <w:rPr>
          <w:bCs w:val="0"/>
          <w:szCs w:val="24"/>
          <w:lang w:val="zh-CN"/>
        </w:rPr>
      </w:pPr>
      <w:r>
        <w:rPr>
          <w:rFonts w:hint="eastAsia"/>
          <w:bCs w:val="0"/>
          <w:szCs w:val="24"/>
          <w:lang w:val="zh-CN"/>
        </w:rPr>
        <w:br w:type="page"/>
      </w:r>
      <w:bookmarkStart w:id="783" w:name="_Toc29835_WPSOffice_Level1"/>
      <w:bookmarkStart w:id="784" w:name="_Toc30904"/>
      <w:bookmarkStart w:id="785" w:name="_Toc21612_WPSOffice_Level1"/>
      <w:bookmarkStart w:id="786" w:name="_Toc28662"/>
      <w:bookmarkStart w:id="787" w:name="_Toc25723_WPSOffice_Level1"/>
      <w:r>
        <w:rPr>
          <w:rFonts w:hint="eastAsia"/>
          <w:bCs w:val="0"/>
          <w:szCs w:val="24"/>
          <w:lang w:val="zh-CN"/>
        </w:rPr>
        <w:lastRenderedPageBreak/>
        <w:t>五、</w:t>
      </w:r>
      <w:r>
        <w:rPr>
          <w:rFonts w:hint="eastAsia"/>
          <w:szCs w:val="24"/>
          <w:lang w:val="zh-CN"/>
        </w:rPr>
        <w:t>施工组织设计</w:t>
      </w:r>
      <w:bookmarkEnd w:id="783"/>
      <w:bookmarkEnd w:id="784"/>
      <w:bookmarkEnd w:id="785"/>
      <w:bookmarkEnd w:id="786"/>
      <w:bookmarkEnd w:id="787"/>
    </w:p>
    <w:p w:rsidR="00071274" w:rsidRDefault="00614EA0" w:rsidP="00113A3A">
      <w:pPr>
        <w:spacing w:line="360" w:lineRule="auto"/>
        <w:ind w:firstLineChars="200" w:firstLine="420"/>
      </w:pPr>
      <w:r>
        <w:rPr>
          <w:rFonts w:hint="eastAsia"/>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rsidR="00071274" w:rsidRDefault="00614EA0" w:rsidP="00113A3A">
      <w:pPr>
        <w:tabs>
          <w:tab w:val="left" w:pos="720"/>
        </w:tabs>
        <w:spacing w:line="360" w:lineRule="auto"/>
        <w:ind w:firstLineChars="200" w:firstLine="420"/>
      </w:pPr>
      <w:r>
        <w:rPr>
          <w:rFonts w:hint="eastAsia"/>
        </w:rPr>
        <w:t xml:space="preserve">2. </w:t>
      </w:r>
      <w:r>
        <w:rPr>
          <w:rFonts w:hint="eastAsia"/>
        </w:rPr>
        <w:tab/>
        <w:t>施工组织设计除采用文字表述外可附下列图表，图表及格式要求附后。</w:t>
      </w:r>
    </w:p>
    <w:p w:rsidR="00071274" w:rsidRDefault="00614EA0" w:rsidP="00113A3A">
      <w:pPr>
        <w:tabs>
          <w:tab w:val="left" w:pos="720"/>
        </w:tabs>
        <w:spacing w:line="360" w:lineRule="auto"/>
        <w:ind w:firstLineChars="360" w:firstLine="756"/>
      </w:pPr>
      <w:r>
        <w:rPr>
          <w:rFonts w:hint="eastAsia"/>
        </w:rPr>
        <w:t>附表一  拟投入本项目的主要施工设备表</w:t>
      </w:r>
    </w:p>
    <w:p w:rsidR="00071274" w:rsidRDefault="00614EA0" w:rsidP="00113A3A">
      <w:pPr>
        <w:tabs>
          <w:tab w:val="left" w:pos="720"/>
        </w:tabs>
        <w:spacing w:line="360" w:lineRule="auto"/>
        <w:ind w:firstLineChars="360" w:firstLine="756"/>
      </w:pPr>
      <w:r>
        <w:rPr>
          <w:rFonts w:hint="eastAsia"/>
        </w:rPr>
        <w:t>附表二  拟配备本项目的试验和检测仪器设备表</w:t>
      </w:r>
    </w:p>
    <w:p w:rsidR="00071274" w:rsidRDefault="00614EA0" w:rsidP="00113A3A">
      <w:pPr>
        <w:tabs>
          <w:tab w:val="left" w:pos="720"/>
        </w:tabs>
        <w:spacing w:line="360" w:lineRule="auto"/>
        <w:ind w:firstLineChars="360" w:firstLine="756"/>
      </w:pPr>
      <w:r>
        <w:rPr>
          <w:rFonts w:hint="eastAsia"/>
        </w:rPr>
        <w:t>附表三  劳动力计划表</w:t>
      </w:r>
    </w:p>
    <w:p w:rsidR="00071274" w:rsidRDefault="00614EA0" w:rsidP="00113A3A">
      <w:pPr>
        <w:tabs>
          <w:tab w:val="left" w:pos="720"/>
        </w:tabs>
        <w:spacing w:line="360" w:lineRule="auto"/>
        <w:ind w:firstLineChars="360" w:firstLine="756"/>
      </w:pPr>
      <w:r>
        <w:rPr>
          <w:rFonts w:hint="eastAsia"/>
        </w:rPr>
        <w:t>附表四  计划开、竣工日期和施工进度网络图</w:t>
      </w:r>
    </w:p>
    <w:p w:rsidR="00071274" w:rsidRDefault="00614EA0" w:rsidP="00113A3A">
      <w:pPr>
        <w:tabs>
          <w:tab w:val="left" w:pos="720"/>
        </w:tabs>
        <w:spacing w:line="360" w:lineRule="auto"/>
        <w:ind w:firstLineChars="360" w:firstLine="756"/>
      </w:pPr>
      <w:r>
        <w:rPr>
          <w:rFonts w:hint="eastAsia"/>
        </w:rPr>
        <w:t>附表五  施工总平面图</w:t>
      </w:r>
    </w:p>
    <w:p w:rsidR="00071274" w:rsidRDefault="00614EA0" w:rsidP="00113A3A">
      <w:pPr>
        <w:tabs>
          <w:tab w:val="left" w:pos="720"/>
        </w:tabs>
        <w:spacing w:line="360" w:lineRule="auto"/>
        <w:ind w:firstLineChars="360" w:firstLine="756"/>
      </w:pPr>
      <w:r>
        <w:rPr>
          <w:rFonts w:hint="eastAsia"/>
        </w:rPr>
        <w:t>附表六  临时用地表</w:t>
      </w: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rPr>
          <w:rFonts w:ascii="宋体" w:hAnsi="宋体" w:cs="宋体"/>
          <w:b/>
        </w:rPr>
      </w:pPr>
    </w:p>
    <w:p w:rsidR="00071274" w:rsidRDefault="00071274">
      <w:pPr>
        <w:pStyle w:val="21"/>
        <w:spacing w:line="360" w:lineRule="auto"/>
        <w:ind w:leftChars="0" w:left="0" w:firstLineChars="0" w:firstLine="0"/>
        <w:rPr>
          <w:rFonts w:ascii="宋体" w:hAnsi="宋体" w:cs="宋体"/>
          <w:b/>
        </w:rPr>
      </w:pPr>
    </w:p>
    <w:p w:rsidR="00071274" w:rsidRDefault="00071274">
      <w:pPr>
        <w:pStyle w:val="21"/>
        <w:spacing w:line="360" w:lineRule="auto"/>
        <w:ind w:leftChars="0" w:left="0" w:firstLineChars="0" w:firstLine="0"/>
        <w:rPr>
          <w:rFonts w:ascii="宋体" w:hAnsi="宋体" w:cs="宋体"/>
          <w:b/>
        </w:rPr>
      </w:pPr>
    </w:p>
    <w:p w:rsidR="00071274" w:rsidRDefault="00071274">
      <w:pPr>
        <w:pStyle w:val="21"/>
        <w:spacing w:line="360" w:lineRule="auto"/>
        <w:ind w:leftChars="0" w:left="0" w:firstLineChars="0" w:firstLine="0"/>
        <w:rPr>
          <w:rFonts w:ascii="宋体" w:hAnsi="宋体" w:cs="宋体"/>
          <w:b/>
        </w:rPr>
      </w:pPr>
    </w:p>
    <w:p w:rsidR="00071274" w:rsidRDefault="00071274">
      <w:pPr>
        <w:spacing w:line="360" w:lineRule="auto"/>
      </w:pPr>
      <w:bookmarkStart w:id="788" w:name="_Toc152042586"/>
      <w:bookmarkStart w:id="789" w:name="_Toc314125025"/>
      <w:bookmarkStart w:id="790" w:name="_Toc152045797"/>
      <w:bookmarkStart w:id="791" w:name="_Toc144974865"/>
      <w:bookmarkStart w:id="792" w:name="_Toc251248802"/>
    </w:p>
    <w:p w:rsidR="00071274" w:rsidRDefault="00614EA0">
      <w:pPr>
        <w:spacing w:line="360" w:lineRule="auto"/>
      </w:pPr>
      <w:r>
        <w:rPr>
          <w:rFonts w:hint="eastAsia"/>
        </w:rPr>
        <w:t>附表一：拟投入本项目的主要施工设备表</w:t>
      </w:r>
      <w:bookmarkEnd w:id="788"/>
      <w:bookmarkEnd w:id="789"/>
      <w:bookmarkEnd w:id="790"/>
      <w:bookmarkEnd w:id="791"/>
      <w:bookmarkEnd w:id="792"/>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198"/>
        <w:gridCol w:w="839"/>
        <w:gridCol w:w="1092"/>
        <w:gridCol w:w="741"/>
        <w:gridCol w:w="814"/>
        <w:gridCol w:w="1337"/>
        <w:gridCol w:w="964"/>
        <w:gridCol w:w="1163"/>
        <w:gridCol w:w="762"/>
      </w:tblGrid>
      <w:tr w:rsidR="00071274">
        <w:tc>
          <w:tcPr>
            <w:tcW w:w="734" w:type="dxa"/>
            <w:noWrap/>
            <w:vAlign w:val="center"/>
          </w:tcPr>
          <w:p w:rsidR="00071274" w:rsidRDefault="00614EA0">
            <w:pPr>
              <w:spacing w:line="360" w:lineRule="auto"/>
            </w:pPr>
            <w:r>
              <w:rPr>
                <w:rFonts w:hint="eastAsia"/>
              </w:rPr>
              <w:t>序号</w:t>
            </w:r>
          </w:p>
        </w:tc>
        <w:tc>
          <w:tcPr>
            <w:tcW w:w="1198" w:type="dxa"/>
            <w:noWrap/>
            <w:vAlign w:val="center"/>
          </w:tcPr>
          <w:p w:rsidR="00071274" w:rsidRDefault="00614EA0">
            <w:pPr>
              <w:spacing w:line="360" w:lineRule="auto"/>
              <w:jc w:val="center"/>
            </w:pPr>
            <w:r>
              <w:rPr>
                <w:rFonts w:hint="eastAsia"/>
              </w:rPr>
              <w:t>设备名称</w:t>
            </w:r>
          </w:p>
        </w:tc>
        <w:tc>
          <w:tcPr>
            <w:tcW w:w="839" w:type="dxa"/>
            <w:noWrap/>
            <w:vAlign w:val="center"/>
          </w:tcPr>
          <w:p w:rsidR="00071274" w:rsidRDefault="00614EA0">
            <w:pPr>
              <w:spacing w:line="360" w:lineRule="auto"/>
              <w:jc w:val="center"/>
            </w:pPr>
            <w:r>
              <w:rPr>
                <w:rFonts w:hint="eastAsia"/>
              </w:rPr>
              <w:t>型号</w:t>
            </w:r>
          </w:p>
          <w:p w:rsidR="00071274" w:rsidRDefault="00614EA0">
            <w:pPr>
              <w:spacing w:line="360" w:lineRule="auto"/>
              <w:jc w:val="center"/>
            </w:pPr>
            <w:r>
              <w:rPr>
                <w:rFonts w:hint="eastAsia"/>
              </w:rPr>
              <w:t>规格</w:t>
            </w:r>
          </w:p>
        </w:tc>
        <w:tc>
          <w:tcPr>
            <w:tcW w:w="1092" w:type="dxa"/>
            <w:noWrap/>
            <w:vAlign w:val="center"/>
          </w:tcPr>
          <w:p w:rsidR="00071274" w:rsidRDefault="00614EA0">
            <w:pPr>
              <w:spacing w:line="360" w:lineRule="auto"/>
              <w:jc w:val="center"/>
            </w:pPr>
            <w:r>
              <w:rPr>
                <w:rFonts w:hint="eastAsia"/>
              </w:rPr>
              <w:t>数量</w:t>
            </w:r>
          </w:p>
        </w:tc>
        <w:tc>
          <w:tcPr>
            <w:tcW w:w="741" w:type="dxa"/>
            <w:noWrap/>
            <w:vAlign w:val="center"/>
          </w:tcPr>
          <w:p w:rsidR="00071274" w:rsidRDefault="00614EA0">
            <w:pPr>
              <w:spacing w:line="360" w:lineRule="auto"/>
              <w:jc w:val="center"/>
            </w:pPr>
            <w:r>
              <w:rPr>
                <w:rFonts w:hint="eastAsia"/>
              </w:rPr>
              <w:t>国别</w:t>
            </w:r>
          </w:p>
          <w:p w:rsidR="00071274" w:rsidRDefault="00614EA0">
            <w:pPr>
              <w:spacing w:line="360" w:lineRule="auto"/>
              <w:jc w:val="center"/>
            </w:pPr>
            <w:r>
              <w:rPr>
                <w:rFonts w:hint="eastAsia"/>
              </w:rPr>
              <w:t>产地</w:t>
            </w:r>
          </w:p>
        </w:tc>
        <w:tc>
          <w:tcPr>
            <w:tcW w:w="814" w:type="dxa"/>
            <w:noWrap/>
            <w:vAlign w:val="center"/>
          </w:tcPr>
          <w:p w:rsidR="00071274" w:rsidRDefault="00614EA0">
            <w:pPr>
              <w:spacing w:line="360" w:lineRule="auto"/>
              <w:jc w:val="center"/>
            </w:pPr>
            <w:r>
              <w:rPr>
                <w:rFonts w:hint="eastAsia"/>
              </w:rPr>
              <w:t>制造</w:t>
            </w:r>
          </w:p>
          <w:p w:rsidR="00071274" w:rsidRDefault="00614EA0">
            <w:pPr>
              <w:spacing w:line="360" w:lineRule="auto"/>
              <w:jc w:val="center"/>
            </w:pPr>
            <w:r>
              <w:rPr>
                <w:rFonts w:hint="eastAsia"/>
              </w:rPr>
              <w:t>年份</w:t>
            </w:r>
          </w:p>
        </w:tc>
        <w:tc>
          <w:tcPr>
            <w:tcW w:w="1337" w:type="dxa"/>
            <w:noWrap/>
            <w:vAlign w:val="center"/>
          </w:tcPr>
          <w:p w:rsidR="00071274" w:rsidRDefault="00614EA0">
            <w:pPr>
              <w:spacing w:line="360" w:lineRule="auto"/>
              <w:jc w:val="center"/>
            </w:pPr>
            <w:r>
              <w:rPr>
                <w:rFonts w:hint="eastAsia"/>
              </w:rPr>
              <w:t>额定功率</w:t>
            </w:r>
          </w:p>
          <w:p w:rsidR="00071274" w:rsidRDefault="00614EA0">
            <w:pPr>
              <w:spacing w:line="360" w:lineRule="auto"/>
              <w:jc w:val="center"/>
            </w:pPr>
            <w:r>
              <w:rPr>
                <w:rFonts w:hint="eastAsia"/>
              </w:rPr>
              <w:t>（KW）</w:t>
            </w:r>
          </w:p>
        </w:tc>
        <w:tc>
          <w:tcPr>
            <w:tcW w:w="964" w:type="dxa"/>
            <w:noWrap/>
            <w:vAlign w:val="center"/>
          </w:tcPr>
          <w:p w:rsidR="00071274" w:rsidRDefault="00614EA0">
            <w:pPr>
              <w:spacing w:line="360" w:lineRule="auto"/>
              <w:jc w:val="center"/>
            </w:pPr>
            <w:r>
              <w:rPr>
                <w:rFonts w:hint="eastAsia"/>
              </w:rPr>
              <w:t>生产</w:t>
            </w:r>
          </w:p>
          <w:p w:rsidR="00071274" w:rsidRDefault="00614EA0">
            <w:pPr>
              <w:spacing w:line="360" w:lineRule="auto"/>
              <w:jc w:val="center"/>
            </w:pPr>
            <w:r>
              <w:rPr>
                <w:rFonts w:hint="eastAsia"/>
              </w:rPr>
              <w:t>能力</w:t>
            </w:r>
          </w:p>
        </w:tc>
        <w:tc>
          <w:tcPr>
            <w:tcW w:w="1163" w:type="dxa"/>
            <w:noWrap/>
            <w:vAlign w:val="center"/>
          </w:tcPr>
          <w:p w:rsidR="00071274" w:rsidRDefault="00614EA0">
            <w:pPr>
              <w:spacing w:line="360" w:lineRule="auto"/>
              <w:jc w:val="center"/>
            </w:pPr>
            <w:r>
              <w:rPr>
                <w:rFonts w:hint="eastAsia"/>
              </w:rPr>
              <w:t>用于施工部位</w:t>
            </w:r>
          </w:p>
        </w:tc>
        <w:tc>
          <w:tcPr>
            <w:tcW w:w="762" w:type="dxa"/>
            <w:noWrap/>
            <w:vAlign w:val="center"/>
          </w:tcPr>
          <w:p w:rsidR="00071274" w:rsidRDefault="00614EA0">
            <w:pPr>
              <w:spacing w:line="360" w:lineRule="auto"/>
              <w:jc w:val="center"/>
            </w:pPr>
            <w:r>
              <w:rPr>
                <w:rFonts w:hint="eastAsia"/>
              </w:rPr>
              <w:t>备注</w:t>
            </w:r>
          </w:p>
        </w:tc>
      </w:tr>
      <w:tr w:rsidR="00071274">
        <w:tc>
          <w:tcPr>
            <w:tcW w:w="734" w:type="dxa"/>
            <w:noWrap/>
            <w:vAlign w:val="center"/>
          </w:tcPr>
          <w:p w:rsidR="00071274" w:rsidRDefault="00071274">
            <w:pPr>
              <w:spacing w:line="360" w:lineRule="auto"/>
              <w:jc w:val="center"/>
            </w:pPr>
          </w:p>
        </w:tc>
        <w:tc>
          <w:tcPr>
            <w:tcW w:w="1198" w:type="dxa"/>
            <w:noWrap/>
            <w:vAlign w:val="center"/>
          </w:tcPr>
          <w:p w:rsidR="00071274" w:rsidRDefault="00071274">
            <w:pPr>
              <w:spacing w:line="360" w:lineRule="auto"/>
              <w:jc w:val="center"/>
            </w:pPr>
          </w:p>
        </w:tc>
        <w:tc>
          <w:tcPr>
            <w:tcW w:w="839" w:type="dxa"/>
            <w:noWrap/>
            <w:vAlign w:val="center"/>
          </w:tcPr>
          <w:p w:rsidR="00071274" w:rsidRDefault="00071274">
            <w:pPr>
              <w:spacing w:line="360" w:lineRule="auto"/>
              <w:jc w:val="center"/>
            </w:pPr>
          </w:p>
        </w:tc>
        <w:tc>
          <w:tcPr>
            <w:tcW w:w="1092" w:type="dxa"/>
            <w:noWrap/>
            <w:vAlign w:val="center"/>
          </w:tcPr>
          <w:p w:rsidR="00071274" w:rsidRDefault="00071274">
            <w:pPr>
              <w:spacing w:line="360" w:lineRule="auto"/>
              <w:jc w:val="center"/>
            </w:pPr>
          </w:p>
        </w:tc>
        <w:tc>
          <w:tcPr>
            <w:tcW w:w="741" w:type="dxa"/>
            <w:noWrap/>
            <w:vAlign w:val="center"/>
          </w:tcPr>
          <w:p w:rsidR="00071274" w:rsidRDefault="00071274">
            <w:pPr>
              <w:spacing w:line="360" w:lineRule="auto"/>
              <w:jc w:val="center"/>
            </w:pPr>
          </w:p>
        </w:tc>
        <w:tc>
          <w:tcPr>
            <w:tcW w:w="814" w:type="dxa"/>
            <w:noWrap/>
            <w:vAlign w:val="center"/>
          </w:tcPr>
          <w:p w:rsidR="00071274" w:rsidRDefault="00071274">
            <w:pPr>
              <w:spacing w:line="360" w:lineRule="auto"/>
              <w:jc w:val="center"/>
            </w:pPr>
          </w:p>
        </w:tc>
        <w:tc>
          <w:tcPr>
            <w:tcW w:w="1337" w:type="dxa"/>
            <w:noWrap/>
            <w:vAlign w:val="center"/>
          </w:tcPr>
          <w:p w:rsidR="00071274" w:rsidRDefault="00071274">
            <w:pPr>
              <w:spacing w:line="360" w:lineRule="auto"/>
              <w:jc w:val="center"/>
            </w:pPr>
          </w:p>
        </w:tc>
        <w:tc>
          <w:tcPr>
            <w:tcW w:w="964" w:type="dxa"/>
            <w:noWrap/>
            <w:vAlign w:val="center"/>
          </w:tcPr>
          <w:p w:rsidR="00071274" w:rsidRDefault="00071274">
            <w:pPr>
              <w:spacing w:line="360" w:lineRule="auto"/>
              <w:jc w:val="center"/>
            </w:pPr>
          </w:p>
        </w:tc>
        <w:tc>
          <w:tcPr>
            <w:tcW w:w="1163" w:type="dxa"/>
            <w:noWrap/>
            <w:vAlign w:val="center"/>
          </w:tcPr>
          <w:p w:rsidR="00071274" w:rsidRDefault="00071274">
            <w:pPr>
              <w:spacing w:line="360" w:lineRule="auto"/>
              <w:jc w:val="center"/>
            </w:pPr>
          </w:p>
        </w:tc>
        <w:tc>
          <w:tcPr>
            <w:tcW w:w="762" w:type="dxa"/>
            <w:noWrap/>
            <w:vAlign w:val="center"/>
          </w:tcPr>
          <w:p w:rsidR="00071274" w:rsidRDefault="00071274">
            <w:pPr>
              <w:spacing w:line="360" w:lineRule="auto"/>
              <w:jc w:val="center"/>
            </w:pPr>
          </w:p>
        </w:tc>
      </w:tr>
      <w:tr w:rsidR="00071274">
        <w:tc>
          <w:tcPr>
            <w:tcW w:w="734" w:type="dxa"/>
            <w:noWrap/>
            <w:vAlign w:val="center"/>
          </w:tcPr>
          <w:p w:rsidR="00071274" w:rsidRDefault="00071274">
            <w:pPr>
              <w:spacing w:line="360" w:lineRule="auto"/>
              <w:jc w:val="center"/>
            </w:pPr>
          </w:p>
        </w:tc>
        <w:tc>
          <w:tcPr>
            <w:tcW w:w="1198" w:type="dxa"/>
            <w:noWrap/>
            <w:vAlign w:val="center"/>
          </w:tcPr>
          <w:p w:rsidR="00071274" w:rsidRDefault="00071274">
            <w:pPr>
              <w:spacing w:line="360" w:lineRule="auto"/>
              <w:jc w:val="center"/>
            </w:pPr>
          </w:p>
        </w:tc>
        <w:tc>
          <w:tcPr>
            <w:tcW w:w="839" w:type="dxa"/>
            <w:noWrap/>
            <w:vAlign w:val="center"/>
          </w:tcPr>
          <w:p w:rsidR="00071274" w:rsidRDefault="00071274">
            <w:pPr>
              <w:spacing w:line="360" w:lineRule="auto"/>
              <w:jc w:val="center"/>
            </w:pPr>
          </w:p>
        </w:tc>
        <w:tc>
          <w:tcPr>
            <w:tcW w:w="1092" w:type="dxa"/>
            <w:noWrap/>
            <w:vAlign w:val="center"/>
          </w:tcPr>
          <w:p w:rsidR="00071274" w:rsidRDefault="00071274">
            <w:pPr>
              <w:spacing w:line="360" w:lineRule="auto"/>
              <w:jc w:val="center"/>
            </w:pPr>
          </w:p>
        </w:tc>
        <w:tc>
          <w:tcPr>
            <w:tcW w:w="741" w:type="dxa"/>
            <w:noWrap/>
            <w:vAlign w:val="center"/>
          </w:tcPr>
          <w:p w:rsidR="00071274" w:rsidRDefault="00071274">
            <w:pPr>
              <w:spacing w:line="360" w:lineRule="auto"/>
              <w:jc w:val="center"/>
            </w:pPr>
          </w:p>
        </w:tc>
        <w:tc>
          <w:tcPr>
            <w:tcW w:w="814" w:type="dxa"/>
            <w:noWrap/>
            <w:vAlign w:val="center"/>
          </w:tcPr>
          <w:p w:rsidR="00071274" w:rsidRDefault="00071274">
            <w:pPr>
              <w:spacing w:line="360" w:lineRule="auto"/>
              <w:jc w:val="center"/>
            </w:pPr>
          </w:p>
        </w:tc>
        <w:tc>
          <w:tcPr>
            <w:tcW w:w="1337" w:type="dxa"/>
            <w:noWrap/>
            <w:vAlign w:val="center"/>
          </w:tcPr>
          <w:p w:rsidR="00071274" w:rsidRDefault="00071274">
            <w:pPr>
              <w:spacing w:line="360" w:lineRule="auto"/>
              <w:jc w:val="center"/>
            </w:pPr>
          </w:p>
        </w:tc>
        <w:tc>
          <w:tcPr>
            <w:tcW w:w="964" w:type="dxa"/>
            <w:noWrap/>
            <w:vAlign w:val="center"/>
          </w:tcPr>
          <w:p w:rsidR="00071274" w:rsidRDefault="00071274">
            <w:pPr>
              <w:spacing w:line="360" w:lineRule="auto"/>
              <w:jc w:val="center"/>
            </w:pPr>
          </w:p>
        </w:tc>
        <w:tc>
          <w:tcPr>
            <w:tcW w:w="1163" w:type="dxa"/>
            <w:noWrap/>
            <w:vAlign w:val="center"/>
          </w:tcPr>
          <w:p w:rsidR="00071274" w:rsidRDefault="00071274">
            <w:pPr>
              <w:spacing w:line="360" w:lineRule="auto"/>
              <w:jc w:val="center"/>
            </w:pPr>
          </w:p>
        </w:tc>
        <w:tc>
          <w:tcPr>
            <w:tcW w:w="762" w:type="dxa"/>
            <w:noWrap/>
            <w:vAlign w:val="center"/>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r w:rsidR="00071274">
        <w:tc>
          <w:tcPr>
            <w:tcW w:w="734" w:type="dxa"/>
            <w:noWrap/>
          </w:tcPr>
          <w:p w:rsidR="00071274" w:rsidRDefault="00071274">
            <w:pPr>
              <w:spacing w:line="360" w:lineRule="auto"/>
              <w:jc w:val="center"/>
            </w:pPr>
          </w:p>
        </w:tc>
        <w:tc>
          <w:tcPr>
            <w:tcW w:w="1198"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2" w:type="dxa"/>
            <w:noWrap/>
          </w:tcPr>
          <w:p w:rsidR="00071274" w:rsidRDefault="00071274">
            <w:pPr>
              <w:spacing w:line="360" w:lineRule="auto"/>
              <w:jc w:val="center"/>
            </w:pPr>
          </w:p>
        </w:tc>
        <w:tc>
          <w:tcPr>
            <w:tcW w:w="741"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964" w:type="dxa"/>
            <w:noWrap/>
          </w:tcPr>
          <w:p w:rsidR="00071274" w:rsidRDefault="00071274">
            <w:pPr>
              <w:spacing w:line="360" w:lineRule="auto"/>
              <w:jc w:val="center"/>
            </w:pPr>
          </w:p>
        </w:tc>
        <w:tc>
          <w:tcPr>
            <w:tcW w:w="1163" w:type="dxa"/>
            <w:noWrap/>
          </w:tcPr>
          <w:p w:rsidR="00071274" w:rsidRDefault="00071274">
            <w:pPr>
              <w:spacing w:line="360" w:lineRule="auto"/>
              <w:jc w:val="center"/>
            </w:pPr>
          </w:p>
        </w:tc>
        <w:tc>
          <w:tcPr>
            <w:tcW w:w="762" w:type="dxa"/>
            <w:noWrap/>
          </w:tcPr>
          <w:p w:rsidR="00071274" w:rsidRDefault="00071274">
            <w:pPr>
              <w:spacing w:line="360" w:lineRule="auto"/>
              <w:jc w:val="center"/>
            </w:pPr>
          </w:p>
        </w:tc>
      </w:tr>
    </w:tbl>
    <w:p w:rsidR="00071274" w:rsidRDefault="00071274">
      <w:pPr>
        <w:pStyle w:val="21"/>
        <w:spacing w:line="360" w:lineRule="auto"/>
        <w:ind w:leftChars="0" w:left="0" w:firstLineChars="0" w:firstLine="0"/>
        <w:jc w:val="center"/>
        <w:rPr>
          <w:rFonts w:ascii="宋体" w:hAnsi="宋体" w:cs="宋体"/>
          <w:b/>
        </w:rPr>
      </w:pPr>
    </w:p>
    <w:p w:rsidR="00071274" w:rsidRDefault="00614EA0">
      <w:pPr>
        <w:spacing w:line="360" w:lineRule="auto"/>
      </w:pPr>
      <w:bookmarkStart w:id="793" w:name="_Toc152042587"/>
      <w:bookmarkStart w:id="794" w:name="_Toc144974866"/>
      <w:bookmarkStart w:id="795" w:name="_Toc251248803"/>
      <w:bookmarkStart w:id="796" w:name="_Toc314125026"/>
      <w:bookmarkStart w:id="797" w:name="_Toc152045798"/>
      <w:r>
        <w:rPr>
          <w:rFonts w:hint="eastAsia"/>
        </w:rPr>
        <w:lastRenderedPageBreak/>
        <w:t>附表二：拟配备本项目的试验和检测仪器设备表</w:t>
      </w:r>
      <w:bookmarkEnd w:id="793"/>
      <w:bookmarkEnd w:id="794"/>
      <w:bookmarkEnd w:id="795"/>
      <w:bookmarkEnd w:id="796"/>
      <w:bookmarkEnd w:id="797"/>
    </w:p>
    <w:tbl>
      <w:tblPr>
        <w:tblW w:w="9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199"/>
        <w:gridCol w:w="839"/>
        <w:gridCol w:w="1093"/>
        <w:gridCol w:w="742"/>
        <w:gridCol w:w="814"/>
        <w:gridCol w:w="1337"/>
        <w:gridCol w:w="1823"/>
        <w:gridCol w:w="758"/>
      </w:tblGrid>
      <w:tr w:rsidR="00071274">
        <w:tc>
          <w:tcPr>
            <w:tcW w:w="735" w:type="dxa"/>
            <w:noWrap/>
            <w:vAlign w:val="center"/>
          </w:tcPr>
          <w:p w:rsidR="00071274" w:rsidRDefault="00614EA0">
            <w:pPr>
              <w:spacing w:line="360" w:lineRule="auto"/>
            </w:pPr>
            <w:r>
              <w:rPr>
                <w:rFonts w:hint="eastAsia"/>
              </w:rPr>
              <w:t>序号</w:t>
            </w:r>
          </w:p>
        </w:tc>
        <w:tc>
          <w:tcPr>
            <w:tcW w:w="1199" w:type="dxa"/>
            <w:noWrap/>
            <w:vAlign w:val="center"/>
          </w:tcPr>
          <w:p w:rsidR="00071274" w:rsidRDefault="00614EA0">
            <w:pPr>
              <w:spacing w:line="360" w:lineRule="auto"/>
              <w:jc w:val="center"/>
            </w:pPr>
            <w:r>
              <w:rPr>
                <w:rFonts w:hint="eastAsia"/>
              </w:rPr>
              <w:t>仪器设备名称</w:t>
            </w:r>
          </w:p>
        </w:tc>
        <w:tc>
          <w:tcPr>
            <w:tcW w:w="839" w:type="dxa"/>
            <w:noWrap/>
            <w:vAlign w:val="center"/>
          </w:tcPr>
          <w:p w:rsidR="00071274" w:rsidRDefault="00614EA0">
            <w:pPr>
              <w:spacing w:line="360" w:lineRule="auto"/>
              <w:jc w:val="center"/>
            </w:pPr>
            <w:r>
              <w:rPr>
                <w:rFonts w:hint="eastAsia"/>
              </w:rPr>
              <w:t>型号</w:t>
            </w:r>
          </w:p>
          <w:p w:rsidR="00071274" w:rsidRDefault="00614EA0">
            <w:pPr>
              <w:spacing w:line="360" w:lineRule="auto"/>
              <w:jc w:val="center"/>
            </w:pPr>
            <w:r>
              <w:rPr>
                <w:rFonts w:hint="eastAsia"/>
              </w:rPr>
              <w:t>规格</w:t>
            </w:r>
          </w:p>
        </w:tc>
        <w:tc>
          <w:tcPr>
            <w:tcW w:w="1093" w:type="dxa"/>
            <w:noWrap/>
            <w:vAlign w:val="center"/>
          </w:tcPr>
          <w:p w:rsidR="00071274" w:rsidRDefault="00614EA0">
            <w:pPr>
              <w:spacing w:line="360" w:lineRule="auto"/>
              <w:jc w:val="center"/>
            </w:pPr>
            <w:r>
              <w:rPr>
                <w:rFonts w:hint="eastAsia"/>
              </w:rPr>
              <w:t>数量</w:t>
            </w:r>
          </w:p>
        </w:tc>
        <w:tc>
          <w:tcPr>
            <w:tcW w:w="742" w:type="dxa"/>
            <w:noWrap/>
            <w:vAlign w:val="center"/>
          </w:tcPr>
          <w:p w:rsidR="00071274" w:rsidRDefault="00614EA0">
            <w:pPr>
              <w:spacing w:line="360" w:lineRule="auto"/>
              <w:jc w:val="center"/>
            </w:pPr>
            <w:r>
              <w:rPr>
                <w:rFonts w:hint="eastAsia"/>
              </w:rPr>
              <w:t>国别</w:t>
            </w:r>
          </w:p>
          <w:p w:rsidR="00071274" w:rsidRDefault="00614EA0">
            <w:pPr>
              <w:spacing w:line="360" w:lineRule="auto"/>
              <w:jc w:val="center"/>
            </w:pPr>
            <w:r>
              <w:rPr>
                <w:rFonts w:hint="eastAsia"/>
              </w:rPr>
              <w:t>产地</w:t>
            </w:r>
          </w:p>
        </w:tc>
        <w:tc>
          <w:tcPr>
            <w:tcW w:w="814" w:type="dxa"/>
            <w:noWrap/>
            <w:vAlign w:val="center"/>
          </w:tcPr>
          <w:p w:rsidR="00071274" w:rsidRDefault="00614EA0">
            <w:pPr>
              <w:spacing w:line="360" w:lineRule="auto"/>
              <w:jc w:val="center"/>
            </w:pPr>
            <w:r>
              <w:rPr>
                <w:rFonts w:hint="eastAsia"/>
              </w:rPr>
              <w:t>制造</w:t>
            </w:r>
          </w:p>
          <w:p w:rsidR="00071274" w:rsidRDefault="00614EA0">
            <w:pPr>
              <w:spacing w:line="360" w:lineRule="auto"/>
              <w:jc w:val="center"/>
            </w:pPr>
            <w:r>
              <w:rPr>
                <w:rFonts w:hint="eastAsia"/>
              </w:rPr>
              <w:t>年份</w:t>
            </w:r>
          </w:p>
        </w:tc>
        <w:tc>
          <w:tcPr>
            <w:tcW w:w="1337" w:type="dxa"/>
            <w:noWrap/>
            <w:vAlign w:val="center"/>
          </w:tcPr>
          <w:p w:rsidR="00071274" w:rsidRDefault="00614EA0">
            <w:pPr>
              <w:spacing w:line="360" w:lineRule="auto"/>
              <w:jc w:val="center"/>
            </w:pPr>
            <w:r>
              <w:rPr>
                <w:rFonts w:hint="eastAsia"/>
              </w:rPr>
              <w:t>已使用台</w:t>
            </w:r>
          </w:p>
          <w:p w:rsidR="00071274" w:rsidRDefault="00614EA0">
            <w:pPr>
              <w:spacing w:line="360" w:lineRule="auto"/>
              <w:jc w:val="center"/>
            </w:pPr>
            <w:r>
              <w:rPr>
                <w:rFonts w:hint="eastAsia"/>
              </w:rPr>
              <w:t>时数</w:t>
            </w:r>
          </w:p>
        </w:tc>
        <w:tc>
          <w:tcPr>
            <w:tcW w:w="1823" w:type="dxa"/>
            <w:noWrap/>
            <w:vAlign w:val="center"/>
          </w:tcPr>
          <w:p w:rsidR="00071274" w:rsidRDefault="00614EA0">
            <w:pPr>
              <w:spacing w:line="360" w:lineRule="auto"/>
              <w:jc w:val="center"/>
            </w:pPr>
            <w:r>
              <w:rPr>
                <w:rFonts w:hint="eastAsia"/>
              </w:rPr>
              <w:t>用途</w:t>
            </w:r>
          </w:p>
        </w:tc>
        <w:tc>
          <w:tcPr>
            <w:tcW w:w="758" w:type="dxa"/>
            <w:noWrap/>
            <w:vAlign w:val="center"/>
          </w:tcPr>
          <w:p w:rsidR="00071274" w:rsidRDefault="00614EA0">
            <w:pPr>
              <w:spacing w:line="360" w:lineRule="auto"/>
              <w:jc w:val="center"/>
            </w:pPr>
            <w:r>
              <w:rPr>
                <w:rFonts w:hint="eastAsia"/>
              </w:rPr>
              <w:t>备注</w:t>
            </w:r>
          </w:p>
        </w:tc>
      </w:tr>
      <w:tr w:rsidR="00071274">
        <w:tc>
          <w:tcPr>
            <w:tcW w:w="735" w:type="dxa"/>
            <w:noWrap/>
            <w:vAlign w:val="center"/>
          </w:tcPr>
          <w:p w:rsidR="00071274" w:rsidRDefault="00071274">
            <w:pPr>
              <w:spacing w:line="360" w:lineRule="auto"/>
              <w:jc w:val="center"/>
            </w:pPr>
          </w:p>
        </w:tc>
        <w:tc>
          <w:tcPr>
            <w:tcW w:w="1199" w:type="dxa"/>
            <w:noWrap/>
            <w:vAlign w:val="center"/>
          </w:tcPr>
          <w:p w:rsidR="00071274" w:rsidRDefault="00071274">
            <w:pPr>
              <w:spacing w:line="360" w:lineRule="auto"/>
              <w:jc w:val="center"/>
            </w:pPr>
          </w:p>
        </w:tc>
        <w:tc>
          <w:tcPr>
            <w:tcW w:w="839" w:type="dxa"/>
            <w:noWrap/>
            <w:vAlign w:val="center"/>
          </w:tcPr>
          <w:p w:rsidR="00071274" w:rsidRDefault="00071274">
            <w:pPr>
              <w:spacing w:line="360" w:lineRule="auto"/>
              <w:jc w:val="center"/>
            </w:pPr>
          </w:p>
        </w:tc>
        <w:tc>
          <w:tcPr>
            <w:tcW w:w="1093" w:type="dxa"/>
            <w:noWrap/>
            <w:vAlign w:val="center"/>
          </w:tcPr>
          <w:p w:rsidR="00071274" w:rsidRDefault="00071274">
            <w:pPr>
              <w:spacing w:line="360" w:lineRule="auto"/>
              <w:jc w:val="center"/>
            </w:pPr>
          </w:p>
        </w:tc>
        <w:tc>
          <w:tcPr>
            <w:tcW w:w="742" w:type="dxa"/>
            <w:noWrap/>
            <w:vAlign w:val="center"/>
          </w:tcPr>
          <w:p w:rsidR="00071274" w:rsidRDefault="00071274">
            <w:pPr>
              <w:spacing w:line="360" w:lineRule="auto"/>
              <w:jc w:val="center"/>
            </w:pPr>
          </w:p>
        </w:tc>
        <w:tc>
          <w:tcPr>
            <w:tcW w:w="814" w:type="dxa"/>
            <w:noWrap/>
            <w:vAlign w:val="center"/>
          </w:tcPr>
          <w:p w:rsidR="00071274" w:rsidRDefault="00071274">
            <w:pPr>
              <w:spacing w:line="360" w:lineRule="auto"/>
              <w:jc w:val="center"/>
            </w:pPr>
          </w:p>
        </w:tc>
        <w:tc>
          <w:tcPr>
            <w:tcW w:w="1337" w:type="dxa"/>
            <w:noWrap/>
            <w:vAlign w:val="center"/>
          </w:tcPr>
          <w:p w:rsidR="00071274" w:rsidRDefault="00071274">
            <w:pPr>
              <w:spacing w:line="360" w:lineRule="auto"/>
              <w:jc w:val="center"/>
            </w:pPr>
          </w:p>
        </w:tc>
        <w:tc>
          <w:tcPr>
            <w:tcW w:w="1823" w:type="dxa"/>
            <w:noWrap/>
            <w:vAlign w:val="center"/>
          </w:tcPr>
          <w:p w:rsidR="00071274" w:rsidRDefault="00071274">
            <w:pPr>
              <w:spacing w:line="360" w:lineRule="auto"/>
              <w:jc w:val="center"/>
            </w:pPr>
          </w:p>
        </w:tc>
        <w:tc>
          <w:tcPr>
            <w:tcW w:w="758" w:type="dxa"/>
            <w:noWrap/>
            <w:vAlign w:val="center"/>
          </w:tcPr>
          <w:p w:rsidR="00071274" w:rsidRDefault="00071274">
            <w:pPr>
              <w:spacing w:line="360" w:lineRule="auto"/>
              <w:jc w:val="center"/>
            </w:pPr>
          </w:p>
        </w:tc>
      </w:tr>
      <w:tr w:rsidR="00071274">
        <w:tc>
          <w:tcPr>
            <w:tcW w:w="735" w:type="dxa"/>
            <w:noWrap/>
            <w:vAlign w:val="center"/>
          </w:tcPr>
          <w:p w:rsidR="00071274" w:rsidRDefault="00071274">
            <w:pPr>
              <w:spacing w:line="360" w:lineRule="auto"/>
              <w:jc w:val="center"/>
            </w:pPr>
          </w:p>
        </w:tc>
        <w:tc>
          <w:tcPr>
            <w:tcW w:w="1199" w:type="dxa"/>
            <w:noWrap/>
            <w:vAlign w:val="center"/>
          </w:tcPr>
          <w:p w:rsidR="00071274" w:rsidRDefault="00071274">
            <w:pPr>
              <w:spacing w:line="360" w:lineRule="auto"/>
              <w:jc w:val="center"/>
            </w:pPr>
          </w:p>
        </w:tc>
        <w:tc>
          <w:tcPr>
            <w:tcW w:w="839" w:type="dxa"/>
            <w:noWrap/>
            <w:vAlign w:val="center"/>
          </w:tcPr>
          <w:p w:rsidR="00071274" w:rsidRDefault="00071274">
            <w:pPr>
              <w:spacing w:line="360" w:lineRule="auto"/>
              <w:jc w:val="center"/>
            </w:pPr>
          </w:p>
        </w:tc>
        <w:tc>
          <w:tcPr>
            <w:tcW w:w="1093" w:type="dxa"/>
            <w:noWrap/>
            <w:vAlign w:val="center"/>
          </w:tcPr>
          <w:p w:rsidR="00071274" w:rsidRDefault="00071274">
            <w:pPr>
              <w:spacing w:line="360" w:lineRule="auto"/>
              <w:jc w:val="center"/>
            </w:pPr>
          </w:p>
        </w:tc>
        <w:tc>
          <w:tcPr>
            <w:tcW w:w="742" w:type="dxa"/>
            <w:noWrap/>
            <w:vAlign w:val="center"/>
          </w:tcPr>
          <w:p w:rsidR="00071274" w:rsidRDefault="00071274">
            <w:pPr>
              <w:spacing w:line="360" w:lineRule="auto"/>
              <w:jc w:val="center"/>
            </w:pPr>
          </w:p>
        </w:tc>
        <w:tc>
          <w:tcPr>
            <w:tcW w:w="814" w:type="dxa"/>
            <w:noWrap/>
            <w:vAlign w:val="center"/>
          </w:tcPr>
          <w:p w:rsidR="00071274" w:rsidRDefault="00071274">
            <w:pPr>
              <w:spacing w:line="360" w:lineRule="auto"/>
              <w:jc w:val="center"/>
            </w:pPr>
          </w:p>
        </w:tc>
        <w:tc>
          <w:tcPr>
            <w:tcW w:w="1337" w:type="dxa"/>
            <w:noWrap/>
            <w:vAlign w:val="center"/>
          </w:tcPr>
          <w:p w:rsidR="00071274" w:rsidRDefault="00071274">
            <w:pPr>
              <w:spacing w:line="360" w:lineRule="auto"/>
              <w:jc w:val="center"/>
            </w:pPr>
          </w:p>
        </w:tc>
        <w:tc>
          <w:tcPr>
            <w:tcW w:w="1823" w:type="dxa"/>
            <w:noWrap/>
            <w:vAlign w:val="center"/>
          </w:tcPr>
          <w:p w:rsidR="00071274" w:rsidRDefault="00071274">
            <w:pPr>
              <w:spacing w:line="360" w:lineRule="auto"/>
              <w:jc w:val="center"/>
            </w:pPr>
          </w:p>
        </w:tc>
        <w:tc>
          <w:tcPr>
            <w:tcW w:w="758" w:type="dxa"/>
            <w:noWrap/>
            <w:vAlign w:val="center"/>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r w:rsidR="00071274">
        <w:tc>
          <w:tcPr>
            <w:tcW w:w="735" w:type="dxa"/>
            <w:noWrap/>
          </w:tcPr>
          <w:p w:rsidR="00071274" w:rsidRDefault="00071274">
            <w:pPr>
              <w:spacing w:line="360" w:lineRule="auto"/>
              <w:jc w:val="center"/>
            </w:pPr>
          </w:p>
        </w:tc>
        <w:tc>
          <w:tcPr>
            <w:tcW w:w="1199" w:type="dxa"/>
            <w:noWrap/>
          </w:tcPr>
          <w:p w:rsidR="00071274" w:rsidRDefault="00071274">
            <w:pPr>
              <w:spacing w:line="360" w:lineRule="auto"/>
              <w:jc w:val="center"/>
            </w:pPr>
          </w:p>
        </w:tc>
        <w:tc>
          <w:tcPr>
            <w:tcW w:w="839" w:type="dxa"/>
            <w:noWrap/>
          </w:tcPr>
          <w:p w:rsidR="00071274" w:rsidRDefault="00071274">
            <w:pPr>
              <w:spacing w:line="360" w:lineRule="auto"/>
              <w:jc w:val="center"/>
            </w:pPr>
          </w:p>
        </w:tc>
        <w:tc>
          <w:tcPr>
            <w:tcW w:w="1093" w:type="dxa"/>
            <w:noWrap/>
          </w:tcPr>
          <w:p w:rsidR="00071274" w:rsidRDefault="00071274">
            <w:pPr>
              <w:spacing w:line="360" w:lineRule="auto"/>
              <w:jc w:val="center"/>
            </w:pPr>
          </w:p>
        </w:tc>
        <w:tc>
          <w:tcPr>
            <w:tcW w:w="742" w:type="dxa"/>
            <w:noWrap/>
          </w:tcPr>
          <w:p w:rsidR="00071274" w:rsidRDefault="00071274">
            <w:pPr>
              <w:spacing w:line="360" w:lineRule="auto"/>
              <w:jc w:val="center"/>
            </w:pPr>
          </w:p>
        </w:tc>
        <w:tc>
          <w:tcPr>
            <w:tcW w:w="814" w:type="dxa"/>
            <w:noWrap/>
          </w:tcPr>
          <w:p w:rsidR="00071274" w:rsidRDefault="00071274">
            <w:pPr>
              <w:spacing w:line="360" w:lineRule="auto"/>
              <w:jc w:val="center"/>
            </w:pPr>
          </w:p>
        </w:tc>
        <w:tc>
          <w:tcPr>
            <w:tcW w:w="1337" w:type="dxa"/>
            <w:noWrap/>
          </w:tcPr>
          <w:p w:rsidR="00071274" w:rsidRDefault="00071274">
            <w:pPr>
              <w:spacing w:line="360" w:lineRule="auto"/>
              <w:jc w:val="center"/>
            </w:pPr>
          </w:p>
        </w:tc>
        <w:tc>
          <w:tcPr>
            <w:tcW w:w="1823" w:type="dxa"/>
            <w:noWrap/>
          </w:tcPr>
          <w:p w:rsidR="00071274" w:rsidRDefault="00071274">
            <w:pPr>
              <w:spacing w:line="360" w:lineRule="auto"/>
              <w:jc w:val="center"/>
            </w:pPr>
          </w:p>
        </w:tc>
        <w:tc>
          <w:tcPr>
            <w:tcW w:w="758" w:type="dxa"/>
            <w:noWrap/>
          </w:tcPr>
          <w:p w:rsidR="00071274" w:rsidRDefault="00071274">
            <w:pPr>
              <w:spacing w:line="360" w:lineRule="auto"/>
              <w:jc w:val="center"/>
            </w:pPr>
          </w:p>
        </w:tc>
      </w:tr>
    </w:tbl>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rPr>
          <w:rFonts w:ascii="宋体" w:hAnsi="宋体" w:cs="宋体"/>
          <w:b/>
        </w:rPr>
      </w:pPr>
    </w:p>
    <w:p w:rsidR="00071274" w:rsidRDefault="00614EA0">
      <w:pPr>
        <w:spacing w:line="360" w:lineRule="auto"/>
      </w:pPr>
      <w:bookmarkStart w:id="798" w:name="_Toc144974867"/>
      <w:bookmarkStart w:id="799" w:name="_Toc152042588"/>
      <w:bookmarkStart w:id="800" w:name="_Toc251248804"/>
      <w:bookmarkStart w:id="801" w:name="_Toc152045799"/>
      <w:bookmarkStart w:id="802" w:name="_Toc314125027"/>
      <w:r>
        <w:rPr>
          <w:rFonts w:hint="eastAsia"/>
        </w:rPr>
        <w:lastRenderedPageBreak/>
        <w:t>附表三：劳动力计划表</w:t>
      </w:r>
      <w:bookmarkEnd w:id="798"/>
      <w:bookmarkEnd w:id="799"/>
      <w:bookmarkEnd w:id="800"/>
      <w:bookmarkEnd w:id="801"/>
      <w:bookmarkEnd w:id="802"/>
    </w:p>
    <w:p w:rsidR="00071274" w:rsidRDefault="00614EA0">
      <w:pPr>
        <w:spacing w:line="360" w:lineRule="auto"/>
        <w:ind w:right="200"/>
        <w:jc w:val="right"/>
      </w:pPr>
      <w:r>
        <w:rPr>
          <w:rFonts w:hint="eastAsia"/>
        </w:rPr>
        <w:t>单位：人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4"/>
        <w:gridCol w:w="1438"/>
        <w:gridCol w:w="1175"/>
        <w:gridCol w:w="1175"/>
        <w:gridCol w:w="1175"/>
        <w:gridCol w:w="1175"/>
        <w:gridCol w:w="1175"/>
        <w:gridCol w:w="1173"/>
      </w:tblGrid>
      <w:tr w:rsidR="00071274">
        <w:tc>
          <w:tcPr>
            <w:tcW w:w="914" w:type="dxa"/>
            <w:noWrap/>
            <w:vAlign w:val="center"/>
          </w:tcPr>
          <w:p w:rsidR="00071274" w:rsidRDefault="00614EA0">
            <w:pPr>
              <w:spacing w:line="360" w:lineRule="auto"/>
              <w:jc w:val="center"/>
            </w:pPr>
            <w:r>
              <w:rPr>
                <w:rFonts w:hint="eastAsia"/>
              </w:rPr>
              <w:t>工种</w:t>
            </w:r>
          </w:p>
        </w:tc>
        <w:tc>
          <w:tcPr>
            <w:tcW w:w="8486" w:type="dxa"/>
            <w:gridSpan w:val="7"/>
            <w:noWrap/>
            <w:vAlign w:val="center"/>
          </w:tcPr>
          <w:p w:rsidR="00071274" w:rsidRDefault="00614EA0">
            <w:pPr>
              <w:spacing w:line="360" w:lineRule="auto"/>
              <w:jc w:val="center"/>
            </w:pPr>
            <w:r>
              <w:rPr>
                <w:rFonts w:hint="eastAsia"/>
              </w:rPr>
              <w:t>按工程施工阶段投入劳动力情况</w:t>
            </w:r>
          </w:p>
        </w:tc>
      </w:tr>
      <w:tr w:rsidR="00071274">
        <w:tc>
          <w:tcPr>
            <w:tcW w:w="914" w:type="dxa"/>
            <w:noWrap/>
            <w:vAlign w:val="center"/>
          </w:tcPr>
          <w:p w:rsidR="00071274" w:rsidRDefault="00071274">
            <w:pPr>
              <w:spacing w:line="360" w:lineRule="auto"/>
              <w:jc w:val="center"/>
            </w:pPr>
          </w:p>
        </w:tc>
        <w:tc>
          <w:tcPr>
            <w:tcW w:w="1438"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3" w:type="dxa"/>
            <w:noWrap/>
            <w:vAlign w:val="center"/>
          </w:tcPr>
          <w:p w:rsidR="00071274" w:rsidRDefault="00071274">
            <w:pPr>
              <w:spacing w:line="360" w:lineRule="auto"/>
              <w:jc w:val="center"/>
            </w:pPr>
          </w:p>
        </w:tc>
      </w:tr>
      <w:tr w:rsidR="00071274">
        <w:tc>
          <w:tcPr>
            <w:tcW w:w="914" w:type="dxa"/>
            <w:noWrap/>
            <w:vAlign w:val="center"/>
          </w:tcPr>
          <w:p w:rsidR="00071274" w:rsidRDefault="00071274">
            <w:pPr>
              <w:spacing w:line="360" w:lineRule="auto"/>
              <w:jc w:val="center"/>
            </w:pPr>
          </w:p>
        </w:tc>
        <w:tc>
          <w:tcPr>
            <w:tcW w:w="1438"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5" w:type="dxa"/>
            <w:noWrap/>
            <w:vAlign w:val="center"/>
          </w:tcPr>
          <w:p w:rsidR="00071274" w:rsidRDefault="00071274">
            <w:pPr>
              <w:spacing w:line="360" w:lineRule="auto"/>
              <w:jc w:val="center"/>
            </w:pPr>
          </w:p>
        </w:tc>
        <w:tc>
          <w:tcPr>
            <w:tcW w:w="1173" w:type="dxa"/>
            <w:noWrap/>
            <w:vAlign w:val="center"/>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r w:rsidR="00071274">
        <w:tc>
          <w:tcPr>
            <w:tcW w:w="914" w:type="dxa"/>
            <w:noWrap/>
          </w:tcPr>
          <w:p w:rsidR="00071274" w:rsidRDefault="00071274">
            <w:pPr>
              <w:spacing w:line="360" w:lineRule="auto"/>
              <w:jc w:val="center"/>
            </w:pPr>
          </w:p>
        </w:tc>
        <w:tc>
          <w:tcPr>
            <w:tcW w:w="1438"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5" w:type="dxa"/>
            <w:noWrap/>
          </w:tcPr>
          <w:p w:rsidR="00071274" w:rsidRDefault="00071274">
            <w:pPr>
              <w:spacing w:line="360" w:lineRule="auto"/>
              <w:jc w:val="center"/>
            </w:pPr>
          </w:p>
        </w:tc>
        <w:tc>
          <w:tcPr>
            <w:tcW w:w="1173" w:type="dxa"/>
            <w:noWrap/>
          </w:tcPr>
          <w:p w:rsidR="00071274" w:rsidRDefault="00071274">
            <w:pPr>
              <w:spacing w:line="360" w:lineRule="auto"/>
              <w:jc w:val="center"/>
            </w:pPr>
          </w:p>
        </w:tc>
      </w:tr>
    </w:tbl>
    <w:p w:rsidR="00071274" w:rsidRDefault="00614EA0">
      <w:pPr>
        <w:spacing w:line="360" w:lineRule="auto"/>
      </w:pPr>
      <w:bookmarkStart w:id="803" w:name="_Toc314125028"/>
      <w:bookmarkStart w:id="804" w:name="_Toc152045800"/>
      <w:bookmarkStart w:id="805" w:name="_Toc251248805"/>
      <w:bookmarkStart w:id="806" w:name="_Toc152042589"/>
      <w:bookmarkStart w:id="807" w:name="_Toc144974868"/>
      <w:r>
        <w:rPr>
          <w:rFonts w:hint="eastAsia"/>
        </w:rPr>
        <w:t>附表四：计划开、竣工日期和施工进度网络图</w:t>
      </w:r>
      <w:bookmarkEnd w:id="803"/>
      <w:bookmarkEnd w:id="804"/>
      <w:bookmarkEnd w:id="805"/>
      <w:bookmarkEnd w:id="806"/>
      <w:bookmarkEnd w:id="807"/>
    </w:p>
    <w:p w:rsidR="00071274" w:rsidRDefault="00071274">
      <w:pPr>
        <w:spacing w:line="360" w:lineRule="auto"/>
        <w:rPr>
          <w:sz w:val="20"/>
          <w:szCs w:val="20"/>
        </w:rPr>
      </w:pPr>
    </w:p>
    <w:p w:rsidR="00071274" w:rsidRDefault="00614EA0" w:rsidP="00113A3A">
      <w:pPr>
        <w:spacing w:line="360" w:lineRule="auto"/>
        <w:ind w:firstLineChars="200" w:firstLine="420"/>
      </w:pPr>
      <w:r>
        <w:rPr>
          <w:rFonts w:hint="eastAsia"/>
        </w:rPr>
        <w:t>1. 响应人应递交施工进度网络图或施工进度表，说明按招标文件要求的计划工期进行施工的各个关键日期。</w:t>
      </w:r>
    </w:p>
    <w:p w:rsidR="00071274" w:rsidRDefault="00614EA0" w:rsidP="00113A3A">
      <w:pPr>
        <w:spacing w:line="360" w:lineRule="auto"/>
        <w:ind w:firstLineChars="200" w:firstLine="420"/>
        <w:outlineLvl w:val="2"/>
      </w:pPr>
      <w:bookmarkStart w:id="808" w:name="_Toc31352"/>
      <w:r>
        <w:rPr>
          <w:rFonts w:hint="eastAsia"/>
        </w:rPr>
        <w:t>2. 施工进度表可采用网络图（或横道图）表示。</w:t>
      </w:r>
      <w:bookmarkEnd w:id="808"/>
    </w:p>
    <w:p w:rsidR="00071274" w:rsidRDefault="00071274">
      <w:pPr>
        <w:pStyle w:val="21"/>
        <w:spacing w:line="360" w:lineRule="auto"/>
        <w:ind w:leftChars="0" w:left="0" w:firstLineChars="0" w:firstLine="0"/>
        <w:jc w:val="center"/>
        <w:rPr>
          <w:rFonts w:ascii="宋体" w:hAnsi="宋体" w:cs="宋体"/>
          <w:b/>
        </w:rPr>
      </w:pPr>
    </w:p>
    <w:p w:rsidR="00071274" w:rsidRDefault="00071274">
      <w:pPr>
        <w:pStyle w:val="21"/>
        <w:spacing w:line="360" w:lineRule="auto"/>
        <w:ind w:leftChars="0" w:left="0" w:firstLineChars="0" w:firstLine="0"/>
        <w:jc w:val="center"/>
        <w:rPr>
          <w:rFonts w:ascii="宋体" w:hAnsi="宋体" w:cs="宋体"/>
          <w:b/>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071274">
      <w:pPr>
        <w:pStyle w:val="af2"/>
        <w:rPr>
          <w:lang w:val="en-US"/>
        </w:rPr>
      </w:pPr>
    </w:p>
    <w:p w:rsidR="00071274" w:rsidRDefault="00071274">
      <w:pPr>
        <w:pStyle w:val="af2"/>
        <w:rPr>
          <w:lang w:val="en-US"/>
        </w:rPr>
      </w:pPr>
    </w:p>
    <w:p w:rsidR="00071274" w:rsidRDefault="00071274">
      <w:pPr>
        <w:spacing w:line="360" w:lineRule="auto"/>
        <w:rPr>
          <w:sz w:val="24"/>
        </w:rPr>
      </w:pPr>
    </w:p>
    <w:p w:rsidR="00071274" w:rsidRDefault="00614EA0">
      <w:pPr>
        <w:spacing w:line="360" w:lineRule="auto"/>
      </w:pPr>
      <w:bookmarkStart w:id="809" w:name="_Toc251248806"/>
      <w:bookmarkStart w:id="810" w:name="_Toc152042590"/>
      <w:bookmarkStart w:id="811" w:name="_Toc152045801"/>
      <w:bookmarkStart w:id="812" w:name="_Toc314125029"/>
      <w:bookmarkStart w:id="813" w:name="_Toc144974869"/>
      <w:r>
        <w:rPr>
          <w:rFonts w:hint="eastAsia"/>
        </w:rPr>
        <w:t>附表五：施工总平面图</w:t>
      </w:r>
      <w:bookmarkEnd w:id="809"/>
      <w:bookmarkEnd w:id="810"/>
      <w:bookmarkEnd w:id="811"/>
      <w:bookmarkEnd w:id="812"/>
      <w:bookmarkEnd w:id="813"/>
    </w:p>
    <w:p w:rsidR="00071274" w:rsidRDefault="00614EA0">
      <w:pPr>
        <w:spacing w:line="360" w:lineRule="auto"/>
        <w:rPr>
          <w:sz w:val="20"/>
          <w:szCs w:val="20"/>
        </w:rPr>
      </w:pPr>
      <w:r>
        <w:rPr>
          <w:rFonts w:hint="eastAsia"/>
          <w:sz w:val="20"/>
          <w:szCs w:val="20"/>
        </w:rPr>
        <w:tab/>
      </w:r>
    </w:p>
    <w:p w:rsidR="00071274" w:rsidRDefault="00614EA0" w:rsidP="00113A3A">
      <w:pPr>
        <w:spacing w:line="360" w:lineRule="auto"/>
        <w:ind w:firstLineChars="200" w:firstLine="420"/>
      </w:pPr>
      <w:r>
        <w:rPr>
          <w:rFonts w:hint="eastAsia"/>
        </w:rPr>
        <w:t>响应人应递交一份施工总平面图，绘出现场临时设施布置图表并附文字说明，说明临时设施、加工车间、现场办公、设备及仓储、供电、供水、卫生、生活、道路、消防等设施的情况和布置。</w:t>
      </w:r>
    </w:p>
    <w:p w:rsidR="00071274" w:rsidRDefault="00071274">
      <w:pPr>
        <w:spacing w:line="360" w:lineRule="auto"/>
        <w:rPr>
          <w:sz w:val="24"/>
        </w:rPr>
      </w:pPr>
    </w:p>
    <w:p w:rsidR="00071274" w:rsidRDefault="00071274">
      <w:pPr>
        <w:spacing w:line="360" w:lineRule="auto"/>
        <w:rPr>
          <w:sz w:val="24"/>
        </w:rPr>
      </w:pPr>
    </w:p>
    <w:p w:rsidR="00071274" w:rsidRDefault="00071274">
      <w:pPr>
        <w:spacing w:line="360" w:lineRule="auto"/>
        <w:rPr>
          <w:sz w:val="24"/>
        </w:rPr>
      </w:pPr>
    </w:p>
    <w:p w:rsidR="00071274" w:rsidRDefault="00614EA0">
      <w:pPr>
        <w:spacing w:line="360" w:lineRule="auto"/>
      </w:pPr>
      <w:bookmarkStart w:id="814" w:name="_Toc152042591"/>
      <w:bookmarkStart w:id="815" w:name="_Toc152045802"/>
      <w:bookmarkStart w:id="816" w:name="_Toc144974870"/>
      <w:bookmarkStart w:id="817" w:name="_Toc314125030"/>
      <w:bookmarkStart w:id="818" w:name="_Toc251248807"/>
      <w:r>
        <w:rPr>
          <w:rFonts w:hint="eastAsia"/>
        </w:rPr>
        <w:br w:type="page"/>
      </w:r>
      <w:r>
        <w:rPr>
          <w:rFonts w:hint="eastAsia"/>
        </w:rPr>
        <w:lastRenderedPageBreak/>
        <w:t>附表六：临时用地表</w:t>
      </w:r>
      <w:bookmarkEnd w:id="814"/>
      <w:bookmarkEnd w:id="815"/>
      <w:bookmarkEnd w:id="816"/>
      <w:bookmarkEnd w:id="817"/>
      <w:bookmarkEnd w:id="818"/>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0"/>
        <w:gridCol w:w="2350"/>
        <w:gridCol w:w="2350"/>
        <w:gridCol w:w="2350"/>
      </w:tblGrid>
      <w:tr w:rsidR="00071274">
        <w:tc>
          <w:tcPr>
            <w:tcW w:w="2350" w:type="dxa"/>
            <w:noWrap/>
          </w:tcPr>
          <w:p w:rsidR="00071274" w:rsidRDefault="00614EA0">
            <w:pPr>
              <w:spacing w:line="360" w:lineRule="auto"/>
              <w:jc w:val="center"/>
            </w:pPr>
            <w:r>
              <w:rPr>
                <w:rFonts w:hint="eastAsia"/>
              </w:rPr>
              <w:t>用 途</w:t>
            </w:r>
          </w:p>
        </w:tc>
        <w:tc>
          <w:tcPr>
            <w:tcW w:w="2350" w:type="dxa"/>
            <w:noWrap/>
          </w:tcPr>
          <w:p w:rsidR="00071274" w:rsidRDefault="00614EA0">
            <w:pPr>
              <w:spacing w:line="360" w:lineRule="auto"/>
              <w:jc w:val="center"/>
            </w:pPr>
            <w:r>
              <w:rPr>
                <w:rFonts w:hint="eastAsia"/>
              </w:rPr>
              <w:t>面 积（平方米）</w:t>
            </w:r>
          </w:p>
        </w:tc>
        <w:tc>
          <w:tcPr>
            <w:tcW w:w="2350" w:type="dxa"/>
            <w:noWrap/>
          </w:tcPr>
          <w:p w:rsidR="00071274" w:rsidRDefault="00614EA0">
            <w:pPr>
              <w:spacing w:line="360" w:lineRule="auto"/>
              <w:jc w:val="center"/>
            </w:pPr>
            <w:r>
              <w:rPr>
                <w:rFonts w:hint="eastAsia"/>
              </w:rPr>
              <w:t>位 置</w:t>
            </w:r>
          </w:p>
        </w:tc>
        <w:tc>
          <w:tcPr>
            <w:tcW w:w="2350" w:type="dxa"/>
            <w:noWrap/>
          </w:tcPr>
          <w:p w:rsidR="00071274" w:rsidRDefault="00614EA0">
            <w:pPr>
              <w:spacing w:line="360" w:lineRule="auto"/>
              <w:jc w:val="center"/>
            </w:pPr>
            <w:r>
              <w:rPr>
                <w:rFonts w:hint="eastAsia"/>
              </w:rPr>
              <w:t>需用时间</w:t>
            </w: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r w:rsidR="00071274">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c>
          <w:tcPr>
            <w:tcW w:w="2350" w:type="dxa"/>
            <w:noWrap/>
          </w:tcPr>
          <w:p w:rsidR="00071274" w:rsidRDefault="00071274">
            <w:pPr>
              <w:spacing w:line="360" w:lineRule="auto"/>
            </w:pPr>
          </w:p>
        </w:tc>
      </w:tr>
    </w:tbl>
    <w:p w:rsidR="00071274" w:rsidRDefault="00071274">
      <w:pPr>
        <w:pStyle w:val="22"/>
        <w:spacing w:line="360" w:lineRule="auto"/>
        <w:ind w:leftChars="0" w:left="0" w:firstLineChars="0" w:firstLine="0"/>
        <w:rPr>
          <w:rFonts w:ascii="宋体" w:hAnsi="宋体"/>
        </w:rPr>
      </w:pPr>
    </w:p>
    <w:p w:rsidR="00071274" w:rsidRDefault="00614EA0">
      <w:pPr>
        <w:pStyle w:val="2"/>
        <w:tabs>
          <w:tab w:val="left" w:pos="425"/>
        </w:tabs>
        <w:ind w:left="0"/>
        <w:rPr>
          <w:szCs w:val="24"/>
          <w:lang w:val="zh-CN"/>
        </w:rPr>
      </w:pPr>
      <w:bookmarkStart w:id="819" w:name="_Toc6830_WPSOffice_Level1"/>
      <w:bookmarkStart w:id="820" w:name="_Toc26359_WPSOffice_Level1"/>
      <w:bookmarkStart w:id="821" w:name="_Toc28787_WPSOffice_Level1"/>
      <w:bookmarkStart w:id="822" w:name="_Toc14509"/>
      <w:bookmarkStart w:id="823" w:name="_Toc19743"/>
      <w:r>
        <w:rPr>
          <w:rFonts w:hint="eastAsia"/>
          <w:szCs w:val="24"/>
          <w:lang w:val="zh-CN"/>
        </w:rPr>
        <w:lastRenderedPageBreak/>
        <w:t>六、项目管理机构</w:t>
      </w:r>
      <w:bookmarkEnd w:id="819"/>
      <w:bookmarkEnd w:id="820"/>
      <w:bookmarkEnd w:id="821"/>
      <w:bookmarkEnd w:id="822"/>
      <w:bookmarkEnd w:id="823"/>
    </w:p>
    <w:p w:rsidR="00071274" w:rsidRDefault="00614EA0">
      <w:pPr>
        <w:numPr>
          <w:ilvl w:val="0"/>
          <w:numId w:val="29"/>
        </w:numPr>
        <w:spacing w:line="360" w:lineRule="auto"/>
        <w:jc w:val="center"/>
        <w:rPr>
          <w:b/>
          <w:bCs/>
          <w:sz w:val="24"/>
          <w:szCs w:val="24"/>
        </w:rPr>
      </w:pPr>
      <w:r>
        <w:rPr>
          <w:rFonts w:hint="eastAsia"/>
          <w:b/>
          <w:bCs/>
          <w:sz w:val="24"/>
          <w:szCs w:val="24"/>
        </w:rPr>
        <w:t>项目管理机构组成表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09"/>
        <w:gridCol w:w="709"/>
        <w:gridCol w:w="1134"/>
        <w:gridCol w:w="771"/>
        <w:gridCol w:w="788"/>
        <w:gridCol w:w="850"/>
        <w:gridCol w:w="2127"/>
        <w:gridCol w:w="708"/>
      </w:tblGrid>
      <w:tr w:rsidR="00071274">
        <w:trPr>
          <w:trHeight w:val="454"/>
          <w:jc w:val="center"/>
        </w:trPr>
        <w:tc>
          <w:tcPr>
            <w:tcW w:w="709" w:type="dxa"/>
            <w:vMerge w:val="restart"/>
            <w:noWrap/>
            <w:vAlign w:val="center"/>
          </w:tcPr>
          <w:p w:rsidR="00071274" w:rsidRDefault="00614EA0">
            <w:pPr>
              <w:spacing w:line="360" w:lineRule="auto"/>
              <w:jc w:val="center"/>
            </w:pPr>
            <w:r>
              <w:rPr>
                <w:rFonts w:hint="eastAsia"/>
              </w:rPr>
              <w:t>职务</w:t>
            </w:r>
          </w:p>
        </w:tc>
        <w:tc>
          <w:tcPr>
            <w:tcW w:w="709" w:type="dxa"/>
            <w:vMerge w:val="restart"/>
            <w:noWrap/>
            <w:vAlign w:val="center"/>
          </w:tcPr>
          <w:p w:rsidR="00071274" w:rsidRDefault="00614EA0">
            <w:pPr>
              <w:spacing w:line="360" w:lineRule="auto"/>
              <w:jc w:val="center"/>
            </w:pPr>
            <w:r>
              <w:rPr>
                <w:rFonts w:hint="eastAsia"/>
              </w:rPr>
              <w:t>姓名</w:t>
            </w:r>
          </w:p>
        </w:tc>
        <w:tc>
          <w:tcPr>
            <w:tcW w:w="709" w:type="dxa"/>
            <w:vMerge w:val="restart"/>
            <w:noWrap/>
            <w:vAlign w:val="center"/>
          </w:tcPr>
          <w:p w:rsidR="00071274" w:rsidRDefault="00614EA0">
            <w:pPr>
              <w:spacing w:line="360" w:lineRule="auto"/>
              <w:jc w:val="center"/>
            </w:pPr>
            <w:r>
              <w:rPr>
                <w:rFonts w:hint="eastAsia"/>
              </w:rPr>
              <w:t>职称</w:t>
            </w:r>
          </w:p>
        </w:tc>
        <w:tc>
          <w:tcPr>
            <w:tcW w:w="5670" w:type="dxa"/>
            <w:gridSpan w:val="5"/>
            <w:noWrap/>
            <w:vAlign w:val="center"/>
          </w:tcPr>
          <w:p w:rsidR="00071274" w:rsidRDefault="00614EA0">
            <w:pPr>
              <w:spacing w:line="360" w:lineRule="auto"/>
              <w:jc w:val="center"/>
            </w:pPr>
            <w:r>
              <w:rPr>
                <w:rFonts w:hint="eastAsia"/>
              </w:rPr>
              <w:t>执业或职业资格证明</w:t>
            </w:r>
          </w:p>
        </w:tc>
        <w:tc>
          <w:tcPr>
            <w:tcW w:w="708" w:type="dxa"/>
            <w:vMerge w:val="restart"/>
            <w:noWrap/>
            <w:vAlign w:val="center"/>
          </w:tcPr>
          <w:p w:rsidR="00071274" w:rsidRDefault="00614EA0">
            <w:pPr>
              <w:spacing w:line="360" w:lineRule="auto"/>
              <w:jc w:val="center"/>
            </w:pPr>
            <w:r>
              <w:rPr>
                <w:rFonts w:hint="eastAsia"/>
              </w:rPr>
              <w:t>备注</w:t>
            </w:r>
          </w:p>
        </w:tc>
      </w:tr>
      <w:tr w:rsidR="00071274">
        <w:trPr>
          <w:trHeight w:val="454"/>
          <w:jc w:val="center"/>
        </w:trPr>
        <w:tc>
          <w:tcPr>
            <w:tcW w:w="709" w:type="dxa"/>
            <w:vMerge/>
            <w:noWrap/>
            <w:vAlign w:val="center"/>
          </w:tcPr>
          <w:p w:rsidR="00071274" w:rsidRDefault="00071274">
            <w:pPr>
              <w:spacing w:line="360" w:lineRule="auto"/>
              <w:jc w:val="center"/>
            </w:pPr>
          </w:p>
        </w:tc>
        <w:tc>
          <w:tcPr>
            <w:tcW w:w="709" w:type="dxa"/>
            <w:vMerge/>
            <w:noWrap/>
            <w:vAlign w:val="center"/>
          </w:tcPr>
          <w:p w:rsidR="00071274" w:rsidRDefault="00071274">
            <w:pPr>
              <w:spacing w:line="360" w:lineRule="auto"/>
              <w:jc w:val="center"/>
            </w:pPr>
          </w:p>
        </w:tc>
        <w:tc>
          <w:tcPr>
            <w:tcW w:w="709" w:type="dxa"/>
            <w:vMerge/>
            <w:noWrap/>
            <w:vAlign w:val="center"/>
          </w:tcPr>
          <w:p w:rsidR="00071274" w:rsidRDefault="00071274">
            <w:pPr>
              <w:spacing w:line="360" w:lineRule="auto"/>
              <w:jc w:val="center"/>
            </w:pPr>
          </w:p>
        </w:tc>
        <w:tc>
          <w:tcPr>
            <w:tcW w:w="1134" w:type="dxa"/>
            <w:noWrap/>
            <w:vAlign w:val="center"/>
          </w:tcPr>
          <w:p w:rsidR="00071274" w:rsidRDefault="00614EA0">
            <w:pPr>
              <w:spacing w:line="360" w:lineRule="auto"/>
              <w:jc w:val="center"/>
            </w:pPr>
            <w:r>
              <w:rPr>
                <w:rFonts w:hint="eastAsia"/>
              </w:rPr>
              <w:t>证书名称</w:t>
            </w:r>
          </w:p>
        </w:tc>
        <w:tc>
          <w:tcPr>
            <w:tcW w:w="771" w:type="dxa"/>
            <w:noWrap/>
            <w:vAlign w:val="center"/>
          </w:tcPr>
          <w:p w:rsidR="00071274" w:rsidRDefault="00614EA0">
            <w:pPr>
              <w:spacing w:line="360" w:lineRule="auto"/>
              <w:jc w:val="center"/>
            </w:pPr>
            <w:r>
              <w:rPr>
                <w:rFonts w:hint="eastAsia"/>
              </w:rPr>
              <w:t>级别</w:t>
            </w:r>
          </w:p>
        </w:tc>
        <w:tc>
          <w:tcPr>
            <w:tcW w:w="788" w:type="dxa"/>
            <w:noWrap/>
            <w:vAlign w:val="center"/>
          </w:tcPr>
          <w:p w:rsidR="00071274" w:rsidRDefault="00614EA0">
            <w:pPr>
              <w:spacing w:line="360" w:lineRule="auto"/>
              <w:jc w:val="center"/>
            </w:pPr>
            <w:r>
              <w:rPr>
                <w:rFonts w:hint="eastAsia"/>
              </w:rPr>
              <w:t>证号</w:t>
            </w:r>
          </w:p>
        </w:tc>
        <w:tc>
          <w:tcPr>
            <w:tcW w:w="850" w:type="dxa"/>
            <w:noWrap/>
            <w:vAlign w:val="center"/>
          </w:tcPr>
          <w:p w:rsidR="00071274" w:rsidRDefault="00614EA0">
            <w:pPr>
              <w:spacing w:line="360" w:lineRule="auto"/>
              <w:jc w:val="center"/>
            </w:pPr>
            <w:r>
              <w:rPr>
                <w:rFonts w:hint="eastAsia"/>
              </w:rPr>
              <w:t>专业</w:t>
            </w:r>
          </w:p>
        </w:tc>
        <w:tc>
          <w:tcPr>
            <w:tcW w:w="2127" w:type="dxa"/>
            <w:noWrap/>
            <w:vAlign w:val="center"/>
          </w:tcPr>
          <w:p w:rsidR="00071274" w:rsidRDefault="00614EA0">
            <w:pPr>
              <w:spacing w:line="360" w:lineRule="auto"/>
              <w:jc w:val="center"/>
            </w:pPr>
            <w:r>
              <w:rPr>
                <w:rFonts w:hint="eastAsia"/>
              </w:rPr>
              <w:t>养老保险</w:t>
            </w:r>
          </w:p>
        </w:tc>
        <w:tc>
          <w:tcPr>
            <w:tcW w:w="708" w:type="dxa"/>
            <w:vMerge/>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r w:rsidR="00071274">
        <w:trPr>
          <w:trHeight w:val="454"/>
          <w:jc w:val="center"/>
        </w:trPr>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709"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771" w:type="dxa"/>
            <w:noWrap/>
            <w:vAlign w:val="center"/>
          </w:tcPr>
          <w:p w:rsidR="00071274" w:rsidRDefault="00071274">
            <w:pPr>
              <w:spacing w:line="360" w:lineRule="auto"/>
              <w:jc w:val="center"/>
            </w:pPr>
          </w:p>
        </w:tc>
        <w:tc>
          <w:tcPr>
            <w:tcW w:w="788" w:type="dxa"/>
            <w:noWrap/>
            <w:vAlign w:val="center"/>
          </w:tcPr>
          <w:p w:rsidR="00071274" w:rsidRDefault="00071274">
            <w:pPr>
              <w:spacing w:line="360" w:lineRule="auto"/>
              <w:jc w:val="center"/>
            </w:pPr>
          </w:p>
        </w:tc>
        <w:tc>
          <w:tcPr>
            <w:tcW w:w="850" w:type="dxa"/>
            <w:noWrap/>
            <w:vAlign w:val="center"/>
          </w:tcPr>
          <w:p w:rsidR="00071274" w:rsidRDefault="00071274">
            <w:pPr>
              <w:spacing w:line="360" w:lineRule="auto"/>
              <w:jc w:val="center"/>
            </w:pPr>
          </w:p>
        </w:tc>
        <w:tc>
          <w:tcPr>
            <w:tcW w:w="2127" w:type="dxa"/>
            <w:noWrap/>
            <w:vAlign w:val="center"/>
          </w:tcPr>
          <w:p w:rsidR="00071274" w:rsidRDefault="00071274">
            <w:pPr>
              <w:spacing w:line="360" w:lineRule="auto"/>
              <w:jc w:val="center"/>
            </w:pPr>
          </w:p>
        </w:tc>
        <w:tc>
          <w:tcPr>
            <w:tcW w:w="708" w:type="dxa"/>
            <w:noWrap/>
            <w:vAlign w:val="center"/>
          </w:tcPr>
          <w:p w:rsidR="00071274" w:rsidRDefault="00071274">
            <w:pPr>
              <w:spacing w:line="360" w:lineRule="auto"/>
              <w:jc w:val="center"/>
            </w:pPr>
          </w:p>
        </w:tc>
      </w:tr>
    </w:tbl>
    <w:p w:rsidR="00071274" w:rsidRDefault="00071274">
      <w:pPr>
        <w:spacing w:line="360" w:lineRule="auto"/>
      </w:pPr>
    </w:p>
    <w:p w:rsidR="00071274" w:rsidRDefault="00614EA0">
      <w:pPr>
        <w:numPr>
          <w:ilvl w:val="0"/>
          <w:numId w:val="29"/>
        </w:numPr>
        <w:spacing w:line="360" w:lineRule="auto"/>
        <w:jc w:val="center"/>
        <w:rPr>
          <w:sz w:val="24"/>
        </w:rPr>
      </w:pPr>
      <w:r>
        <w:br w:type="page"/>
      </w:r>
      <w:r>
        <w:rPr>
          <w:rFonts w:hint="eastAsia"/>
          <w:b/>
          <w:bCs/>
          <w:sz w:val="24"/>
          <w:szCs w:val="24"/>
        </w:rPr>
        <w:lastRenderedPageBreak/>
        <w:t>主要人员简历表</w:t>
      </w:r>
    </w:p>
    <w:p w:rsidR="00071274" w:rsidRDefault="00614EA0" w:rsidP="00DD2F16">
      <w:pPr>
        <w:spacing w:beforeLines="50" w:afterLines="100" w:line="360" w:lineRule="auto"/>
        <w:rPr>
          <w:b/>
          <w:bCs/>
        </w:rPr>
      </w:pPr>
      <w:r>
        <w:rPr>
          <w:rFonts w:hint="eastAsia"/>
          <w:b/>
          <w:bCs/>
        </w:rPr>
        <w:t>附1：项目经理简历表</w:t>
      </w:r>
    </w:p>
    <w:p w:rsidR="00071274" w:rsidRDefault="00614EA0" w:rsidP="00113A3A">
      <w:pPr>
        <w:wordWrap/>
        <w:topLinePunct w:val="0"/>
        <w:adjustRightInd w:val="0"/>
        <w:snapToGrid w:val="0"/>
        <w:spacing w:line="360" w:lineRule="auto"/>
        <w:ind w:firstLineChars="200" w:firstLine="420"/>
      </w:pPr>
      <w:r>
        <w:rPr>
          <w:rFonts w:hint="eastAsia"/>
        </w:rPr>
        <w:t>项目经理应附建造师注册证书、安全生产考核合格证书、身份证、学历证、养老保险复印件及未担任其他在施建设工程项目项目经理的承诺书，管理过的项目业绩须附合同协议书和竣工验收备案登记表复印件。类似项目限于以项目经理身份参与的项目。</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3"/>
        <w:gridCol w:w="1035"/>
        <w:gridCol w:w="1134"/>
        <w:gridCol w:w="1275"/>
        <w:gridCol w:w="1843"/>
        <w:gridCol w:w="2198"/>
      </w:tblGrid>
      <w:tr w:rsidR="00071274">
        <w:trPr>
          <w:trHeight w:val="454"/>
          <w:jc w:val="center"/>
        </w:trPr>
        <w:tc>
          <w:tcPr>
            <w:tcW w:w="1233" w:type="dxa"/>
            <w:noWrap/>
            <w:vAlign w:val="center"/>
          </w:tcPr>
          <w:p w:rsidR="00071274" w:rsidRDefault="00614EA0">
            <w:pPr>
              <w:spacing w:line="360" w:lineRule="auto"/>
              <w:jc w:val="center"/>
            </w:pPr>
            <w:r>
              <w:rPr>
                <w:rFonts w:hint="eastAsia"/>
              </w:rPr>
              <w:t>姓  名</w:t>
            </w:r>
          </w:p>
        </w:tc>
        <w:tc>
          <w:tcPr>
            <w:tcW w:w="1035" w:type="dxa"/>
            <w:noWrap/>
            <w:vAlign w:val="center"/>
          </w:tcPr>
          <w:p w:rsidR="00071274" w:rsidRDefault="00071274">
            <w:pPr>
              <w:spacing w:line="360" w:lineRule="auto"/>
              <w:jc w:val="center"/>
            </w:pPr>
          </w:p>
        </w:tc>
        <w:tc>
          <w:tcPr>
            <w:tcW w:w="1134" w:type="dxa"/>
            <w:noWrap/>
            <w:vAlign w:val="center"/>
          </w:tcPr>
          <w:p w:rsidR="00071274" w:rsidRDefault="00614EA0">
            <w:pPr>
              <w:spacing w:line="360" w:lineRule="auto"/>
              <w:jc w:val="center"/>
            </w:pPr>
            <w:r>
              <w:rPr>
                <w:rFonts w:hint="eastAsia"/>
              </w:rPr>
              <w:t>年  龄</w:t>
            </w:r>
          </w:p>
        </w:tc>
        <w:tc>
          <w:tcPr>
            <w:tcW w:w="1275" w:type="dxa"/>
            <w:noWrap/>
            <w:vAlign w:val="center"/>
          </w:tcPr>
          <w:p w:rsidR="00071274" w:rsidRDefault="00071274">
            <w:pPr>
              <w:spacing w:line="360" w:lineRule="auto"/>
              <w:jc w:val="center"/>
            </w:pPr>
          </w:p>
        </w:tc>
        <w:tc>
          <w:tcPr>
            <w:tcW w:w="1843" w:type="dxa"/>
            <w:noWrap/>
            <w:vAlign w:val="center"/>
          </w:tcPr>
          <w:p w:rsidR="00071274" w:rsidRDefault="00614EA0">
            <w:pPr>
              <w:spacing w:line="360" w:lineRule="auto"/>
              <w:jc w:val="center"/>
            </w:pPr>
            <w:r>
              <w:rPr>
                <w:rFonts w:hint="eastAsia"/>
              </w:rPr>
              <w:t>学历</w:t>
            </w:r>
          </w:p>
        </w:tc>
        <w:tc>
          <w:tcPr>
            <w:tcW w:w="2198" w:type="dxa"/>
            <w:noWrap/>
            <w:vAlign w:val="center"/>
          </w:tcPr>
          <w:p w:rsidR="00071274" w:rsidRDefault="00071274">
            <w:pPr>
              <w:spacing w:line="360" w:lineRule="auto"/>
              <w:jc w:val="center"/>
            </w:pPr>
          </w:p>
        </w:tc>
      </w:tr>
      <w:tr w:rsidR="00071274">
        <w:trPr>
          <w:trHeight w:val="454"/>
          <w:jc w:val="center"/>
        </w:trPr>
        <w:tc>
          <w:tcPr>
            <w:tcW w:w="1233" w:type="dxa"/>
            <w:noWrap/>
            <w:vAlign w:val="center"/>
          </w:tcPr>
          <w:p w:rsidR="00071274" w:rsidRDefault="00614EA0">
            <w:pPr>
              <w:spacing w:line="360" w:lineRule="auto"/>
              <w:jc w:val="center"/>
            </w:pPr>
            <w:r>
              <w:rPr>
                <w:rFonts w:hint="eastAsia"/>
              </w:rPr>
              <w:t>职  称</w:t>
            </w:r>
          </w:p>
        </w:tc>
        <w:tc>
          <w:tcPr>
            <w:tcW w:w="1035" w:type="dxa"/>
            <w:noWrap/>
            <w:vAlign w:val="center"/>
          </w:tcPr>
          <w:p w:rsidR="00071274" w:rsidRDefault="00071274">
            <w:pPr>
              <w:spacing w:line="360" w:lineRule="auto"/>
              <w:jc w:val="center"/>
            </w:pPr>
          </w:p>
        </w:tc>
        <w:tc>
          <w:tcPr>
            <w:tcW w:w="1134" w:type="dxa"/>
            <w:noWrap/>
            <w:vAlign w:val="center"/>
          </w:tcPr>
          <w:p w:rsidR="00071274" w:rsidRDefault="00614EA0">
            <w:pPr>
              <w:spacing w:line="360" w:lineRule="auto"/>
              <w:jc w:val="center"/>
            </w:pPr>
            <w:r>
              <w:rPr>
                <w:rFonts w:hint="eastAsia"/>
              </w:rPr>
              <w:t>职  务</w:t>
            </w:r>
          </w:p>
        </w:tc>
        <w:tc>
          <w:tcPr>
            <w:tcW w:w="1275" w:type="dxa"/>
            <w:noWrap/>
            <w:vAlign w:val="center"/>
          </w:tcPr>
          <w:p w:rsidR="00071274" w:rsidRDefault="00071274">
            <w:pPr>
              <w:spacing w:line="360" w:lineRule="auto"/>
              <w:jc w:val="center"/>
            </w:pPr>
          </w:p>
        </w:tc>
        <w:tc>
          <w:tcPr>
            <w:tcW w:w="1843" w:type="dxa"/>
            <w:noWrap/>
            <w:vAlign w:val="center"/>
          </w:tcPr>
          <w:p w:rsidR="00071274" w:rsidRDefault="00614EA0">
            <w:pPr>
              <w:spacing w:line="360" w:lineRule="auto"/>
              <w:jc w:val="center"/>
            </w:pPr>
            <w:r>
              <w:rPr>
                <w:rFonts w:hint="eastAsia"/>
              </w:rPr>
              <w:t>拟在本工程任职</w:t>
            </w:r>
          </w:p>
        </w:tc>
        <w:tc>
          <w:tcPr>
            <w:tcW w:w="2198" w:type="dxa"/>
            <w:noWrap/>
            <w:vAlign w:val="center"/>
          </w:tcPr>
          <w:p w:rsidR="00071274" w:rsidRDefault="00614EA0">
            <w:pPr>
              <w:spacing w:line="360" w:lineRule="auto"/>
              <w:jc w:val="center"/>
            </w:pPr>
            <w:r>
              <w:rPr>
                <w:rFonts w:hint="eastAsia"/>
              </w:rPr>
              <w:t>项目经理</w:t>
            </w:r>
          </w:p>
        </w:tc>
      </w:tr>
      <w:tr w:rsidR="00071274">
        <w:trPr>
          <w:trHeight w:val="454"/>
          <w:jc w:val="center"/>
        </w:trPr>
        <w:tc>
          <w:tcPr>
            <w:tcW w:w="3402" w:type="dxa"/>
            <w:gridSpan w:val="3"/>
            <w:noWrap/>
            <w:vAlign w:val="center"/>
          </w:tcPr>
          <w:p w:rsidR="00071274" w:rsidRDefault="00614EA0">
            <w:pPr>
              <w:spacing w:line="360" w:lineRule="auto"/>
              <w:jc w:val="center"/>
            </w:pPr>
            <w:r>
              <w:rPr>
                <w:rFonts w:hint="eastAsia"/>
              </w:rPr>
              <w:t>注册建造师执业资格等级</w:t>
            </w:r>
          </w:p>
        </w:tc>
        <w:tc>
          <w:tcPr>
            <w:tcW w:w="1275" w:type="dxa"/>
            <w:noWrap/>
            <w:vAlign w:val="center"/>
          </w:tcPr>
          <w:p w:rsidR="00071274" w:rsidRDefault="00614EA0">
            <w:pPr>
              <w:spacing w:line="360" w:lineRule="auto"/>
              <w:jc w:val="center"/>
            </w:pPr>
            <w:r>
              <w:rPr>
                <w:rFonts w:hint="eastAsia"/>
              </w:rPr>
              <w:t xml:space="preserve">      级</w:t>
            </w:r>
          </w:p>
        </w:tc>
        <w:tc>
          <w:tcPr>
            <w:tcW w:w="1843" w:type="dxa"/>
            <w:noWrap/>
            <w:vAlign w:val="center"/>
          </w:tcPr>
          <w:p w:rsidR="00071274" w:rsidRDefault="00614EA0">
            <w:pPr>
              <w:spacing w:line="360" w:lineRule="auto"/>
              <w:jc w:val="center"/>
            </w:pPr>
            <w:r>
              <w:rPr>
                <w:rFonts w:hint="eastAsia"/>
              </w:rPr>
              <w:t>建造师专业</w:t>
            </w:r>
          </w:p>
        </w:tc>
        <w:tc>
          <w:tcPr>
            <w:tcW w:w="2198" w:type="dxa"/>
            <w:noWrap/>
            <w:vAlign w:val="center"/>
          </w:tcPr>
          <w:p w:rsidR="00071274" w:rsidRDefault="00071274">
            <w:pPr>
              <w:spacing w:line="360" w:lineRule="auto"/>
              <w:jc w:val="center"/>
            </w:pPr>
          </w:p>
        </w:tc>
      </w:tr>
      <w:tr w:rsidR="00071274">
        <w:trPr>
          <w:trHeight w:val="454"/>
          <w:jc w:val="center"/>
        </w:trPr>
        <w:tc>
          <w:tcPr>
            <w:tcW w:w="3402" w:type="dxa"/>
            <w:gridSpan w:val="3"/>
            <w:noWrap/>
            <w:vAlign w:val="center"/>
          </w:tcPr>
          <w:p w:rsidR="00071274" w:rsidRDefault="00614EA0">
            <w:pPr>
              <w:spacing w:line="360" w:lineRule="auto"/>
              <w:jc w:val="center"/>
            </w:pPr>
            <w:r>
              <w:rPr>
                <w:rFonts w:hint="eastAsia"/>
              </w:rPr>
              <w:t>安全生产考核合格证书</w:t>
            </w:r>
          </w:p>
        </w:tc>
        <w:tc>
          <w:tcPr>
            <w:tcW w:w="5316" w:type="dxa"/>
            <w:gridSpan w:val="3"/>
            <w:noWrap/>
            <w:vAlign w:val="center"/>
          </w:tcPr>
          <w:p w:rsidR="00071274" w:rsidRDefault="00071274">
            <w:pPr>
              <w:spacing w:line="360" w:lineRule="auto"/>
              <w:jc w:val="center"/>
            </w:pPr>
          </w:p>
        </w:tc>
      </w:tr>
      <w:tr w:rsidR="00071274">
        <w:trPr>
          <w:trHeight w:val="454"/>
          <w:jc w:val="center"/>
        </w:trPr>
        <w:tc>
          <w:tcPr>
            <w:tcW w:w="1233" w:type="dxa"/>
            <w:noWrap/>
            <w:vAlign w:val="center"/>
          </w:tcPr>
          <w:p w:rsidR="00071274" w:rsidRDefault="00614EA0">
            <w:pPr>
              <w:spacing w:line="360" w:lineRule="auto"/>
              <w:jc w:val="center"/>
            </w:pPr>
            <w:r>
              <w:rPr>
                <w:rFonts w:hint="eastAsia"/>
              </w:rPr>
              <w:t>毕业学校</w:t>
            </w:r>
          </w:p>
        </w:tc>
        <w:tc>
          <w:tcPr>
            <w:tcW w:w="7485" w:type="dxa"/>
            <w:gridSpan w:val="5"/>
            <w:noWrap/>
            <w:vAlign w:val="center"/>
          </w:tcPr>
          <w:p w:rsidR="00071274" w:rsidRDefault="00614EA0" w:rsidP="00113A3A">
            <w:pPr>
              <w:spacing w:line="360" w:lineRule="auto"/>
              <w:ind w:firstLineChars="400" w:firstLine="840"/>
            </w:pPr>
            <w:r>
              <w:rPr>
                <w:rFonts w:hint="eastAsia"/>
              </w:rPr>
              <w:t>年毕业于                  学校            专业</w:t>
            </w:r>
          </w:p>
        </w:tc>
      </w:tr>
      <w:tr w:rsidR="00071274">
        <w:trPr>
          <w:trHeight w:val="454"/>
          <w:jc w:val="center"/>
        </w:trPr>
        <w:tc>
          <w:tcPr>
            <w:tcW w:w="8718" w:type="dxa"/>
            <w:gridSpan w:val="6"/>
            <w:noWrap/>
            <w:vAlign w:val="center"/>
          </w:tcPr>
          <w:p w:rsidR="00071274" w:rsidRDefault="00614EA0">
            <w:pPr>
              <w:spacing w:line="360" w:lineRule="auto"/>
              <w:jc w:val="center"/>
            </w:pPr>
            <w:r>
              <w:rPr>
                <w:rFonts w:hint="eastAsia"/>
              </w:rPr>
              <w:t>主要工作经历</w:t>
            </w:r>
          </w:p>
        </w:tc>
      </w:tr>
      <w:tr w:rsidR="00071274">
        <w:trPr>
          <w:trHeight w:val="454"/>
          <w:jc w:val="center"/>
        </w:trPr>
        <w:tc>
          <w:tcPr>
            <w:tcW w:w="1233" w:type="dxa"/>
            <w:noWrap/>
            <w:vAlign w:val="center"/>
          </w:tcPr>
          <w:p w:rsidR="00071274" w:rsidRDefault="00614EA0">
            <w:pPr>
              <w:spacing w:line="360" w:lineRule="auto"/>
              <w:jc w:val="center"/>
            </w:pPr>
            <w:r>
              <w:rPr>
                <w:rFonts w:hint="eastAsia"/>
              </w:rPr>
              <w:t>时  间</w:t>
            </w:r>
          </w:p>
        </w:tc>
        <w:tc>
          <w:tcPr>
            <w:tcW w:w="3444" w:type="dxa"/>
            <w:gridSpan w:val="3"/>
            <w:noWrap/>
            <w:vAlign w:val="center"/>
          </w:tcPr>
          <w:p w:rsidR="00071274" w:rsidRDefault="00614EA0">
            <w:pPr>
              <w:spacing w:line="360" w:lineRule="auto"/>
              <w:jc w:val="center"/>
            </w:pPr>
            <w:r>
              <w:rPr>
                <w:rFonts w:hint="eastAsia"/>
              </w:rPr>
              <w:t>参加过的类似项目名称</w:t>
            </w:r>
          </w:p>
        </w:tc>
        <w:tc>
          <w:tcPr>
            <w:tcW w:w="1843" w:type="dxa"/>
            <w:noWrap/>
            <w:vAlign w:val="center"/>
          </w:tcPr>
          <w:p w:rsidR="00071274" w:rsidRDefault="00614EA0">
            <w:pPr>
              <w:spacing w:line="360" w:lineRule="auto"/>
              <w:jc w:val="center"/>
            </w:pPr>
            <w:r>
              <w:rPr>
                <w:rFonts w:hint="eastAsia"/>
              </w:rPr>
              <w:t>工程概况说明</w:t>
            </w:r>
          </w:p>
        </w:tc>
        <w:tc>
          <w:tcPr>
            <w:tcW w:w="2198" w:type="dxa"/>
            <w:noWrap/>
            <w:vAlign w:val="center"/>
          </w:tcPr>
          <w:p w:rsidR="00071274" w:rsidRDefault="00614EA0">
            <w:pPr>
              <w:spacing w:line="360" w:lineRule="auto"/>
              <w:jc w:val="center"/>
            </w:pPr>
            <w:r>
              <w:rPr>
                <w:rFonts w:hint="eastAsia"/>
              </w:rPr>
              <w:t>发包人及联系电话</w:t>
            </w: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r w:rsidR="00071274">
        <w:trPr>
          <w:trHeight w:val="680"/>
          <w:jc w:val="center"/>
        </w:trPr>
        <w:tc>
          <w:tcPr>
            <w:tcW w:w="1233" w:type="dxa"/>
            <w:noWrap/>
            <w:vAlign w:val="center"/>
          </w:tcPr>
          <w:p w:rsidR="00071274" w:rsidRDefault="00071274">
            <w:pPr>
              <w:spacing w:line="360" w:lineRule="auto"/>
              <w:jc w:val="center"/>
            </w:pPr>
          </w:p>
        </w:tc>
        <w:tc>
          <w:tcPr>
            <w:tcW w:w="1035" w:type="dxa"/>
            <w:noWrap/>
            <w:vAlign w:val="center"/>
          </w:tcPr>
          <w:p w:rsidR="00071274" w:rsidRDefault="00071274">
            <w:pPr>
              <w:spacing w:line="360" w:lineRule="auto"/>
              <w:jc w:val="center"/>
            </w:pPr>
          </w:p>
        </w:tc>
        <w:tc>
          <w:tcPr>
            <w:tcW w:w="1134" w:type="dxa"/>
            <w:noWrap/>
            <w:vAlign w:val="center"/>
          </w:tcPr>
          <w:p w:rsidR="00071274" w:rsidRDefault="00071274">
            <w:pPr>
              <w:spacing w:line="360" w:lineRule="auto"/>
              <w:jc w:val="center"/>
            </w:pPr>
          </w:p>
        </w:tc>
        <w:tc>
          <w:tcPr>
            <w:tcW w:w="1275" w:type="dxa"/>
            <w:noWrap/>
            <w:vAlign w:val="center"/>
          </w:tcPr>
          <w:p w:rsidR="00071274" w:rsidRDefault="00071274">
            <w:pPr>
              <w:spacing w:line="360" w:lineRule="auto"/>
              <w:jc w:val="center"/>
            </w:pPr>
          </w:p>
        </w:tc>
        <w:tc>
          <w:tcPr>
            <w:tcW w:w="1843" w:type="dxa"/>
            <w:noWrap/>
            <w:vAlign w:val="center"/>
          </w:tcPr>
          <w:p w:rsidR="00071274" w:rsidRDefault="00071274">
            <w:pPr>
              <w:spacing w:line="360" w:lineRule="auto"/>
              <w:jc w:val="center"/>
            </w:pPr>
          </w:p>
        </w:tc>
        <w:tc>
          <w:tcPr>
            <w:tcW w:w="2198" w:type="dxa"/>
            <w:noWrap/>
            <w:vAlign w:val="center"/>
          </w:tcPr>
          <w:p w:rsidR="00071274" w:rsidRDefault="00071274">
            <w:pPr>
              <w:spacing w:line="360" w:lineRule="auto"/>
              <w:jc w:val="center"/>
            </w:pPr>
          </w:p>
        </w:tc>
      </w:tr>
    </w:tbl>
    <w:p w:rsidR="00071274" w:rsidRDefault="00071274">
      <w:pPr>
        <w:spacing w:line="360" w:lineRule="auto"/>
      </w:pPr>
    </w:p>
    <w:p w:rsidR="00071274" w:rsidRDefault="00614EA0">
      <w:pPr>
        <w:spacing w:line="360" w:lineRule="auto"/>
      </w:pPr>
      <w:r>
        <w:lastRenderedPageBreak/>
        <w:br w:type="page"/>
      </w:r>
      <w:r>
        <w:rPr>
          <w:rFonts w:hint="eastAsia"/>
          <w:b/>
          <w:bCs/>
        </w:rPr>
        <w:lastRenderedPageBreak/>
        <w:t>附1-1：承诺书</w:t>
      </w:r>
    </w:p>
    <w:p w:rsidR="00071274" w:rsidRDefault="00614EA0" w:rsidP="00DD2F16">
      <w:pPr>
        <w:spacing w:beforeLines="100" w:afterLines="100" w:line="360" w:lineRule="auto"/>
        <w:jc w:val="center"/>
        <w:rPr>
          <w:b/>
          <w:bCs/>
          <w:sz w:val="28"/>
          <w:szCs w:val="28"/>
        </w:rPr>
      </w:pPr>
      <w:bookmarkStart w:id="824" w:name="_Toc3519_WPSOffice_Level1"/>
      <w:bookmarkStart w:id="825" w:name="_Toc7463_WPSOffice_Level1"/>
      <w:bookmarkStart w:id="826" w:name="_Toc25779_WPSOffice_Level1"/>
      <w:r>
        <w:rPr>
          <w:rFonts w:hint="eastAsia"/>
          <w:b/>
          <w:bCs/>
          <w:sz w:val="28"/>
          <w:szCs w:val="28"/>
        </w:rPr>
        <w:t>承诺书</w:t>
      </w:r>
      <w:bookmarkEnd w:id="824"/>
      <w:bookmarkEnd w:id="825"/>
      <w:bookmarkEnd w:id="826"/>
    </w:p>
    <w:p w:rsidR="00071274" w:rsidRDefault="00614EA0" w:rsidP="00DD2F16">
      <w:pPr>
        <w:spacing w:afterLines="100" w:line="360" w:lineRule="auto"/>
        <w:ind w:firstLineChars="100" w:firstLine="210"/>
      </w:pPr>
      <w:r>
        <w:rPr>
          <w:rFonts w:hint="eastAsia"/>
          <w:u w:val="single"/>
        </w:rPr>
        <w:t>（采购人名称）</w:t>
      </w:r>
      <w:r>
        <w:rPr>
          <w:rFonts w:hint="eastAsia"/>
        </w:rPr>
        <w:t>:</w:t>
      </w:r>
    </w:p>
    <w:p w:rsidR="00071274" w:rsidRDefault="00614EA0" w:rsidP="00113A3A">
      <w:pPr>
        <w:spacing w:line="360" w:lineRule="auto"/>
        <w:ind w:firstLineChars="200" w:firstLine="420"/>
      </w:pPr>
      <w:r>
        <w:rPr>
          <w:rFonts w:hint="eastAsia"/>
        </w:rPr>
        <w:t>我方在此声明，我方拟派往（项目名称）标段（以下简称“本工程”）的项目经理（项目经理姓名）现阶段没有担任任何在施建设工程项目的项目经理。</w:t>
      </w:r>
    </w:p>
    <w:p w:rsidR="00071274" w:rsidRDefault="00614EA0" w:rsidP="00113A3A">
      <w:pPr>
        <w:spacing w:line="360" w:lineRule="auto"/>
        <w:ind w:firstLineChars="200" w:firstLine="420"/>
      </w:pPr>
      <w:r>
        <w:rPr>
          <w:rFonts w:hint="eastAsia"/>
        </w:rPr>
        <w:t>我方保证上述信息的真实和准确，并愿意承担因我方就此弄虚作假所引起的一切法律后果。</w:t>
      </w:r>
    </w:p>
    <w:p w:rsidR="00071274" w:rsidRDefault="00071274" w:rsidP="00113A3A">
      <w:pPr>
        <w:spacing w:line="360" w:lineRule="auto"/>
        <w:ind w:firstLineChars="200" w:firstLine="420"/>
      </w:pPr>
    </w:p>
    <w:p w:rsidR="00071274" w:rsidRDefault="00071274" w:rsidP="00113A3A">
      <w:pPr>
        <w:spacing w:line="360" w:lineRule="auto"/>
        <w:ind w:firstLineChars="200" w:firstLine="420"/>
      </w:pPr>
    </w:p>
    <w:p w:rsidR="00071274" w:rsidRDefault="00614EA0" w:rsidP="00113A3A">
      <w:pPr>
        <w:spacing w:line="360" w:lineRule="auto"/>
        <w:ind w:firstLineChars="200" w:firstLine="420"/>
      </w:pPr>
      <w:r>
        <w:rPr>
          <w:rFonts w:hint="eastAsia"/>
        </w:rPr>
        <w:t>特此承诺</w:t>
      </w:r>
    </w:p>
    <w:p w:rsidR="00071274" w:rsidRDefault="00071274" w:rsidP="00113A3A">
      <w:pPr>
        <w:spacing w:line="360" w:lineRule="auto"/>
        <w:ind w:firstLineChars="200" w:firstLine="420"/>
      </w:pPr>
    </w:p>
    <w:p w:rsidR="00071274" w:rsidRDefault="00071274" w:rsidP="00113A3A">
      <w:pPr>
        <w:spacing w:line="360" w:lineRule="auto"/>
        <w:ind w:firstLineChars="200" w:firstLine="420"/>
      </w:pPr>
    </w:p>
    <w:p w:rsidR="00071274" w:rsidRDefault="00071274" w:rsidP="00113A3A">
      <w:pPr>
        <w:spacing w:line="360" w:lineRule="auto"/>
        <w:ind w:firstLineChars="200" w:firstLine="420"/>
      </w:pPr>
    </w:p>
    <w:p w:rsidR="00071274" w:rsidRDefault="00071274" w:rsidP="00113A3A">
      <w:pPr>
        <w:spacing w:line="360" w:lineRule="auto"/>
        <w:ind w:firstLineChars="200" w:firstLine="420"/>
      </w:pPr>
    </w:p>
    <w:p w:rsidR="00071274" w:rsidRDefault="00071274" w:rsidP="00113A3A">
      <w:pPr>
        <w:spacing w:line="360" w:lineRule="auto"/>
        <w:ind w:firstLineChars="200" w:firstLine="420"/>
      </w:pPr>
    </w:p>
    <w:p w:rsidR="00071274" w:rsidRDefault="00071274" w:rsidP="00113A3A">
      <w:pPr>
        <w:spacing w:line="360" w:lineRule="auto"/>
        <w:ind w:firstLineChars="200" w:firstLine="420"/>
      </w:pPr>
    </w:p>
    <w:p w:rsidR="00071274" w:rsidRDefault="00614EA0">
      <w:pPr>
        <w:spacing w:line="360" w:lineRule="auto"/>
        <w:ind w:right="420"/>
        <w:jc w:val="right"/>
      </w:pPr>
      <w:r>
        <w:rPr>
          <w:rFonts w:hint="eastAsia"/>
        </w:rPr>
        <w:t>响应人：（电子签章）</w:t>
      </w:r>
    </w:p>
    <w:p w:rsidR="00071274" w:rsidRDefault="00614EA0">
      <w:pPr>
        <w:spacing w:line="360" w:lineRule="auto"/>
        <w:jc w:val="right"/>
      </w:pPr>
      <w:r>
        <w:rPr>
          <w:rFonts w:hint="eastAsia"/>
        </w:rPr>
        <w:t>法定代表人或其委托代理人：（电子签名）</w:t>
      </w:r>
    </w:p>
    <w:p w:rsidR="00071274" w:rsidRDefault="00071274">
      <w:pPr>
        <w:spacing w:line="360" w:lineRule="auto"/>
        <w:jc w:val="right"/>
      </w:pPr>
    </w:p>
    <w:p w:rsidR="00071274" w:rsidRDefault="00614EA0">
      <w:pPr>
        <w:spacing w:line="360" w:lineRule="auto"/>
        <w:jc w:val="right"/>
        <w:rPr>
          <w:rFonts w:cs="Times New Roman"/>
          <w:sz w:val="24"/>
          <w:szCs w:val="24"/>
          <w:lang w:val="zh-CN"/>
        </w:rPr>
      </w:pPr>
      <w:r>
        <w:rPr>
          <w:rFonts w:hint="eastAsia"/>
        </w:rPr>
        <w:t>日期：  年 月 日</w:t>
      </w:r>
    </w:p>
    <w:p w:rsidR="00071274" w:rsidRDefault="00071274">
      <w:pPr>
        <w:spacing w:line="360" w:lineRule="auto"/>
      </w:pPr>
    </w:p>
    <w:p w:rsidR="00071274" w:rsidRDefault="00071274">
      <w:pPr>
        <w:spacing w:line="360" w:lineRule="auto"/>
      </w:pPr>
    </w:p>
    <w:p w:rsidR="00071274" w:rsidRDefault="00071274">
      <w:pPr>
        <w:spacing w:line="360" w:lineRule="auto"/>
      </w:pPr>
    </w:p>
    <w:p w:rsidR="00071274" w:rsidRDefault="00071274">
      <w:pPr>
        <w:spacing w:line="360" w:lineRule="auto"/>
      </w:pPr>
    </w:p>
    <w:p w:rsidR="00071274" w:rsidRDefault="00071274">
      <w:pPr>
        <w:spacing w:line="360" w:lineRule="auto"/>
      </w:pPr>
    </w:p>
    <w:p w:rsidR="00071274" w:rsidRDefault="00071274">
      <w:pPr>
        <w:spacing w:line="360" w:lineRule="auto"/>
      </w:pPr>
    </w:p>
    <w:p w:rsidR="00071274" w:rsidRDefault="00071274">
      <w:pPr>
        <w:spacing w:line="360" w:lineRule="auto"/>
      </w:pPr>
    </w:p>
    <w:p w:rsidR="00071274" w:rsidRDefault="00071274">
      <w:pPr>
        <w:spacing w:line="360" w:lineRule="auto"/>
      </w:pPr>
    </w:p>
    <w:p w:rsidR="00071274" w:rsidRDefault="00614EA0">
      <w:pPr>
        <w:pStyle w:val="Heading31"/>
        <w:keepNext/>
        <w:keepLines/>
        <w:spacing w:line="480" w:lineRule="exact"/>
        <w:ind w:firstLine="0"/>
        <w:jc w:val="center"/>
        <w:rPr>
          <w:spacing w:val="-7"/>
          <w:sz w:val="24"/>
          <w:szCs w:val="24"/>
          <w:lang w:val="en-US" w:eastAsia="zh-CN"/>
        </w:rPr>
      </w:pPr>
      <w:bookmarkStart w:id="827" w:name="_Toc2087"/>
      <w:bookmarkStart w:id="828" w:name="_Toc2596"/>
      <w:bookmarkStart w:id="829" w:name="_Toc26864"/>
      <w:r>
        <w:rPr>
          <w:rFonts w:hint="eastAsia"/>
          <w:spacing w:val="-7"/>
          <w:sz w:val="24"/>
          <w:szCs w:val="24"/>
          <w:lang w:val="en-US" w:eastAsia="zh-CN"/>
        </w:rPr>
        <w:t>________________项目信用承诺书</w:t>
      </w:r>
      <w:bookmarkEnd w:id="827"/>
      <w:bookmarkEnd w:id="828"/>
      <w:bookmarkEnd w:id="829"/>
    </w:p>
    <w:p w:rsidR="00071274" w:rsidRDefault="00614EA0" w:rsidP="00113A3A">
      <w:pPr>
        <w:pStyle w:val="Bodytext1"/>
        <w:wordWrap/>
        <w:topLinePunct w:val="0"/>
        <w:spacing w:line="500" w:lineRule="exact"/>
        <w:ind w:firstLineChars="200" w:firstLine="452"/>
        <w:rPr>
          <w:rFonts w:cs="宋体"/>
          <w:spacing w:val="-7"/>
          <w:kern w:val="2"/>
          <w:sz w:val="24"/>
          <w:szCs w:val="24"/>
          <w:lang w:val="en-US" w:eastAsia="zh-CN"/>
        </w:rPr>
      </w:pPr>
      <w:r>
        <w:rPr>
          <w:rFonts w:cs="宋体" w:hint="eastAsia"/>
          <w:spacing w:val="-7"/>
          <w:kern w:val="2"/>
          <w:sz w:val="24"/>
          <w:szCs w:val="24"/>
          <w:lang w:val="en-US" w:eastAsia="zh-CN"/>
        </w:rPr>
        <w:t>为营造公开、公平、公正、诚实守信的公共资源交易环境，树立诚信守法的投标人形象，本人代表本单位作出以下承诺：</w:t>
      </w:r>
    </w:p>
    <w:p w:rsidR="00071274" w:rsidRDefault="00614EA0" w:rsidP="00113A3A">
      <w:pPr>
        <w:pStyle w:val="Bodytext1"/>
        <w:wordWrap/>
        <w:topLinePunct w:val="0"/>
        <w:spacing w:line="500" w:lineRule="exact"/>
        <w:ind w:firstLineChars="200" w:firstLine="452"/>
        <w:rPr>
          <w:rFonts w:cs="宋体"/>
          <w:spacing w:val="-7"/>
          <w:kern w:val="2"/>
          <w:sz w:val="24"/>
          <w:szCs w:val="24"/>
          <w:lang w:val="en-US" w:eastAsia="zh-CN"/>
        </w:rPr>
      </w:pPr>
      <w:bookmarkStart w:id="830" w:name="bookmark46"/>
      <w:r>
        <w:rPr>
          <w:rFonts w:cs="宋体" w:hint="eastAsia"/>
          <w:spacing w:val="-7"/>
          <w:kern w:val="2"/>
          <w:sz w:val="24"/>
          <w:szCs w:val="24"/>
          <w:lang w:val="en-US" w:eastAsia="zh-CN"/>
        </w:rPr>
        <w:t>（</w:t>
      </w:r>
      <w:bookmarkEnd w:id="830"/>
      <w:r>
        <w:rPr>
          <w:rFonts w:cs="宋体" w:hint="eastAsia"/>
          <w:spacing w:val="-7"/>
          <w:kern w:val="2"/>
          <w:sz w:val="24"/>
          <w:szCs w:val="24"/>
          <w:lang w:val="en-US" w:eastAsia="zh-CN"/>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071274" w:rsidRDefault="00614EA0" w:rsidP="00113A3A">
      <w:pPr>
        <w:pStyle w:val="Bodytext1"/>
        <w:tabs>
          <w:tab w:val="left" w:pos="1242"/>
        </w:tabs>
        <w:wordWrap/>
        <w:topLinePunct w:val="0"/>
        <w:spacing w:line="500" w:lineRule="exact"/>
        <w:ind w:firstLineChars="200" w:firstLine="452"/>
        <w:rPr>
          <w:rFonts w:cs="宋体"/>
          <w:spacing w:val="-7"/>
          <w:kern w:val="2"/>
          <w:sz w:val="24"/>
          <w:szCs w:val="24"/>
          <w:lang w:val="en-US" w:eastAsia="zh-CN"/>
        </w:rPr>
      </w:pPr>
      <w:bookmarkStart w:id="831" w:name="bookmark47"/>
      <w:r>
        <w:rPr>
          <w:rFonts w:cs="宋体" w:hint="eastAsia"/>
          <w:spacing w:val="-7"/>
          <w:kern w:val="2"/>
          <w:sz w:val="24"/>
          <w:szCs w:val="24"/>
          <w:lang w:val="en-US" w:eastAsia="zh-CN"/>
        </w:rPr>
        <w:t>（</w:t>
      </w:r>
      <w:bookmarkEnd w:id="831"/>
      <w:r>
        <w:rPr>
          <w:rFonts w:cs="宋体" w:hint="eastAsia"/>
          <w:spacing w:val="-7"/>
          <w:kern w:val="2"/>
          <w:sz w:val="24"/>
          <w:szCs w:val="24"/>
          <w:lang w:val="en-US" w:eastAsia="zh-CN"/>
        </w:rPr>
        <w:t>二）严格依照国家和河南省关于招标投标的法律、法规、规章、规范性文件，参加公共资源招标投标活动；积极履行社会责任，促进廉政建设；</w:t>
      </w:r>
    </w:p>
    <w:p w:rsidR="00071274" w:rsidRDefault="00614EA0" w:rsidP="00113A3A">
      <w:pPr>
        <w:pStyle w:val="Bodytext1"/>
        <w:tabs>
          <w:tab w:val="left" w:pos="1246"/>
        </w:tabs>
        <w:wordWrap/>
        <w:topLinePunct w:val="0"/>
        <w:spacing w:line="500" w:lineRule="exact"/>
        <w:ind w:firstLineChars="200" w:firstLine="452"/>
        <w:rPr>
          <w:rFonts w:cs="宋体"/>
          <w:spacing w:val="-7"/>
          <w:kern w:val="2"/>
          <w:sz w:val="24"/>
          <w:szCs w:val="24"/>
          <w:lang w:val="en-US" w:eastAsia="zh-CN"/>
        </w:rPr>
      </w:pPr>
      <w:bookmarkStart w:id="832" w:name="bookmark48"/>
      <w:r>
        <w:rPr>
          <w:rFonts w:cs="宋体" w:hint="eastAsia"/>
          <w:spacing w:val="-7"/>
          <w:kern w:val="2"/>
          <w:sz w:val="24"/>
          <w:szCs w:val="24"/>
          <w:lang w:val="en-US" w:eastAsia="zh-CN"/>
        </w:rPr>
        <w:t>（</w:t>
      </w:r>
      <w:bookmarkEnd w:id="832"/>
      <w:r>
        <w:rPr>
          <w:rFonts w:cs="宋体" w:hint="eastAsia"/>
          <w:spacing w:val="-7"/>
          <w:kern w:val="2"/>
          <w:sz w:val="24"/>
          <w:szCs w:val="24"/>
          <w:lang w:val="en-US" w:eastAsia="zh-CN"/>
        </w:rPr>
        <w:t>三）自我约束、自我管理，守合同、重信用，不参与围标串标、弄虚作假、骗取中标、干扰评标、违约毁约等行为，自觉维护公共资源招标投标的良好秩序；</w:t>
      </w:r>
    </w:p>
    <w:p w:rsidR="00071274" w:rsidRDefault="00614EA0" w:rsidP="00113A3A">
      <w:pPr>
        <w:pStyle w:val="Bodytext1"/>
        <w:tabs>
          <w:tab w:val="left" w:pos="1286"/>
        </w:tabs>
        <w:wordWrap/>
        <w:topLinePunct w:val="0"/>
        <w:spacing w:line="500" w:lineRule="exact"/>
        <w:ind w:firstLineChars="200" w:firstLine="452"/>
        <w:rPr>
          <w:rFonts w:cs="宋体"/>
          <w:spacing w:val="-7"/>
          <w:kern w:val="2"/>
          <w:sz w:val="24"/>
          <w:szCs w:val="24"/>
          <w:lang w:val="en-US" w:eastAsia="zh-CN"/>
        </w:rPr>
      </w:pPr>
      <w:bookmarkStart w:id="833" w:name="bookmark49"/>
      <w:r>
        <w:rPr>
          <w:rFonts w:cs="宋体" w:hint="eastAsia"/>
          <w:spacing w:val="-7"/>
          <w:kern w:val="2"/>
          <w:sz w:val="24"/>
          <w:szCs w:val="24"/>
          <w:lang w:val="en-US" w:eastAsia="zh-CN"/>
        </w:rPr>
        <w:t>（</w:t>
      </w:r>
      <w:bookmarkEnd w:id="833"/>
      <w:r>
        <w:rPr>
          <w:rFonts w:cs="宋体" w:hint="eastAsia"/>
          <w:spacing w:val="-7"/>
          <w:kern w:val="2"/>
          <w:sz w:val="24"/>
          <w:szCs w:val="24"/>
          <w:lang w:val="en-US" w:eastAsia="zh-CN"/>
        </w:rPr>
        <w:t>四）若中标，本单位将在规定的时间内与招标人签约并自觉履行合同义务，在合同签订之日起5个工作日内将合同扫描件上传至交易系统；</w:t>
      </w:r>
    </w:p>
    <w:p w:rsidR="00071274" w:rsidRDefault="00614EA0" w:rsidP="00113A3A">
      <w:pPr>
        <w:pStyle w:val="Bodytext1"/>
        <w:tabs>
          <w:tab w:val="left" w:pos="1286"/>
        </w:tabs>
        <w:wordWrap/>
        <w:topLinePunct w:val="0"/>
        <w:spacing w:line="500" w:lineRule="exact"/>
        <w:ind w:firstLineChars="200" w:firstLine="452"/>
        <w:outlineLvl w:val="2"/>
        <w:rPr>
          <w:rFonts w:cs="宋体"/>
          <w:spacing w:val="-7"/>
          <w:kern w:val="2"/>
          <w:sz w:val="24"/>
          <w:szCs w:val="24"/>
          <w:lang w:val="en-US" w:eastAsia="zh-CN"/>
        </w:rPr>
      </w:pPr>
      <w:bookmarkStart w:id="834" w:name="bookmark50"/>
      <w:bookmarkStart w:id="835" w:name="_Toc15897"/>
      <w:r>
        <w:rPr>
          <w:rFonts w:cs="宋体" w:hint="eastAsia"/>
          <w:spacing w:val="-7"/>
          <w:kern w:val="2"/>
          <w:sz w:val="24"/>
          <w:szCs w:val="24"/>
          <w:lang w:val="en-US" w:eastAsia="zh-CN"/>
        </w:rPr>
        <w:t>（</w:t>
      </w:r>
      <w:bookmarkEnd w:id="834"/>
      <w:r>
        <w:rPr>
          <w:rFonts w:cs="宋体" w:hint="eastAsia"/>
          <w:spacing w:val="-7"/>
          <w:kern w:val="2"/>
          <w:sz w:val="24"/>
          <w:szCs w:val="24"/>
          <w:lang w:val="en-US" w:eastAsia="zh-CN"/>
        </w:rPr>
        <w:t>五）自觉接受政府、行业组织、社会公众、新闻舆论的监督；</w:t>
      </w:r>
      <w:bookmarkEnd w:id="835"/>
    </w:p>
    <w:p w:rsidR="00071274" w:rsidRDefault="00614EA0" w:rsidP="00113A3A">
      <w:pPr>
        <w:pStyle w:val="Bodytext1"/>
        <w:tabs>
          <w:tab w:val="left" w:pos="1256"/>
        </w:tabs>
        <w:wordWrap/>
        <w:topLinePunct w:val="0"/>
        <w:spacing w:line="500" w:lineRule="exact"/>
        <w:ind w:firstLineChars="200" w:firstLine="452"/>
        <w:rPr>
          <w:rFonts w:cs="宋体"/>
          <w:spacing w:val="-7"/>
          <w:kern w:val="2"/>
          <w:sz w:val="24"/>
          <w:szCs w:val="24"/>
          <w:lang w:val="en-US" w:eastAsia="zh-CN"/>
        </w:rPr>
      </w:pPr>
      <w:bookmarkStart w:id="836" w:name="bookmark51"/>
      <w:r>
        <w:rPr>
          <w:rFonts w:cs="宋体" w:hint="eastAsia"/>
          <w:spacing w:val="-7"/>
          <w:kern w:val="2"/>
          <w:sz w:val="24"/>
          <w:szCs w:val="24"/>
          <w:lang w:val="en-US" w:eastAsia="zh-CN"/>
        </w:rPr>
        <w:t>（</w:t>
      </w:r>
      <w:bookmarkEnd w:id="836"/>
      <w:r>
        <w:rPr>
          <w:rFonts w:cs="宋体" w:hint="eastAsia"/>
          <w:spacing w:val="-7"/>
          <w:kern w:val="2"/>
          <w:sz w:val="24"/>
          <w:szCs w:val="24"/>
          <w:lang w:val="en-US" w:eastAsia="zh-CN"/>
        </w:rPr>
        <w:t>六）本单位自愿接受招标投标综合监督管理机构和有关行政监督部门的依法检查。如发生违法违规或不良行为，自愿接受招标投标综合监督管理机构和有关行政监督部门依法给予的行政处罚（处理）,并依法承担赔偿责任和刑事责任；</w:t>
      </w:r>
    </w:p>
    <w:p w:rsidR="00071274" w:rsidRDefault="00614EA0" w:rsidP="00113A3A">
      <w:pPr>
        <w:pStyle w:val="Bodytext1"/>
        <w:tabs>
          <w:tab w:val="left" w:pos="1246"/>
        </w:tabs>
        <w:wordWrap/>
        <w:topLinePunct w:val="0"/>
        <w:spacing w:line="500" w:lineRule="exact"/>
        <w:ind w:firstLineChars="200" w:firstLine="452"/>
        <w:outlineLvl w:val="2"/>
        <w:rPr>
          <w:rFonts w:cs="宋体"/>
          <w:spacing w:val="-7"/>
          <w:kern w:val="2"/>
          <w:sz w:val="24"/>
          <w:szCs w:val="24"/>
          <w:lang w:val="en-US" w:eastAsia="zh-CN"/>
        </w:rPr>
      </w:pPr>
      <w:bookmarkStart w:id="837" w:name="_Toc864"/>
      <w:r>
        <w:rPr>
          <w:rFonts w:cs="宋体" w:hint="eastAsia"/>
          <w:spacing w:val="-7"/>
          <w:kern w:val="2"/>
          <w:sz w:val="24"/>
          <w:szCs w:val="24"/>
          <w:lang w:val="en-US" w:eastAsia="zh-CN"/>
        </w:rPr>
        <w:t>（七）本人已认真阅读了上述承诺，并向本单位员工作了宣传教育。</w:t>
      </w:r>
      <w:bookmarkEnd w:id="837"/>
    </w:p>
    <w:p w:rsidR="00071274" w:rsidRDefault="00071274" w:rsidP="00113A3A">
      <w:pPr>
        <w:pStyle w:val="Bodytext1"/>
        <w:spacing w:line="580" w:lineRule="exact"/>
        <w:ind w:firstLineChars="200" w:firstLine="452"/>
        <w:rPr>
          <w:rFonts w:cs="宋体"/>
          <w:spacing w:val="-7"/>
          <w:kern w:val="2"/>
          <w:sz w:val="24"/>
          <w:szCs w:val="24"/>
          <w:lang w:val="en-US" w:eastAsia="zh-CN"/>
        </w:rPr>
      </w:pPr>
    </w:p>
    <w:p w:rsidR="00071274" w:rsidRDefault="00614EA0" w:rsidP="00113A3A">
      <w:pPr>
        <w:pStyle w:val="Bodytext1"/>
        <w:spacing w:line="580" w:lineRule="exact"/>
        <w:ind w:firstLineChars="1400" w:firstLine="3164"/>
        <w:rPr>
          <w:rFonts w:cs="宋体"/>
          <w:spacing w:val="-7"/>
          <w:kern w:val="2"/>
          <w:sz w:val="24"/>
          <w:szCs w:val="24"/>
          <w:lang w:val="en-US" w:eastAsia="zh-CN"/>
        </w:rPr>
      </w:pPr>
      <w:r>
        <w:rPr>
          <w:rFonts w:cs="宋体" w:hint="eastAsia"/>
          <w:spacing w:val="-7"/>
          <w:kern w:val="2"/>
          <w:sz w:val="24"/>
          <w:szCs w:val="24"/>
          <w:lang w:val="en-US" w:eastAsia="zh-CN"/>
        </w:rPr>
        <w:t>法定代表人签名:</w:t>
      </w:r>
    </w:p>
    <w:p w:rsidR="00071274" w:rsidRDefault="00614EA0" w:rsidP="00113A3A">
      <w:pPr>
        <w:pStyle w:val="Bodytext1"/>
        <w:spacing w:line="580" w:lineRule="exact"/>
        <w:ind w:firstLineChars="1400" w:firstLine="3164"/>
        <w:rPr>
          <w:rFonts w:cs="宋体"/>
          <w:spacing w:val="-7"/>
          <w:kern w:val="2"/>
          <w:sz w:val="24"/>
          <w:szCs w:val="24"/>
          <w:lang w:val="en-US" w:eastAsia="zh-CN"/>
        </w:rPr>
      </w:pPr>
      <w:r>
        <w:rPr>
          <w:rFonts w:cs="宋体" w:hint="eastAsia"/>
          <w:spacing w:val="-7"/>
          <w:kern w:val="2"/>
          <w:sz w:val="24"/>
          <w:szCs w:val="24"/>
          <w:lang w:val="en-US" w:eastAsia="zh-CN"/>
        </w:rPr>
        <w:t>企业名称（盖章）：</w:t>
      </w:r>
    </w:p>
    <w:p w:rsidR="00071274" w:rsidRDefault="00614EA0" w:rsidP="00113A3A">
      <w:pPr>
        <w:pStyle w:val="Bodytext1"/>
        <w:spacing w:line="580" w:lineRule="exact"/>
        <w:ind w:firstLineChars="2000" w:firstLine="4520"/>
        <w:rPr>
          <w:rFonts w:cs="宋体"/>
          <w:spacing w:val="-7"/>
          <w:kern w:val="2"/>
          <w:sz w:val="24"/>
          <w:szCs w:val="24"/>
          <w:lang w:val="en-US" w:eastAsia="zh-CN"/>
        </w:rPr>
      </w:pPr>
      <w:r>
        <w:rPr>
          <w:rFonts w:cs="宋体" w:hint="eastAsia"/>
          <w:spacing w:val="-7"/>
          <w:kern w:val="2"/>
          <w:sz w:val="24"/>
          <w:szCs w:val="24"/>
          <w:lang w:val="en-US" w:eastAsia="zh-CN"/>
        </w:rPr>
        <w:t>年   月  日</w:t>
      </w:r>
    </w:p>
    <w:p w:rsidR="00071274" w:rsidRDefault="00071274" w:rsidP="00113A3A">
      <w:pPr>
        <w:pStyle w:val="Bodytext1"/>
        <w:spacing w:line="580" w:lineRule="exact"/>
        <w:ind w:firstLineChars="2000" w:firstLine="4520"/>
        <w:rPr>
          <w:rFonts w:cs="宋体"/>
          <w:spacing w:val="-7"/>
          <w:kern w:val="2"/>
          <w:sz w:val="24"/>
          <w:szCs w:val="24"/>
          <w:lang w:val="en-US" w:eastAsia="zh-CN"/>
        </w:rPr>
      </w:pPr>
    </w:p>
    <w:p w:rsidR="00071274" w:rsidRDefault="00071274" w:rsidP="00113A3A">
      <w:pPr>
        <w:pStyle w:val="Bodytext1"/>
        <w:spacing w:line="580" w:lineRule="exact"/>
        <w:ind w:firstLineChars="2000" w:firstLine="4520"/>
        <w:rPr>
          <w:rFonts w:cs="宋体"/>
          <w:spacing w:val="-7"/>
          <w:kern w:val="2"/>
          <w:sz w:val="24"/>
          <w:szCs w:val="24"/>
          <w:lang w:val="en-US" w:eastAsia="zh-CN"/>
        </w:rPr>
      </w:pPr>
    </w:p>
    <w:p w:rsidR="00071274" w:rsidRDefault="00071274" w:rsidP="00113A3A">
      <w:pPr>
        <w:pStyle w:val="Bodytext1"/>
        <w:spacing w:line="580" w:lineRule="exact"/>
        <w:ind w:firstLineChars="2000" w:firstLine="4520"/>
        <w:rPr>
          <w:rFonts w:cs="宋体"/>
          <w:spacing w:val="-7"/>
          <w:kern w:val="2"/>
          <w:sz w:val="24"/>
          <w:szCs w:val="24"/>
          <w:lang w:val="en-US" w:eastAsia="zh-CN"/>
        </w:rPr>
      </w:pPr>
    </w:p>
    <w:p w:rsidR="00071274" w:rsidRDefault="00071274" w:rsidP="00113A3A">
      <w:pPr>
        <w:pStyle w:val="Bodytext1"/>
        <w:spacing w:line="580" w:lineRule="exact"/>
        <w:ind w:firstLineChars="2000" w:firstLine="4520"/>
        <w:rPr>
          <w:rFonts w:cs="宋体"/>
          <w:spacing w:val="-7"/>
          <w:kern w:val="2"/>
          <w:sz w:val="24"/>
          <w:szCs w:val="24"/>
          <w:lang w:val="en-US" w:eastAsia="zh-CN"/>
        </w:rPr>
      </w:pPr>
    </w:p>
    <w:p w:rsidR="00071274" w:rsidRDefault="00071274" w:rsidP="00113A3A">
      <w:pPr>
        <w:pStyle w:val="Bodytext1"/>
        <w:spacing w:line="580" w:lineRule="exact"/>
        <w:ind w:firstLineChars="2000" w:firstLine="4520"/>
        <w:rPr>
          <w:rFonts w:cs="宋体"/>
          <w:spacing w:val="-7"/>
          <w:kern w:val="2"/>
          <w:sz w:val="24"/>
          <w:szCs w:val="24"/>
          <w:lang w:val="en-US" w:eastAsia="zh-CN"/>
        </w:rPr>
      </w:pPr>
    </w:p>
    <w:p w:rsidR="00071274" w:rsidRDefault="00614EA0">
      <w:pPr>
        <w:rPr>
          <w:rFonts w:ascii="仿宋" w:eastAsia="仿宋" w:hAnsi="仿宋" w:cs="仿宋"/>
          <w:sz w:val="32"/>
          <w:szCs w:val="40"/>
        </w:rPr>
      </w:pPr>
      <w:r>
        <w:rPr>
          <w:rFonts w:ascii="仿宋" w:eastAsia="仿宋" w:hAnsi="仿宋" w:cs="仿宋" w:hint="eastAsia"/>
          <w:sz w:val="32"/>
          <w:szCs w:val="40"/>
        </w:rPr>
        <w:t>附件：</w:t>
      </w:r>
    </w:p>
    <w:p w:rsidR="00071274" w:rsidRDefault="00614EA0">
      <w:pPr>
        <w:jc w:val="center"/>
        <w:rPr>
          <w:b/>
          <w:bCs/>
          <w:sz w:val="40"/>
          <w:szCs w:val="48"/>
        </w:rPr>
      </w:pPr>
      <w:r>
        <w:rPr>
          <w:rFonts w:hint="eastAsia"/>
          <w:b/>
          <w:bCs/>
          <w:sz w:val="40"/>
          <w:szCs w:val="48"/>
        </w:rPr>
        <w:t>社旗县政府采购供应商信用承诺函</w:t>
      </w:r>
    </w:p>
    <w:p w:rsidR="00071274" w:rsidRDefault="00071274">
      <w:pPr>
        <w:rPr>
          <w:rFonts w:ascii="仿宋" w:eastAsia="仿宋" w:hAnsi="仿宋" w:cs="仿宋"/>
          <w:sz w:val="32"/>
          <w:szCs w:val="40"/>
        </w:rPr>
      </w:pP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致(采购人或采购代理机构):</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单位名称：</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统一社会信用代码：</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法定代表人：</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联系地址和电话：</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(一)具有独立承担民事责任的能力；</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(二)具有良好的商业信誉和健全的财务会计制度；</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(三)具有履行合同所必需的设备和专业技术能力；</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(四)有依法缴纳税收和社会保障资金的良好记录；</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(五)参加政府采购活动前三年内，在经营活动中没有</w:t>
      </w:r>
    </w:p>
    <w:p w:rsidR="00071274" w:rsidRDefault="00614EA0">
      <w:pPr>
        <w:wordWrap/>
        <w:topLinePunct w:val="0"/>
        <w:rPr>
          <w:rFonts w:ascii="仿宋" w:eastAsia="仿宋" w:hAnsi="仿宋" w:cs="仿宋"/>
          <w:sz w:val="32"/>
          <w:szCs w:val="40"/>
        </w:rPr>
      </w:pPr>
      <w:r>
        <w:rPr>
          <w:rFonts w:ascii="仿宋" w:eastAsia="仿宋" w:hAnsi="仿宋" w:cs="仿宋" w:hint="eastAsia"/>
          <w:sz w:val="32"/>
          <w:szCs w:val="40"/>
        </w:rPr>
        <w:t>重大违法记录；</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lastRenderedPageBreak/>
        <w:t>(六)法律、行政法规规定的其他条件。</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我单位保证上述承诺事项的真实性，如有弄虚作假或其他违法违规行为，愿意承担一切法律责任，并承担因此所造成的一切损失。</w:t>
      </w:r>
    </w:p>
    <w:p w:rsidR="00071274" w:rsidRDefault="00071274">
      <w:pPr>
        <w:wordWrap/>
        <w:topLinePunct w:val="0"/>
        <w:rPr>
          <w:rFonts w:ascii="仿宋" w:eastAsia="仿宋" w:hAnsi="仿宋" w:cs="仿宋"/>
          <w:sz w:val="32"/>
          <w:szCs w:val="40"/>
        </w:rPr>
      </w:pPr>
    </w:p>
    <w:p w:rsidR="00071274" w:rsidRDefault="00614EA0" w:rsidP="00113A3A">
      <w:pPr>
        <w:wordWrap/>
        <w:topLinePunct w:val="0"/>
        <w:ind w:firstLineChars="1000" w:firstLine="3200"/>
        <w:rPr>
          <w:rFonts w:ascii="仿宋" w:eastAsia="仿宋" w:hAnsi="仿宋" w:cs="仿宋"/>
          <w:sz w:val="32"/>
          <w:szCs w:val="40"/>
        </w:rPr>
      </w:pPr>
      <w:r>
        <w:rPr>
          <w:rFonts w:ascii="仿宋" w:eastAsia="仿宋" w:hAnsi="仿宋" w:cs="仿宋" w:hint="eastAsia"/>
          <w:sz w:val="32"/>
          <w:szCs w:val="40"/>
        </w:rPr>
        <w:t>投标人(企业电子章):</w:t>
      </w:r>
    </w:p>
    <w:p w:rsidR="00071274" w:rsidRDefault="00614EA0" w:rsidP="00113A3A">
      <w:pPr>
        <w:wordWrap/>
        <w:topLinePunct w:val="0"/>
        <w:ind w:firstLineChars="500" w:firstLine="1600"/>
        <w:rPr>
          <w:rFonts w:ascii="仿宋" w:eastAsia="仿宋" w:hAnsi="仿宋" w:cs="仿宋"/>
          <w:sz w:val="32"/>
          <w:szCs w:val="40"/>
        </w:rPr>
      </w:pPr>
      <w:r>
        <w:rPr>
          <w:rFonts w:ascii="仿宋" w:eastAsia="仿宋" w:hAnsi="仿宋" w:cs="仿宋" w:hint="eastAsia"/>
          <w:sz w:val="32"/>
          <w:szCs w:val="40"/>
        </w:rPr>
        <w:t>法定代表人或授权代表(签字或电子印章):</w:t>
      </w:r>
    </w:p>
    <w:p w:rsidR="00071274" w:rsidRDefault="00614EA0" w:rsidP="00113A3A">
      <w:pPr>
        <w:wordWrap/>
        <w:topLinePunct w:val="0"/>
        <w:ind w:firstLineChars="1100" w:firstLine="3520"/>
        <w:rPr>
          <w:rFonts w:ascii="仿宋" w:eastAsia="仿宋" w:hAnsi="仿宋" w:cs="仿宋"/>
          <w:sz w:val="32"/>
          <w:szCs w:val="40"/>
        </w:rPr>
      </w:pPr>
      <w:r>
        <w:rPr>
          <w:rFonts w:ascii="仿宋" w:eastAsia="仿宋" w:hAnsi="仿宋" w:cs="仿宋" w:hint="eastAsia"/>
          <w:sz w:val="32"/>
          <w:szCs w:val="40"/>
        </w:rPr>
        <w:t>日期：        年     月    日</w:t>
      </w:r>
    </w:p>
    <w:p w:rsidR="00071274" w:rsidRDefault="00071274">
      <w:pPr>
        <w:wordWrap/>
        <w:topLinePunct w:val="0"/>
        <w:rPr>
          <w:rFonts w:ascii="仿宋" w:eastAsia="仿宋" w:hAnsi="仿宋" w:cs="仿宋"/>
          <w:sz w:val="32"/>
          <w:szCs w:val="40"/>
        </w:rPr>
      </w:pP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注：</w:t>
      </w:r>
    </w:p>
    <w:p w:rsidR="00071274" w:rsidRDefault="00614EA0" w:rsidP="00113A3A">
      <w:pPr>
        <w:wordWrap/>
        <w:topLinePunct w:val="0"/>
        <w:ind w:firstLineChars="200" w:firstLine="640"/>
        <w:rPr>
          <w:rFonts w:ascii="仿宋" w:eastAsia="仿宋" w:hAnsi="仿宋" w:cs="仿宋"/>
          <w:sz w:val="32"/>
          <w:szCs w:val="40"/>
        </w:rPr>
      </w:pPr>
      <w:r>
        <w:rPr>
          <w:rFonts w:ascii="仿宋" w:eastAsia="仿宋" w:hAnsi="仿宋" w:cs="仿宋" w:hint="eastAsia"/>
          <w:sz w:val="32"/>
          <w:szCs w:val="40"/>
        </w:rPr>
        <w:t>1、投标人须在投标文件中按此模板提供承诺函，未提供视为未实质性响应招标文件要求，按无效投标处理。</w:t>
      </w:r>
    </w:p>
    <w:p w:rsidR="00071274" w:rsidRDefault="00614EA0">
      <w:pPr>
        <w:pStyle w:val="Bodytext1"/>
        <w:spacing w:line="580" w:lineRule="exact"/>
        <w:rPr>
          <w:rFonts w:cs="宋体"/>
          <w:spacing w:val="-7"/>
          <w:kern w:val="2"/>
          <w:sz w:val="24"/>
          <w:szCs w:val="24"/>
          <w:lang w:val="en-US" w:eastAsia="zh-CN"/>
        </w:rPr>
      </w:pPr>
      <w:r>
        <w:rPr>
          <w:rFonts w:ascii="仿宋" w:eastAsia="仿宋" w:hAnsi="仿宋" w:cs="仿宋" w:hint="eastAsia"/>
          <w:sz w:val="32"/>
          <w:szCs w:val="40"/>
        </w:rPr>
        <w:t>2、投标人的法定代表人或者授权代表的签字或盖章应 真实、有效，如由授权代表签字或盖章的，应提供“法定代表人授权书”。</w:t>
      </w:r>
    </w:p>
    <w:p w:rsidR="00071274" w:rsidRDefault="00071274">
      <w:pPr>
        <w:spacing w:line="360" w:lineRule="auto"/>
      </w:pPr>
    </w:p>
    <w:p w:rsidR="00071274" w:rsidRDefault="00071274">
      <w:pPr>
        <w:spacing w:line="360" w:lineRule="auto"/>
      </w:pPr>
    </w:p>
    <w:p w:rsidR="00071274" w:rsidRDefault="00614EA0">
      <w:pPr>
        <w:spacing w:line="360" w:lineRule="auto"/>
      </w:pPr>
      <w:r>
        <w:rPr>
          <w:rFonts w:hint="eastAsia"/>
        </w:rPr>
        <w:br w:type="page"/>
      </w:r>
    </w:p>
    <w:p w:rsidR="00071274" w:rsidRDefault="00071274" w:rsidP="00113A3A">
      <w:pPr>
        <w:pStyle w:val="a3"/>
        <w:spacing w:line="360" w:lineRule="auto"/>
        <w:rPr>
          <w:rFonts w:ascii="宋体" w:hAnsi="宋体"/>
        </w:rPr>
      </w:pPr>
    </w:p>
    <w:p w:rsidR="00071274" w:rsidRDefault="00614EA0">
      <w:pPr>
        <w:pStyle w:val="2"/>
        <w:tabs>
          <w:tab w:val="left" w:pos="425"/>
        </w:tabs>
        <w:ind w:left="0"/>
        <w:rPr>
          <w:szCs w:val="24"/>
          <w:lang w:val="zh-CN"/>
        </w:rPr>
      </w:pPr>
      <w:bookmarkStart w:id="838" w:name="_Toc7818_WPSOffice_Level1"/>
      <w:bookmarkStart w:id="839" w:name="_Toc16999"/>
      <w:bookmarkStart w:id="840" w:name="_Toc13447_WPSOffice_Level1"/>
      <w:bookmarkStart w:id="841" w:name="_Toc19513_WPSOffice_Level1"/>
      <w:bookmarkStart w:id="842" w:name="_Toc18652"/>
      <w:bookmarkStart w:id="843" w:name="_Toc355809725"/>
      <w:bookmarkStart w:id="844" w:name="_Toc28100"/>
      <w:bookmarkStart w:id="845" w:name="_Toc20487"/>
      <w:bookmarkStart w:id="846" w:name="_Toc339972632"/>
      <w:bookmarkStart w:id="847" w:name="_Toc275795959"/>
      <w:r>
        <w:rPr>
          <w:rFonts w:hint="eastAsia"/>
          <w:szCs w:val="24"/>
          <w:lang w:eastAsia="zh-CN"/>
        </w:rPr>
        <w:t>七、</w:t>
      </w:r>
      <w:r>
        <w:rPr>
          <w:rFonts w:hint="eastAsia"/>
          <w:szCs w:val="24"/>
          <w:lang w:val="zh-CN"/>
        </w:rPr>
        <w:t>服务承诺</w:t>
      </w:r>
      <w:bookmarkEnd w:id="838"/>
      <w:bookmarkEnd w:id="839"/>
      <w:bookmarkEnd w:id="840"/>
      <w:bookmarkEnd w:id="841"/>
      <w:bookmarkEnd w:id="842"/>
    </w:p>
    <w:p w:rsidR="00071274" w:rsidRDefault="00614EA0">
      <w:pPr>
        <w:pStyle w:val="2"/>
        <w:numPr>
          <w:ilvl w:val="0"/>
          <w:numId w:val="30"/>
        </w:numPr>
        <w:tabs>
          <w:tab w:val="left" w:pos="840"/>
        </w:tabs>
        <w:rPr>
          <w:szCs w:val="24"/>
        </w:rPr>
      </w:pPr>
      <w:r>
        <w:rPr>
          <w:rFonts w:hint="eastAsia"/>
          <w:bCs w:val="0"/>
          <w:szCs w:val="24"/>
          <w:lang w:val="zh-CN"/>
        </w:rPr>
        <w:br w:type="page"/>
      </w:r>
      <w:bookmarkStart w:id="848" w:name="_Toc31795_WPSOffice_Level1"/>
      <w:bookmarkStart w:id="849" w:name="_Toc6776"/>
      <w:bookmarkStart w:id="850" w:name="_Toc12975_WPSOffice_Level1"/>
      <w:bookmarkStart w:id="851" w:name="_Toc17966"/>
      <w:bookmarkStart w:id="852" w:name="_Toc11065_WPSOffice_Level1"/>
      <w:r>
        <w:rPr>
          <w:rFonts w:hint="eastAsia"/>
          <w:szCs w:val="24"/>
          <w:lang w:val="zh-CN"/>
        </w:rPr>
        <w:lastRenderedPageBreak/>
        <w:t>反商业贿赂承诺书</w:t>
      </w:r>
      <w:bookmarkEnd w:id="843"/>
      <w:bookmarkEnd w:id="844"/>
      <w:bookmarkEnd w:id="845"/>
      <w:bookmarkEnd w:id="846"/>
      <w:bookmarkEnd w:id="847"/>
      <w:bookmarkEnd w:id="848"/>
      <w:bookmarkEnd w:id="849"/>
      <w:bookmarkEnd w:id="850"/>
      <w:bookmarkEnd w:id="851"/>
      <w:bookmarkEnd w:id="852"/>
    </w:p>
    <w:p w:rsidR="00071274" w:rsidRDefault="00614EA0">
      <w:pPr>
        <w:spacing w:line="360" w:lineRule="auto"/>
      </w:pPr>
      <w:r>
        <w:rPr>
          <w:rFonts w:hint="eastAsia"/>
        </w:rPr>
        <w:t>我公司承诺：</w:t>
      </w:r>
    </w:p>
    <w:p w:rsidR="00071274" w:rsidRDefault="00614EA0">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rsidR="00071274" w:rsidRDefault="00614EA0">
      <w:pPr>
        <w:spacing w:line="360" w:lineRule="auto"/>
        <w:ind w:firstLine="555"/>
        <w:outlineLvl w:val="2"/>
      </w:pPr>
      <w:bookmarkStart w:id="853" w:name="_Toc10221"/>
      <w:r>
        <w:rPr>
          <w:rFonts w:hint="eastAsia"/>
        </w:rPr>
        <w:t>1. 公平竞争参加本次采购活动。</w:t>
      </w:r>
      <w:bookmarkEnd w:id="853"/>
    </w:p>
    <w:p w:rsidR="00071274" w:rsidRDefault="00614EA0">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071274" w:rsidRDefault="00614EA0">
      <w:pPr>
        <w:spacing w:line="360" w:lineRule="auto"/>
        <w:ind w:firstLine="556"/>
      </w:pPr>
      <w:r>
        <w:rPr>
          <w:rFonts w:hint="eastAsia"/>
        </w:rPr>
        <w:t>3. 若出现上述行为，我公司及参与磋商的工作人员愿意接受按照国家法律法规等有关规定给予的处罚。</w:t>
      </w:r>
    </w:p>
    <w:p w:rsidR="00071274" w:rsidRDefault="00071274">
      <w:pPr>
        <w:spacing w:line="360" w:lineRule="auto"/>
        <w:ind w:firstLine="555"/>
      </w:pPr>
    </w:p>
    <w:p w:rsidR="00071274" w:rsidRDefault="00614EA0">
      <w:pPr>
        <w:spacing w:line="360" w:lineRule="auto"/>
        <w:ind w:firstLine="2880"/>
        <w:jc w:val="right"/>
        <w:rPr>
          <w:u w:val="single"/>
        </w:rPr>
      </w:pPr>
      <w:r>
        <w:rPr>
          <w:rFonts w:hint="eastAsia"/>
        </w:rPr>
        <w:t>公司法人代表（电子签名）：</w:t>
      </w:r>
    </w:p>
    <w:p w:rsidR="00071274" w:rsidRDefault="00614EA0">
      <w:pPr>
        <w:spacing w:line="360" w:lineRule="auto"/>
        <w:ind w:firstLine="2880"/>
        <w:jc w:val="right"/>
        <w:rPr>
          <w:u w:val="single"/>
        </w:rPr>
      </w:pPr>
      <w:r>
        <w:rPr>
          <w:rFonts w:hint="eastAsia"/>
        </w:rPr>
        <w:t>法人授权代表（电子签名）：</w:t>
      </w:r>
    </w:p>
    <w:p w:rsidR="00071274" w:rsidRDefault="00614EA0">
      <w:pPr>
        <w:spacing w:line="360" w:lineRule="auto"/>
        <w:ind w:firstLine="555"/>
        <w:jc w:val="right"/>
      </w:pPr>
      <w:r>
        <w:rPr>
          <w:rFonts w:hint="eastAsia"/>
        </w:rPr>
        <w:t>响应人：（电子签章）</w:t>
      </w:r>
    </w:p>
    <w:p w:rsidR="00071274" w:rsidRDefault="00614EA0">
      <w:pPr>
        <w:spacing w:line="360" w:lineRule="auto"/>
        <w:ind w:firstLine="555"/>
        <w:jc w:val="right"/>
      </w:pPr>
      <w:r>
        <w:rPr>
          <w:rFonts w:hint="eastAsia"/>
        </w:rPr>
        <w:t>日期： 年  月  日</w:t>
      </w:r>
    </w:p>
    <w:p w:rsidR="00071274" w:rsidRDefault="00071274">
      <w:pPr>
        <w:spacing w:line="360" w:lineRule="auto"/>
        <w:jc w:val="right"/>
      </w:pPr>
    </w:p>
    <w:p w:rsidR="00071274" w:rsidRDefault="00614EA0">
      <w:pPr>
        <w:pStyle w:val="2"/>
        <w:numPr>
          <w:ilvl w:val="0"/>
          <w:numId w:val="30"/>
        </w:numPr>
        <w:tabs>
          <w:tab w:val="left" w:pos="840"/>
        </w:tabs>
        <w:rPr>
          <w:bCs w:val="0"/>
          <w:szCs w:val="24"/>
          <w:lang w:val="zh-CN"/>
        </w:rPr>
      </w:pPr>
      <w:bookmarkStart w:id="854" w:name="_Toc13712"/>
      <w:r>
        <w:rPr>
          <w:rFonts w:hint="eastAsia"/>
          <w:szCs w:val="24"/>
          <w:lang w:eastAsia="zh-CN"/>
        </w:rPr>
        <w:br w:type="page"/>
      </w:r>
      <w:bookmarkStart w:id="855" w:name="_Toc18051_WPSOffice_Level1"/>
      <w:bookmarkStart w:id="856" w:name="_Toc8534_WPSOffice_Level1"/>
      <w:bookmarkStart w:id="857" w:name="_Toc15983"/>
      <w:bookmarkStart w:id="858" w:name="_Toc17701"/>
      <w:bookmarkStart w:id="859" w:name="_Toc13391"/>
      <w:bookmarkStart w:id="860" w:name="_Toc27715_WPSOffice_Level1"/>
      <w:bookmarkEnd w:id="854"/>
      <w:r>
        <w:rPr>
          <w:rFonts w:hint="eastAsia"/>
          <w:szCs w:val="24"/>
          <w:lang w:val="zh-CN"/>
        </w:rPr>
        <w:lastRenderedPageBreak/>
        <w:t>中小企业声明函</w:t>
      </w:r>
      <w:bookmarkEnd w:id="855"/>
      <w:bookmarkEnd w:id="856"/>
      <w:bookmarkEnd w:id="857"/>
      <w:bookmarkEnd w:id="858"/>
      <w:bookmarkEnd w:id="859"/>
      <w:bookmarkEnd w:id="860"/>
    </w:p>
    <w:p w:rsidR="00071274" w:rsidRDefault="00614EA0" w:rsidP="00113A3A">
      <w:pPr>
        <w:spacing w:line="360" w:lineRule="auto"/>
        <w:ind w:leftChars="28" w:left="59"/>
        <w:jc w:val="center"/>
      </w:pPr>
      <w:r>
        <w:rPr>
          <w:rFonts w:hint="eastAsia"/>
        </w:rPr>
        <w:t>（属于中小微企业的填写，不属于的无需填写此项内容）</w:t>
      </w:r>
    </w:p>
    <w:p w:rsidR="00071274" w:rsidRDefault="00071274" w:rsidP="00113A3A">
      <w:pPr>
        <w:spacing w:line="360" w:lineRule="auto"/>
        <w:ind w:firstLineChars="225" w:firstLine="473"/>
      </w:pPr>
    </w:p>
    <w:p w:rsidR="00071274" w:rsidRDefault="00614EA0" w:rsidP="00113A3A">
      <w:pPr>
        <w:spacing w:line="360" w:lineRule="auto"/>
        <w:ind w:firstLineChars="225" w:firstLine="473"/>
      </w:pPr>
      <w:r>
        <w:t>本公司郑重声明，根据</w:t>
      </w:r>
      <w:r>
        <w:rPr>
          <w:rFonts w:hint="eastAsia"/>
        </w:rPr>
        <w:t>《政府采购促进中小企业发展管理办法》（财库（2020）46号）</w:t>
      </w:r>
      <w:r>
        <w:t>的规定，本公司为</w:t>
      </w:r>
      <w:r>
        <w:rPr>
          <w:rFonts w:hint="eastAsia"/>
          <w:u w:val="single"/>
        </w:rPr>
        <w:t xml:space="preserve">     </w:t>
      </w:r>
      <w:r>
        <w:t>（请填写：中型、小型、微型）企业。即，本公司同时满足以下条件：</w:t>
      </w:r>
    </w:p>
    <w:p w:rsidR="00071274" w:rsidRDefault="00614EA0" w:rsidP="00113A3A">
      <w:pPr>
        <w:spacing w:line="360" w:lineRule="auto"/>
        <w:ind w:firstLineChars="225" w:firstLine="473"/>
      </w:pPr>
      <w:r>
        <w:t>1.根据《工业和信息化部、国家统计局、国家发展和改革委员会、财政部关于印发中小企业划型标准规定的通知》（工信部联企业〔2011〕300号）规定的划分标准，本公司为______（请填写：中型、小型、微型）企业。</w:t>
      </w:r>
    </w:p>
    <w:p w:rsidR="00071274" w:rsidRDefault="00614EA0" w:rsidP="00113A3A">
      <w:pPr>
        <w:spacing w:line="360" w:lineRule="auto"/>
        <w:ind w:firstLineChars="225" w:firstLine="473"/>
      </w:pPr>
      <w:r>
        <w:t>2.本公司参加单位的项目采购活动提供本企业制造的货物，由本企业承担项目、提供服务，或者提供其他______（请填写：中型、小型、微型）企业制造的货物。本条所称货物不包括使用大型企业注册商标的货物。</w:t>
      </w:r>
    </w:p>
    <w:p w:rsidR="00071274" w:rsidRDefault="00614EA0" w:rsidP="00113A3A">
      <w:pPr>
        <w:spacing w:line="360" w:lineRule="auto"/>
        <w:ind w:firstLineChars="225" w:firstLine="473"/>
      </w:pPr>
      <w:r>
        <w:t>本公司对上述声明的真实性负责。如有虚假，将依法承担相应责任。</w:t>
      </w:r>
    </w:p>
    <w:p w:rsidR="00071274" w:rsidRDefault="00071274" w:rsidP="00113A3A">
      <w:pPr>
        <w:spacing w:line="360" w:lineRule="auto"/>
        <w:ind w:firstLineChars="225" w:firstLine="473"/>
      </w:pPr>
    </w:p>
    <w:p w:rsidR="00071274" w:rsidRDefault="00071274" w:rsidP="00113A3A">
      <w:pPr>
        <w:spacing w:line="360" w:lineRule="auto"/>
        <w:ind w:firstLineChars="225" w:firstLine="473"/>
      </w:pPr>
    </w:p>
    <w:p w:rsidR="00071274" w:rsidRDefault="00614EA0" w:rsidP="00113A3A">
      <w:pPr>
        <w:spacing w:line="360" w:lineRule="auto"/>
        <w:ind w:firstLineChars="225" w:firstLine="473"/>
        <w:jc w:val="right"/>
      </w:pPr>
      <w:r>
        <w:t>企业名称：（</w:t>
      </w:r>
      <w:r>
        <w:rPr>
          <w:rFonts w:hint="eastAsia"/>
        </w:rPr>
        <w:t>电子签章</w:t>
      </w:r>
      <w:r>
        <w:t>）</w:t>
      </w:r>
    </w:p>
    <w:p w:rsidR="00071274" w:rsidRDefault="00614EA0" w:rsidP="00113A3A">
      <w:pPr>
        <w:spacing w:line="360" w:lineRule="auto"/>
        <w:ind w:firstLineChars="225" w:firstLine="473"/>
        <w:jc w:val="right"/>
        <w:rPr>
          <w:spacing w:val="6"/>
        </w:rPr>
      </w:pPr>
      <w:r>
        <w:t>日 期：年月日</w:t>
      </w:r>
    </w:p>
    <w:p w:rsidR="00071274" w:rsidRDefault="00614EA0" w:rsidP="00113A3A">
      <w:pPr>
        <w:wordWrap/>
        <w:topLinePunct w:val="0"/>
        <w:spacing w:line="360" w:lineRule="auto"/>
        <w:ind w:firstLineChars="200" w:firstLine="420"/>
      </w:pPr>
      <w:r>
        <w:rPr>
          <w:rFonts w:hint="eastAsia"/>
        </w:rPr>
        <w:t>财政部、工信部关于印发《政府采购促进中小企业发展管理办法》的通知（财库（2020）46号）第二条规定：中小企业（含中型、小型、微型企业）应当同时符合以下条件：</w:t>
      </w:r>
    </w:p>
    <w:p w:rsidR="00071274" w:rsidRDefault="00614EA0" w:rsidP="00113A3A">
      <w:pPr>
        <w:wordWrap/>
        <w:topLinePunct w:val="0"/>
        <w:spacing w:line="360" w:lineRule="auto"/>
        <w:ind w:firstLineChars="200" w:firstLine="42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rsidR="00071274" w:rsidRDefault="00614EA0" w:rsidP="00113A3A">
      <w:pPr>
        <w:wordWrap/>
        <w:topLinePunct w:val="0"/>
        <w:spacing w:line="360" w:lineRule="auto"/>
        <w:ind w:firstLineChars="200" w:firstLine="420"/>
      </w:pPr>
      <w:r>
        <w:rPr>
          <w:rFonts w:hint="eastAsia"/>
        </w:rPr>
        <w:t>2. 提供本企业制造的货物、承担的工程或者服务，或者提供其他小微企业制造的货物。本项所称货物不包括使用大型企业注册商标的货物。</w:t>
      </w:r>
    </w:p>
    <w:p w:rsidR="00071274" w:rsidRDefault="00614EA0" w:rsidP="00113A3A">
      <w:pPr>
        <w:wordWrap/>
        <w:topLinePunct w:val="0"/>
        <w:spacing w:line="360" w:lineRule="auto"/>
        <w:ind w:firstLineChars="200" w:firstLine="420"/>
      </w:pPr>
      <w:r>
        <w:rPr>
          <w:rFonts w:hint="eastAsia"/>
        </w:rPr>
        <w:t>3. 本办法所称中小企业划分标准，是指国务院有关部门根据企业从业人员、营业收入、资产总额等指标制定的中小企业划型标准。</w:t>
      </w:r>
    </w:p>
    <w:p w:rsidR="00071274" w:rsidRDefault="00614EA0" w:rsidP="00113A3A">
      <w:pPr>
        <w:wordWrap/>
        <w:topLinePunct w:val="0"/>
        <w:spacing w:line="360" w:lineRule="auto"/>
        <w:ind w:firstLineChars="200" w:firstLine="420"/>
      </w:pPr>
      <w:r>
        <w:rPr>
          <w:rFonts w:hint="eastAsia"/>
        </w:rPr>
        <w:t>4. 小型、微型企业提供中型企业制造的货物的，视同为中型企业。</w:t>
      </w:r>
    </w:p>
    <w:p w:rsidR="00071274" w:rsidRDefault="00071274">
      <w:pPr>
        <w:wordWrap/>
        <w:topLinePunct w:val="0"/>
        <w:spacing w:line="360" w:lineRule="auto"/>
      </w:pPr>
    </w:p>
    <w:p w:rsidR="00071274" w:rsidRDefault="00614EA0">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rsidR="00071274" w:rsidRDefault="00614EA0">
      <w:pPr>
        <w:pStyle w:val="2"/>
        <w:numPr>
          <w:ilvl w:val="0"/>
          <w:numId w:val="30"/>
        </w:numPr>
        <w:tabs>
          <w:tab w:val="left" w:pos="840"/>
        </w:tabs>
        <w:rPr>
          <w:bCs w:val="0"/>
          <w:szCs w:val="24"/>
          <w:lang w:eastAsia="zh-CN"/>
        </w:rPr>
      </w:pPr>
      <w:bookmarkStart w:id="861" w:name="_Toc9983"/>
      <w:bookmarkStart w:id="862" w:name="_Toc28975"/>
      <w:r>
        <w:rPr>
          <w:rFonts w:hint="eastAsia"/>
          <w:bCs w:val="0"/>
          <w:szCs w:val="24"/>
          <w:lang w:eastAsia="zh-CN"/>
        </w:rPr>
        <w:br w:type="page"/>
      </w:r>
      <w:bookmarkStart w:id="863" w:name="_Toc30566"/>
      <w:bookmarkStart w:id="864" w:name="_Toc25619_WPSOffice_Level1"/>
      <w:bookmarkStart w:id="865" w:name="_Toc2499"/>
      <w:bookmarkStart w:id="866" w:name="_Toc21261"/>
      <w:bookmarkStart w:id="867" w:name="_Toc30034_WPSOffice_Level1"/>
      <w:bookmarkStart w:id="868" w:name="_Toc14029"/>
      <w:bookmarkStart w:id="869" w:name="_Toc5859_WPSOffice_Level1"/>
      <w:bookmarkStart w:id="870" w:name="_Toc23233"/>
      <w:bookmarkStart w:id="871" w:name="OLE_LINK14"/>
      <w:bookmarkStart w:id="872" w:name="OLE_LINK13"/>
      <w:r>
        <w:rPr>
          <w:rFonts w:hint="eastAsia"/>
          <w:szCs w:val="24"/>
          <w:lang w:eastAsia="zh-CN"/>
        </w:rPr>
        <w:lastRenderedPageBreak/>
        <w:t>残疾人福利性单位声明函</w:t>
      </w:r>
      <w:bookmarkEnd w:id="863"/>
      <w:bookmarkEnd w:id="864"/>
      <w:bookmarkEnd w:id="865"/>
      <w:bookmarkEnd w:id="866"/>
      <w:bookmarkEnd w:id="867"/>
      <w:bookmarkEnd w:id="868"/>
      <w:bookmarkEnd w:id="869"/>
      <w:bookmarkEnd w:id="870"/>
    </w:p>
    <w:bookmarkEnd w:id="871"/>
    <w:bookmarkEnd w:id="872"/>
    <w:p w:rsidR="00071274" w:rsidRDefault="00071274">
      <w:pPr>
        <w:spacing w:line="360" w:lineRule="auto"/>
        <w:rPr>
          <w:b/>
          <w:spacing w:val="6"/>
        </w:rPr>
      </w:pPr>
    </w:p>
    <w:p w:rsidR="00071274" w:rsidRDefault="00614EA0" w:rsidP="00113A3A">
      <w:pPr>
        <w:spacing w:line="360" w:lineRule="auto"/>
        <w:ind w:firstLineChars="200" w:firstLine="444"/>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071274" w:rsidRDefault="00614EA0" w:rsidP="00113A3A">
      <w:pPr>
        <w:spacing w:line="360" w:lineRule="auto"/>
        <w:ind w:firstLineChars="200" w:firstLine="444"/>
        <w:rPr>
          <w:spacing w:val="6"/>
        </w:rPr>
      </w:pPr>
      <w:r>
        <w:rPr>
          <w:rFonts w:hint="eastAsia"/>
          <w:spacing w:val="6"/>
        </w:rPr>
        <w:t>本单位对上述声明的真实性负责。如有虚假，将依法承担相应责任。</w:t>
      </w:r>
    </w:p>
    <w:p w:rsidR="00071274" w:rsidRDefault="00071274" w:rsidP="00113A3A">
      <w:pPr>
        <w:spacing w:line="360" w:lineRule="auto"/>
        <w:ind w:firstLineChars="200" w:firstLine="444"/>
        <w:rPr>
          <w:spacing w:val="6"/>
        </w:rPr>
      </w:pPr>
    </w:p>
    <w:p w:rsidR="00071274" w:rsidRDefault="00071274" w:rsidP="00113A3A">
      <w:pPr>
        <w:spacing w:line="360" w:lineRule="auto"/>
        <w:ind w:firstLineChars="200" w:firstLine="444"/>
        <w:rPr>
          <w:spacing w:val="6"/>
        </w:rPr>
      </w:pPr>
    </w:p>
    <w:p w:rsidR="00071274" w:rsidRDefault="00614EA0" w:rsidP="00113A3A">
      <w:pPr>
        <w:tabs>
          <w:tab w:val="left" w:pos="4860"/>
        </w:tabs>
        <w:spacing w:line="360" w:lineRule="auto"/>
        <w:ind w:right="1560" w:firstLineChars="200" w:firstLine="444"/>
        <w:jc w:val="right"/>
        <w:rPr>
          <w:spacing w:val="6"/>
          <w:u w:val="single"/>
        </w:rPr>
      </w:pPr>
      <w:r>
        <w:rPr>
          <w:rFonts w:hint="eastAsia"/>
          <w:spacing w:val="6"/>
        </w:rPr>
        <w:t xml:space="preserve">                 单位名称：（电子签章）</w:t>
      </w:r>
    </w:p>
    <w:p w:rsidR="00071274" w:rsidRDefault="00614EA0" w:rsidP="00113A3A">
      <w:pPr>
        <w:tabs>
          <w:tab w:val="left" w:pos="4860"/>
        </w:tabs>
        <w:spacing w:line="360" w:lineRule="auto"/>
        <w:ind w:right="1560" w:firstLineChars="200" w:firstLine="444"/>
        <w:jc w:val="right"/>
        <w:rPr>
          <w:spacing w:val="6"/>
        </w:rPr>
      </w:pPr>
      <w:r>
        <w:rPr>
          <w:rFonts w:hint="eastAsia"/>
          <w:spacing w:val="6"/>
        </w:rPr>
        <w:t xml:space="preserve">       日  期：  年 月 日</w:t>
      </w:r>
    </w:p>
    <w:p w:rsidR="00071274" w:rsidRDefault="00614EA0">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rsidR="00071274" w:rsidRDefault="00614EA0">
      <w:pPr>
        <w:widowControl/>
        <w:spacing w:line="360" w:lineRule="auto"/>
        <w:rPr>
          <w:b/>
        </w:rPr>
      </w:pPr>
      <w:r>
        <w:rPr>
          <w:rFonts w:hint="eastAsia"/>
          <w:b/>
        </w:rPr>
        <w:t>》。否则，因此导致虚假投标的后果由响应人自行承担。）</w:t>
      </w:r>
    </w:p>
    <w:p w:rsidR="00071274" w:rsidRDefault="00071274">
      <w:pPr>
        <w:tabs>
          <w:tab w:val="left" w:pos="840"/>
        </w:tabs>
        <w:autoSpaceDE w:val="0"/>
        <w:autoSpaceDN w:val="0"/>
        <w:adjustRightInd w:val="0"/>
        <w:spacing w:line="360" w:lineRule="auto"/>
        <w:rPr>
          <w:b/>
          <w:sz w:val="24"/>
        </w:rPr>
      </w:pPr>
    </w:p>
    <w:p w:rsidR="00071274" w:rsidRDefault="00614EA0">
      <w:pPr>
        <w:spacing w:line="360" w:lineRule="auto"/>
      </w:pPr>
      <w:r>
        <w:rPr>
          <w:rFonts w:hint="eastAsia"/>
        </w:rPr>
        <w:t>《财政部民政部中国残疾人联合会关于促进残疾人就业政府采购政策的通知》（财库（2017〔141〕号）的规定：</w:t>
      </w:r>
    </w:p>
    <w:p w:rsidR="00071274" w:rsidRDefault="00614EA0" w:rsidP="00113A3A">
      <w:pPr>
        <w:spacing w:line="360" w:lineRule="auto"/>
        <w:ind w:firstLineChars="200" w:firstLine="420"/>
      </w:pPr>
      <w:r>
        <w:rPr>
          <w:rFonts w:hint="eastAsia"/>
        </w:rPr>
        <w:t>1. 享受政府采购支持政策的残疾人福利性单位应当同时满足以下条件：</w:t>
      </w:r>
    </w:p>
    <w:p w:rsidR="00071274" w:rsidRDefault="00614EA0">
      <w:pPr>
        <w:spacing w:line="360" w:lineRule="auto"/>
      </w:pPr>
      <w:r>
        <w:rPr>
          <w:rFonts w:hint="eastAsia"/>
        </w:rPr>
        <w:t>（1）安置的残疾人占本单位在职职工人数的比例不低于25%（含25%），并且安置的残疾人人数不少于10人（含10人）；</w:t>
      </w:r>
    </w:p>
    <w:p w:rsidR="00071274" w:rsidRDefault="00614EA0">
      <w:pPr>
        <w:spacing w:line="360" w:lineRule="auto"/>
      </w:pPr>
      <w:r>
        <w:rPr>
          <w:rFonts w:hint="eastAsia"/>
        </w:rPr>
        <w:t>（2）依法与安置的每位残疾人签订了一年以上（含一年）的劳动合同或服务协议；</w:t>
      </w:r>
    </w:p>
    <w:p w:rsidR="00071274" w:rsidRDefault="00614EA0">
      <w:pPr>
        <w:spacing w:line="360" w:lineRule="auto"/>
      </w:pPr>
      <w:r>
        <w:rPr>
          <w:rFonts w:hint="eastAsia"/>
        </w:rPr>
        <w:t>（3）为安置的每位残疾人按月足额缴纳了基本养老保险、基本医疗保险、失业保险、工伤保险和生育保险等社会保险费；</w:t>
      </w:r>
    </w:p>
    <w:p w:rsidR="00071274" w:rsidRDefault="00614EA0">
      <w:pPr>
        <w:spacing w:line="360" w:lineRule="auto"/>
      </w:pPr>
      <w:r>
        <w:rPr>
          <w:rFonts w:hint="eastAsia"/>
        </w:rPr>
        <w:t>（4）通过银行等金融机构向安置的每位残疾人，按月支付了不低于单位所在区县适用的经省级人民政府批准的月最低工资标准的工资；</w:t>
      </w:r>
    </w:p>
    <w:p w:rsidR="00071274" w:rsidRDefault="00614EA0">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rsidR="00071274" w:rsidRDefault="00614EA0" w:rsidP="00113A3A">
      <w:pPr>
        <w:spacing w:line="360" w:lineRule="auto"/>
        <w:ind w:firstLineChars="200" w:firstLine="420"/>
      </w:pPr>
      <w:r>
        <w:rPr>
          <w:rFonts w:hint="eastAsia"/>
        </w:rPr>
        <w:t>2. 成交人为残疾人福利性单位的，采购人或者其委托的采购代理机构应当随成交结果同时公告其《残疾人福利性单位声明函》，接受社会监督。</w:t>
      </w:r>
    </w:p>
    <w:p w:rsidR="00071274" w:rsidRDefault="00071274">
      <w:pPr>
        <w:pStyle w:val="2"/>
        <w:tabs>
          <w:tab w:val="left" w:pos="425"/>
        </w:tabs>
        <w:ind w:left="0"/>
        <w:jc w:val="both"/>
        <w:rPr>
          <w:szCs w:val="24"/>
        </w:rPr>
      </w:pPr>
      <w:bookmarkStart w:id="873" w:name="_Toc751_WPSOffice_Level1"/>
      <w:bookmarkStart w:id="874" w:name="_Toc25289_WPSOffice_Level1"/>
      <w:bookmarkStart w:id="875" w:name="_Toc15051_WPSOffice_Level1"/>
      <w:bookmarkStart w:id="876" w:name="_Toc11075"/>
    </w:p>
    <w:p w:rsidR="00071274" w:rsidRDefault="00614EA0">
      <w:pPr>
        <w:pStyle w:val="2"/>
        <w:numPr>
          <w:ilvl w:val="0"/>
          <w:numId w:val="30"/>
        </w:numPr>
        <w:tabs>
          <w:tab w:val="left" w:pos="425"/>
        </w:tabs>
        <w:rPr>
          <w:szCs w:val="24"/>
        </w:rPr>
      </w:pPr>
      <w:bookmarkStart w:id="877" w:name="_Toc29393"/>
      <w:r>
        <w:rPr>
          <w:rFonts w:hint="eastAsia"/>
          <w:szCs w:val="24"/>
        </w:rPr>
        <w:t>其他</w:t>
      </w:r>
      <w:bookmarkEnd w:id="861"/>
      <w:r>
        <w:rPr>
          <w:rFonts w:hint="eastAsia"/>
          <w:szCs w:val="24"/>
        </w:rPr>
        <w:t>资料</w:t>
      </w:r>
      <w:bookmarkEnd w:id="862"/>
      <w:bookmarkEnd w:id="873"/>
      <w:bookmarkEnd w:id="874"/>
      <w:bookmarkEnd w:id="875"/>
      <w:bookmarkEnd w:id="876"/>
      <w:bookmarkEnd w:id="877"/>
    </w:p>
    <w:p w:rsidR="00071274" w:rsidRDefault="00071274">
      <w:pPr>
        <w:spacing w:line="360" w:lineRule="auto"/>
        <w:rPr>
          <w:b/>
        </w:rPr>
      </w:pPr>
    </w:p>
    <w:p w:rsidR="00071274" w:rsidRDefault="00071274">
      <w:pPr>
        <w:spacing w:line="360" w:lineRule="auto"/>
      </w:pPr>
    </w:p>
    <w:p w:rsidR="00071274" w:rsidRDefault="00071274">
      <w:pPr>
        <w:pStyle w:val="21"/>
        <w:spacing w:line="360" w:lineRule="auto"/>
        <w:ind w:leftChars="0" w:left="0" w:firstLineChars="0" w:firstLine="0"/>
        <w:rPr>
          <w:rFonts w:ascii="宋体" w:hAnsi="宋体"/>
          <w:b/>
        </w:rPr>
      </w:pPr>
    </w:p>
    <w:p w:rsidR="00071274" w:rsidRDefault="00614EA0">
      <w:pPr>
        <w:spacing w:line="360" w:lineRule="auto"/>
        <w:rPr>
          <w:sz w:val="24"/>
        </w:rPr>
      </w:pPr>
      <w:r>
        <w:rPr>
          <w:sz w:val="24"/>
        </w:rPr>
        <w:br w:type="page"/>
      </w:r>
    </w:p>
    <w:p w:rsidR="00071274" w:rsidRDefault="00614EA0">
      <w:pPr>
        <w:spacing w:line="360" w:lineRule="auto"/>
        <w:jc w:val="center"/>
        <w:rPr>
          <w:sz w:val="28"/>
          <w:szCs w:val="28"/>
        </w:rPr>
      </w:pPr>
      <w:r>
        <w:rPr>
          <w:rFonts w:hint="eastAsia"/>
          <w:sz w:val="28"/>
          <w:szCs w:val="28"/>
        </w:rPr>
        <w:lastRenderedPageBreak/>
        <w:t>磋商文件确认书</w:t>
      </w:r>
    </w:p>
    <w:p w:rsidR="00071274" w:rsidRDefault="00071274" w:rsidP="00113A3A">
      <w:pPr>
        <w:pStyle w:val="22"/>
        <w:spacing w:line="360" w:lineRule="auto"/>
        <w:rPr>
          <w:rFonts w:ascii="宋体" w:hAnsi="宋体"/>
        </w:rPr>
      </w:pPr>
    </w:p>
    <w:p w:rsidR="00071274" w:rsidRDefault="00614EA0">
      <w:pPr>
        <w:spacing w:line="360" w:lineRule="auto"/>
        <w:outlineLvl w:val="0"/>
      </w:pPr>
      <w:bookmarkStart w:id="878" w:name="_Toc31286"/>
      <w:r>
        <w:rPr>
          <w:rFonts w:hint="eastAsia"/>
        </w:rPr>
        <w:t>致：（</w:t>
      </w:r>
      <w:r>
        <w:rPr>
          <w:rFonts w:hint="eastAsia"/>
          <w:u w:val="single"/>
        </w:rPr>
        <w:t>采购人或采购代理机构名称</w:t>
      </w:r>
      <w:r>
        <w:rPr>
          <w:rFonts w:hint="eastAsia"/>
        </w:rPr>
        <w:t>）</w:t>
      </w:r>
      <w:bookmarkEnd w:id="878"/>
    </w:p>
    <w:p w:rsidR="00071274" w:rsidRDefault="00614EA0" w:rsidP="00113A3A">
      <w:pPr>
        <w:spacing w:line="360" w:lineRule="auto"/>
        <w:ind w:firstLineChars="200" w:firstLine="42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rsidR="00071274" w:rsidRDefault="00071274">
      <w:pPr>
        <w:pStyle w:val="Default"/>
        <w:numPr>
          <w:ilvl w:val="1"/>
          <w:numId w:val="0"/>
        </w:numPr>
        <w:spacing w:line="360" w:lineRule="auto"/>
        <w:rPr>
          <w:rFonts w:hAnsi="宋体"/>
          <w:color w:val="auto"/>
        </w:rPr>
      </w:pPr>
    </w:p>
    <w:p w:rsidR="00071274" w:rsidRDefault="00071274">
      <w:pPr>
        <w:spacing w:line="360" w:lineRule="auto"/>
        <w:ind w:firstLine="2880"/>
      </w:pPr>
    </w:p>
    <w:p w:rsidR="00071274" w:rsidRDefault="00071274">
      <w:pPr>
        <w:spacing w:line="360" w:lineRule="auto"/>
        <w:ind w:firstLine="2880"/>
      </w:pPr>
    </w:p>
    <w:p w:rsidR="00071274" w:rsidRDefault="00614EA0" w:rsidP="00113A3A">
      <w:pPr>
        <w:spacing w:line="360" w:lineRule="auto"/>
        <w:ind w:firstLineChars="200" w:firstLine="420"/>
        <w:jc w:val="right"/>
        <w:rPr>
          <w:u w:val="single"/>
        </w:rPr>
      </w:pPr>
      <w:r>
        <w:rPr>
          <w:rFonts w:hint="eastAsia"/>
        </w:rPr>
        <w:t>公司法人代表（电子签名）：</w:t>
      </w:r>
    </w:p>
    <w:p w:rsidR="00071274" w:rsidRDefault="00614EA0" w:rsidP="00113A3A">
      <w:pPr>
        <w:spacing w:line="360" w:lineRule="auto"/>
        <w:ind w:firstLineChars="200" w:firstLine="420"/>
        <w:jc w:val="right"/>
        <w:rPr>
          <w:u w:val="single"/>
        </w:rPr>
      </w:pPr>
      <w:r>
        <w:rPr>
          <w:rFonts w:hint="eastAsia"/>
        </w:rPr>
        <w:t>法人授权代表（电子签名）：</w:t>
      </w:r>
    </w:p>
    <w:p w:rsidR="00071274" w:rsidRDefault="00614EA0" w:rsidP="00113A3A">
      <w:pPr>
        <w:spacing w:line="360" w:lineRule="auto"/>
        <w:ind w:firstLineChars="200" w:firstLine="420"/>
        <w:jc w:val="right"/>
        <w:rPr>
          <w:u w:val="single"/>
        </w:rPr>
      </w:pPr>
      <w:r>
        <w:rPr>
          <w:rFonts w:hint="eastAsia"/>
        </w:rPr>
        <w:t>响应人：（电子签章）</w:t>
      </w:r>
    </w:p>
    <w:p w:rsidR="00071274" w:rsidRDefault="00614EA0" w:rsidP="00113A3A">
      <w:pPr>
        <w:spacing w:line="360" w:lineRule="auto"/>
        <w:ind w:firstLineChars="200" w:firstLine="420"/>
        <w:jc w:val="right"/>
      </w:pPr>
      <w:r>
        <w:rPr>
          <w:rFonts w:hint="eastAsia"/>
        </w:rPr>
        <w:t>日期：   年  月  日</w:t>
      </w: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pPr>
        <w:spacing w:line="360" w:lineRule="auto"/>
        <w:rPr>
          <w:rFonts w:cs="黑体"/>
          <w:kern w:val="0"/>
        </w:rPr>
      </w:pPr>
    </w:p>
    <w:p w:rsidR="00071274" w:rsidRDefault="00071274" w:rsidP="00F44F3B">
      <w:pPr>
        <w:spacing w:line="360" w:lineRule="auto"/>
        <w:rPr>
          <w:rFonts w:cs="黑体"/>
          <w:kern w:val="0"/>
        </w:rPr>
      </w:pPr>
    </w:p>
    <w:sectPr w:rsidR="00071274" w:rsidSect="00071274">
      <w:footerReference w:type="default" r:id="rId9"/>
      <w:pgSz w:w="11906" w:h="16838"/>
      <w:pgMar w:top="1440" w:right="1279" w:bottom="1440" w:left="1387" w:header="850"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15C" w:rsidRDefault="00C7715C" w:rsidP="00071274">
      <w:r>
        <w:separator/>
      </w:r>
    </w:p>
    <w:p w:rsidR="00C7715C" w:rsidRDefault="00C7715C"/>
    <w:p w:rsidR="00C7715C" w:rsidRDefault="00C7715C"/>
    <w:p w:rsidR="00C7715C" w:rsidRDefault="00C7715C"/>
  </w:endnote>
  <w:endnote w:type="continuationSeparator" w:id="0">
    <w:p w:rsidR="00C7715C" w:rsidRDefault="00C7715C" w:rsidP="00071274">
      <w:r>
        <w:continuationSeparator/>
      </w:r>
    </w:p>
    <w:p w:rsidR="00C7715C" w:rsidRDefault="00C7715C"/>
    <w:p w:rsidR="00C7715C" w:rsidRDefault="00C7715C"/>
    <w:p w:rsidR="00C7715C" w:rsidRDefault="00C7715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434"/>
    </w:sdtPr>
    <w:sdtContent>
      <w:p w:rsidR="008154B0" w:rsidRDefault="00000B47">
        <w:pPr>
          <w:pStyle w:val="aa"/>
          <w:jc w:val="center"/>
        </w:pPr>
        <w:r w:rsidRPr="00000B47">
          <w:fldChar w:fldCharType="begin"/>
        </w:r>
        <w:r w:rsidR="008154B0">
          <w:instrText xml:space="preserve"> PAGE   \* MERGEFORMAT </w:instrText>
        </w:r>
        <w:r w:rsidRPr="00000B47">
          <w:fldChar w:fldCharType="separate"/>
        </w:r>
        <w:r w:rsidR="00DD2F16" w:rsidRPr="00DD2F16">
          <w:rPr>
            <w:noProof/>
            <w:lang w:val="zh-CN"/>
          </w:rPr>
          <w:t>3</w:t>
        </w:r>
        <w:r>
          <w:rPr>
            <w:lang w:val="zh-CN"/>
          </w:rPr>
          <w:fldChar w:fldCharType="end"/>
        </w:r>
      </w:p>
    </w:sdtContent>
  </w:sdt>
  <w:p w:rsidR="008154B0" w:rsidRDefault="008154B0">
    <w:pPr>
      <w:pStyle w:val="aa"/>
      <w:rPr>
        <w:szCs w:val="21"/>
      </w:rPr>
    </w:pPr>
  </w:p>
  <w:p w:rsidR="008154B0" w:rsidRDefault="008154B0"/>
  <w:p w:rsidR="008154B0" w:rsidRDefault="008154B0"/>
  <w:p w:rsidR="008154B0" w:rsidRDefault="008154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15C" w:rsidRDefault="00C7715C" w:rsidP="00071274">
      <w:r>
        <w:separator/>
      </w:r>
    </w:p>
    <w:p w:rsidR="00C7715C" w:rsidRDefault="00C7715C"/>
    <w:p w:rsidR="00C7715C" w:rsidRDefault="00C7715C"/>
    <w:p w:rsidR="00C7715C" w:rsidRDefault="00C7715C"/>
  </w:footnote>
  <w:footnote w:type="continuationSeparator" w:id="0">
    <w:p w:rsidR="00C7715C" w:rsidRDefault="00C7715C" w:rsidP="00071274">
      <w:r>
        <w:continuationSeparator/>
      </w:r>
    </w:p>
    <w:p w:rsidR="00C7715C" w:rsidRDefault="00C7715C"/>
    <w:p w:rsidR="00C7715C" w:rsidRDefault="00C7715C"/>
    <w:p w:rsidR="00C7715C" w:rsidRDefault="00C7715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283962"/>
    <w:multiLevelType w:val="multilevel"/>
    <w:tmpl w:val="8B283962"/>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
    <w:nsid w:val="920C8B71"/>
    <w:multiLevelType w:val="singleLevel"/>
    <w:tmpl w:val="920C8B71"/>
    <w:lvl w:ilvl="0">
      <w:start w:val="1"/>
      <w:numFmt w:val="decimal"/>
      <w:lvlText w:val="(%1)"/>
      <w:lvlJc w:val="left"/>
      <w:pPr>
        <w:ind w:left="425" w:hanging="425"/>
      </w:pPr>
      <w:rPr>
        <w:rFonts w:hint="default"/>
      </w:rPr>
    </w:lvl>
  </w:abstractNum>
  <w:abstractNum w:abstractNumId="3">
    <w:nsid w:val="92FEED52"/>
    <w:multiLevelType w:val="singleLevel"/>
    <w:tmpl w:val="92FEED52"/>
    <w:lvl w:ilvl="0">
      <w:start w:val="1"/>
      <w:numFmt w:val="decimal"/>
      <w:lvlText w:val="(%1)"/>
      <w:lvlJc w:val="left"/>
      <w:pPr>
        <w:ind w:left="425" w:hanging="425"/>
      </w:pPr>
      <w:rPr>
        <w:rFonts w:hint="default"/>
      </w:rPr>
    </w:lvl>
  </w:abstractNum>
  <w:abstractNum w:abstractNumId="4">
    <w:nsid w:val="A3DBE0BA"/>
    <w:multiLevelType w:val="multilevel"/>
    <w:tmpl w:val="A3DBE0BA"/>
    <w:lvl w:ilvl="0">
      <w:start w:val="3"/>
      <w:numFmt w:val="decimal"/>
      <w:lvlText w:val="%1."/>
      <w:lvlJc w:val="left"/>
      <w:pPr>
        <w:ind w:left="425" w:hanging="425"/>
      </w:pPr>
      <w:rPr>
        <w:rFonts w:hint="default"/>
      </w:rPr>
    </w:lvl>
    <w:lvl w:ilvl="1">
      <w:start w:val="1"/>
      <w:numFmt w:val="decimal"/>
      <w:lvlText w:val="%1.%2."/>
      <w:lvlJc w:val="left"/>
      <w:pPr>
        <w:ind w:left="850" w:hanging="453"/>
      </w:pPr>
      <w:rPr>
        <w:rFonts w:ascii="宋体" w:eastAsia="宋体" w:hAnsi="宋体" w:cs="宋体" w:hint="default"/>
      </w:rPr>
    </w:lvl>
    <w:lvl w:ilvl="2">
      <w:start w:val="1"/>
      <w:numFmt w:val="decimal"/>
      <w:lvlText w:val="%1.%2.%3."/>
      <w:lvlJc w:val="left"/>
      <w:pPr>
        <w:ind w:left="425" w:hanging="425"/>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5">
    <w:nsid w:val="B9A9C92F"/>
    <w:multiLevelType w:val="singleLevel"/>
    <w:tmpl w:val="B9A9C92F"/>
    <w:lvl w:ilvl="0">
      <w:start w:val="7"/>
      <w:numFmt w:val="chineseCounting"/>
      <w:suff w:val="nothing"/>
      <w:lvlText w:val="%1、"/>
      <w:lvlJc w:val="left"/>
      <w:rPr>
        <w:rFonts w:hint="eastAsia"/>
      </w:rPr>
    </w:lvl>
  </w:abstractNum>
  <w:abstractNum w:abstractNumId="6">
    <w:nsid w:val="C5CB727D"/>
    <w:multiLevelType w:val="multilevel"/>
    <w:tmpl w:val="C5CB727D"/>
    <w:lvl w:ilvl="0">
      <w:start w:val="2"/>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sz w:val="21"/>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7">
    <w:nsid w:val="CD806B66"/>
    <w:multiLevelType w:val="singleLevel"/>
    <w:tmpl w:val="CD806B66"/>
    <w:lvl w:ilvl="0">
      <w:start w:val="1"/>
      <w:numFmt w:val="decimal"/>
      <w:lvlText w:val="(%1)"/>
      <w:lvlJc w:val="left"/>
      <w:pPr>
        <w:ind w:left="425" w:hanging="425"/>
      </w:pPr>
      <w:rPr>
        <w:rFonts w:hint="default"/>
      </w:rPr>
    </w:lvl>
  </w:abstractNum>
  <w:abstractNum w:abstractNumId="8">
    <w:nsid w:val="E1C3E6A9"/>
    <w:multiLevelType w:val="multilevel"/>
    <w:tmpl w:val="E1C3E6A9"/>
    <w:lvl w:ilvl="0">
      <w:start w:val="3"/>
      <w:numFmt w:val="decimal"/>
      <w:lvlText w:val="%1."/>
      <w:lvlJc w:val="left"/>
      <w:pPr>
        <w:ind w:left="425" w:hanging="425"/>
      </w:pPr>
      <w:rPr>
        <w:rFonts w:ascii="宋体" w:eastAsia="宋体" w:hAnsi="宋体" w:cs="宋体" w:hint="default"/>
      </w:rPr>
    </w:lvl>
    <w:lvl w:ilvl="1">
      <w:start w:val="1"/>
      <w:numFmt w:val="decimal"/>
      <w:lvlText w:val="%1.%2."/>
      <w:lvlJc w:val="left"/>
      <w:pPr>
        <w:ind w:left="425" w:hanging="425"/>
      </w:pPr>
      <w:rPr>
        <w:rFonts w:ascii="宋体" w:eastAsia="宋体" w:hAnsi="宋体" w:cs="宋体"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9">
    <w:nsid w:val="F3F79CC7"/>
    <w:multiLevelType w:val="singleLevel"/>
    <w:tmpl w:val="F3F79CC7"/>
    <w:lvl w:ilvl="0">
      <w:start w:val="1"/>
      <w:numFmt w:val="decimal"/>
      <w:lvlText w:val="(%1)"/>
      <w:lvlJc w:val="left"/>
      <w:pPr>
        <w:ind w:left="425" w:hanging="425"/>
      </w:pPr>
      <w:rPr>
        <w:rFonts w:hint="default"/>
      </w:rPr>
    </w:lvl>
  </w:abstractNum>
  <w:abstractNum w:abstractNumId="10">
    <w:nsid w:val="FCC59B67"/>
    <w:multiLevelType w:val="singleLevel"/>
    <w:tmpl w:val="FCC59B67"/>
    <w:lvl w:ilvl="0">
      <w:start w:val="1"/>
      <w:numFmt w:val="decimal"/>
      <w:lvlText w:val="(%1)"/>
      <w:lvlJc w:val="left"/>
      <w:pPr>
        <w:ind w:left="425" w:hanging="425"/>
      </w:pPr>
      <w:rPr>
        <w:rFonts w:hint="default"/>
      </w:rPr>
    </w:lvl>
  </w:abstractNum>
  <w:abstractNum w:abstractNumId="11">
    <w:nsid w:val="0000000F"/>
    <w:multiLevelType w:val="singleLevel"/>
    <w:tmpl w:val="0000000F"/>
    <w:lvl w:ilvl="0">
      <w:start w:val="1"/>
      <w:numFmt w:val="decimal"/>
      <w:lvlText w:val="(%1)"/>
      <w:lvlJc w:val="left"/>
      <w:pPr>
        <w:ind w:left="425" w:hanging="425"/>
      </w:pPr>
      <w:rPr>
        <w:rFonts w:hint="default"/>
      </w:rPr>
    </w:lvl>
  </w:abstractNum>
  <w:abstractNum w:abstractNumId="12">
    <w:nsid w:val="039EA102"/>
    <w:multiLevelType w:val="singleLevel"/>
    <w:tmpl w:val="039EA102"/>
    <w:lvl w:ilvl="0">
      <w:start w:val="8"/>
      <w:numFmt w:val="chineseCounting"/>
      <w:suff w:val="nothing"/>
      <w:lvlText w:val="%1、"/>
      <w:lvlJc w:val="left"/>
      <w:pPr>
        <w:ind w:left="397" w:hanging="397"/>
      </w:pPr>
      <w:rPr>
        <w:rFonts w:hint="eastAsia"/>
        <w:sz w:val="32"/>
      </w:rPr>
    </w:lvl>
  </w:abstractNum>
  <w:abstractNum w:abstractNumId="13">
    <w:nsid w:val="123CDA28"/>
    <w:multiLevelType w:val="multilevel"/>
    <w:tmpl w:val="123CDA28"/>
    <w:lvl w:ilvl="0">
      <w:start w:val="3"/>
      <w:numFmt w:val="decimal"/>
      <w:lvlText w:val="%1."/>
      <w:lvlJc w:val="left"/>
      <w:pPr>
        <w:ind w:left="425" w:hanging="425"/>
      </w:pPr>
      <w:rPr>
        <w:rFonts w:hint="default"/>
      </w:rPr>
    </w:lvl>
    <w:lvl w:ilvl="1">
      <w:start w:val="3"/>
      <w:numFmt w:val="decimal"/>
      <w:lvlText w:val="%1.%2."/>
      <w:lvlJc w:val="left"/>
      <w:pPr>
        <w:ind w:left="850" w:hanging="453"/>
      </w:pPr>
      <w:rPr>
        <w:rFonts w:ascii="宋体" w:eastAsia="宋体" w:hAnsi="宋体" w:cs="宋体" w:hint="default"/>
      </w:rPr>
    </w:lvl>
    <w:lvl w:ilvl="2">
      <w:start w:val="1"/>
      <w:numFmt w:val="decimal"/>
      <w:lvlText w:val="%1.%2.%3."/>
      <w:lvlJc w:val="left"/>
      <w:pPr>
        <w:ind w:left="425" w:hanging="425"/>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4">
    <w:nsid w:val="149490AF"/>
    <w:multiLevelType w:val="singleLevel"/>
    <w:tmpl w:val="149490AF"/>
    <w:lvl w:ilvl="0">
      <w:start w:val="1"/>
      <w:numFmt w:val="decimal"/>
      <w:lvlText w:val="(%1)"/>
      <w:lvlJc w:val="left"/>
      <w:pPr>
        <w:ind w:left="425" w:hanging="425"/>
      </w:pPr>
      <w:rPr>
        <w:rFonts w:hint="default"/>
      </w:rPr>
    </w:lvl>
  </w:abstractNum>
  <w:abstractNum w:abstractNumId="15">
    <w:nsid w:val="21B7FB90"/>
    <w:multiLevelType w:val="singleLevel"/>
    <w:tmpl w:val="21B7FB90"/>
    <w:lvl w:ilvl="0">
      <w:start w:val="1"/>
      <w:numFmt w:val="chineseCounting"/>
      <w:suff w:val="nothing"/>
      <w:lvlText w:val="（%1）"/>
      <w:lvlJc w:val="left"/>
      <w:pPr>
        <w:ind w:left="0" w:firstLine="420"/>
      </w:pPr>
      <w:rPr>
        <w:rFonts w:hint="eastAsia"/>
      </w:rPr>
    </w:lvl>
  </w:abstractNum>
  <w:abstractNum w:abstractNumId="16">
    <w:nsid w:val="243A03DD"/>
    <w:multiLevelType w:val="multilevel"/>
    <w:tmpl w:val="243A03DD"/>
    <w:lvl w:ilvl="0">
      <w:start w:val="1"/>
      <w:numFmt w:val="chineseCountingThousand"/>
      <w:suff w:val="space"/>
      <w:lvlText w:val="(%1)、"/>
      <w:lvlJc w:val="left"/>
      <w:pPr>
        <w:ind w:left="720" w:hanging="720"/>
      </w:pPr>
      <w:rPr>
        <w:rFonts w:hint="eastAsia"/>
        <w:b/>
        <w:color w:val="000000"/>
      </w:rPr>
    </w:lvl>
    <w:lvl w:ilvl="1">
      <w:start w:val="1"/>
      <w:numFmt w:val="decimal"/>
      <w:suff w:val="nothing"/>
      <w:lvlText w:val="%2、"/>
      <w:lvlJc w:val="left"/>
      <w:pPr>
        <w:ind w:left="780" w:hanging="360"/>
      </w:pPr>
      <w:rPr>
        <w:rFonts w:cs="Times New Roman" w:hint="default"/>
        <w:b w:val="0"/>
        <w:color w:val="00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D6A2507"/>
    <w:multiLevelType w:val="singleLevel"/>
    <w:tmpl w:val="2D6A2507"/>
    <w:lvl w:ilvl="0">
      <w:start w:val="1"/>
      <w:numFmt w:val="decimal"/>
      <w:lvlText w:val="(%1)"/>
      <w:lvlJc w:val="left"/>
      <w:pPr>
        <w:ind w:left="425" w:hanging="425"/>
      </w:pPr>
      <w:rPr>
        <w:rFonts w:hint="default"/>
      </w:rPr>
    </w:lvl>
  </w:abstractNum>
  <w:abstractNum w:abstractNumId="18">
    <w:nsid w:val="3B3E2404"/>
    <w:multiLevelType w:val="singleLevel"/>
    <w:tmpl w:val="3B3E2404"/>
    <w:lvl w:ilvl="0">
      <w:start w:val="1"/>
      <w:numFmt w:val="chineseCounting"/>
      <w:suff w:val="nothing"/>
      <w:lvlText w:val="%1、"/>
      <w:lvlJc w:val="left"/>
      <w:pPr>
        <w:ind w:left="397" w:hanging="397"/>
      </w:pPr>
      <w:rPr>
        <w:rFonts w:hint="eastAsia"/>
      </w:rPr>
    </w:lvl>
  </w:abstractNum>
  <w:abstractNum w:abstractNumId="19">
    <w:nsid w:val="3D727B26"/>
    <w:multiLevelType w:val="multilevel"/>
    <w:tmpl w:val="3D727B26"/>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b w:val="0"/>
        <w:sz w:val="21"/>
        <w:szCs w:val="21"/>
      </w:rPr>
    </w:lvl>
    <w:lvl w:ilvl="2">
      <w:start w:val="1"/>
      <w:numFmt w:val="decimal"/>
      <w:lvlText w:val="%1.%2.%3"/>
      <w:lvlJc w:val="left"/>
      <w:pPr>
        <w:tabs>
          <w:tab w:val="left" w:pos="1418"/>
        </w:tabs>
        <w:ind w:left="1418" w:hanging="567"/>
      </w:pPr>
      <w:rPr>
        <w:color w:val="auto"/>
      </w:r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abstractNum w:abstractNumId="20">
    <w:nsid w:val="570C9FE6"/>
    <w:multiLevelType w:val="singleLevel"/>
    <w:tmpl w:val="570C9FE6"/>
    <w:lvl w:ilvl="0">
      <w:start w:val="1"/>
      <w:numFmt w:val="decimal"/>
      <w:lvlText w:val="(%1)"/>
      <w:lvlJc w:val="left"/>
      <w:pPr>
        <w:ind w:left="425" w:hanging="425"/>
      </w:pPr>
      <w:rPr>
        <w:rFonts w:hint="default"/>
      </w:rPr>
    </w:lvl>
  </w:abstractNum>
  <w:abstractNum w:abstractNumId="21">
    <w:nsid w:val="5824077B"/>
    <w:multiLevelType w:val="singleLevel"/>
    <w:tmpl w:val="5824077B"/>
    <w:lvl w:ilvl="0">
      <w:start w:val="1"/>
      <w:numFmt w:val="decimal"/>
      <w:suff w:val="nothing"/>
      <w:lvlText w:val="%1、"/>
      <w:lvlJc w:val="left"/>
      <w:rPr>
        <w:rFonts w:ascii="宋体" w:eastAsia="宋体" w:hAnsi="宋体" w:cs="宋体"/>
        <w:b w:val="0"/>
      </w:rPr>
    </w:lvl>
  </w:abstractNum>
  <w:abstractNum w:abstractNumId="22">
    <w:nsid w:val="5B34406E"/>
    <w:multiLevelType w:val="singleLevel"/>
    <w:tmpl w:val="5B34406E"/>
    <w:lvl w:ilvl="0">
      <w:start w:val="5"/>
      <w:numFmt w:val="decimal"/>
      <w:suff w:val="nothing"/>
      <w:lvlText w:val="%1、"/>
      <w:lvlJc w:val="left"/>
    </w:lvl>
  </w:abstractNum>
  <w:abstractNum w:abstractNumId="23">
    <w:nsid w:val="6030F75F"/>
    <w:multiLevelType w:val="multilevel"/>
    <w:tmpl w:val="6030F75F"/>
    <w:lvl w:ilvl="0">
      <w:start w:val="3"/>
      <w:numFmt w:val="decimal"/>
      <w:lvlText w:val="%1."/>
      <w:lvlJc w:val="left"/>
      <w:pPr>
        <w:ind w:left="425" w:hanging="425"/>
      </w:pPr>
      <w:rPr>
        <w:rFonts w:hint="default"/>
      </w:rPr>
    </w:lvl>
    <w:lvl w:ilvl="1">
      <w:start w:val="2"/>
      <w:numFmt w:val="decimal"/>
      <w:lvlText w:val="%1.%2."/>
      <w:lvlJc w:val="left"/>
      <w:pPr>
        <w:ind w:left="850" w:hanging="453"/>
      </w:pPr>
      <w:rPr>
        <w:rFonts w:ascii="宋体" w:eastAsia="宋体" w:hAnsi="宋体" w:cs="宋体" w:hint="default"/>
      </w:rPr>
    </w:lvl>
    <w:lvl w:ilvl="2">
      <w:start w:val="1"/>
      <w:numFmt w:val="decimal"/>
      <w:lvlText w:val="%1.%2.%3."/>
      <w:lvlJc w:val="left"/>
      <w:pPr>
        <w:ind w:left="425" w:hanging="425"/>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4">
    <w:nsid w:val="636E47B0"/>
    <w:multiLevelType w:val="multilevel"/>
    <w:tmpl w:val="636E47B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429B7CC"/>
    <w:multiLevelType w:val="multilevel"/>
    <w:tmpl w:val="6429B7CC"/>
    <w:lvl w:ilvl="0">
      <w:start w:val="2"/>
      <w:numFmt w:val="decimal"/>
      <w:lvlText w:val="%1."/>
      <w:lvlJc w:val="left"/>
      <w:pPr>
        <w:ind w:left="425" w:hanging="425"/>
      </w:pPr>
      <w:rPr>
        <w:rFonts w:hint="default"/>
      </w:rPr>
    </w:lvl>
    <w:lvl w:ilvl="1">
      <w:start w:val="1"/>
      <w:numFmt w:val="decimal"/>
      <w:lvlText w:val="%1.%2."/>
      <w:lvlJc w:val="left"/>
      <w:pPr>
        <w:ind w:left="850" w:hanging="453"/>
      </w:pPr>
      <w:rPr>
        <w:rFonts w:ascii="宋体" w:eastAsia="宋体" w:hAnsi="宋体" w:cs="宋体" w:hint="default"/>
      </w:rPr>
    </w:lvl>
    <w:lvl w:ilvl="2">
      <w:start w:val="1"/>
      <w:numFmt w:val="decimal"/>
      <w:lvlText w:val="%1.%2.%3."/>
      <w:lvlJc w:val="left"/>
      <w:pPr>
        <w:ind w:left="425" w:hanging="425"/>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6">
    <w:nsid w:val="6BDA4796"/>
    <w:multiLevelType w:val="singleLevel"/>
    <w:tmpl w:val="6BDA4796"/>
    <w:lvl w:ilvl="0">
      <w:start w:val="1"/>
      <w:numFmt w:val="decimal"/>
      <w:lvlText w:val="(%1)"/>
      <w:lvlJc w:val="left"/>
      <w:pPr>
        <w:ind w:left="425" w:hanging="425"/>
      </w:pPr>
      <w:rPr>
        <w:rFonts w:hint="default"/>
      </w:rPr>
    </w:lvl>
  </w:abstractNum>
  <w:abstractNum w:abstractNumId="27">
    <w:nsid w:val="726BCA4F"/>
    <w:multiLevelType w:val="multilevel"/>
    <w:tmpl w:val="726BCA4F"/>
    <w:lvl w:ilvl="0">
      <w:start w:val="2"/>
      <w:numFmt w:val="decimal"/>
      <w:lvlText w:val="%1."/>
      <w:lvlJc w:val="left"/>
      <w:pPr>
        <w:ind w:left="425" w:hanging="425"/>
      </w:pPr>
      <w:rPr>
        <w:rFonts w:hint="default"/>
      </w:rPr>
    </w:lvl>
    <w:lvl w:ilvl="1">
      <w:start w:val="2"/>
      <w:numFmt w:val="decimal"/>
      <w:lvlText w:val="%1.%2."/>
      <w:lvlJc w:val="left"/>
      <w:pPr>
        <w:ind w:left="850" w:hanging="453"/>
      </w:pPr>
      <w:rPr>
        <w:rFonts w:ascii="宋体" w:eastAsia="宋体" w:hAnsi="宋体" w:cs="宋体" w:hint="default"/>
      </w:rPr>
    </w:lvl>
    <w:lvl w:ilvl="2">
      <w:start w:val="1"/>
      <w:numFmt w:val="decimal"/>
      <w:lvlText w:val="%1.%2.%3."/>
      <w:lvlJc w:val="left"/>
      <w:pPr>
        <w:ind w:left="425" w:hanging="425"/>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8">
    <w:nsid w:val="77A6C9D0"/>
    <w:multiLevelType w:val="multilevel"/>
    <w:tmpl w:val="77A6C9D0"/>
    <w:lvl w:ilvl="0">
      <w:start w:val="1"/>
      <w:numFmt w:val="decimal"/>
      <w:lvlText w:val="%1."/>
      <w:lvlJc w:val="left"/>
      <w:pPr>
        <w:ind w:left="1134" w:hanging="1134"/>
      </w:pPr>
      <w:rPr>
        <w:rFonts w:ascii="宋体" w:eastAsia="宋体" w:hAnsi="宋体" w:cs="宋体" w:hint="default"/>
      </w:rPr>
    </w:lvl>
    <w:lvl w:ilvl="1">
      <w:start w:val="2"/>
      <w:numFmt w:val="decimal"/>
      <w:pStyle w:val="Default"/>
      <w:lvlText w:val="%2"/>
      <w:lvlJc w:val="left"/>
      <w:pPr>
        <w:ind w:left="575" w:hanging="575"/>
      </w:pPr>
      <w:rPr>
        <w:rFonts w:ascii="宋体" w:eastAsia="宋体" w:hAnsi="宋体" w:cs="宋体"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9">
    <w:nsid w:val="78DF682D"/>
    <w:multiLevelType w:val="singleLevel"/>
    <w:tmpl w:val="78DF682D"/>
    <w:lvl w:ilvl="0">
      <w:start w:val="1"/>
      <w:numFmt w:val="chineseCounting"/>
      <w:suff w:val="nothing"/>
      <w:lvlText w:val="（%1）"/>
      <w:lvlJc w:val="left"/>
      <w:pPr>
        <w:ind w:left="0" w:firstLine="420"/>
      </w:pPr>
      <w:rPr>
        <w:rFonts w:hint="eastAsia"/>
      </w:rPr>
    </w:lvl>
  </w:abstractNum>
  <w:num w:numId="1">
    <w:abstractNumId w:val="0"/>
  </w:num>
  <w:num w:numId="2">
    <w:abstractNumId w:val="28"/>
  </w:num>
  <w:num w:numId="3">
    <w:abstractNumId w:val="22"/>
  </w:num>
  <w:num w:numId="4">
    <w:abstractNumId w:val="5"/>
  </w:num>
  <w:num w:numId="5">
    <w:abstractNumId w:val="21"/>
  </w:num>
  <w:num w:numId="6">
    <w:abstractNumId w:val="16"/>
  </w:num>
  <w:num w:numId="7">
    <w:abstractNumId w:val="19"/>
  </w:num>
  <w:num w:numId="8">
    <w:abstractNumId w:val="11"/>
  </w:num>
  <w:num w:numId="9">
    <w:abstractNumId w:val="26"/>
  </w:num>
  <w:num w:numId="10">
    <w:abstractNumId w:val="9"/>
  </w:num>
  <w:num w:numId="11">
    <w:abstractNumId w:val="10"/>
  </w:num>
  <w:num w:numId="12">
    <w:abstractNumId w:val="14"/>
  </w:num>
  <w:num w:numId="13">
    <w:abstractNumId w:val="2"/>
  </w:num>
  <w:num w:numId="14">
    <w:abstractNumId w:val="1"/>
  </w:num>
  <w:num w:numId="15">
    <w:abstractNumId w:val="6"/>
  </w:num>
  <w:num w:numId="16">
    <w:abstractNumId w:val="25"/>
  </w:num>
  <w:num w:numId="17">
    <w:abstractNumId w:val="27"/>
  </w:num>
  <w:num w:numId="18">
    <w:abstractNumId w:val="17"/>
  </w:num>
  <w:num w:numId="19">
    <w:abstractNumId w:val="7"/>
  </w:num>
  <w:num w:numId="20">
    <w:abstractNumId w:val="8"/>
  </w:num>
  <w:num w:numId="21">
    <w:abstractNumId w:val="4"/>
  </w:num>
  <w:num w:numId="22">
    <w:abstractNumId w:val="20"/>
  </w:num>
  <w:num w:numId="23">
    <w:abstractNumId w:val="23"/>
  </w:num>
  <w:num w:numId="24">
    <w:abstractNumId w:val="13"/>
  </w:num>
  <w:num w:numId="25">
    <w:abstractNumId w:val="3"/>
  </w:num>
  <w:num w:numId="26">
    <w:abstractNumId w:val="18"/>
  </w:num>
  <w:num w:numId="27">
    <w:abstractNumId w:val="29"/>
  </w:num>
  <w:num w:numId="28">
    <w:abstractNumId w:val="24"/>
  </w:num>
  <w:num w:numId="29">
    <w:abstractNumId w:val="1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Q0MjYwZDcyMzU3Mzc0NmVkZDg1ZGQ5YTQ0ZGNkM2YifQ=="/>
  </w:docVars>
  <w:rsids>
    <w:rsidRoot w:val="1F611352"/>
    <w:rsid w:val="00000B47"/>
    <w:rsid w:val="0000586D"/>
    <w:rsid w:val="00015AF1"/>
    <w:rsid w:val="00051F7D"/>
    <w:rsid w:val="00070E97"/>
    <w:rsid w:val="00071274"/>
    <w:rsid w:val="00092912"/>
    <w:rsid w:val="00093EBE"/>
    <w:rsid w:val="000A0F2E"/>
    <w:rsid w:val="000B4526"/>
    <w:rsid w:val="000C38C9"/>
    <w:rsid w:val="000C7014"/>
    <w:rsid w:val="00103533"/>
    <w:rsid w:val="00113A3A"/>
    <w:rsid w:val="00130382"/>
    <w:rsid w:val="00133BA9"/>
    <w:rsid w:val="00143CE1"/>
    <w:rsid w:val="00172BBF"/>
    <w:rsid w:val="00176732"/>
    <w:rsid w:val="001D0E16"/>
    <w:rsid w:val="001F5BA4"/>
    <w:rsid w:val="00211ED9"/>
    <w:rsid w:val="00214969"/>
    <w:rsid w:val="00224FCD"/>
    <w:rsid w:val="00226096"/>
    <w:rsid w:val="00243DFC"/>
    <w:rsid w:val="00245E5D"/>
    <w:rsid w:val="002A6A74"/>
    <w:rsid w:val="002A6FBF"/>
    <w:rsid w:val="002B7EDE"/>
    <w:rsid w:val="002E508B"/>
    <w:rsid w:val="00310A74"/>
    <w:rsid w:val="00310DBD"/>
    <w:rsid w:val="00320ADC"/>
    <w:rsid w:val="003301B9"/>
    <w:rsid w:val="00333AF6"/>
    <w:rsid w:val="00373329"/>
    <w:rsid w:val="003919CD"/>
    <w:rsid w:val="003949A6"/>
    <w:rsid w:val="003A1BBC"/>
    <w:rsid w:val="003C2D2D"/>
    <w:rsid w:val="003F4126"/>
    <w:rsid w:val="004403AE"/>
    <w:rsid w:val="0048022D"/>
    <w:rsid w:val="00495262"/>
    <w:rsid w:val="004A40EA"/>
    <w:rsid w:val="004C0F00"/>
    <w:rsid w:val="004D0F86"/>
    <w:rsid w:val="004E1DA4"/>
    <w:rsid w:val="0051619E"/>
    <w:rsid w:val="00536A50"/>
    <w:rsid w:val="00545F23"/>
    <w:rsid w:val="005A53C1"/>
    <w:rsid w:val="005C51E6"/>
    <w:rsid w:val="00614EA0"/>
    <w:rsid w:val="00626428"/>
    <w:rsid w:val="006346EC"/>
    <w:rsid w:val="0065481B"/>
    <w:rsid w:val="006715E6"/>
    <w:rsid w:val="00671640"/>
    <w:rsid w:val="0067582C"/>
    <w:rsid w:val="00677754"/>
    <w:rsid w:val="006D72E9"/>
    <w:rsid w:val="006E7F0B"/>
    <w:rsid w:val="006F5D2F"/>
    <w:rsid w:val="00721246"/>
    <w:rsid w:val="00753AFC"/>
    <w:rsid w:val="00756BEF"/>
    <w:rsid w:val="00780434"/>
    <w:rsid w:val="00783113"/>
    <w:rsid w:val="007B4412"/>
    <w:rsid w:val="007E0A76"/>
    <w:rsid w:val="0080287B"/>
    <w:rsid w:val="00814517"/>
    <w:rsid w:val="008154B0"/>
    <w:rsid w:val="0083665F"/>
    <w:rsid w:val="00891D4B"/>
    <w:rsid w:val="008B12C8"/>
    <w:rsid w:val="008B3598"/>
    <w:rsid w:val="008C313F"/>
    <w:rsid w:val="008D2D3A"/>
    <w:rsid w:val="00905AFE"/>
    <w:rsid w:val="009135CA"/>
    <w:rsid w:val="009449FA"/>
    <w:rsid w:val="009538DE"/>
    <w:rsid w:val="009626E2"/>
    <w:rsid w:val="0097753F"/>
    <w:rsid w:val="009B150E"/>
    <w:rsid w:val="009E24DA"/>
    <w:rsid w:val="00A0235B"/>
    <w:rsid w:val="00A13B7F"/>
    <w:rsid w:val="00A20D8C"/>
    <w:rsid w:val="00A735BE"/>
    <w:rsid w:val="00A815E9"/>
    <w:rsid w:val="00A843BC"/>
    <w:rsid w:val="00AA163D"/>
    <w:rsid w:val="00AA5BF5"/>
    <w:rsid w:val="00AB0BA7"/>
    <w:rsid w:val="00AE0ABB"/>
    <w:rsid w:val="00AE0F0C"/>
    <w:rsid w:val="00B10C28"/>
    <w:rsid w:val="00B3135C"/>
    <w:rsid w:val="00B4736B"/>
    <w:rsid w:val="00B5211D"/>
    <w:rsid w:val="00B577BD"/>
    <w:rsid w:val="00B739E1"/>
    <w:rsid w:val="00B84955"/>
    <w:rsid w:val="00B92382"/>
    <w:rsid w:val="00B93FA5"/>
    <w:rsid w:val="00BB19FB"/>
    <w:rsid w:val="00BD7F4E"/>
    <w:rsid w:val="00C34E4D"/>
    <w:rsid w:val="00C40D32"/>
    <w:rsid w:val="00C65E2C"/>
    <w:rsid w:val="00C7715C"/>
    <w:rsid w:val="00C80745"/>
    <w:rsid w:val="00C90E90"/>
    <w:rsid w:val="00CA5484"/>
    <w:rsid w:val="00CB0EC6"/>
    <w:rsid w:val="00D066E8"/>
    <w:rsid w:val="00D34A6E"/>
    <w:rsid w:val="00D34CA0"/>
    <w:rsid w:val="00D5003D"/>
    <w:rsid w:val="00D75FBF"/>
    <w:rsid w:val="00D81E75"/>
    <w:rsid w:val="00DA5AD8"/>
    <w:rsid w:val="00DD2F16"/>
    <w:rsid w:val="00DD76BC"/>
    <w:rsid w:val="00E0461A"/>
    <w:rsid w:val="00E65529"/>
    <w:rsid w:val="00EB0AB4"/>
    <w:rsid w:val="00EC4DB5"/>
    <w:rsid w:val="00ED5DD9"/>
    <w:rsid w:val="00EF4F56"/>
    <w:rsid w:val="00F05FA2"/>
    <w:rsid w:val="00F44F3B"/>
    <w:rsid w:val="00F73983"/>
    <w:rsid w:val="00F87FC3"/>
    <w:rsid w:val="00FA3089"/>
    <w:rsid w:val="00FB123C"/>
    <w:rsid w:val="00FC279E"/>
    <w:rsid w:val="00FC2CF1"/>
    <w:rsid w:val="00FD007E"/>
    <w:rsid w:val="00FD36BC"/>
    <w:rsid w:val="00FE358C"/>
    <w:rsid w:val="018D2A51"/>
    <w:rsid w:val="01C6424A"/>
    <w:rsid w:val="01E07299"/>
    <w:rsid w:val="01F746CC"/>
    <w:rsid w:val="02833A50"/>
    <w:rsid w:val="04420C1A"/>
    <w:rsid w:val="04AD224F"/>
    <w:rsid w:val="0537264C"/>
    <w:rsid w:val="06C17DA2"/>
    <w:rsid w:val="070D7F1A"/>
    <w:rsid w:val="07147808"/>
    <w:rsid w:val="079109FF"/>
    <w:rsid w:val="08B30470"/>
    <w:rsid w:val="0958241C"/>
    <w:rsid w:val="09972033"/>
    <w:rsid w:val="09A777B0"/>
    <w:rsid w:val="09EB06AE"/>
    <w:rsid w:val="0A9F7CC7"/>
    <w:rsid w:val="0AE4737E"/>
    <w:rsid w:val="0B786294"/>
    <w:rsid w:val="0B8948E1"/>
    <w:rsid w:val="0BB21CA6"/>
    <w:rsid w:val="0C3876E1"/>
    <w:rsid w:val="0C583C7C"/>
    <w:rsid w:val="0CF4464C"/>
    <w:rsid w:val="0E0316E5"/>
    <w:rsid w:val="0F4B7CDC"/>
    <w:rsid w:val="0F7811B7"/>
    <w:rsid w:val="0FEF4CC9"/>
    <w:rsid w:val="10750231"/>
    <w:rsid w:val="12B5594B"/>
    <w:rsid w:val="12F879F8"/>
    <w:rsid w:val="138546F1"/>
    <w:rsid w:val="147703D7"/>
    <w:rsid w:val="14F6689B"/>
    <w:rsid w:val="15B0523B"/>
    <w:rsid w:val="15DA3E6C"/>
    <w:rsid w:val="15E016E9"/>
    <w:rsid w:val="15FB31A6"/>
    <w:rsid w:val="160E16DE"/>
    <w:rsid w:val="17242CEB"/>
    <w:rsid w:val="172A0B43"/>
    <w:rsid w:val="17716EF2"/>
    <w:rsid w:val="179129FE"/>
    <w:rsid w:val="17A96B94"/>
    <w:rsid w:val="183835B9"/>
    <w:rsid w:val="1A2116FE"/>
    <w:rsid w:val="1ABD09FD"/>
    <w:rsid w:val="1C71346E"/>
    <w:rsid w:val="1C751CC0"/>
    <w:rsid w:val="1D0D607D"/>
    <w:rsid w:val="1DD01F5E"/>
    <w:rsid w:val="1E013AE5"/>
    <w:rsid w:val="1F38258B"/>
    <w:rsid w:val="1F611352"/>
    <w:rsid w:val="1FE16132"/>
    <w:rsid w:val="1FF95DEF"/>
    <w:rsid w:val="202473D5"/>
    <w:rsid w:val="20AF6DC1"/>
    <w:rsid w:val="21D50045"/>
    <w:rsid w:val="223C097D"/>
    <w:rsid w:val="2286131F"/>
    <w:rsid w:val="22920C51"/>
    <w:rsid w:val="22D36BB2"/>
    <w:rsid w:val="235E4ABA"/>
    <w:rsid w:val="2392181F"/>
    <w:rsid w:val="255565CE"/>
    <w:rsid w:val="255803A2"/>
    <w:rsid w:val="256035B5"/>
    <w:rsid w:val="25BA705F"/>
    <w:rsid w:val="26FD2AD2"/>
    <w:rsid w:val="273E51C3"/>
    <w:rsid w:val="27DD64FE"/>
    <w:rsid w:val="280E2B65"/>
    <w:rsid w:val="28D356FA"/>
    <w:rsid w:val="29CE14C5"/>
    <w:rsid w:val="2A1851C7"/>
    <w:rsid w:val="2A342442"/>
    <w:rsid w:val="2A82637D"/>
    <w:rsid w:val="2AD608D8"/>
    <w:rsid w:val="2AE123EE"/>
    <w:rsid w:val="2BD80AE5"/>
    <w:rsid w:val="2D2233D4"/>
    <w:rsid w:val="2E8A3182"/>
    <w:rsid w:val="2E9927AB"/>
    <w:rsid w:val="2F4915DD"/>
    <w:rsid w:val="2F4A44F9"/>
    <w:rsid w:val="2F7637C4"/>
    <w:rsid w:val="2FB120F1"/>
    <w:rsid w:val="313D7C21"/>
    <w:rsid w:val="319E4370"/>
    <w:rsid w:val="31C75BFC"/>
    <w:rsid w:val="322B2633"/>
    <w:rsid w:val="32381D20"/>
    <w:rsid w:val="32791125"/>
    <w:rsid w:val="32995BE9"/>
    <w:rsid w:val="32F3689A"/>
    <w:rsid w:val="331A5131"/>
    <w:rsid w:val="33B20A89"/>
    <w:rsid w:val="34DB2353"/>
    <w:rsid w:val="34EA179C"/>
    <w:rsid w:val="361137EB"/>
    <w:rsid w:val="361B3C50"/>
    <w:rsid w:val="36D51686"/>
    <w:rsid w:val="3725735E"/>
    <w:rsid w:val="372F70EA"/>
    <w:rsid w:val="37483D30"/>
    <w:rsid w:val="37F82B3E"/>
    <w:rsid w:val="38794AD0"/>
    <w:rsid w:val="38DF5D4B"/>
    <w:rsid w:val="392D1BDF"/>
    <w:rsid w:val="3A8C23C1"/>
    <w:rsid w:val="3A9718D8"/>
    <w:rsid w:val="3B190F9D"/>
    <w:rsid w:val="3B6D132B"/>
    <w:rsid w:val="3BC33845"/>
    <w:rsid w:val="3C5C6A7D"/>
    <w:rsid w:val="3D9B2C50"/>
    <w:rsid w:val="3DAB3A55"/>
    <w:rsid w:val="3E243C51"/>
    <w:rsid w:val="3E44668D"/>
    <w:rsid w:val="3E563DD1"/>
    <w:rsid w:val="3E5F540E"/>
    <w:rsid w:val="3EA50AAD"/>
    <w:rsid w:val="3FBA0DC3"/>
    <w:rsid w:val="40376A71"/>
    <w:rsid w:val="40604362"/>
    <w:rsid w:val="40A631FF"/>
    <w:rsid w:val="42A42757"/>
    <w:rsid w:val="42B06238"/>
    <w:rsid w:val="43261B3E"/>
    <w:rsid w:val="43792ACE"/>
    <w:rsid w:val="437E115F"/>
    <w:rsid w:val="43840FF8"/>
    <w:rsid w:val="45263081"/>
    <w:rsid w:val="457F1642"/>
    <w:rsid w:val="45E35B0E"/>
    <w:rsid w:val="46227866"/>
    <w:rsid w:val="469A11BF"/>
    <w:rsid w:val="46D3509C"/>
    <w:rsid w:val="483407B7"/>
    <w:rsid w:val="48F81ADF"/>
    <w:rsid w:val="490E670B"/>
    <w:rsid w:val="4A861059"/>
    <w:rsid w:val="4AD40230"/>
    <w:rsid w:val="4B1F3F5B"/>
    <w:rsid w:val="4BE2483D"/>
    <w:rsid w:val="4CBA2160"/>
    <w:rsid w:val="4CC11985"/>
    <w:rsid w:val="4D4407EF"/>
    <w:rsid w:val="4D94799A"/>
    <w:rsid w:val="4E2E44B5"/>
    <w:rsid w:val="4E6425F3"/>
    <w:rsid w:val="4F340266"/>
    <w:rsid w:val="4F7420D6"/>
    <w:rsid w:val="4F91390E"/>
    <w:rsid w:val="4F984E5D"/>
    <w:rsid w:val="51850890"/>
    <w:rsid w:val="51B278B1"/>
    <w:rsid w:val="51F6670E"/>
    <w:rsid w:val="539950D9"/>
    <w:rsid w:val="5415239F"/>
    <w:rsid w:val="543738E7"/>
    <w:rsid w:val="544E068E"/>
    <w:rsid w:val="56114BB2"/>
    <w:rsid w:val="56895AEA"/>
    <w:rsid w:val="569500E2"/>
    <w:rsid w:val="56C368E4"/>
    <w:rsid w:val="57304314"/>
    <w:rsid w:val="5792065C"/>
    <w:rsid w:val="57BC047B"/>
    <w:rsid w:val="580F5CC1"/>
    <w:rsid w:val="58A85546"/>
    <w:rsid w:val="58EA0B58"/>
    <w:rsid w:val="598167C2"/>
    <w:rsid w:val="5BFD6385"/>
    <w:rsid w:val="5C1C73E8"/>
    <w:rsid w:val="5D34025D"/>
    <w:rsid w:val="5D6E44BA"/>
    <w:rsid w:val="5E936A02"/>
    <w:rsid w:val="5EAC401C"/>
    <w:rsid w:val="60093E56"/>
    <w:rsid w:val="600A7F6A"/>
    <w:rsid w:val="601561E9"/>
    <w:rsid w:val="602815A6"/>
    <w:rsid w:val="61BA305E"/>
    <w:rsid w:val="61F977D4"/>
    <w:rsid w:val="621370AE"/>
    <w:rsid w:val="622D0AFE"/>
    <w:rsid w:val="62B9774F"/>
    <w:rsid w:val="63015F80"/>
    <w:rsid w:val="636206F0"/>
    <w:rsid w:val="63830944"/>
    <w:rsid w:val="64774BE3"/>
    <w:rsid w:val="64922E50"/>
    <w:rsid w:val="64BE540E"/>
    <w:rsid w:val="6508537E"/>
    <w:rsid w:val="652A557F"/>
    <w:rsid w:val="658512D8"/>
    <w:rsid w:val="668A5624"/>
    <w:rsid w:val="67CF567A"/>
    <w:rsid w:val="68634C04"/>
    <w:rsid w:val="6A257076"/>
    <w:rsid w:val="6B012F47"/>
    <w:rsid w:val="6BCE4E04"/>
    <w:rsid w:val="6C036338"/>
    <w:rsid w:val="6C774839"/>
    <w:rsid w:val="6CAC4F61"/>
    <w:rsid w:val="6CBC1B99"/>
    <w:rsid w:val="6D335695"/>
    <w:rsid w:val="6DD07685"/>
    <w:rsid w:val="6E5701FC"/>
    <w:rsid w:val="6E9C5CA8"/>
    <w:rsid w:val="6F860A4C"/>
    <w:rsid w:val="6FD11393"/>
    <w:rsid w:val="70962FFC"/>
    <w:rsid w:val="70E76812"/>
    <w:rsid w:val="71F954EC"/>
    <w:rsid w:val="730A3F9A"/>
    <w:rsid w:val="739E2476"/>
    <w:rsid w:val="73AA7E2A"/>
    <w:rsid w:val="73E46C6B"/>
    <w:rsid w:val="756012FF"/>
    <w:rsid w:val="760D0CD1"/>
    <w:rsid w:val="76736AD0"/>
    <w:rsid w:val="77742E17"/>
    <w:rsid w:val="77A230AB"/>
    <w:rsid w:val="77EC0E63"/>
    <w:rsid w:val="7829558D"/>
    <w:rsid w:val="78305AC3"/>
    <w:rsid w:val="790171FE"/>
    <w:rsid w:val="794E46D0"/>
    <w:rsid w:val="79C2027D"/>
    <w:rsid w:val="7A811CCC"/>
    <w:rsid w:val="7BED2BA1"/>
    <w:rsid w:val="7CBD4472"/>
    <w:rsid w:val="7D24527D"/>
    <w:rsid w:val="7D551FAD"/>
    <w:rsid w:val="7E265025"/>
    <w:rsid w:val="7E307C52"/>
    <w:rsid w:val="7E7315B9"/>
    <w:rsid w:val="7EA924BC"/>
    <w:rsid w:val="7ED67497"/>
    <w:rsid w:val="7EDD044B"/>
    <w:rsid w:val="7FA332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uiPriority="39" w:qFormat="1"/>
    <w:lsdException w:name="Normal Indent" w:qFormat="1"/>
    <w:lsdException w:name="footnote text" w:qFormat="1"/>
    <w:lsdException w:name="header" w:qFormat="1"/>
    <w:lsdException w:name="footer" w:uiPriority="99" w:qFormat="1"/>
    <w:lsdException w:name="caption" w:semiHidden="1" w:unhideWhenUsed="1" w:qFormat="1"/>
    <w:lsdException w:name="envelope return" w:qFormat="1"/>
    <w:lsdException w:name="List 2" w:qFormat="1"/>
    <w:lsdException w:name="Title" w:qFormat="1"/>
    <w:lsdException w:name="Default Paragraph Font" w:uiPriority="1" w:unhideWhenUsed="1" w:qFormat="1"/>
    <w:lsdException w:name="Body Text" w:qFormat="1"/>
    <w:lsdException w:name="Body Text Indent" w:qFormat="1"/>
    <w:lsdException w:name="List Continue" w:qFormat="1"/>
    <w:lsdException w:name="Subtitle" w:qFormat="1"/>
    <w:lsdException w:name="Body Text First Indent" w:qFormat="1"/>
    <w:lsdException w:name="Body Text First Indent 2" w:qFormat="1"/>
    <w:lsdException w:name="Body Tex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071274"/>
    <w:pPr>
      <w:widowControl w:val="0"/>
      <w:wordWrap w:val="0"/>
      <w:topLinePunct/>
      <w:jc w:val="both"/>
    </w:pPr>
    <w:rPr>
      <w:rFonts w:ascii="宋体" w:hAnsi="宋体" w:cs="宋体"/>
      <w:kern w:val="2"/>
      <w:sz w:val="21"/>
      <w:szCs w:val="21"/>
    </w:rPr>
  </w:style>
  <w:style w:type="paragraph" w:styleId="1">
    <w:name w:val="heading 1"/>
    <w:basedOn w:val="a"/>
    <w:next w:val="a"/>
    <w:autoRedefine/>
    <w:qFormat/>
    <w:rsid w:val="00071274"/>
    <w:pPr>
      <w:spacing w:line="360" w:lineRule="auto"/>
      <w:jc w:val="center"/>
      <w:outlineLvl w:val="0"/>
    </w:pPr>
    <w:rPr>
      <w:rFonts w:cs="Times New Roman"/>
      <w:b/>
      <w:bCs/>
      <w:sz w:val="44"/>
      <w:szCs w:val="32"/>
      <w:lang w:eastAsia="en-US"/>
    </w:rPr>
  </w:style>
  <w:style w:type="paragraph" w:styleId="2">
    <w:name w:val="heading 2"/>
    <w:basedOn w:val="a"/>
    <w:next w:val="a"/>
    <w:autoRedefine/>
    <w:unhideWhenUsed/>
    <w:qFormat/>
    <w:rsid w:val="00071274"/>
    <w:pPr>
      <w:spacing w:line="360" w:lineRule="auto"/>
      <w:ind w:left="119"/>
      <w:jc w:val="center"/>
      <w:outlineLvl w:val="1"/>
    </w:pPr>
    <w:rPr>
      <w:rFonts w:cs="Times New Roman"/>
      <w:b/>
      <w:bCs/>
      <w:sz w:val="32"/>
      <w:lang w:eastAsia="en-US"/>
    </w:rPr>
  </w:style>
  <w:style w:type="paragraph" w:styleId="3">
    <w:name w:val="heading 3"/>
    <w:basedOn w:val="a"/>
    <w:next w:val="a"/>
    <w:autoRedefine/>
    <w:qFormat/>
    <w:rsid w:val="00071274"/>
    <w:pPr>
      <w:keepNext/>
      <w:keepLines/>
      <w:numPr>
        <w:ilvl w:val="2"/>
        <w:numId w:val="1"/>
      </w:numPr>
      <w:spacing w:line="360" w:lineRule="auto"/>
      <w:outlineLvl w:val="2"/>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071274"/>
    <w:pPr>
      <w:ind w:firstLineChars="200" w:firstLine="420"/>
    </w:pPr>
    <w:rPr>
      <w:rFonts w:ascii="Times New Roman" w:hAnsi="Times New Roman" w:cs="Times New Roman"/>
      <w:szCs w:val="20"/>
    </w:rPr>
  </w:style>
  <w:style w:type="paragraph" w:styleId="5">
    <w:name w:val="index 5"/>
    <w:basedOn w:val="a"/>
    <w:next w:val="a"/>
    <w:autoRedefine/>
    <w:qFormat/>
    <w:rsid w:val="00071274"/>
    <w:pPr>
      <w:ind w:leftChars="380" w:left="798"/>
      <w:jc w:val="left"/>
    </w:pPr>
    <w:rPr>
      <w:rFonts w:ascii="Calibri" w:hAnsi="Calibri" w:cs="Times New Roman"/>
      <w:szCs w:val="24"/>
    </w:rPr>
  </w:style>
  <w:style w:type="paragraph" w:styleId="a4">
    <w:name w:val="Body Text"/>
    <w:basedOn w:val="a"/>
    <w:next w:val="20"/>
    <w:autoRedefine/>
    <w:qFormat/>
    <w:rsid w:val="00071274"/>
  </w:style>
  <w:style w:type="paragraph" w:styleId="20">
    <w:name w:val="Body Text 2"/>
    <w:basedOn w:val="a"/>
    <w:next w:val="a4"/>
    <w:autoRedefine/>
    <w:qFormat/>
    <w:rsid w:val="00071274"/>
    <w:pPr>
      <w:suppressAutoHyphens/>
      <w:jc w:val="left"/>
    </w:pPr>
    <w:rPr>
      <w:color w:val="000000"/>
      <w:kern w:val="1"/>
      <w:sz w:val="28"/>
      <w:szCs w:val="20"/>
    </w:rPr>
  </w:style>
  <w:style w:type="paragraph" w:styleId="a5">
    <w:name w:val="Body Text Indent"/>
    <w:basedOn w:val="a"/>
    <w:next w:val="a6"/>
    <w:autoRedefine/>
    <w:qFormat/>
    <w:rsid w:val="00071274"/>
    <w:pPr>
      <w:spacing w:after="120"/>
      <w:ind w:leftChars="200" w:left="420"/>
    </w:pPr>
    <w:rPr>
      <w:rFonts w:ascii="Times New Roman" w:hAnsi="Times New Roman" w:cs="Times New Roman"/>
    </w:rPr>
  </w:style>
  <w:style w:type="paragraph" w:styleId="a6">
    <w:name w:val="envelope return"/>
    <w:basedOn w:val="a"/>
    <w:autoRedefine/>
    <w:qFormat/>
    <w:rsid w:val="00071274"/>
    <w:pPr>
      <w:snapToGrid w:val="0"/>
    </w:pPr>
    <w:rPr>
      <w:rFonts w:ascii="Arial" w:hAnsi="Arial"/>
    </w:rPr>
  </w:style>
  <w:style w:type="paragraph" w:styleId="21">
    <w:name w:val="List 2"/>
    <w:basedOn w:val="a"/>
    <w:autoRedefine/>
    <w:qFormat/>
    <w:rsid w:val="00071274"/>
    <w:pPr>
      <w:ind w:leftChars="200" w:left="100" w:hangingChars="200" w:hanging="200"/>
    </w:pPr>
    <w:rPr>
      <w:rFonts w:ascii="Times New Roman" w:hAnsi="Times New Roman" w:cs="Times New Roman"/>
    </w:rPr>
  </w:style>
  <w:style w:type="paragraph" w:styleId="a7">
    <w:name w:val="List Continue"/>
    <w:basedOn w:val="a"/>
    <w:autoRedefine/>
    <w:qFormat/>
    <w:rsid w:val="00071274"/>
    <w:pPr>
      <w:widowControl/>
      <w:spacing w:before="100" w:beforeAutospacing="1" w:after="100" w:afterAutospacing="1"/>
      <w:jc w:val="left"/>
    </w:pPr>
    <w:rPr>
      <w:rFonts w:cs="Times New Roman"/>
      <w:kern w:val="0"/>
      <w:sz w:val="24"/>
    </w:rPr>
  </w:style>
  <w:style w:type="paragraph" w:styleId="a8">
    <w:name w:val="Plain Text"/>
    <w:basedOn w:val="a"/>
    <w:autoRedefine/>
    <w:qFormat/>
    <w:rsid w:val="00071274"/>
    <w:rPr>
      <w:rFonts w:hAnsi="Courier New" w:cs="Courier New"/>
    </w:rPr>
  </w:style>
  <w:style w:type="paragraph" w:styleId="a9">
    <w:name w:val="Balloon Text"/>
    <w:basedOn w:val="a"/>
    <w:link w:val="Char"/>
    <w:autoRedefine/>
    <w:qFormat/>
    <w:rsid w:val="00071274"/>
    <w:rPr>
      <w:sz w:val="18"/>
      <w:szCs w:val="18"/>
    </w:rPr>
  </w:style>
  <w:style w:type="paragraph" w:styleId="aa">
    <w:name w:val="footer"/>
    <w:basedOn w:val="a"/>
    <w:uiPriority w:val="99"/>
    <w:qFormat/>
    <w:rsid w:val="00071274"/>
    <w:pPr>
      <w:tabs>
        <w:tab w:val="center" w:pos="4153"/>
        <w:tab w:val="right" w:pos="8306"/>
      </w:tabs>
      <w:snapToGrid w:val="0"/>
      <w:jc w:val="left"/>
    </w:pPr>
    <w:rPr>
      <w:rFonts w:ascii="Times New Roman" w:hAnsi="Times New Roman" w:cs="Times New Roman"/>
      <w:sz w:val="18"/>
      <w:szCs w:val="18"/>
    </w:rPr>
  </w:style>
  <w:style w:type="paragraph" w:styleId="ab">
    <w:name w:val="header"/>
    <w:basedOn w:val="a"/>
    <w:autoRedefine/>
    <w:qFormat/>
    <w:rsid w:val="00071274"/>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autoRedefine/>
    <w:uiPriority w:val="39"/>
    <w:qFormat/>
    <w:rsid w:val="00071274"/>
    <w:rPr>
      <w:rFonts w:ascii="Times New Roman" w:hAnsi="Times New Roman" w:cs="Times New Roman"/>
    </w:rPr>
  </w:style>
  <w:style w:type="paragraph" w:styleId="ac">
    <w:name w:val="footnote text"/>
    <w:basedOn w:val="a"/>
    <w:next w:val="5"/>
    <w:autoRedefine/>
    <w:qFormat/>
    <w:rsid w:val="00071274"/>
    <w:pPr>
      <w:adjustRightInd w:val="0"/>
      <w:spacing w:line="312" w:lineRule="atLeast"/>
      <w:jc w:val="left"/>
      <w:textAlignment w:val="baseline"/>
    </w:pPr>
    <w:rPr>
      <w:kern w:val="0"/>
      <w:sz w:val="18"/>
      <w:szCs w:val="20"/>
    </w:rPr>
  </w:style>
  <w:style w:type="paragraph" w:styleId="ad">
    <w:name w:val="Normal (Web)"/>
    <w:basedOn w:val="a"/>
    <w:next w:val="a"/>
    <w:autoRedefine/>
    <w:qFormat/>
    <w:rsid w:val="00071274"/>
    <w:pPr>
      <w:widowControl/>
      <w:spacing w:before="100" w:beforeAutospacing="1" w:after="100" w:afterAutospacing="1" w:line="320" w:lineRule="atLeast"/>
      <w:jc w:val="left"/>
    </w:pPr>
    <w:rPr>
      <w:rFonts w:cs="Times New Roman"/>
      <w:kern w:val="0"/>
      <w:sz w:val="18"/>
      <w:szCs w:val="18"/>
    </w:rPr>
  </w:style>
  <w:style w:type="paragraph" w:styleId="ae">
    <w:name w:val="Body Text First Indent"/>
    <w:basedOn w:val="a4"/>
    <w:next w:val="22"/>
    <w:autoRedefine/>
    <w:qFormat/>
    <w:rsid w:val="00071274"/>
    <w:pPr>
      <w:ind w:firstLineChars="100" w:firstLine="420"/>
    </w:pPr>
  </w:style>
  <w:style w:type="paragraph" w:styleId="22">
    <w:name w:val="Body Text First Indent 2"/>
    <w:basedOn w:val="a5"/>
    <w:next w:val="a"/>
    <w:autoRedefine/>
    <w:qFormat/>
    <w:rsid w:val="00071274"/>
    <w:pPr>
      <w:ind w:firstLineChars="200" w:firstLine="420"/>
    </w:pPr>
  </w:style>
  <w:style w:type="character" w:styleId="af">
    <w:name w:val="FollowedHyperlink"/>
    <w:basedOn w:val="a0"/>
    <w:autoRedefine/>
    <w:qFormat/>
    <w:rsid w:val="00071274"/>
    <w:rPr>
      <w:color w:val="800080"/>
      <w:u w:val="none"/>
    </w:rPr>
  </w:style>
  <w:style w:type="character" w:styleId="af0">
    <w:name w:val="Emphasis"/>
    <w:basedOn w:val="a0"/>
    <w:autoRedefine/>
    <w:qFormat/>
    <w:rsid w:val="00071274"/>
    <w:rPr>
      <w:i/>
    </w:rPr>
  </w:style>
  <w:style w:type="character" w:styleId="HTML">
    <w:name w:val="HTML Definition"/>
    <w:basedOn w:val="a0"/>
    <w:autoRedefine/>
    <w:qFormat/>
    <w:rsid w:val="00071274"/>
  </w:style>
  <w:style w:type="character" w:styleId="HTML0">
    <w:name w:val="HTML Typewriter"/>
    <w:basedOn w:val="a0"/>
    <w:autoRedefine/>
    <w:qFormat/>
    <w:rsid w:val="00071274"/>
    <w:rPr>
      <w:rFonts w:ascii="monospace" w:eastAsia="monospace" w:hAnsi="monospace" w:cs="monospace" w:hint="default"/>
      <w:sz w:val="20"/>
    </w:rPr>
  </w:style>
  <w:style w:type="character" w:styleId="HTML1">
    <w:name w:val="HTML Acronym"/>
    <w:basedOn w:val="a0"/>
    <w:autoRedefine/>
    <w:qFormat/>
    <w:rsid w:val="00071274"/>
  </w:style>
  <w:style w:type="character" w:styleId="HTML2">
    <w:name w:val="HTML Variable"/>
    <w:basedOn w:val="a0"/>
    <w:autoRedefine/>
    <w:qFormat/>
    <w:rsid w:val="00071274"/>
  </w:style>
  <w:style w:type="character" w:styleId="af1">
    <w:name w:val="Hyperlink"/>
    <w:basedOn w:val="a0"/>
    <w:autoRedefine/>
    <w:uiPriority w:val="99"/>
    <w:qFormat/>
    <w:rsid w:val="00071274"/>
    <w:rPr>
      <w:color w:val="333333"/>
      <w:sz w:val="18"/>
      <w:szCs w:val="18"/>
      <w:u w:val="none"/>
    </w:rPr>
  </w:style>
  <w:style w:type="character" w:styleId="HTML3">
    <w:name w:val="HTML Code"/>
    <w:basedOn w:val="a0"/>
    <w:autoRedefine/>
    <w:qFormat/>
    <w:rsid w:val="00071274"/>
    <w:rPr>
      <w:rFonts w:ascii="monospace" w:eastAsia="monospace" w:hAnsi="monospace" w:cs="monospace" w:hint="default"/>
      <w:sz w:val="20"/>
    </w:rPr>
  </w:style>
  <w:style w:type="character" w:styleId="HTML4">
    <w:name w:val="HTML Cite"/>
    <w:basedOn w:val="a0"/>
    <w:autoRedefine/>
    <w:qFormat/>
    <w:rsid w:val="00071274"/>
  </w:style>
  <w:style w:type="character" w:styleId="HTML5">
    <w:name w:val="HTML Keyboard"/>
    <w:basedOn w:val="a0"/>
    <w:autoRedefine/>
    <w:qFormat/>
    <w:rsid w:val="00071274"/>
    <w:rPr>
      <w:rFonts w:ascii="monospace" w:eastAsia="monospace" w:hAnsi="monospace" w:cs="monospace"/>
      <w:sz w:val="20"/>
    </w:rPr>
  </w:style>
  <w:style w:type="character" w:styleId="HTML6">
    <w:name w:val="HTML Sample"/>
    <w:basedOn w:val="a0"/>
    <w:autoRedefine/>
    <w:qFormat/>
    <w:rsid w:val="00071274"/>
    <w:rPr>
      <w:rFonts w:ascii="monospace" w:eastAsia="monospace" w:hAnsi="monospace" w:cs="monospace" w:hint="default"/>
    </w:rPr>
  </w:style>
  <w:style w:type="paragraph" w:customStyle="1" w:styleId="Blockquote">
    <w:name w:val="Blockquote"/>
    <w:basedOn w:val="a"/>
    <w:next w:val="a"/>
    <w:autoRedefine/>
    <w:uiPriority w:val="99"/>
    <w:qFormat/>
    <w:rsid w:val="00071274"/>
    <w:pPr>
      <w:autoSpaceDE w:val="0"/>
      <w:autoSpaceDN w:val="0"/>
      <w:adjustRightInd w:val="0"/>
      <w:spacing w:before="100" w:after="100"/>
      <w:ind w:left="360" w:right="360"/>
    </w:pPr>
    <w:rPr>
      <w:sz w:val="24"/>
    </w:rPr>
  </w:style>
  <w:style w:type="paragraph" w:customStyle="1" w:styleId="Default">
    <w:name w:val="Default"/>
    <w:next w:val="a"/>
    <w:autoRedefine/>
    <w:qFormat/>
    <w:rsid w:val="00071274"/>
    <w:pPr>
      <w:widowControl w:val="0"/>
      <w:numPr>
        <w:ilvl w:val="1"/>
        <w:numId w:val="2"/>
      </w:numPr>
      <w:autoSpaceDE w:val="0"/>
      <w:autoSpaceDN w:val="0"/>
      <w:adjustRightInd w:val="0"/>
    </w:pPr>
    <w:rPr>
      <w:rFonts w:ascii="宋体" w:cs="宋体"/>
      <w:color w:val="000000"/>
      <w:sz w:val="24"/>
      <w:szCs w:val="24"/>
    </w:rPr>
  </w:style>
  <w:style w:type="paragraph" w:customStyle="1" w:styleId="af2">
    <w:name w:val="首行缩进"/>
    <w:basedOn w:val="a"/>
    <w:autoRedefine/>
    <w:uiPriority w:val="99"/>
    <w:qFormat/>
    <w:rsid w:val="00071274"/>
    <w:pPr>
      <w:ind w:firstLine="480"/>
    </w:pPr>
    <w:rPr>
      <w:kern w:val="0"/>
      <w:szCs w:val="20"/>
      <w:lang w:val="zh-CN"/>
    </w:rPr>
  </w:style>
  <w:style w:type="paragraph" w:customStyle="1" w:styleId="WPSOffice1">
    <w:name w:val="WPSOffice手动目录 1"/>
    <w:autoRedefine/>
    <w:qFormat/>
    <w:rsid w:val="00071274"/>
  </w:style>
  <w:style w:type="paragraph" w:customStyle="1" w:styleId="TableParagraph">
    <w:name w:val="Table Paragraph"/>
    <w:basedOn w:val="a"/>
    <w:autoRedefine/>
    <w:uiPriority w:val="1"/>
    <w:qFormat/>
    <w:rsid w:val="00071274"/>
    <w:rPr>
      <w:lang w:val="zh-CN" w:bidi="zh-CN"/>
    </w:rPr>
  </w:style>
  <w:style w:type="character" w:customStyle="1" w:styleId="Char">
    <w:name w:val="批注框文本 Char"/>
    <w:basedOn w:val="a0"/>
    <w:link w:val="a9"/>
    <w:autoRedefine/>
    <w:qFormat/>
    <w:rsid w:val="00071274"/>
    <w:rPr>
      <w:rFonts w:ascii="宋体" w:hAnsi="宋体" w:cs="宋体"/>
      <w:kern w:val="2"/>
      <w:sz w:val="18"/>
      <w:szCs w:val="18"/>
    </w:rPr>
  </w:style>
  <w:style w:type="paragraph" w:customStyle="1" w:styleId="Heading31">
    <w:name w:val="Heading #3|1"/>
    <w:basedOn w:val="a"/>
    <w:uiPriority w:val="99"/>
    <w:qFormat/>
    <w:rsid w:val="00071274"/>
    <w:pPr>
      <w:spacing w:line="619" w:lineRule="exact"/>
      <w:ind w:firstLine="660"/>
      <w:outlineLvl w:val="2"/>
    </w:pPr>
    <w:rPr>
      <w:b/>
      <w:bCs/>
      <w:sz w:val="32"/>
      <w:szCs w:val="32"/>
      <w:lang w:val="zh-TW" w:eastAsia="zh-TW"/>
    </w:rPr>
  </w:style>
  <w:style w:type="paragraph" w:customStyle="1" w:styleId="Bodytext1">
    <w:name w:val="Body text|1"/>
    <w:basedOn w:val="a"/>
    <w:autoRedefine/>
    <w:qFormat/>
    <w:rsid w:val="00071274"/>
    <w:pPr>
      <w:spacing w:line="466" w:lineRule="exact"/>
      <w:ind w:firstLine="480"/>
    </w:pPr>
    <w:rPr>
      <w:rFonts w:cs="Times New Roman"/>
      <w:kern w:val="0"/>
      <w:sz w:val="26"/>
      <w:szCs w:val="26"/>
      <w:lang w:val="zh-TW" w:eastAsia="zh-TW"/>
    </w:rPr>
  </w:style>
  <w:style w:type="paragraph" w:styleId="af3">
    <w:name w:val="No Spacing"/>
    <w:autoRedefine/>
    <w:uiPriority w:val="1"/>
    <w:qFormat/>
    <w:rsid w:val="00071274"/>
    <w:pPr>
      <w:adjustRightInd w:val="0"/>
      <w:snapToGrid w:val="0"/>
    </w:pPr>
    <w:rPr>
      <w:rFonts w:ascii="Tahoma" w:eastAsia="微软雅黑" w:hAnsi="Tahoma"/>
      <w:sz w:val="22"/>
      <w:szCs w:val="22"/>
    </w:rPr>
  </w:style>
  <w:style w:type="character" w:customStyle="1" w:styleId="NormalCharacter">
    <w:name w:val="NormalCharacter"/>
    <w:autoRedefine/>
    <w:qFormat/>
    <w:rsid w:val="00071274"/>
    <w:rPr>
      <w:rFonts w:ascii="等线" w:eastAsia="等线" w:hAnsi="等线"/>
    </w:rPr>
  </w:style>
  <w:style w:type="paragraph" w:customStyle="1" w:styleId="WPSOffice2">
    <w:name w:val="WPSOffice手动目录 2"/>
    <w:autoRedefine/>
    <w:qFormat/>
    <w:rsid w:val="00071274"/>
    <w:pPr>
      <w:ind w:leftChars="200" w:left="200"/>
    </w:pPr>
  </w:style>
  <w:style w:type="paragraph" w:customStyle="1" w:styleId="WPSOffice3">
    <w:name w:val="WPSOffice手动目录 3"/>
    <w:autoRedefine/>
    <w:qFormat/>
    <w:rsid w:val="00071274"/>
    <w:pPr>
      <w:ind w:leftChars="400" w:left="400"/>
    </w:pPr>
  </w:style>
  <w:style w:type="paragraph" w:styleId="af4">
    <w:name w:val="Document Map"/>
    <w:basedOn w:val="a"/>
    <w:link w:val="Char0"/>
    <w:rsid w:val="0051619E"/>
    <w:rPr>
      <w:sz w:val="18"/>
      <w:szCs w:val="18"/>
    </w:rPr>
  </w:style>
  <w:style w:type="character" w:customStyle="1" w:styleId="Char0">
    <w:name w:val="文档结构图 Char"/>
    <w:basedOn w:val="a0"/>
    <w:link w:val="af4"/>
    <w:rsid w:val="0051619E"/>
    <w:rPr>
      <w:rFonts w:ascii="宋体" w:hAnsi="宋体" w:cs="宋体"/>
      <w:kern w:val="2"/>
      <w:sz w:val="18"/>
      <w:szCs w:val="18"/>
    </w:rPr>
  </w:style>
  <w:style w:type="paragraph" w:styleId="af5">
    <w:name w:val="List Paragraph"/>
    <w:basedOn w:val="a"/>
    <w:uiPriority w:val="99"/>
    <w:unhideWhenUsed/>
    <w:rsid w:val="00A735B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74</Pages>
  <Words>4694</Words>
  <Characters>26760</Characters>
  <Application>Microsoft Office Word</Application>
  <DocSecurity>0</DocSecurity>
  <Lines>223</Lines>
  <Paragraphs>62</Paragraphs>
  <ScaleCrop>false</ScaleCrop>
  <Company/>
  <LinksUpToDate>false</LinksUpToDate>
  <CharactersWithSpaces>31392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105</cp:revision>
  <cp:lastPrinted>2022-11-24T09:47:00Z</cp:lastPrinted>
  <dcterms:created xsi:type="dcterms:W3CDTF">2021-06-30T07:31:00Z</dcterms:created>
  <dcterms:modified xsi:type="dcterms:W3CDTF">2024-05-27T09:16:00Z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C6F652B471D84FE08E9BDB3803350EA9</vt:lpwstr>
  </property>
</Properties>
</file>