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2"/>
          <w:highlight w:val="none"/>
        </w:rPr>
      </w:pPr>
      <w:r>
        <w:rPr>
          <w:rFonts w:hint="eastAsia" w:ascii="宋体" w:hAnsi="宋体" w:eastAsia="宋体" w:cs="宋体"/>
          <w:b/>
          <w:bCs/>
          <w:sz w:val="32"/>
          <w:szCs w:val="32"/>
          <w:highlight w:val="none"/>
          <w:lang w:eastAsia="zh-CN"/>
        </w:rPr>
        <w:t>安阳市殷都区城市管理行政执法局安阳市殷都区环卫设施建设项目（中转站第二批）项目（包1）</w:t>
      </w:r>
      <w:r>
        <w:rPr>
          <w:rFonts w:hint="eastAsia" w:ascii="宋体" w:hAnsi="宋体" w:eastAsia="宋体" w:cs="宋体"/>
          <w:b/>
          <w:bCs/>
          <w:sz w:val="32"/>
          <w:szCs w:val="32"/>
          <w:highlight w:val="none"/>
          <w:lang w:val="en-US" w:eastAsia="zh-CN"/>
        </w:rPr>
        <w:t>招标</w:t>
      </w:r>
      <w:r>
        <w:rPr>
          <w:rFonts w:hint="eastAsia" w:ascii="宋体" w:hAnsi="宋体" w:eastAsia="宋体" w:cs="宋体"/>
          <w:b/>
          <w:bCs/>
          <w:sz w:val="32"/>
          <w:szCs w:val="32"/>
          <w:highlight w:val="none"/>
        </w:rPr>
        <w:t>公告</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一、</w:t>
      </w:r>
      <w:r>
        <w:rPr>
          <w:rFonts w:hint="eastAsia" w:ascii="宋体" w:hAnsi="宋体" w:eastAsia="宋体" w:cs="宋体"/>
          <w:b/>
          <w:bCs/>
          <w:sz w:val="24"/>
          <w:szCs w:val="22"/>
          <w:highlight w:val="none"/>
          <w:lang w:val="en-US" w:eastAsia="zh-CN"/>
        </w:rPr>
        <w:t>项目</w:t>
      </w:r>
      <w:r>
        <w:rPr>
          <w:rFonts w:hint="eastAsia" w:ascii="宋体" w:hAnsi="宋体" w:eastAsia="宋体" w:cs="宋体"/>
          <w:b/>
          <w:bCs/>
          <w:sz w:val="24"/>
          <w:szCs w:val="22"/>
          <w:highlight w:val="none"/>
        </w:rPr>
        <w:t xml:space="preserve">基本情况 </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bCs/>
          <w:sz w:val="24"/>
          <w:szCs w:val="22"/>
          <w:highlight w:val="none"/>
          <w:lang w:val="en-US" w:eastAsia="zh-CN"/>
        </w:rPr>
      </w:pPr>
      <w:r>
        <w:rPr>
          <w:rFonts w:hint="eastAsia" w:ascii="宋体" w:hAnsi="宋体" w:eastAsia="宋体" w:cs="宋体"/>
          <w:sz w:val="24"/>
          <w:szCs w:val="22"/>
          <w:highlight w:val="none"/>
        </w:rPr>
        <w:t xml:space="preserve">1、采购项目编号：殷公开-2023-12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2、采购项目名称：</w:t>
      </w:r>
      <w:r>
        <w:rPr>
          <w:rFonts w:hint="eastAsia" w:ascii="宋体" w:hAnsi="宋体" w:eastAsia="宋体" w:cs="宋体"/>
          <w:sz w:val="24"/>
          <w:szCs w:val="22"/>
          <w:highlight w:val="none"/>
          <w:lang w:eastAsia="zh-CN"/>
        </w:rPr>
        <w:t>安阳市殷都区城市管理行政执法局安阳市殷都区环卫设施建设项目（中转站第二批）项目</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3、采购方式：</w:t>
      </w:r>
      <w:r>
        <w:rPr>
          <w:rFonts w:hint="eastAsia" w:ascii="宋体" w:hAnsi="宋体" w:eastAsia="宋体" w:cs="宋体"/>
          <w:sz w:val="24"/>
          <w:szCs w:val="22"/>
          <w:highlight w:val="none"/>
          <w:lang w:val="en-US" w:eastAsia="zh-CN"/>
        </w:rPr>
        <w:t>公开招标</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4、预算金额：</w:t>
      </w:r>
      <w:r>
        <w:rPr>
          <w:rFonts w:hint="eastAsia" w:ascii="宋体" w:hAnsi="宋体" w:eastAsia="宋体" w:cs="宋体"/>
          <w:sz w:val="24"/>
          <w:szCs w:val="22"/>
          <w:highlight w:val="none"/>
          <w:lang w:val="en-US" w:eastAsia="zh-CN"/>
        </w:rPr>
        <w:t>2906900.00</w:t>
      </w:r>
      <w:r>
        <w:rPr>
          <w:rFonts w:hint="eastAsia" w:ascii="宋体" w:hAnsi="宋体" w:eastAsia="宋体" w:cs="宋体"/>
          <w:sz w:val="24"/>
          <w:szCs w:val="22"/>
          <w:highlight w:val="none"/>
          <w:lang w:eastAsia="zh-CN"/>
        </w:rPr>
        <w:t>元</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 最高限价：</w:t>
      </w:r>
      <w:r>
        <w:rPr>
          <w:rFonts w:hint="eastAsia" w:ascii="宋体" w:hAnsi="宋体" w:eastAsia="宋体" w:cs="宋体"/>
          <w:sz w:val="24"/>
          <w:szCs w:val="22"/>
          <w:highlight w:val="none"/>
          <w:lang w:val="en-US" w:eastAsia="zh-CN"/>
        </w:rPr>
        <w:t>2906900.00</w:t>
      </w:r>
      <w:r>
        <w:rPr>
          <w:rFonts w:hint="eastAsia" w:ascii="宋体" w:hAnsi="宋体" w:eastAsia="宋体" w:cs="宋体"/>
          <w:sz w:val="24"/>
          <w:szCs w:val="22"/>
          <w:highlight w:val="none"/>
          <w:lang w:eastAsia="zh-CN"/>
        </w:rPr>
        <w:t>元</w:t>
      </w:r>
      <w:r>
        <w:rPr>
          <w:rFonts w:hint="eastAsia" w:ascii="宋体" w:hAnsi="宋体" w:eastAsia="宋体" w:cs="宋体"/>
          <w:sz w:val="24"/>
          <w:szCs w:val="22"/>
          <w:highlight w:val="none"/>
        </w:rPr>
        <w:t xml:space="preserve"> </w:t>
      </w:r>
    </w:p>
    <w:tbl>
      <w:tblPr>
        <w:tblStyle w:val="4"/>
        <w:tblW w:w="9117" w:type="dxa"/>
        <w:tblInd w:w="-2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22"/>
        <w:gridCol w:w="2445"/>
        <w:gridCol w:w="2642"/>
        <w:gridCol w:w="1754"/>
        <w:gridCol w:w="17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47" w:hRule="atLeast"/>
        </w:trPr>
        <w:tc>
          <w:tcPr>
            <w:tcW w:w="52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序号</w:t>
            </w:r>
          </w:p>
        </w:tc>
        <w:tc>
          <w:tcPr>
            <w:tcW w:w="244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包号</w:t>
            </w:r>
          </w:p>
        </w:tc>
        <w:tc>
          <w:tcPr>
            <w:tcW w:w="264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包名称</w:t>
            </w:r>
          </w:p>
        </w:tc>
        <w:tc>
          <w:tcPr>
            <w:tcW w:w="175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包预算（元）</w:t>
            </w:r>
          </w:p>
        </w:tc>
        <w:tc>
          <w:tcPr>
            <w:tcW w:w="175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91" w:hRule="atLeast"/>
        </w:trPr>
        <w:tc>
          <w:tcPr>
            <w:tcW w:w="52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1</w:t>
            </w:r>
          </w:p>
        </w:tc>
        <w:tc>
          <w:tcPr>
            <w:tcW w:w="244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360" w:lineRule="auto"/>
              <w:jc w:val="center"/>
              <w:rPr>
                <w:rFonts w:hint="default" w:ascii="宋体" w:hAnsi="宋体" w:eastAsia="宋体" w:cs="宋体"/>
                <w:sz w:val="24"/>
                <w:szCs w:val="22"/>
                <w:highlight w:val="none"/>
                <w:lang w:val="en-US" w:eastAsia="zh-CN"/>
              </w:rPr>
            </w:pPr>
            <w:r>
              <w:rPr>
                <w:rFonts w:hint="eastAsia" w:ascii="宋体" w:hAnsi="宋体" w:eastAsia="宋体" w:cs="宋体"/>
                <w:sz w:val="24"/>
                <w:szCs w:val="22"/>
                <w:highlight w:val="none"/>
              </w:rPr>
              <w:t>殷公开-2023-12</w:t>
            </w:r>
            <w:r>
              <w:rPr>
                <w:rFonts w:hint="eastAsia" w:ascii="宋体" w:hAnsi="宋体" w:cs="宋体"/>
                <w:sz w:val="24"/>
                <w:szCs w:val="22"/>
                <w:highlight w:val="none"/>
                <w:lang w:val="en-US" w:eastAsia="zh-CN"/>
              </w:rPr>
              <w:t>001001</w:t>
            </w:r>
          </w:p>
        </w:tc>
        <w:tc>
          <w:tcPr>
            <w:tcW w:w="264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lang w:val="en-US"/>
              </w:rPr>
            </w:pPr>
            <w:r>
              <w:rPr>
                <w:rFonts w:hint="eastAsia" w:ascii="宋体" w:hAnsi="宋体" w:eastAsia="宋体" w:cs="宋体"/>
                <w:sz w:val="24"/>
                <w:szCs w:val="22"/>
                <w:highlight w:val="none"/>
                <w:lang w:eastAsia="zh-CN"/>
              </w:rPr>
              <w:t>安阳市殷都区城市管理行政执法局安阳市殷都区环卫设施建设项目（中转站第二批）项目（</w:t>
            </w:r>
            <w:r>
              <w:rPr>
                <w:rFonts w:hint="eastAsia" w:ascii="宋体" w:hAnsi="宋体" w:eastAsia="宋体" w:cs="宋体"/>
                <w:sz w:val="24"/>
                <w:szCs w:val="22"/>
                <w:highlight w:val="none"/>
                <w:lang w:val="en-US" w:eastAsia="zh-CN"/>
              </w:rPr>
              <w:t>包1</w:t>
            </w:r>
            <w:r>
              <w:rPr>
                <w:rFonts w:hint="eastAsia" w:ascii="宋体" w:hAnsi="宋体" w:eastAsia="宋体" w:cs="宋体"/>
                <w:sz w:val="24"/>
                <w:szCs w:val="22"/>
                <w:highlight w:val="none"/>
                <w:lang w:eastAsia="zh-CN"/>
              </w:rPr>
              <w:t>）</w:t>
            </w:r>
          </w:p>
        </w:tc>
        <w:tc>
          <w:tcPr>
            <w:tcW w:w="175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1158130.01</w:t>
            </w:r>
          </w:p>
        </w:tc>
        <w:tc>
          <w:tcPr>
            <w:tcW w:w="175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1158130.01</w:t>
            </w:r>
          </w:p>
        </w:tc>
      </w:tr>
    </w:tbl>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 xml:space="preserve">5、采购需求（包括但不限于标的的名称、数量、简要技术需求或服务要求等）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5.1采购内容：</w:t>
      </w:r>
      <w:r>
        <w:rPr>
          <w:rFonts w:hint="eastAsia" w:ascii="宋体" w:hAnsi="宋体" w:eastAsia="宋体" w:cs="宋体"/>
          <w:sz w:val="24"/>
          <w:szCs w:val="22"/>
          <w:highlight w:val="none"/>
          <w:lang w:eastAsia="zh-CN"/>
        </w:rPr>
        <w:t>详见</w:t>
      </w:r>
      <w:r>
        <w:rPr>
          <w:rFonts w:hint="eastAsia" w:ascii="宋体" w:hAnsi="宋体" w:eastAsia="宋体" w:cs="宋体"/>
          <w:sz w:val="24"/>
          <w:szCs w:val="22"/>
          <w:highlight w:val="none"/>
          <w:lang w:val="en-US" w:eastAsia="zh-CN"/>
        </w:rPr>
        <w:t>图纸及</w:t>
      </w:r>
      <w:r>
        <w:rPr>
          <w:rFonts w:hint="eastAsia" w:ascii="宋体" w:hAnsi="宋体" w:eastAsia="宋体" w:cs="宋体"/>
          <w:sz w:val="24"/>
          <w:szCs w:val="22"/>
          <w:highlight w:val="none"/>
          <w:lang w:eastAsia="zh-CN"/>
        </w:rPr>
        <w:t>工程量清单</w:t>
      </w:r>
      <w:r>
        <w:rPr>
          <w:rFonts w:hint="eastAsia" w:ascii="宋体" w:hAnsi="宋体" w:eastAsia="宋体" w:cs="宋体"/>
          <w:sz w:val="24"/>
          <w:szCs w:val="22"/>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5.2</w:t>
      </w:r>
      <w:r>
        <w:rPr>
          <w:rFonts w:hint="eastAsia" w:ascii="宋体" w:hAnsi="宋体" w:eastAsia="宋体" w:cs="宋体"/>
          <w:sz w:val="24"/>
          <w:szCs w:val="22"/>
          <w:highlight w:val="none"/>
          <w:lang w:val="en-US" w:eastAsia="zh-CN"/>
        </w:rPr>
        <w:t>数量：</w:t>
      </w:r>
      <w:r>
        <w:rPr>
          <w:rFonts w:hint="eastAsia" w:ascii="宋体" w:hAnsi="宋体" w:eastAsia="宋体" w:cs="宋体"/>
          <w:sz w:val="24"/>
          <w:szCs w:val="22"/>
          <w:highlight w:val="none"/>
          <w:lang w:eastAsia="zh-CN"/>
        </w:rPr>
        <w:t>详见</w:t>
      </w:r>
      <w:r>
        <w:rPr>
          <w:rFonts w:hint="eastAsia" w:ascii="宋体" w:hAnsi="宋体" w:eastAsia="宋体" w:cs="宋体"/>
          <w:sz w:val="24"/>
          <w:szCs w:val="22"/>
          <w:highlight w:val="none"/>
          <w:lang w:val="en-US" w:eastAsia="zh-CN"/>
        </w:rPr>
        <w:t>图纸及</w:t>
      </w:r>
      <w:r>
        <w:rPr>
          <w:rFonts w:hint="eastAsia" w:ascii="宋体" w:hAnsi="宋体" w:eastAsia="宋体" w:cs="宋体"/>
          <w:sz w:val="24"/>
          <w:szCs w:val="22"/>
          <w:highlight w:val="none"/>
          <w:lang w:eastAsia="zh-CN"/>
        </w:rPr>
        <w:t>工程量清单</w:t>
      </w:r>
      <w:r>
        <w:rPr>
          <w:rFonts w:hint="eastAsia" w:ascii="宋体" w:hAnsi="宋体" w:eastAsia="宋体" w:cs="宋体"/>
          <w:sz w:val="24"/>
          <w:szCs w:val="22"/>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5.3技术要求：具体内容详见招标文件第二章。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5.4质量标准：符合国家标准及招标文件要求。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6、合同履行期限：</w:t>
      </w:r>
      <w:r>
        <w:rPr>
          <w:rFonts w:hint="eastAsia" w:ascii="宋体" w:hAnsi="宋体" w:eastAsia="宋体" w:cs="宋体"/>
          <w:sz w:val="24"/>
          <w:szCs w:val="22"/>
          <w:highlight w:val="none"/>
          <w:lang w:val="en-US" w:eastAsia="zh-CN"/>
        </w:rPr>
        <w:t>60日历天。</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7、本项目是否接受联合体投标：否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 xml:space="preserve">8、是否接受进口产品：否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9、是否专门面向中小企业：是</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sz w:val="24"/>
          <w:szCs w:val="22"/>
          <w:highlight w:val="none"/>
        </w:rPr>
      </w:pPr>
      <w:r>
        <w:rPr>
          <w:rFonts w:hint="eastAsia" w:ascii="宋体" w:hAnsi="宋体" w:eastAsia="宋体" w:cs="宋体"/>
          <w:b/>
          <w:bCs/>
          <w:sz w:val="24"/>
          <w:szCs w:val="22"/>
          <w:highlight w:val="none"/>
        </w:rPr>
        <w:t>二、申请人资格要求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 xml:space="preserve">1、满足《中华人民共和国政府采购法》第二十二条规定；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2、落实政府采购政策满足的资格要求：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olor w:val="auto"/>
          <w:kern w:val="2"/>
          <w:sz w:val="24"/>
          <w:szCs w:val="24"/>
          <w:highlight w:val="none"/>
          <w:lang w:val="en-US" w:eastAsia="zh-CN"/>
        </w:rPr>
      </w:pPr>
      <w:r>
        <w:rPr>
          <w:rFonts w:hint="eastAsia" w:ascii="宋体" w:hAnsi="宋体" w:eastAsia="宋体" w:cs="宋体"/>
          <w:sz w:val="24"/>
          <w:szCs w:val="22"/>
          <w:highlight w:val="none"/>
        </w:rPr>
        <w:t>本项目专门面向中小企业采购，提供《中小企业声明函》。</w:t>
      </w:r>
      <w:r>
        <w:rPr>
          <w:rFonts w:hint="eastAsia" w:ascii="宋体" w:hAnsi="宋体"/>
          <w:color w:val="auto"/>
          <w:kern w:val="2"/>
          <w:sz w:val="24"/>
          <w:szCs w:val="24"/>
          <w:highlight w:val="none"/>
          <w:lang w:val="en-US" w:eastAsia="zh-CN"/>
        </w:rPr>
        <w:t>因政府采购系统原因：“一、项目基本情况”第9条系统无法选择，招标公告系统默认为是非专门面向中小企业，特在此说明本项目专门面向中小企业。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 xml:space="preserve">3、本项目的特定资格要求：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3.1满足《中华人民共和国政府采购法》第二十二条规定的供应商基础性资格要求；供应商自行承诺</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lang w:val="en-US" w:eastAsia="zh-CN"/>
        </w:rPr>
        <w:t>格式自拟</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并承担后果，承诺书不实的，按《政府采购法》有关提供虚假材料的有关规定给予处罚</w:t>
      </w:r>
      <w:r>
        <w:rPr>
          <w:rFonts w:hint="eastAsia" w:ascii="宋体" w:hAnsi="宋体" w:eastAsia="宋体" w:cs="宋体"/>
          <w:sz w:val="24"/>
          <w:szCs w:val="22"/>
          <w:highlight w:val="non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3.2项目（标段）资格要求，并提供相关资格证明材料</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eastAsia="zh-CN"/>
        </w:rPr>
        <w:t>（1）供应商须具有建筑工程施工总承包叁级及以上资质，并具有有效的安全生产许可证，并承诺在人员、设备、资金等方面具有相应的施工能力。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eastAsia="zh-CN"/>
        </w:rPr>
        <w:t>（2）供应商拟派项目经理须具有建筑工程专业贰级及以上注册建造师证书，具备有效的安全生产考核合格证，项目经理承诺无在建。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（3）无不良信用记录。（未列入“信用中国”网站的“失信被执行人”和“重大税收违法失信主体”及“中国政府采购网”网站的“政府采购严重违法失信行为记录名单”）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供应商递交《响应文件》后，采购人或者采购代理机构将按以上信用信息查询渠道在解密《响应文件》之前对参加本项目的供应商信用记录进行查询，供应商有上述任一不良信用记录的，其投标将被拒绝、为无效投标。查询的网页内容将以截图或者拍照作为证据留存</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供应商可不提供相关证明材料。</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4）单位负责人为同一人或者存在直接控股、管理关系的不同供应商，不得参加本合同项下的政府采购活动。供应商自行承诺并提供《国家企业信用信息公示系统》中本公司企业信用信息公示报告。承诺书不实的，按《政府采购法》有关提供虚假材料的有关规定给予处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lang w:val="en-US" w:eastAsia="zh-CN"/>
        </w:rPr>
        <w:t>5</w:t>
      </w:r>
      <w:r>
        <w:rPr>
          <w:rFonts w:hint="eastAsia" w:ascii="宋体" w:hAnsi="宋体" w:eastAsia="宋体" w:cs="宋体"/>
          <w:sz w:val="24"/>
          <w:szCs w:val="22"/>
          <w:highlight w:val="none"/>
        </w:rPr>
        <w:t>）为本采购项目提供整体设计、规范编制或者项目管理、监理、检测等服务的供应商，不得再参加本采购项目。供应商自行承诺并承担后果，承诺书不实的，按《政府采购法》有关提供虚假材料的有关规定给予处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eastAsia="zh-CN"/>
        </w:rPr>
        <w:t>注：</w:t>
      </w:r>
      <w:r>
        <w:rPr>
          <w:rFonts w:hint="eastAsia" w:ascii="宋体" w:hAnsi="宋体" w:eastAsia="宋体" w:cs="宋体"/>
          <w:sz w:val="24"/>
          <w:szCs w:val="22"/>
          <w:highlight w:val="none"/>
          <w:lang w:val="en-US" w:eastAsia="zh-CN"/>
        </w:rPr>
        <w:t>1.</w:t>
      </w:r>
      <w:r>
        <w:rPr>
          <w:rFonts w:hint="eastAsia" w:ascii="宋体" w:hAnsi="宋体" w:eastAsia="宋体" w:cs="宋体"/>
          <w:sz w:val="24"/>
          <w:szCs w:val="22"/>
          <w:highlight w:val="none"/>
        </w:rPr>
        <w:t xml:space="preserve">所有证照均应在有效期内，证照如需年检的、应为经年检有效的证照；文中“近”、“前”指距投标截止时间。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2.</w:t>
      </w:r>
      <w:r>
        <w:rPr>
          <w:rFonts w:hint="eastAsia" w:ascii="宋体" w:hAnsi="宋体" w:eastAsia="宋体" w:cs="宋体"/>
          <w:sz w:val="24"/>
          <w:szCs w:val="22"/>
          <w:highlight w:val="none"/>
        </w:rPr>
        <w:t xml:space="preserve">资格证明材料（文件）应附于响应文件中并经供应商电子签章。供应商对资格证明文件真实性有效合规承担责任，提供虚假材料的为无效投标并将进一步追究其责任。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3.</w:t>
      </w:r>
      <w:r>
        <w:rPr>
          <w:rFonts w:hint="eastAsia" w:ascii="宋体" w:hAnsi="宋体" w:eastAsia="宋体" w:cs="宋体"/>
          <w:color w:val="auto"/>
          <w:sz w:val="24"/>
          <w:szCs w:val="22"/>
          <w:highlight w:val="none"/>
        </w:rPr>
        <w:t>本项目采取资格后审，开标后，将由采购人或者代理机构对供应商的资格证明材料（文件）进行资格审核，未按要求逐一提供、或资格审查不合格的为无效投标，供应商应自负其风险费用</w:t>
      </w:r>
      <w:r>
        <w:rPr>
          <w:rFonts w:hint="eastAsia" w:ascii="宋体" w:hAnsi="宋体" w:eastAsia="宋体" w:cs="宋体"/>
          <w:sz w:val="24"/>
          <w:szCs w:val="22"/>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2"/>
          <w:highlight w:val="none"/>
          <w:lang w:val="en-US"/>
        </w:rPr>
      </w:pPr>
      <w:r>
        <w:rPr>
          <w:rFonts w:hint="eastAsia" w:ascii="宋体" w:hAnsi="宋体" w:eastAsia="宋体" w:cs="宋体"/>
          <w:b/>
          <w:bCs/>
          <w:sz w:val="24"/>
          <w:szCs w:val="22"/>
          <w:highlight w:val="none"/>
          <w:lang w:val="en-US" w:eastAsia="zh-CN"/>
        </w:rPr>
        <w:t>注：各供应商可就本采购项目所有标段（包）中的2个标段投标，但只能中标 1 个标段（包）。评标委员会将按包1、包2的顺序进行评审，包1的中标人将不得中标包2，但仍作为包2的有效供应商。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三、获取</w:t>
      </w:r>
      <w:r>
        <w:rPr>
          <w:rFonts w:hint="eastAsia" w:ascii="宋体" w:hAnsi="宋体" w:eastAsia="宋体" w:cs="宋体"/>
          <w:b/>
          <w:bCs/>
          <w:sz w:val="24"/>
          <w:szCs w:val="22"/>
          <w:highlight w:val="none"/>
          <w:lang w:val="en-US" w:eastAsia="zh-CN"/>
        </w:rPr>
        <w:t>招标</w:t>
      </w:r>
      <w:r>
        <w:rPr>
          <w:rFonts w:hint="eastAsia" w:ascii="宋体" w:hAnsi="宋体" w:eastAsia="宋体" w:cs="宋体"/>
          <w:b/>
          <w:bCs/>
          <w:sz w:val="24"/>
          <w:szCs w:val="22"/>
          <w:highlight w:val="none"/>
        </w:rPr>
        <w:t xml:space="preserve">文件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时间：</w:t>
      </w:r>
      <w:r>
        <w:rPr>
          <w:rFonts w:hint="eastAsia" w:ascii="宋体" w:hAnsi="宋体" w:eastAsia="宋体" w:cs="宋体"/>
          <w:sz w:val="24"/>
          <w:szCs w:val="22"/>
          <w:highlight w:val="none"/>
          <w:lang w:val="en-US" w:eastAsia="zh-CN"/>
        </w:rPr>
        <w:t>2023</w:t>
      </w:r>
      <w:r>
        <w:rPr>
          <w:rFonts w:hint="eastAsia" w:ascii="宋体" w:hAnsi="宋体" w:eastAsia="宋体" w:cs="宋体"/>
          <w:sz w:val="24"/>
          <w:szCs w:val="22"/>
          <w:highlight w:val="none"/>
        </w:rPr>
        <w:t>年</w:t>
      </w:r>
      <w:r>
        <w:rPr>
          <w:rFonts w:hint="eastAsia" w:ascii="宋体" w:hAnsi="宋体" w:cs="宋体"/>
          <w:sz w:val="24"/>
          <w:szCs w:val="22"/>
          <w:highlight w:val="none"/>
          <w:lang w:val="en-US" w:eastAsia="zh-CN"/>
        </w:rPr>
        <w:t>12</w:t>
      </w:r>
      <w:r>
        <w:rPr>
          <w:rFonts w:hint="eastAsia" w:ascii="宋体" w:hAnsi="宋体" w:eastAsia="宋体" w:cs="宋体"/>
          <w:sz w:val="24"/>
          <w:szCs w:val="22"/>
          <w:highlight w:val="none"/>
        </w:rPr>
        <w:t>月</w:t>
      </w:r>
      <w:r>
        <w:rPr>
          <w:rFonts w:hint="eastAsia" w:ascii="宋体" w:hAnsi="宋体" w:cs="宋体"/>
          <w:sz w:val="24"/>
          <w:szCs w:val="22"/>
          <w:highlight w:val="none"/>
          <w:lang w:val="en-US" w:eastAsia="zh-CN"/>
        </w:rPr>
        <w:t>19</w:t>
      </w:r>
      <w:r>
        <w:rPr>
          <w:rFonts w:hint="eastAsia" w:ascii="宋体" w:hAnsi="宋体" w:eastAsia="宋体" w:cs="宋体"/>
          <w:sz w:val="24"/>
          <w:szCs w:val="22"/>
          <w:highlight w:val="none"/>
        </w:rPr>
        <w:t>日至</w:t>
      </w:r>
      <w:r>
        <w:rPr>
          <w:rFonts w:hint="eastAsia" w:ascii="宋体" w:hAnsi="宋体" w:eastAsia="宋体" w:cs="宋体"/>
          <w:sz w:val="24"/>
          <w:szCs w:val="22"/>
          <w:highlight w:val="none"/>
          <w:lang w:val="en-US" w:eastAsia="zh-CN"/>
        </w:rPr>
        <w:t>2023</w:t>
      </w:r>
      <w:r>
        <w:rPr>
          <w:rFonts w:hint="eastAsia" w:ascii="宋体" w:hAnsi="宋体" w:eastAsia="宋体" w:cs="宋体"/>
          <w:sz w:val="24"/>
          <w:szCs w:val="22"/>
          <w:highlight w:val="none"/>
        </w:rPr>
        <w:t>年</w:t>
      </w:r>
      <w:r>
        <w:rPr>
          <w:rFonts w:hint="eastAsia" w:ascii="宋体" w:hAnsi="宋体" w:cs="宋体"/>
          <w:sz w:val="24"/>
          <w:szCs w:val="22"/>
          <w:highlight w:val="none"/>
          <w:lang w:val="en-US" w:eastAsia="zh-CN"/>
        </w:rPr>
        <w:t>12</w:t>
      </w:r>
      <w:r>
        <w:rPr>
          <w:rFonts w:hint="eastAsia" w:ascii="宋体" w:hAnsi="宋体" w:eastAsia="宋体" w:cs="宋体"/>
          <w:sz w:val="24"/>
          <w:szCs w:val="22"/>
          <w:highlight w:val="none"/>
        </w:rPr>
        <w:t>月</w:t>
      </w:r>
      <w:r>
        <w:rPr>
          <w:rFonts w:hint="eastAsia" w:ascii="宋体" w:hAnsi="宋体" w:cs="宋体"/>
          <w:sz w:val="24"/>
          <w:szCs w:val="22"/>
          <w:highlight w:val="none"/>
          <w:lang w:val="en-US" w:eastAsia="zh-CN"/>
        </w:rPr>
        <w:t>25</w:t>
      </w:r>
      <w:r>
        <w:rPr>
          <w:rFonts w:hint="eastAsia" w:ascii="宋体" w:hAnsi="宋体" w:eastAsia="宋体" w:cs="宋体"/>
          <w:sz w:val="24"/>
          <w:szCs w:val="22"/>
          <w:highlight w:val="none"/>
        </w:rPr>
        <w:t xml:space="preserve">日，每天上午00:00至12:00，下午12:00至23:59（北京时间，法定节假日除外。）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2</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地点：登陆安阳市公共资源交易中心/殷都区交易中心网站（http://ggzy.anyang.gov.cn），完成用户注册后、凭企业数字证书点击“投标用户入口”登录“政府采购”系统，获取电子版文件及其它资料。</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3</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 xml:space="preserve">方式：网上下载。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4</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售价：</w:t>
      </w:r>
      <w:r>
        <w:rPr>
          <w:rFonts w:hint="eastAsia" w:ascii="宋体" w:hAnsi="宋体" w:eastAsia="宋体" w:cs="宋体"/>
          <w:sz w:val="24"/>
          <w:szCs w:val="22"/>
          <w:highlight w:val="none"/>
          <w:lang w:val="en-US" w:eastAsia="zh-CN"/>
        </w:rPr>
        <w:t>0元</w:t>
      </w:r>
      <w:r>
        <w:rPr>
          <w:rFonts w:hint="eastAsia" w:ascii="宋体" w:hAnsi="宋体" w:eastAsia="宋体" w:cs="宋体"/>
          <w:sz w:val="24"/>
          <w:szCs w:val="22"/>
          <w:highlight w:val="none"/>
        </w:rPr>
        <w:t>。</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四、投标截止时间及地点</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时间：</w:t>
      </w:r>
      <w:r>
        <w:rPr>
          <w:rFonts w:hint="eastAsia" w:ascii="宋体" w:hAnsi="宋体" w:eastAsia="宋体" w:cs="宋体"/>
          <w:sz w:val="24"/>
          <w:szCs w:val="22"/>
          <w:highlight w:val="none"/>
          <w:lang w:val="en-US" w:eastAsia="zh-CN"/>
        </w:rPr>
        <w:t>2024</w:t>
      </w:r>
      <w:r>
        <w:rPr>
          <w:rFonts w:hint="eastAsia" w:ascii="宋体" w:hAnsi="宋体" w:eastAsia="宋体" w:cs="宋体"/>
          <w:sz w:val="24"/>
          <w:szCs w:val="22"/>
          <w:highlight w:val="none"/>
        </w:rPr>
        <w:t>年</w:t>
      </w:r>
      <w:r>
        <w:rPr>
          <w:rFonts w:hint="eastAsia" w:ascii="宋体" w:hAnsi="宋体" w:cs="宋体"/>
          <w:sz w:val="24"/>
          <w:szCs w:val="22"/>
          <w:highlight w:val="none"/>
          <w:lang w:val="en-US" w:eastAsia="zh-CN"/>
        </w:rPr>
        <w:t>01</w:t>
      </w:r>
      <w:r>
        <w:rPr>
          <w:rFonts w:hint="eastAsia" w:ascii="宋体" w:hAnsi="宋体" w:eastAsia="宋体" w:cs="宋体"/>
          <w:sz w:val="24"/>
          <w:szCs w:val="22"/>
          <w:highlight w:val="none"/>
        </w:rPr>
        <w:t>月</w:t>
      </w:r>
      <w:r>
        <w:rPr>
          <w:rFonts w:hint="eastAsia" w:ascii="宋体" w:hAnsi="宋体" w:cs="宋体"/>
          <w:sz w:val="24"/>
          <w:szCs w:val="22"/>
          <w:highlight w:val="none"/>
          <w:lang w:val="en-US" w:eastAsia="zh-CN"/>
        </w:rPr>
        <w:t>08</w:t>
      </w:r>
      <w:r>
        <w:rPr>
          <w:rFonts w:hint="eastAsia" w:ascii="宋体" w:hAnsi="宋体" w:eastAsia="宋体" w:cs="宋体"/>
          <w:sz w:val="24"/>
          <w:szCs w:val="22"/>
          <w:highlight w:val="none"/>
        </w:rPr>
        <w:t>日</w:t>
      </w:r>
      <w:r>
        <w:rPr>
          <w:rFonts w:hint="eastAsia" w:ascii="宋体" w:hAnsi="宋体" w:eastAsia="宋体" w:cs="宋体"/>
          <w:sz w:val="24"/>
          <w:szCs w:val="22"/>
          <w:highlight w:val="none"/>
          <w:lang w:val="en-US" w:eastAsia="zh-CN"/>
        </w:rPr>
        <w:t>9</w:t>
      </w:r>
      <w:r>
        <w:rPr>
          <w:rFonts w:hint="eastAsia" w:ascii="宋体" w:hAnsi="宋体" w:eastAsia="宋体" w:cs="宋体"/>
          <w:sz w:val="24"/>
          <w:szCs w:val="22"/>
          <w:highlight w:val="none"/>
        </w:rPr>
        <w:t>时</w:t>
      </w:r>
      <w:r>
        <w:rPr>
          <w:rFonts w:hint="eastAsia" w:ascii="宋体" w:hAnsi="宋体" w:eastAsia="宋体" w:cs="宋体"/>
          <w:sz w:val="24"/>
          <w:szCs w:val="22"/>
          <w:highlight w:val="none"/>
          <w:lang w:val="en-US" w:eastAsia="zh-CN"/>
        </w:rPr>
        <w:t>00</w:t>
      </w:r>
      <w:r>
        <w:rPr>
          <w:rFonts w:hint="eastAsia" w:ascii="宋体" w:hAnsi="宋体" w:eastAsia="宋体" w:cs="宋体"/>
          <w:sz w:val="24"/>
          <w:szCs w:val="22"/>
          <w:highlight w:val="none"/>
        </w:rPr>
        <w:t>分（北京时间）</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2</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地点：</w:t>
      </w:r>
      <w:r>
        <w:rPr>
          <w:rFonts w:hint="eastAsia" w:ascii="宋体" w:hAnsi="宋体" w:eastAsia="宋体" w:cs="宋体"/>
          <w:sz w:val="24"/>
          <w:szCs w:val="22"/>
          <w:highlight w:val="none"/>
          <w:lang w:val="en-US" w:eastAsia="zh-CN"/>
        </w:rPr>
        <w:t>供应商需在开标前打开安阳市公共资源交易中心/殷都区交易中心网站，点击“投标用户入口”登录“政府采购”系统，进入本项目相匹配的网上开标室，并由供应商在规定时间内进行远程解密，无需到达开标现场。</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sz w:val="24"/>
          <w:szCs w:val="22"/>
          <w:highlight w:val="none"/>
        </w:rPr>
      </w:pPr>
      <w:r>
        <w:rPr>
          <w:rFonts w:hint="eastAsia" w:ascii="宋体" w:hAnsi="宋体" w:eastAsia="宋体" w:cs="宋体"/>
          <w:b/>
          <w:bCs/>
          <w:sz w:val="24"/>
          <w:szCs w:val="22"/>
          <w:highlight w:val="none"/>
        </w:rPr>
        <w:t>五、开标时间及地点</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时间：</w:t>
      </w:r>
      <w:r>
        <w:rPr>
          <w:rFonts w:hint="eastAsia" w:ascii="宋体" w:hAnsi="宋体" w:eastAsia="宋体" w:cs="宋体"/>
          <w:sz w:val="24"/>
          <w:szCs w:val="22"/>
          <w:highlight w:val="none"/>
          <w:lang w:val="en-US" w:eastAsia="zh-CN"/>
        </w:rPr>
        <w:t>2024</w:t>
      </w:r>
      <w:r>
        <w:rPr>
          <w:rFonts w:hint="eastAsia" w:ascii="宋体" w:hAnsi="宋体" w:eastAsia="宋体" w:cs="宋体"/>
          <w:sz w:val="24"/>
          <w:szCs w:val="22"/>
          <w:highlight w:val="none"/>
        </w:rPr>
        <w:t>年</w:t>
      </w:r>
      <w:r>
        <w:rPr>
          <w:rFonts w:hint="eastAsia" w:ascii="宋体" w:hAnsi="宋体" w:cs="宋体"/>
          <w:sz w:val="24"/>
          <w:szCs w:val="22"/>
          <w:highlight w:val="none"/>
          <w:lang w:val="en-US" w:eastAsia="zh-CN"/>
        </w:rPr>
        <w:t>01</w:t>
      </w:r>
      <w:r>
        <w:rPr>
          <w:rFonts w:hint="eastAsia" w:ascii="宋体" w:hAnsi="宋体" w:eastAsia="宋体" w:cs="宋体"/>
          <w:sz w:val="24"/>
          <w:szCs w:val="22"/>
          <w:highlight w:val="none"/>
        </w:rPr>
        <w:t>月</w:t>
      </w:r>
      <w:r>
        <w:rPr>
          <w:rFonts w:hint="eastAsia" w:ascii="宋体" w:hAnsi="宋体" w:cs="宋体"/>
          <w:sz w:val="24"/>
          <w:szCs w:val="22"/>
          <w:highlight w:val="none"/>
          <w:lang w:val="en-US" w:eastAsia="zh-CN"/>
        </w:rPr>
        <w:t>08</w:t>
      </w:r>
      <w:r>
        <w:rPr>
          <w:rFonts w:hint="eastAsia" w:ascii="宋体" w:hAnsi="宋体" w:eastAsia="宋体" w:cs="宋体"/>
          <w:sz w:val="24"/>
          <w:szCs w:val="22"/>
          <w:highlight w:val="none"/>
        </w:rPr>
        <w:t>日</w:t>
      </w:r>
      <w:r>
        <w:rPr>
          <w:rFonts w:hint="eastAsia" w:ascii="宋体" w:hAnsi="宋体" w:eastAsia="宋体" w:cs="宋体"/>
          <w:sz w:val="24"/>
          <w:szCs w:val="22"/>
          <w:highlight w:val="none"/>
          <w:lang w:val="en-US" w:eastAsia="zh-CN"/>
        </w:rPr>
        <w:t>9</w:t>
      </w:r>
      <w:r>
        <w:rPr>
          <w:rFonts w:hint="eastAsia" w:ascii="宋体" w:hAnsi="宋体" w:eastAsia="宋体" w:cs="宋体"/>
          <w:sz w:val="24"/>
          <w:szCs w:val="22"/>
          <w:highlight w:val="none"/>
        </w:rPr>
        <w:t>时</w:t>
      </w:r>
      <w:r>
        <w:rPr>
          <w:rFonts w:hint="eastAsia" w:ascii="宋体" w:hAnsi="宋体" w:eastAsia="宋体" w:cs="宋体"/>
          <w:sz w:val="24"/>
          <w:szCs w:val="22"/>
          <w:highlight w:val="none"/>
          <w:lang w:val="en-US" w:eastAsia="zh-CN"/>
        </w:rPr>
        <w:t>00</w:t>
      </w:r>
      <w:r>
        <w:rPr>
          <w:rFonts w:hint="eastAsia" w:ascii="宋体" w:hAnsi="宋体" w:eastAsia="宋体" w:cs="宋体"/>
          <w:sz w:val="24"/>
          <w:szCs w:val="22"/>
          <w:highlight w:val="none"/>
        </w:rPr>
        <w:t xml:space="preserve">分（北京时间）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2</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地点：</w:t>
      </w:r>
      <w:r>
        <w:rPr>
          <w:rFonts w:hint="eastAsia" w:ascii="宋体" w:hAnsi="宋体" w:eastAsia="宋体" w:cs="宋体"/>
          <w:sz w:val="24"/>
          <w:highlight w:val="none"/>
        </w:rPr>
        <w:t>（管理员网上操作地点）殷都区公共资源交易中心二楼开标</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 xml:space="preserve">厅（安阳市高新区文昌大道与东风路交叉口向南300米路西东风路342号） </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sz w:val="24"/>
          <w:szCs w:val="22"/>
          <w:highlight w:val="none"/>
        </w:rPr>
      </w:pPr>
      <w:r>
        <w:rPr>
          <w:rFonts w:hint="eastAsia" w:ascii="宋体" w:hAnsi="宋体" w:eastAsia="宋体" w:cs="宋体"/>
          <w:b/>
          <w:bCs/>
          <w:sz w:val="24"/>
          <w:szCs w:val="22"/>
          <w:highlight w:val="none"/>
        </w:rPr>
        <w:t>六、发布公告的媒介及公告期限</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本次</w:t>
      </w:r>
      <w:r>
        <w:rPr>
          <w:rFonts w:hint="eastAsia" w:ascii="宋体" w:hAnsi="宋体" w:cs="宋体"/>
          <w:sz w:val="24"/>
          <w:szCs w:val="22"/>
          <w:highlight w:val="none"/>
          <w:lang w:val="en-US" w:eastAsia="zh-CN"/>
        </w:rPr>
        <w:t>招标</w:t>
      </w:r>
      <w:r>
        <w:rPr>
          <w:rFonts w:hint="eastAsia" w:ascii="宋体" w:hAnsi="宋体" w:eastAsia="宋体" w:cs="宋体"/>
          <w:sz w:val="24"/>
          <w:szCs w:val="22"/>
          <w:highlight w:val="none"/>
        </w:rPr>
        <w:t>公告在《河南省政府采购网》、《安阳市政府采购网》、</w:t>
      </w:r>
      <w:r>
        <w:rPr>
          <w:rFonts w:hint="eastAsia" w:ascii="宋体" w:hAnsi="宋体" w:eastAsia="宋体" w:cs="宋体"/>
          <w:sz w:val="24"/>
          <w:szCs w:val="22"/>
          <w:highlight w:val="none"/>
          <w:lang w:eastAsia="zh-CN"/>
        </w:rPr>
        <w:t>《全国公共资源交易平台（河南省·安阳市·殷都区）》</w:t>
      </w:r>
      <w:r>
        <w:rPr>
          <w:rFonts w:hint="eastAsia" w:ascii="宋体" w:hAnsi="宋体" w:eastAsia="宋体" w:cs="宋体"/>
          <w:sz w:val="24"/>
          <w:szCs w:val="22"/>
          <w:highlight w:val="none"/>
        </w:rPr>
        <w:t xml:space="preserve">上发布。 </w:t>
      </w:r>
      <w:r>
        <w:rPr>
          <w:rFonts w:hint="eastAsia" w:ascii="宋体" w:hAnsi="宋体" w:eastAsia="宋体" w:cs="宋体"/>
          <w:sz w:val="24"/>
          <w:szCs w:val="22"/>
          <w:highlight w:val="none"/>
          <w:lang w:val="en-US" w:eastAsia="zh-CN"/>
        </w:rPr>
        <w:t>招标</w:t>
      </w:r>
      <w:r>
        <w:rPr>
          <w:rFonts w:hint="eastAsia" w:ascii="宋体" w:hAnsi="宋体" w:eastAsia="宋体" w:cs="宋体"/>
          <w:sz w:val="24"/>
          <w:szCs w:val="22"/>
          <w:highlight w:val="none"/>
        </w:rPr>
        <w:t>公告期限为</w:t>
      </w:r>
      <w:r>
        <w:rPr>
          <w:rFonts w:hint="eastAsia" w:ascii="宋体" w:hAnsi="宋体" w:eastAsia="宋体" w:cs="宋体"/>
          <w:sz w:val="24"/>
          <w:szCs w:val="22"/>
          <w:highlight w:val="none"/>
          <w:lang w:val="en-US" w:eastAsia="zh-CN"/>
        </w:rPr>
        <w:t>五</w:t>
      </w:r>
      <w:r>
        <w:rPr>
          <w:rFonts w:hint="eastAsia" w:ascii="宋体" w:hAnsi="宋体" w:eastAsia="宋体" w:cs="宋体"/>
          <w:sz w:val="24"/>
          <w:szCs w:val="22"/>
          <w:highlight w:val="none"/>
        </w:rPr>
        <w:t xml:space="preserve">个工作日。 </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 xml:space="preserve">七、其他补充事宜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1、本项目执行</w:t>
      </w:r>
      <w:r>
        <w:rPr>
          <w:rFonts w:hint="eastAsia" w:ascii="宋体" w:hAnsi="宋体" w:eastAsia="宋体" w:cs="宋体"/>
          <w:sz w:val="24"/>
          <w:szCs w:val="22"/>
          <w:highlight w:val="none"/>
        </w:rPr>
        <w:t>强制节能产品强制采购、节能产品、环境标志产品及贫困地区产品优先采购、促进中小企业发展扶持政策、进口产品政策、信息安全产品、社会信用体系建设、促进残疾人就业、支持监狱企业发展等。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2、</w:t>
      </w:r>
      <w:r>
        <w:rPr>
          <w:rFonts w:hint="eastAsia" w:ascii="宋体" w:hAnsi="宋体" w:eastAsia="宋体" w:cs="宋体"/>
          <w:sz w:val="24"/>
          <w:szCs w:val="22"/>
          <w:highlight w:val="none"/>
        </w:rPr>
        <w:t>政府采购合同融资</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 xml:space="preserve">八、凡对本次招标提出询问，请按照以下方式联系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 xml:space="preserve">采购人信息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名称：</w:t>
      </w:r>
      <w:r>
        <w:rPr>
          <w:rFonts w:hint="eastAsia" w:ascii="宋体" w:hAnsi="宋体" w:eastAsia="宋体" w:cs="宋体"/>
          <w:sz w:val="24"/>
          <w:szCs w:val="22"/>
          <w:highlight w:val="none"/>
          <w:lang w:eastAsia="zh-CN"/>
        </w:rPr>
        <w:t>安阳市殷都区城市管理行政执法局</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地址：</w:t>
      </w:r>
      <w:r>
        <w:rPr>
          <w:rFonts w:hint="eastAsia" w:ascii="宋体" w:hAnsi="宋体" w:eastAsia="宋体" w:cs="宋体"/>
          <w:sz w:val="24"/>
          <w:szCs w:val="22"/>
          <w:highlight w:val="none"/>
          <w:lang w:val="en-US" w:eastAsia="zh-CN"/>
        </w:rPr>
        <w:t>河南省安阳市殷都区文源街72号</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联系人：</w:t>
      </w:r>
      <w:r>
        <w:rPr>
          <w:rFonts w:hint="eastAsia" w:ascii="宋体" w:hAnsi="宋体" w:eastAsia="宋体" w:cs="宋体"/>
          <w:sz w:val="24"/>
          <w:szCs w:val="22"/>
          <w:highlight w:val="none"/>
          <w:lang w:val="en-US" w:eastAsia="zh-CN"/>
        </w:rPr>
        <w:t>温新</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联系方式：</w:t>
      </w:r>
      <w:r>
        <w:rPr>
          <w:rFonts w:hint="eastAsia" w:ascii="宋体" w:hAnsi="宋体" w:eastAsia="宋体" w:cs="宋体"/>
          <w:sz w:val="24"/>
          <w:szCs w:val="22"/>
          <w:highlight w:val="none"/>
          <w:lang w:val="en-US" w:eastAsia="zh-CN"/>
        </w:rPr>
        <w:t>17630550010</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2</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 xml:space="preserve">采购代理机构信息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名称：</w:t>
      </w:r>
      <w:r>
        <w:rPr>
          <w:rFonts w:hint="eastAsia" w:ascii="宋体" w:hAnsi="宋体" w:eastAsia="宋体" w:cs="宋体"/>
          <w:sz w:val="24"/>
          <w:szCs w:val="22"/>
          <w:highlight w:val="none"/>
          <w:lang w:eastAsia="zh-CN"/>
        </w:rPr>
        <w:t>天寻国际工程咨询有限公司</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地址：</w:t>
      </w:r>
      <w:r>
        <w:rPr>
          <w:rFonts w:hint="eastAsia" w:ascii="宋体" w:hAnsi="宋体" w:eastAsia="宋体" w:cs="宋体"/>
          <w:sz w:val="24"/>
          <w:szCs w:val="22"/>
          <w:highlight w:val="none"/>
          <w:lang w:eastAsia="zh-CN"/>
        </w:rPr>
        <w:t>安阳市文峰区财富公馆西单元25楼</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联系人：</w:t>
      </w:r>
      <w:r>
        <w:rPr>
          <w:rFonts w:hint="eastAsia" w:ascii="宋体" w:hAnsi="宋体" w:eastAsia="宋体" w:cs="宋体"/>
          <w:sz w:val="24"/>
          <w:szCs w:val="22"/>
          <w:highlight w:val="none"/>
          <w:lang w:val="en-US" w:eastAsia="zh-CN"/>
        </w:rPr>
        <w:t>钟意强</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联系方式：</w:t>
      </w:r>
      <w:r>
        <w:rPr>
          <w:rFonts w:hint="eastAsia" w:ascii="宋体" w:hAnsi="宋体" w:eastAsia="宋体" w:cs="宋体"/>
          <w:sz w:val="24"/>
          <w:szCs w:val="22"/>
          <w:highlight w:val="none"/>
          <w:lang w:eastAsia="zh-CN"/>
        </w:rPr>
        <w:t xml:space="preserve">17737258930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3</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 xml:space="preserve">项目联系方式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项目联系人：</w:t>
      </w:r>
      <w:r>
        <w:rPr>
          <w:rFonts w:hint="eastAsia" w:ascii="宋体" w:hAnsi="宋体" w:eastAsia="宋体" w:cs="宋体"/>
          <w:sz w:val="24"/>
          <w:szCs w:val="22"/>
          <w:highlight w:val="none"/>
          <w:lang w:val="en-US" w:eastAsia="zh-CN"/>
        </w:rPr>
        <w:t>钟意强</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联系方式：</w:t>
      </w:r>
      <w:r>
        <w:rPr>
          <w:rFonts w:hint="eastAsia" w:ascii="宋体" w:hAnsi="宋体" w:eastAsia="宋体" w:cs="宋体"/>
          <w:sz w:val="24"/>
          <w:szCs w:val="22"/>
          <w:highlight w:val="none"/>
          <w:lang w:eastAsia="zh-CN"/>
        </w:rPr>
        <w:t>17737258930</w:t>
      </w:r>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zdmNjMwMzM5OTdiYzE0MjU1YWYxZTc4NmVkNmIifQ=="/>
  </w:docVars>
  <w:rsids>
    <w:rsidRoot w:val="17D86C01"/>
    <w:rsid w:val="021D673F"/>
    <w:rsid w:val="17D86C01"/>
    <w:rsid w:val="32483130"/>
    <w:rsid w:val="382A3479"/>
    <w:rsid w:val="58A12C3E"/>
    <w:rsid w:val="650230C4"/>
    <w:rsid w:val="6C8163CC"/>
    <w:rsid w:val="765C7562"/>
    <w:rsid w:val="7A46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Body Text Indent 2"/>
    <w:basedOn w:val="1"/>
    <w:qFormat/>
    <w:uiPriority w:val="0"/>
    <w:pPr>
      <w:spacing w:line="480" w:lineRule="auto"/>
      <w:ind w:firstLine="480" w:firstLineChars="200"/>
    </w:pPr>
    <w:rPr>
      <w:rFonts w:ascii="仿宋_GB2312" w:hAnsi="宋体"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2340</Words>
  <Characters>2548</Characters>
  <Lines>0</Lines>
  <Paragraphs>0</Paragraphs>
  <TotalTime>1</TotalTime>
  <ScaleCrop>false</ScaleCrop>
  <LinksUpToDate>false</LinksUpToDate>
  <CharactersWithSpaces>2590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2023-12-16T01:54:00Z</dcterms:created>
  <dc:creator>锦觅</dc:creator>
  <cp:lastModifiedBy>锦觅</cp:lastModifiedBy>
  <cp:lastPrinted>2023-12-18T03:26:00Z</cp:lastPrinted>
  <dcterms:modified xsi:type="dcterms:W3CDTF">2023-12-18T04:33:46Z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7CF4FBC41B0746C28717366211BB832A_11</vt:lpwstr>
  </property>
</Properties>
</file>