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140970</wp:posOffset>
            </wp:positionV>
            <wp:extent cx="5668010" cy="7588250"/>
            <wp:effectExtent l="0" t="0" r="8890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NTI2YWU1ZDExNjRkMTZkNDU1NjU1NDE2ZTY0NmUifQ=="/>
  </w:docVars>
  <w:rsids>
    <w:rsidRoot w:val="16010BE9"/>
    <w:rsid w:val="1601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2024-05-29T07:47:00Z</dcterms:created>
  <dc:creator>鑫隆建筑</dc:creator>
  <cp:lastModifiedBy>鑫隆建筑</cp:lastModifiedBy>
  <dcterms:modified xsi:type="dcterms:W3CDTF">2024-05-29T07:48:20Z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19705A22B691483E952C86738ADCCD6C_11</vt:lpwstr>
  </property>
</Properties>
</file>