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14" w:rsidRDefault="00DC1E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河南警察学院政府采购意向公开登记表</w:t>
      </w:r>
    </w:p>
    <w:p w:rsidR="00AC7714" w:rsidRDefault="00DC1E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 xml:space="preserve">河南警察学院培训基地消防系统联动建设项目工程项目 </w:t>
      </w:r>
      <w:bookmarkStart w:id="0" w:name="_GoBack"/>
      <w:bookmarkEnd w:id="0"/>
    </w:p>
    <w:p w:rsidR="00AC7714" w:rsidRDefault="00DC1E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是否为涉密项目：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否</w:t>
      </w:r>
      <w:proofErr w:type="gramEnd"/>
    </w:p>
    <w:p w:rsidR="00AC7714" w:rsidRDefault="00DC1E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预算金额：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268.06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预计采购时间：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05</w:t>
      </w:r>
      <w:r>
        <w:rPr>
          <w:rFonts w:hint="eastAsia"/>
          <w:sz w:val="28"/>
          <w:szCs w:val="28"/>
        </w:rPr>
        <w:t>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C7714">
        <w:tc>
          <w:tcPr>
            <w:tcW w:w="8522" w:type="dxa"/>
          </w:tcPr>
          <w:p w:rsidR="00AC7714" w:rsidRDefault="00DC1EA1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采购需求概况填写采购标的名称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采购标的需实现的主要功能或目标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采购标的数量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以及采购标的需满足的质量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安全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时限等需求</w:t>
            </w:r>
          </w:p>
        </w:tc>
      </w:tr>
      <w:tr w:rsidR="00AC7714">
        <w:trPr>
          <w:trHeight w:val="2056"/>
        </w:trPr>
        <w:tc>
          <w:tcPr>
            <w:tcW w:w="8522" w:type="dxa"/>
          </w:tcPr>
          <w:p w:rsidR="00AC7714" w:rsidRDefault="00DC1EA1">
            <w:pPr>
              <w:spacing w:line="5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本项目为</w:t>
            </w:r>
            <w:r>
              <w:rPr>
                <w:rFonts w:hint="eastAsia"/>
                <w:sz w:val="28"/>
                <w:szCs w:val="28"/>
              </w:rPr>
              <w:t>培训基地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号楼整个消防系统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依据设计图纸与地下车库消防系统的联动建设任务：拆除消防桥架内原有线缆，拆除消防器具（含应急灯具）及恢复；消火栓内附件、灭火器重新配置，喷头全部更换，部分消火栓及喷淋管道管件阀门等试压后损坏部分更换；部分故障风机拆除及重新安装；防火卷帘箱及控制管线拆除及重新安装；排污泵系统故障拆除及重新安装，</w:t>
            </w:r>
            <w:proofErr w:type="gramStart"/>
            <w:r>
              <w:rPr>
                <w:rFonts w:hint="eastAsia"/>
                <w:sz w:val="28"/>
                <w:szCs w:val="28"/>
              </w:rPr>
              <w:t>现场原集水坑</w:t>
            </w:r>
            <w:proofErr w:type="gramEnd"/>
            <w:r>
              <w:rPr>
                <w:rFonts w:hint="eastAsia"/>
                <w:sz w:val="28"/>
                <w:szCs w:val="28"/>
              </w:rPr>
              <w:t>钢盖板保护性拆除、除锈刷油后重新安装；现场原</w:t>
            </w:r>
            <w:proofErr w:type="gramStart"/>
            <w:r>
              <w:rPr>
                <w:rFonts w:hint="eastAsia"/>
                <w:sz w:val="28"/>
                <w:szCs w:val="28"/>
              </w:rPr>
              <w:t>通风管道及支吊架</w:t>
            </w:r>
            <w:proofErr w:type="gramEnd"/>
            <w:r>
              <w:rPr>
                <w:rFonts w:hint="eastAsia"/>
                <w:sz w:val="28"/>
                <w:szCs w:val="28"/>
              </w:rPr>
              <w:t>、接口、法兰、螺栓等除锈刷油；消防联动系统建设等。</w:t>
            </w:r>
            <w:r>
              <w:rPr>
                <w:rFonts w:hint="eastAsia"/>
                <w:sz w:val="28"/>
                <w:szCs w:val="28"/>
              </w:rPr>
              <w:t>以上共</w:t>
            </w:r>
            <w:r>
              <w:rPr>
                <w:rFonts w:hint="eastAsia"/>
                <w:sz w:val="28"/>
                <w:szCs w:val="28"/>
              </w:rPr>
              <w:t>268.06</w:t>
            </w:r>
            <w:r>
              <w:rPr>
                <w:rFonts w:hint="eastAsia"/>
                <w:sz w:val="28"/>
                <w:szCs w:val="28"/>
              </w:rPr>
              <w:t>万元。</w:t>
            </w:r>
            <w:r>
              <w:rPr>
                <w:rFonts w:hint="eastAsia"/>
                <w:sz w:val="28"/>
                <w:szCs w:val="28"/>
              </w:rPr>
              <w:t>中标单位施工及质保应遵循国家相关标准。</w:t>
            </w:r>
          </w:p>
        </w:tc>
      </w:tr>
      <w:tr w:rsidR="00AC7714">
        <w:tc>
          <w:tcPr>
            <w:tcW w:w="8522" w:type="dxa"/>
          </w:tcPr>
          <w:p w:rsidR="00AC7714" w:rsidRDefault="00DC1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AC7714">
        <w:tc>
          <w:tcPr>
            <w:tcW w:w="8522" w:type="dxa"/>
          </w:tcPr>
          <w:p w:rsidR="00AC7714" w:rsidRDefault="00DC1EA1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其他需要说明的情况</w:t>
            </w:r>
            <w:r>
              <w:rPr>
                <w:rFonts w:hint="eastAsia"/>
                <w:sz w:val="28"/>
                <w:szCs w:val="28"/>
              </w:rPr>
              <w:t>：无。</w:t>
            </w:r>
          </w:p>
        </w:tc>
      </w:tr>
    </w:tbl>
    <w:p w:rsidR="00AC7714" w:rsidRDefault="00DC1EA1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本次公开的采购意向是本单位政府采购工作的初步安排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具体采购项目情况以相关采购公告和采购文件为准</w:t>
      </w:r>
      <w:r>
        <w:rPr>
          <w:rFonts w:hint="eastAsia"/>
          <w:sz w:val="28"/>
          <w:szCs w:val="28"/>
        </w:rPr>
        <w:t>。</w:t>
      </w:r>
    </w:p>
    <w:p w:rsidR="00AC7714" w:rsidRDefault="00DC1EA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基建办</w:t>
      </w:r>
    </w:p>
    <w:p w:rsidR="00AC7714" w:rsidRDefault="00DC1EA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sectPr w:rsidR="00AC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YTVmOTIxMDhkMjk5Yjc2YzFmNzM0NTljMmEyYmYifQ=="/>
  </w:docVars>
  <w:rsids>
    <w:rsidRoot w:val="00E90426"/>
    <w:rsid w:val="00011772"/>
    <w:rsid w:val="00061248"/>
    <w:rsid w:val="00075B62"/>
    <w:rsid w:val="00090110"/>
    <w:rsid w:val="000E04B6"/>
    <w:rsid w:val="001B2521"/>
    <w:rsid w:val="001B5CB7"/>
    <w:rsid w:val="001E27C5"/>
    <w:rsid w:val="001F40FC"/>
    <w:rsid w:val="00262BF5"/>
    <w:rsid w:val="002953A3"/>
    <w:rsid w:val="002B001D"/>
    <w:rsid w:val="002D6E75"/>
    <w:rsid w:val="002D7AA6"/>
    <w:rsid w:val="00335FCC"/>
    <w:rsid w:val="00397C8D"/>
    <w:rsid w:val="003D529B"/>
    <w:rsid w:val="00417B35"/>
    <w:rsid w:val="004315D0"/>
    <w:rsid w:val="00473B01"/>
    <w:rsid w:val="004D03DD"/>
    <w:rsid w:val="00504321"/>
    <w:rsid w:val="00517D1A"/>
    <w:rsid w:val="00540B8E"/>
    <w:rsid w:val="005430DE"/>
    <w:rsid w:val="00546FAB"/>
    <w:rsid w:val="005A1246"/>
    <w:rsid w:val="005B6D01"/>
    <w:rsid w:val="00623B36"/>
    <w:rsid w:val="00763D48"/>
    <w:rsid w:val="007960BA"/>
    <w:rsid w:val="007C1C2C"/>
    <w:rsid w:val="007E20F8"/>
    <w:rsid w:val="00832FF0"/>
    <w:rsid w:val="008642DB"/>
    <w:rsid w:val="00874F76"/>
    <w:rsid w:val="008E4487"/>
    <w:rsid w:val="0091224B"/>
    <w:rsid w:val="00952D17"/>
    <w:rsid w:val="009D15C4"/>
    <w:rsid w:val="00A87FC7"/>
    <w:rsid w:val="00A963D7"/>
    <w:rsid w:val="00AA169E"/>
    <w:rsid w:val="00AC7714"/>
    <w:rsid w:val="00AE2D08"/>
    <w:rsid w:val="00B31AED"/>
    <w:rsid w:val="00BA7341"/>
    <w:rsid w:val="00BB6B6C"/>
    <w:rsid w:val="00C405F5"/>
    <w:rsid w:val="00C50CE8"/>
    <w:rsid w:val="00C605F2"/>
    <w:rsid w:val="00C702F3"/>
    <w:rsid w:val="00D312D9"/>
    <w:rsid w:val="00DB1D17"/>
    <w:rsid w:val="00DC1EA1"/>
    <w:rsid w:val="00DE0CC9"/>
    <w:rsid w:val="00E11100"/>
    <w:rsid w:val="00E2363B"/>
    <w:rsid w:val="00E50FB8"/>
    <w:rsid w:val="00E558ED"/>
    <w:rsid w:val="00E90426"/>
    <w:rsid w:val="00EC5DD9"/>
    <w:rsid w:val="00EC6A8A"/>
    <w:rsid w:val="00EE7F32"/>
    <w:rsid w:val="00F43BAA"/>
    <w:rsid w:val="00F446CA"/>
    <w:rsid w:val="00F6684A"/>
    <w:rsid w:val="00F84C07"/>
    <w:rsid w:val="00F96C14"/>
    <w:rsid w:val="00FA5937"/>
    <w:rsid w:val="00FB0CF8"/>
    <w:rsid w:val="00FD29C6"/>
    <w:rsid w:val="055A5ACD"/>
    <w:rsid w:val="2AE56FAE"/>
    <w:rsid w:val="4B287E09"/>
    <w:rsid w:val="79C3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styleId="a7">
    <w:name w:val="Placeholder Text"/>
    <w:basedOn w:val="a0"/>
    <w:autoRedefine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styleId="a7">
    <w:name w:val="Placeholder Text"/>
    <w:basedOn w:val="a0"/>
    <w:autoRedefine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HP Inc.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zhanghui</dc:creator>
  <cp:lastModifiedBy>lenovo</cp:lastModifiedBy>
  <cp:revision>21</cp:revision>
  <cp:lastPrinted>2024-04-01T02:55:00Z</cp:lastPrinted>
  <dcterms:created xsi:type="dcterms:W3CDTF">2023-11-20T04:28:00Z</dcterms:created>
  <dcterms:modified xsi:type="dcterms:W3CDTF">2024-04-01T08:26:00Z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7B73417440224BC5AF01042D76A0CEC8_12</vt:lpwstr>
  </property>
</Properties>
</file>