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9A933">
      <w:bookmarkStart w:id="0" w:name="_GoBack"/>
      <w:r>
        <w:drawing>
          <wp:inline distT="0" distB="0" distL="114300" distR="114300">
            <wp:extent cx="5267960" cy="6170295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9230" cy="6199505"/>
            <wp:effectExtent l="0" t="0" r="762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9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2025-07-17T03:36:55Z</dcterms:created>
  <dc:creator>Administrator</dc:creator>
  <cp:lastModifiedBy>壹加壹图文（商都路店）</cp:lastModifiedBy>
  <dcterms:modified xsi:type="dcterms:W3CDTF">2025-07-17T03:38:01Z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eyJoZGlkIjoiN2U5ZDU1ODI1MDM3ZjQ1ZjY1OWUyYjI5Y2E0Yzg2NTYiLCJ1c2VySWQiOiI3NDU3Njk3NTAifQ==</vt:lpwstr>
  </property>
  <property fmtid="{D5CDD505-2E9C-101B-9397-08002B2CF9AE}" pid="4" name="ICV">
    <vt:lpwstr>C0781109FDEF45979433118913A96DC8_12</vt:lpwstr>
  </property>
</Properties>
</file>