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200"/>
        <w:textAlignment w:val="auto"/>
      </w:pPr>
      <w:r>
        <w:t>窗体顶端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2"/>
          <w:sz w:val="40"/>
          <w:szCs w:val="40"/>
          <w:shd w:val="clear" w:fill="FFFFFF"/>
          <w:lang w:val="en-US" w:eastAsia="zh-CN" w:bidi="ar"/>
        </w:rPr>
        <w:t>洛宁县洛北灌区续建配套与节水改造项目一、二、四、五标段中标公告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0" w:firstLineChars="200"/>
        <w:jc w:val="both"/>
        <w:textAlignment w:val="auto"/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河南卓恒企业管理咨询有限公司受洛宁县水利局的委托，就洛宁县洛北灌区续建配套与节水改造项目（项目代码：2310-410328-04-01-350278）进行公开招标，按规定程序进行了开、评标，现就本次评标结果公告如下：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2" w:firstLineChars="200"/>
        <w:jc w:val="both"/>
        <w:textAlignment w:val="auto"/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  <w:t>一、项目概况与招标范围：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1、工程名称：洛宁县洛北灌区续建配套与节水改造项目（项目代码：2310-410328-04-01-350278）；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2、招标编号：洛宁工施招标(2024)0054号；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政府采购备案编号：洛宁公开-2024-21；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3、建设地点：洛宁县洛北灌区；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4、资金来源及预算控制金额：财政资金,预算控制金额44129192.96元，其中一标段：17542692.60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ab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元；二标段：15821868.80元；三标段：5620408.64元；四标段：4278944.63 元；五标段：不高于施工中标价的2%（监理总预算不超过865278.29元）；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注：最高投标限价为招标人设定的最高限价，投标人的投标报价高于（不含等于）最高投标限价的，按无效投标处理。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5、工程概况：渠首工程、渠道工程、建筑物工程、房屋建筑工程、管理房给排水、机械设备及安装工程、电气设备及安装工程、金属结构设备及安装工程等及全过程监理；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6、标段划分：本项目共划分五个标段，一标段为洛宁县洛北灌区续建配套与节水改造项目-渠首工程，二标段为洛宁县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洛北灌区续建配套与节水改造项目-渠道及建筑物工程，三标段为洛宁县洛北灌区续建配套与节水改造项目-太平庄引水渠；四标段为洛宁县洛北灌区续建配套与节水改造项目-机电设备及金属结构工程；五标段为洛宁县洛北灌区续建配套与节水改造项目的全过程监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7、招标范围：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一标段：本招标项目施工图纸、答疑及工程量清单范围内的全部内容；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二标段：本招标项目施工图纸、答疑及工程量清单范围内的全部内容；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三标段：本招标项目施工图纸、答疑及工程量清单范围内的全部内容；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四标段：本招标项目施工图纸、答疑及工程量清单范围内的全部内容；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五标段：施工阶段、保修阶段及缺陷责任期阶段的全过程监理工作；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8、计划工期：一标段：360日历天；二标段：360日历天；三标段：360日历天；四标段：240日历天；五标段：施工工期+缺陷责任期全过程监理服务；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9、质量要求：符合国家质量验收备案标准；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10、安全目标：杜绝重伤、死亡事故；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11、文明工地目标：市级文明工地；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12、扬尘防治目标：做到“七个100%，八个必须”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2" w:firstLineChars="200"/>
        <w:jc w:val="both"/>
        <w:textAlignment w:val="auto"/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  <w:t>二、招标公告发布日期及媒体：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0" w:firstLineChars="200"/>
        <w:jc w:val="both"/>
        <w:textAlignment w:val="auto"/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1、招标公告发布日期：2024年04月18日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0" w:firstLineChars="20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2、发布媒介：《中国招标投标公共服务平台》、《河南省电子招标投标公共服务平台》、《河南省（洛阳市）政府采购网》和《洛阳市公共资源交易中心》；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2" w:firstLineChars="200"/>
        <w:jc w:val="both"/>
        <w:textAlignment w:val="auto"/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  <w:t>三、评标情况：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0" w:firstLineChars="20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1、评标日期：2024年05月09日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0" w:firstLineChars="20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2、评标地点：洛宁县公共资源交易中心开标二室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0" w:firstLineChars="20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3、评标委员会成员名单：董瑞芳,任青亚,刘静,李谦,张红芍；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2" w:firstLineChars="200"/>
        <w:jc w:val="both"/>
        <w:textAlignment w:val="auto"/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  <w:t>四、中标候选人公示情况：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0" w:firstLineChars="20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1、中标候选人公示期：2024年05月11日至2024年05月13日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0" w:firstLineChars="200"/>
        <w:jc w:val="both"/>
        <w:textAlignment w:val="auto"/>
        <w:rPr>
          <w:rFonts w:hint="default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2、公示发布媒介《中国招标投标公共服务平台》、《河南省电子招标投标公共服务平台》、《河南省（洛阳市）政府采购网》和《洛阳市公共资源交易中心》;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2" w:firstLineChars="200"/>
        <w:jc w:val="both"/>
        <w:textAlignment w:val="auto"/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  <w:t>五、中标结果：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2" w:firstLineChars="200"/>
        <w:jc w:val="both"/>
        <w:textAlignment w:val="auto"/>
        <w:rPr>
          <w:rFonts w:hint="default" w:ascii="宋体" w:hAnsi="宋体" w:eastAsia="宋体" w:cs="宋体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  <w:t>一标段：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0" w:firstLineChars="20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 xml:space="preserve">中标人：洛阳水利工程局有限公司 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0" w:firstLineChars="20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中标价：17453366.75元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0" w:firstLineChars="20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中标人地址：河南省洛阳市伊滨区玉溪西街10号1幢2-1001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0" w:firstLineChars="20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工期：360日历天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0" w:firstLineChars="20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质量要求：符合国家质量验收备案标准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0" w:firstLineChars="20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 xml:space="preserve">项目经理名称：陈姣姣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0" w:firstLineChars="20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执业资格证书名称及编号：水利水电工程一级建造师、豫1442015201530836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  <w:t>二标段：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0" w:firstLineChars="20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 xml:space="preserve">中标人：九州水文建设集团有限公司 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0" w:firstLineChars="20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中标价：15617182.17元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0" w:firstLineChars="20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中标人地址：河南省安阳市林州市863科技产业园C-5号楼N202室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0" w:firstLineChars="20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工期：360日历天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0" w:firstLineChars="20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质量要求：符合国家质量验收备案标准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0" w:firstLineChars="20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 xml:space="preserve">项目经理名称：李小建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0" w:firstLineChars="20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执业资格证书名称及编号：水利水电工程二级建造师、豫241171724037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  <w:t>四标段：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0" w:firstLineChars="20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 xml:space="preserve">中标人：河南省通信工程局有限责任公司   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0" w:firstLineChars="20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中标价：4236188.97元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0" w:firstLineChars="20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中标人地址：郑州市经八路6号院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0" w:firstLineChars="20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工期：210日历天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0" w:firstLineChars="20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质量要求：符合国家质量验收备案标准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0" w:firstLineChars="20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 xml:space="preserve">项目经理名称：李珍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0" w:firstLineChars="20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执业资格证书名称及编号：机电工程二级建造师、 豫 2412022202314301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  <w:t>五标段：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0" w:firstLineChars="20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 xml:space="preserve">中标人：河南省光大建设管理有限公司   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0" w:firstLineChars="20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中标价：1.91%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0" w:firstLineChars="20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中标人地址：郑州市金水区北环路6号9号楼9层91号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0" w:firstLineChars="20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服务周期：施工工期+缺陷责任期全过程监理服务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0" w:firstLineChars="20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质量要求：符合国家质量验收备案标准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0" w:firstLineChars="20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 xml:space="preserve">项目经理名称：李洪俭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0" w:firstLineChars="20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执业资格证书名称及编号：水利工程专业注册监理工程师、2210015685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2" w:firstLineChars="200"/>
        <w:jc w:val="left"/>
        <w:textAlignment w:val="auto"/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  <w:t>六、本公告发布媒介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0" w:firstLineChars="200"/>
        <w:jc w:val="both"/>
        <w:textAlignment w:val="auto"/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本次公告在《中国招标投标公共服务平台》、《河南省电子招标投标公共服务平台》、《河南省（洛阳市）政府采购网》和《洛阳市公共资源交易中心》上发布。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2" w:firstLineChars="200"/>
        <w:jc w:val="both"/>
        <w:textAlignment w:val="auto"/>
        <w:rPr>
          <w:rFonts w:hint="default"/>
          <w:lang w:val="en-US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  <w:t>七、本次招标代理服务费收费标准及金额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0" w:firstLineChars="20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收费标准：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本项目代理服务费参照《河南省招标投标协会发布招标代理服务收费指导意见》（豫招协[2023]002 号）所规定的收费标准下浮15%收取，由中标人向招标代理机构一次性缴纳。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0" w:firstLineChars="200"/>
        <w:jc w:val="both"/>
        <w:textAlignment w:val="auto"/>
        <w:rPr>
          <w:rFonts w:hint="default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收费金额：一标段：99291.45元、二标段：93048.42元、四标段：37707.61元、五标段：11477.44元；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2" w:firstLineChars="200"/>
        <w:jc w:val="both"/>
        <w:textAlignment w:val="auto"/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  <w:t>八、其他补充事项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atLeast"/>
        <w:ind w:left="0" w:leftChars="0" w:right="0" w:firstLine="560" w:firstLineChars="200"/>
        <w:jc w:val="left"/>
        <w:textAlignment w:val="auto"/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公告日即为中标通知书领取日。公告日起1个工作日内，被授权的中标人代表应到代理机构（或招标人）指定地点及时领取中标通知书，逾期未领取的，视同公告日已领取。中标人应按照规定的时限和程序与招标人完成合同的签订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-284" w:firstLine="562" w:firstLineChars="200"/>
        <w:jc w:val="both"/>
        <w:textAlignment w:val="auto"/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  <w:t>九、凡对本次公告内容提出询问，请按以下方式联系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atLeast"/>
        <w:ind w:left="0" w:leftChars="0" w:right="0"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招标人：洛宁县水利局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atLeast"/>
        <w:ind w:left="0" w:leftChars="0" w:right="0"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地  址：洛宁县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atLeast"/>
        <w:ind w:left="0" w:leftChars="0" w:right="0"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联系人：赵先生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atLeast"/>
        <w:ind w:left="0" w:leftChars="0" w:right="0"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电  话：0379-66221518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atLeast"/>
        <w:ind w:left="0" w:leftChars="0" w:right="0"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代理机构：河南卓恒企业管理咨询有限公司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atLeast"/>
        <w:ind w:left="0" w:leftChars="0" w:right="0"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地    址：郑州市金水区东明路与红专路交叉口金成商务大厦1108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atLeast"/>
        <w:ind w:left="0" w:leftChars="0" w:right="0"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联 系 人：支先生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atLeast"/>
        <w:ind w:left="0" w:leftChars="0" w:right="0"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电    话：13803999191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atLeast"/>
        <w:ind w:left="0" w:leftChars="0" w:right="0"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监  管 部 门：洛宁县水利局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atLeast"/>
        <w:ind w:left="0" w:leftChars="0" w:right="0"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监管部门联系人：洛宁县水利局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atLeast"/>
        <w:ind w:left="0" w:leftChars="0" w:right="0"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监管部门联系方式：0379-66231519</w:t>
      </w:r>
    </w:p>
    <w:p>
      <w:pPr>
        <w:pStyle w:val="3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20" w:firstLineChars="200"/>
        <w:textAlignment w:val="auto"/>
      </w:pPr>
      <w:r>
        <w:t>窗体底端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2"/>
          <w:szCs w:val="28"/>
          <w:lang w:val="en-US" w:eastAsia="zh-CN"/>
        </w:rPr>
      </w:pPr>
    </w:p>
    <w:sectPr>
      <w:pgSz w:w="11906" w:h="16838"/>
      <w:pgMar w:top="1660" w:right="1366" w:bottom="173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NWFlNTE0M2E1NGFlOThhYzhhZjlkMjRlMTc0YWIifQ=="/>
  </w:docVars>
  <w:rsids>
    <w:rsidRoot w:val="00000000"/>
    <w:rsid w:val="03234A9B"/>
    <w:rsid w:val="0619409F"/>
    <w:rsid w:val="06202F5F"/>
    <w:rsid w:val="068213CB"/>
    <w:rsid w:val="076D1763"/>
    <w:rsid w:val="0808223A"/>
    <w:rsid w:val="08581911"/>
    <w:rsid w:val="085F70F1"/>
    <w:rsid w:val="0A831999"/>
    <w:rsid w:val="0BED4A00"/>
    <w:rsid w:val="0C04624A"/>
    <w:rsid w:val="0CB707F0"/>
    <w:rsid w:val="117050D4"/>
    <w:rsid w:val="129921AA"/>
    <w:rsid w:val="12A85E06"/>
    <w:rsid w:val="144D3829"/>
    <w:rsid w:val="1A5A59C6"/>
    <w:rsid w:val="1ADF2648"/>
    <w:rsid w:val="1B425357"/>
    <w:rsid w:val="1CFA280B"/>
    <w:rsid w:val="1DD267C5"/>
    <w:rsid w:val="1E1F6E54"/>
    <w:rsid w:val="1F3345DB"/>
    <w:rsid w:val="200B6994"/>
    <w:rsid w:val="20154DF8"/>
    <w:rsid w:val="205309EA"/>
    <w:rsid w:val="215D6A2E"/>
    <w:rsid w:val="224E4EAB"/>
    <w:rsid w:val="23D5535F"/>
    <w:rsid w:val="24195918"/>
    <w:rsid w:val="247D7AAD"/>
    <w:rsid w:val="25174194"/>
    <w:rsid w:val="25DA332C"/>
    <w:rsid w:val="25FB608E"/>
    <w:rsid w:val="268B5448"/>
    <w:rsid w:val="28B23073"/>
    <w:rsid w:val="29547B79"/>
    <w:rsid w:val="2B4B2468"/>
    <w:rsid w:val="2D205851"/>
    <w:rsid w:val="2D6208EF"/>
    <w:rsid w:val="305E2B0F"/>
    <w:rsid w:val="30C006E4"/>
    <w:rsid w:val="312C7E46"/>
    <w:rsid w:val="315675C5"/>
    <w:rsid w:val="346A17DC"/>
    <w:rsid w:val="357F3611"/>
    <w:rsid w:val="35B6118A"/>
    <w:rsid w:val="37CA4F14"/>
    <w:rsid w:val="3944277B"/>
    <w:rsid w:val="3B470E3B"/>
    <w:rsid w:val="3B7D387A"/>
    <w:rsid w:val="3C7D11B6"/>
    <w:rsid w:val="3D5A1601"/>
    <w:rsid w:val="420E6012"/>
    <w:rsid w:val="42671405"/>
    <w:rsid w:val="42716CB3"/>
    <w:rsid w:val="436B0AE8"/>
    <w:rsid w:val="43F23E30"/>
    <w:rsid w:val="450E52E2"/>
    <w:rsid w:val="466870DA"/>
    <w:rsid w:val="47FE7904"/>
    <w:rsid w:val="48125F12"/>
    <w:rsid w:val="482E7499"/>
    <w:rsid w:val="4B6B47DB"/>
    <w:rsid w:val="4CC64A52"/>
    <w:rsid w:val="4E800DD4"/>
    <w:rsid w:val="4EE00157"/>
    <w:rsid w:val="55AE27CD"/>
    <w:rsid w:val="56B8156E"/>
    <w:rsid w:val="58754B4D"/>
    <w:rsid w:val="592C6612"/>
    <w:rsid w:val="59E44D86"/>
    <w:rsid w:val="5ABE15DD"/>
    <w:rsid w:val="5CBD48DF"/>
    <w:rsid w:val="5D5B1D74"/>
    <w:rsid w:val="615C0DEC"/>
    <w:rsid w:val="63D76766"/>
    <w:rsid w:val="63E67F0D"/>
    <w:rsid w:val="66971B32"/>
    <w:rsid w:val="67C57BB0"/>
    <w:rsid w:val="67D8031A"/>
    <w:rsid w:val="68ED5E22"/>
    <w:rsid w:val="692C0969"/>
    <w:rsid w:val="6A6A5F36"/>
    <w:rsid w:val="6A75216D"/>
    <w:rsid w:val="6B271887"/>
    <w:rsid w:val="6C98490B"/>
    <w:rsid w:val="6ED30F15"/>
    <w:rsid w:val="6F386B53"/>
    <w:rsid w:val="708540FB"/>
    <w:rsid w:val="71865CF8"/>
    <w:rsid w:val="71EA3D30"/>
    <w:rsid w:val="74F257B3"/>
    <w:rsid w:val="75011F03"/>
    <w:rsid w:val="757D51FD"/>
    <w:rsid w:val="76D772F5"/>
    <w:rsid w:val="789278B0"/>
    <w:rsid w:val="79A017FD"/>
    <w:rsid w:val="7BB778CA"/>
    <w:rsid w:val="7E3B19F8"/>
    <w:rsid w:val="7ECE6451"/>
    <w:rsid w:val="7FB9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paragraph" w:styleId="6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styleId="4">
    <w:name w:val="Body Text 2"/>
    <w:basedOn w:val="1"/>
    <w:next w:val="3"/>
    <w:autoRedefine/>
    <w:qFormat/>
    <w:uiPriority w:val="0"/>
    <w:pPr>
      <w:spacing w:after="120" w:line="480" w:lineRule="auto"/>
    </w:pPr>
  </w:style>
  <w:style w:type="paragraph" w:styleId="7">
    <w:name w:val="Body Text Indent 2"/>
    <w:basedOn w:val="1"/>
    <w:autoRedefine/>
    <w:qFormat/>
    <w:uiPriority w:val="0"/>
    <w:pPr>
      <w:spacing w:after="120" w:afterLines="0" w:line="480" w:lineRule="auto"/>
      <w:ind w:left="420" w:leftChars="200"/>
    </w:pPr>
  </w:style>
  <w:style w:type="paragraph" w:styleId="8">
    <w:name w:val="Message Header"/>
    <w:basedOn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9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432" w:lineRule="auto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</w:style>
  <w:style w:type="character" w:styleId="14">
    <w:name w:val="FollowedHyperlink"/>
    <w:basedOn w:val="12"/>
    <w:autoRedefine/>
    <w:qFormat/>
    <w:uiPriority w:val="0"/>
    <w:rPr>
      <w:color w:val="333333"/>
      <w:sz w:val="18"/>
      <w:szCs w:val="18"/>
      <w:u w:val="none"/>
    </w:rPr>
  </w:style>
  <w:style w:type="character" w:styleId="15">
    <w:name w:val="Emphasis"/>
    <w:basedOn w:val="12"/>
    <w:autoRedefine/>
    <w:qFormat/>
    <w:uiPriority w:val="0"/>
  </w:style>
  <w:style w:type="character" w:styleId="16">
    <w:name w:val="HTML Definition"/>
    <w:basedOn w:val="12"/>
    <w:autoRedefine/>
    <w:qFormat/>
    <w:uiPriority w:val="0"/>
  </w:style>
  <w:style w:type="character" w:styleId="17">
    <w:name w:val="HTML Typewriter"/>
    <w:basedOn w:val="12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Acronym"/>
    <w:basedOn w:val="12"/>
    <w:autoRedefine/>
    <w:qFormat/>
    <w:uiPriority w:val="0"/>
  </w:style>
  <w:style w:type="character" w:styleId="19">
    <w:name w:val="HTML Variable"/>
    <w:basedOn w:val="12"/>
    <w:autoRedefine/>
    <w:qFormat/>
    <w:uiPriority w:val="0"/>
  </w:style>
  <w:style w:type="character" w:styleId="20">
    <w:name w:val="Hyperlink"/>
    <w:basedOn w:val="12"/>
    <w:autoRedefine/>
    <w:qFormat/>
    <w:uiPriority w:val="0"/>
    <w:rPr>
      <w:color w:val="333333"/>
      <w:sz w:val="18"/>
      <w:szCs w:val="18"/>
      <w:u w:val="none"/>
    </w:rPr>
  </w:style>
  <w:style w:type="character" w:styleId="21">
    <w:name w:val="HTML Code"/>
    <w:basedOn w:val="12"/>
    <w:autoRedefine/>
    <w:qFormat/>
    <w:uiPriority w:val="0"/>
    <w:rPr>
      <w:rFonts w:ascii="monospace" w:hAnsi="monospace" w:eastAsia="monospace" w:cs="monospace"/>
      <w:sz w:val="20"/>
    </w:rPr>
  </w:style>
  <w:style w:type="character" w:styleId="22">
    <w:name w:val="HTML Cite"/>
    <w:basedOn w:val="12"/>
    <w:autoRedefine/>
    <w:qFormat/>
    <w:uiPriority w:val="0"/>
  </w:style>
  <w:style w:type="character" w:styleId="23">
    <w:name w:val="HTML Keyboard"/>
    <w:basedOn w:val="12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4">
    <w:name w:val="HTML Sample"/>
    <w:basedOn w:val="12"/>
    <w:autoRedefine/>
    <w:qFormat/>
    <w:uiPriority w:val="0"/>
    <w:rPr>
      <w:rFonts w:hint="default" w:ascii="monospace" w:hAnsi="monospace" w:eastAsia="monospace" w:cs="monospace"/>
    </w:rPr>
  </w:style>
  <w:style w:type="paragraph" w:customStyle="1" w:styleId="25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6">
    <w:name w:val="正文 A"/>
    <w:next w:val="25"/>
    <w:autoRedefine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27">
    <w:name w:val="*正文_1"/>
    <w:basedOn w:val="28"/>
    <w:next w:val="28"/>
    <w:autoRedefine/>
    <w:qFormat/>
    <w:uiPriority w:val="0"/>
    <w:pPr>
      <w:widowControl/>
      <w:ind w:firstLine="482"/>
    </w:pPr>
    <w:rPr>
      <w:rFonts w:ascii="微软雅黑" w:hAnsi="微软雅黑" w:eastAsia="微软雅黑"/>
      <w:sz w:val="21"/>
    </w:rPr>
  </w:style>
  <w:style w:type="paragraph" w:customStyle="1" w:styleId="28">
    <w:name w:val="正文_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9">
    <w:name w:val="普通(网站)_0"/>
    <w:basedOn w:val="28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30">
    <w:name w:val="_Style 27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28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814</Words>
  <Characters>936</Characters>
  <Lines>0</Lines>
  <Paragraphs>0</Paragraphs>
  <TotalTime>13</TotalTime>
  <ScaleCrop>false</ScaleCrop>
  <LinksUpToDate>false</LinksUpToDate>
  <CharactersWithSpaces>962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cp:lastPrinted>2019-12-19T09:15:00Z</cp:lastPrinted>
  <dcterms:modified xsi:type="dcterms:W3CDTF">2024-05-21T10:15:24Z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A727AA5A95DF4C0A91BAE244FB85C381</vt:lpwstr>
  </property>
</Properties>
</file>