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4F97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60"/>
          <w:szCs w:val="60"/>
          <w:lang w:val="en-US" w:eastAsia="zh-CN"/>
        </w:rPr>
      </w:pPr>
      <w:r>
        <w:rPr>
          <w:rFonts w:hint="eastAsia" w:ascii="宋体" w:hAnsi="宋体" w:cs="宋体"/>
          <w:b/>
          <w:bCs/>
          <w:color w:val="auto"/>
          <w:kern w:val="2"/>
          <w:sz w:val="60"/>
          <w:szCs w:val="60"/>
          <w:lang w:val="en-US" w:eastAsia="zh-CN" w:bidi="ar-SA"/>
        </w:rPr>
        <w:t>唐河县公安局解放路与文峰路等路口交通信号灯设施项目（二次）</w:t>
      </w:r>
    </w:p>
    <w:p w14:paraId="6A219470">
      <w:pPr>
        <w:pStyle w:val="43"/>
      </w:pPr>
    </w:p>
    <w:p w14:paraId="6E5DEE29">
      <w:pPr>
        <w:pStyle w:val="43"/>
      </w:pPr>
    </w:p>
    <w:p w14:paraId="53CD84BD">
      <w:pPr>
        <w:pStyle w:val="10"/>
        <w:spacing w:before="9"/>
        <w:jc w:val="center"/>
        <w:rPr>
          <w:b/>
          <w:sz w:val="96"/>
          <w:szCs w:val="32"/>
        </w:rPr>
      </w:pPr>
      <w:r>
        <w:rPr>
          <w:rFonts w:hint="eastAsia"/>
          <w:b/>
          <w:sz w:val="96"/>
          <w:szCs w:val="32"/>
        </w:rPr>
        <w:t>招标文件</w:t>
      </w:r>
    </w:p>
    <w:p w14:paraId="28F349F7">
      <w:pPr>
        <w:pStyle w:val="10"/>
        <w:spacing w:before="9"/>
        <w:jc w:val="center"/>
        <w:rPr>
          <w:rFonts w:ascii="Arial" w:hAnsi="Arial" w:eastAsia="Arial" w:cs="Arial"/>
          <w:snapToGrid w:val="0"/>
          <w:color w:val="auto"/>
          <w:spacing w:val="-1"/>
          <w:sz w:val="32"/>
          <w:szCs w:val="21"/>
          <w:lang w:val="en-US" w:eastAsia="zh-CN" w:bidi="ar-SA"/>
        </w:rPr>
      </w:pPr>
    </w:p>
    <w:p w14:paraId="374BE660">
      <w:pPr>
        <w:pStyle w:val="11"/>
        <w:rPr>
          <w:lang w:val="en-US" w:eastAsia="zh-CN"/>
        </w:rPr>
      </w:pPr>
    </w:p>
    <w:p w14:paraId="349F969C">
      <w:pPr>
        <w:jc w:val="center"/>
        <w:rPr>
          <w:rFonts w:hint="default" w:ascii="Arial" w:hAnsi="Arial" w:eastAsia="Arial" w:cs="Arial"/>
          <w:snapToGrid w:val="0"/>
          <w:color w:val="auto"/>
          <w:spacing w:val="-1"/>
          <w:sz w:val="32"/>
          <w:szCs w:val="21"/>
          <w:lang w:val="en-US" w:eastAsia="zh-CN" w:bidi="ar-SA"/>
        </w:rPr>
      </w:pPr>
      <w:r>
        <w:rPr>
          <w:rFonts w:ascii="Arial" w:hAnsi="Arial" w:eastAsia="Arial" w:cs="Arial"/>
          <w:snapToGrid w:val="0"/>
          <w:color w:val="auto"/>
          <w:spacing w:val="-1"/>
          <w:sz w:val="32"/>
          <w:szCs w:val="21"/>
          <w:lang w:val="en-US" w:eastAsia="zh-CN" w:bidi="ar-SA"/>
        </w:rPr>
        <w:t>采购项目编号：唐财采购公开-202</w:t>
      </w:r>
      <w:r>
        <w:rPr>
          <w:rFonts w:hint="eastAsia" w:cs="Arial"/>
          <w:snapToGrid w:val="0"/>
          <w:color w:val="auto"/>
          <w:spacing w:val="-1"/>
          <w:sz w:val="32"/>
          <w:szCs w:val="21"/>
          <w:lang w:val="en-US" w:eastAsia="zh-CN" w:bidi="ar-SA"/>
        </w:rPr>
        <w:t>5</w:t>
      </w:r>
      <w:r>
        <w:rPr>
          <w:rFonts w:ascii="Arial" w:hAnsi="Arial" w:eastAsia="Arial" w:cs="Arial"/>
          <w:snapToGrid w:val="0"/>
          <w:color w:val="auto"/>
          <w:spacing w:val="-1"/>
          <w:sz w:val="32"/>
          <w:szCs w:val="21"/>
          <w:lang w:val="en-US" w:eastAsia="zh-CN" w:bidi="ar-SA"/>
        </w:rPr>
        <w:t>-</w:t>
      </w:r>
      <w:r>
        <w:rPr>
          <w:rFonts w:hint="eastAsia" w:cs="Arial"/>
          <w:snapToGrid w:val="0"/>
          <w:color w:val="auto"/>
          <w:spacing w:val="-1"/>
          <w:sz w:val="32"/>
          <w:szCs w:val="21"/>
          <w:lang w:val="en-US" w:eastAsia="zh-CN" w:bidi="ar-SA"/>
        </w:rPr>
        <w:t>19-002</w:t>
      </w:r>
    </w:p>
    <w:p w14:paraId="08B9D681">
      <w:pPr>
        <w:pStyle w:val="10"/>
        <w:rPr>
          <w:sz w:val="20"/>
        </w:rPr>
      </w:pPr>
    </w:p>
    <w:p w14:paraId="33ACA892">
      <w:pPr>
        <w:pStyle w:val="10"/>
        <w:rPr>
          <w:sz w:val="20"/>
        </w:rPr>
      </w:pPr>
    </w:p>
    <w:p w14:paraId="75FC7550">
      <w:pPr>
        <w:pStyle w:val="10"/>
        <w:rPr>
          <w:sz w:val="20"/>
        </w:rPr>
      </w:pPr>
    </w:p>
    <w:p w14:paraId="711B324A">
      <w:pPr>
        <w:pStyle w:val="10"/>
        <w:rPr>
          <w:sz w:val="20"/>
        </w:rPr>
      </w:pPr>
    </w:p>
    <w:p w14:paraId="6C416E07">
      <w:pPr>
        <w:pStyle w:val="10"/>
        <w:spacing w:before="11"/>
      </w:pPr>
    </w:p>
    <w:p w14:paraId="153B65A9">
      <w:pPr>
        <w:pStyle w:val="10"/>
        <w:rPr>
          <w:sz w:val="32"/>
        </w:rPr>
      </w:pPr>
    </w:p>
    <w:p w14:paraId="18E3AED1">
      <w:pPr>
        <w:pStyle w:val="10"/>
        <w:rPr>
          <w:sz w:val="32"/>
        </w:rPr>
      </w:pPr>
    </w:p>
    <w:p w14:paraId="269C1C34">
      <w:pPr>
        <w:pStyle w:val="10"/>
        <w:rPr>
          <w:sz w:val="32"/>
        </w:rPr>
      </w:pPr>
    </w:p>
    <w:p w14:paraId="5DF2B0A0">
      <w:pPr>
        <w:pStyle w:val="10"/>
        <w:rPr>
          <w:sz w:val="32"/>
        </w:rPr>
      </w:pPr>
    </w:p>
    <w:p w14:paraId="1E9BC129">
      <w:pPr>
        <w:pStyle w:val="10"/>
        <w:rPr>
          <w:sz w:val="32"/>
        </w:rPr>
      </w:pPr>
    </w:p>
    <w:p w14:paraId="0DB95DFE">
      <w:pPr>
        <w:pStyle w:val="10"/>
        <w:rPr>
          <w:sz w:val="32"/>
        </w:rPr>
      </w:pPr>
    </w:p>
    <w:p w14:paraId="0440CAE2">
      <w:pPr>
        <w:pStyle w:val="10"/>
        <w:rPr>
          <w:sz w:val="32"/>
        </w:rPr>
      </w:pPr>
    </w:p>
    <w:p w14:paraId="00C25EDB">
      <w:pPr>
        <w:tabs>
          <w:tab w:val="left" w:pos="3655"/>
          <w:tab w:val="left" w:pos="5462"/>
          <w:tab w:val="left" w:pos="9881"/>
        </w:tabs>
        <w:spacing w:before="207" w:line="235" w:lineRule="auto"/>
        <w:ind w:right="322"/>
        <w:jc w:val="center"/>
        <w:rPr>
          <w:rFonts w:eastAsiaTheme="minorEastAsia"/>
          <w:b/>
          <w:spacing w:val="-2"/>
          <w:sz w:val="32"/>
          <w:szCs w:val="32"/>
          <w:u w:val="single"/>
        </w:rPr>
      </w:pPr>
      <w:r>
        <w:rPr>
          <w:b/>
          <w:sz w:val="32"/>
          <w:szCs w:val="32"/>
        </w:rPr>
        <w:t>采</w:t>
      </w:r>
      <w:r>
        <w:rPr>
          <w:rFonts w:hint="eastAsia" w:eastAsiaTheme="minorEastAsia"/>
          <w:b/>
          <w:sz w:val="32"/>
          <w:szCs w:val="32"/>
        </w:rPr>
        <w:t xml:space="preserve">      </w:t>
      </w:r>
      <w:r>
        <w:rPr>
          <w:b/>
          <w:sz w:val="32"/>
          <w:szCs w:val="32"/>
        </w:rPr>
        <w:t>购</w:t>
      </w:r>
      <w:r>
        <w:rPr>
          <w:rFonts w:hint="eastAsia" w:eastAsiaTheme="minorEastAsia"/>
          <w:b/>
          <w:sz w:val="32"/>
          <w:szCs w:val="32"/>
        </w:rPr>
        <w:t xml:space="preserve">     </w:t>
      </w:r>
      <w:r>
        <w:rPr>
          <w:b/>
          <w:sz w:val="32"/>
          <w:szCs w:val="32"/>
        </w:rPr>
        <w:t>人：</w:t>
      </w:r>
      <w:r>
        <w:rPr>
          <w:rFonts w:hint="eastAsia"/>
          <w:b/>
          <w:sz w:val="32"/>
          <w:szCs w:val="32"/>
          <w:u w:val="single"/>
          <w:lang w:val="en-US" w:eastAsia="zh-CN"/>
        </w:rPr>
        <w:t>唐河县公安局</w:t>
      </w:r>
    </w:p>
    <w:p w14:paraId="5682988A">
      <w:pPr>
        <w:tabs>
          <w:tab w:val="left" w:pos="3655"/>
          <w:tab w:val="left" w:pos="5462"/>
          <w:tab w:val="left" w:pos="9881"/>
        </w:tabs>
        <w:spacing w:before="207" w:line="235" w:lineRule="auto"/>
        <w:ind w:right="322"/>
        <w:jc w:val="center"/>
        <w:rPr>
          <w:b/>
          <w:spacing w:val="-2"/>
          <w:sz w:val="32"/>
          <w:szCs w:val="32"/>
          <w:u w:val="single"/>
        </w:rPr>
      </w:pPr>
      <w:r>
        <w:rPr>
          <w:b/>
          <w:sz w:val="32"/>
          <w:szCs w:val="32"/>
        </w:rPr>
        <w:t>采购代理机构：</w:t>
      </w:r>
      <w:r>
        <w:rPr>
          <w:rFonts w:hint="eastAsia"/>
          <w:b/>
          <w:sz w:val="32"/>
          <w:szCs w:val="32"/>
          <w:u w:val="single"/>
          <w:lang w:val="en-US" w:eastAsia="zh-CN"/>
        </w:rPr>
        <w:t>唐河县唐兴工程造价咨询有限公司</w:t>
      </w:r>
    </w:p>
    <w:p w14:paraId="6656075F">
      <w:pPr>
        <w:spacing w:before="227" w:line="220" w:lineRule="auto"/>
        <w:jc w:val="center"/>
        <w:rPr>
          <w:rFonts w:hint="default" w:ascii="宋体" w:hAnsi="宋体" w:eastAsia="宋体" w:cs="宋体"/>
          <w:sz w:val="32"/>
          <w:szCs w:val="32"/>
          <w:lang w:val="en-US"/>
        </w:rPr>
      </w:pPr>
      <w:r>
        <w:rPr>
          <w:b/>
          <w:sz w:val="32"/>
          <w:szCs w:val="32"/>
        </w:rPr>
        <w:t>日</w:t>
      </w:r>
      <w:r>
        <w:rPr>
          <w:rFonts w:hint="eastAsia" w:eastAsiaTheme="minorEastAsia"/>
          <w:b/>
          <w:sz w:val="32"/>
          <w:szCs w:val="32"/>
        </w:rPr>
        <w:t xml:space="preserve">             </w:t>
      </w:r>
      <w:r>
        <w:rPr>
          <w:b/>
          <w:sz w:val="32"/>
          <w:szCs w:val="32"/>
        </w:rPr>
        <w:t>期：</w:t>
      </w:r>
      <w:r>
        <w:rPr>
          <w:b/>
          <w:w w:val="95"/>
          <w:sz w:val="32"/>
          <w:szCs w:val="32"/>
          <w:u w:val="single"/>
        </w:rPr>
        <w:t>二零二</w:t>
      </w:r>
      <w:r>
        <w:rPr>
          <w:rFonts w:hint="eastAsia" w:eastAsia="宋体"/>
          <w:b/>
          <w:w w:val="95"/>
          <w:sz w:val="32"/>
          <w:szCs w:val="32"/>
          <w:u w:val="single"/>
          <w:lang w:val="en-US" w:eastAsia="zh-CN"/>
        </w:rPr>
        <w:t>五</w:t>
      </w:r>
      <w:r>
        <w:rPr>
          <w:b/>
          <w:w w:val="95"/>
          <w:sz w:val="32"/>
          <w:szCs w:val="32"/>
          <w:u w:val="single"/>
        </w:rPr>
        <w:t>年</w:t>
      </w:r>
      <w:r>
        <w:rPr>
          <w:rFonts w:hint="eastAsia" w:eastAsia="宋体"/>
          <w:b/>
          <w:w w:val="95"/>
          <w:sz w:val="32"/>
          <w:szCs w:val="32"/>
          <w:u w:val="single"/>
          <w:lang w:val="en-US" w:eastAsia="zh-CN"/>
        </w:rPr>
        <w:t>六月</w:t>
      </w:r>
    </w:p>
    <w:p w14:paraId="04828179">
      <w:pPr>
        <w:sectPr>
          <w:footerReference r:id="rId3" w:type="default"/>
          <w:pgSz w:w="11907" w:h="16839"/>
          <w:pgMar w:top="1431" w:right="1323" w:bottom="1175" w:left="1334" w:header="0" w:footer="1015" w:gutter="0"/>
          <w:cols w:space="720" w:num="1"/>
        </w:sectPr>
      </w:pPr>
    </w:p>
    <w:p w14:paraId="1EC3E4B3">
      <w:pPr>
        <w:jc w:val="center"/>
        <w:rPr>
          <w:rFonts w:eastAsia="宋体"/>
          <w:b/>
          <w:bCs/>
          <w:sz w:val="32"/>
          <w:szCs w:val="32"/>
        </w:rPr>
      </w:pPr>
      <w:r>
        <w:rPr>
          <w:rFonts w:hint="eastAsia" w:eastAsia="宋体"/>
          <w:b/>
          <w:bCs/>
          <w:sz w:val="32"/>
          <w:szCs w:val="32"/>
        </w:rPr>
        <w:t>目  录</w:t>
      </w:r>
    </w:p>
    <w:p w14:paraId="1E9B4FAD">
      <w:pPr>
        <w:pStyle w:val="19"/>
        <w:keepNext w:val="0"/>
        <w:keepLines w:val="0"/>
        <w:pageBreakBefore w:val="0"/>
        <w:widowControl/>
        <w:tabs>
          <w:tab w:val="right" w:leader="dot" w:pos="9807"/>
        </w:tabs>
        <w:kinsoku w:val="0"/>
        <w:wordWrap/>
        <w:overflowPunct/>
        <w:topLinePunct w:val="0"/>
        <w:autoSpaceDE w:val="0"/>
        <w:autoSpaceDN w:val="0"/>
        <w:bidi w:val="0"/>
        <w:adjustRightInd w:val="0"/>
        <w:snapToGrid w:val="0"/>
        <w:spacing w:line="360" w:lineRule="auto"/>
        <w:textAlignment w:val="baseline"/>
        <w:rPr>
          <w:rFonts w:eastAsia="宋体"/>
          <w:sz w:val="28"/>
        </w:rPr>
      </w:pPr>
      <w:r>
        <w:rPr>
          <w:rFonts w:hint="eastAsia" w:ascii="华文宋体" w:hAnsi="华文宋体" w:eastAsia="宋体" w:cs="华文宋体"/>
          <w:sz w:val="28"/>
          <w:szCs w:val="28"/>
        </w:rPr>
        <w:fldChar w:fldCharType="begin"/>
      </w:r>
      <w:r>
        <w:rPr>
          <w:rFonts w:hint="eastAsia" w:ascii="华文宋体" w:hAnsi="华文宋体" w:eastAsia="宋体" w:cs="华文宋体"/>
          <w:sz w:val="28"/>
          <w:szCs w:val="28"/>
        </w:rPr>
        <w:instrText xml:space="preserve">TOC \o "1-3" \h \u </w:instrText>
      </w:r>
      <w:r>
        <w:rPr>
          <w:rFonts w:hint="eastAsia" w:ascii="华文宋体" w:hAnsi="华文宋体" w:eastAsia="宋体" w:cs="华文宋体"/>
          <w:sz w:val="28"/>
          <w:szCs w:val="28"/>
        </w:rPr>
        <w:fldChar w:fldCharType="separate"/>
      </w:r>
      <w:r>
        <w:rPr>
          <w:rFonts w:hint="eastAsia" w:ascii="华文宋体" w:hAnsi="华文宋体" w:eastAsia="宋体" w:cs="华文宋体"/>
          <w:sz w:val="28"/>
          <w:szCs w:val="28"/>
        </w:rPr>
        <w:fldChar w:fldCharType="begin"/>
      </w:r>
      <w:r>
        <w:rPr>
          <w:rFonts w:hint="eastAsia" w:ascii="华文宋体" w:hAnsi="华文宋体" w:eastAsia="宋体" w:cs="华文宋体"/>
          <w:sz w:val="28"/>
          <w:szCs w:val="28"/>
        </w:rPr>
        <w:instrText xml:space="preserve"> HYPERLINK \l _Toc10667 </w:instrText>
      </w:r>
      <w:r>
        <w:rPr>
          <w:rFonts w:hint="eastAsia" w:ascii="华文宋体" w:hAnsi="华文宋体" w:eastAsia="宋体" w:cs="华文宋体"/>
          <w:sz w:val="28"/>
          <w:szCs w:val="28"/>
        </w:rPr>
        <w:fldChar w:fldCharType="separate"/>
      </w:r>
      <w:r>
        <w:rPr>
          <w:rFonts w:ascii="宋体" w:hAnsi="宋体" w:eastAsia="宋体" w:cs="宋体"/>
          <w:bCs/>
          <w:spacing w:val="9"/>
          <w:sz w:val="28"/>
          <w:szCs w:val="31"/>
        </w:rPr>
        <w:t>第一部分 招标公告</w:t>
      </w:r>
      <w:r>
        <w:rPr>
          <w:rFonts w:eastAsia="宋体"/>
          <w:sz w:val="28"/>
        </w:rPr>
        <w:tab/>
      </w:r>
      <w:r>
        <w:rPr>
          <w:rFonts w:eastAsia="宋体"/>
          <w:sz w:val="28"/>
        </w:rPr>
        <w:fldChar w:fldCharType="begin"/>
      </w:r>
      <w:r>
        <w:rPr>
          <w:rFonts w:eastAsia="宋体"/>
          <w:sz w:val="28"/>
        </w:rPr>
        <w:instrText xml:space="preserve"> PAGEREF _Toc10667 \h </w:instrText>
      </w:r>
      <w:r>
        <w:rPr>
          <w:rFonts w:eastAsia="宋体"/>
          <w:sz w:val="28"/>
        </w:rPr>
        <w:fldChar w:fldCharType="separate"/>
      </w:r>
      <w:r>
        <w:rPr>
          <w:rFonts w:eastAsia="宋体"/>
          <w:sz w:val="28"/>
        </w:rPr>
        <w:t>1</w:t>
      </w:r>
      <w:r>
        <w:rPr>
          <w:rFonts w:eastAsia="宋体"/>
          <w:sz w:val="28"/>
        </w:rPr>
        <w:fldChar w:fldCharType="end"/>
      </w:r>
      <w:r>
        <w:rPr>
          <w:rFonts w:hint="eastAsia" w:ascii="华文宋体" w:hAnsi="华文宋体" w:eastAsia="宋体" w:cs="华文宋体"/>
          <w:sz w:val="28"/>
          <w:szCs w:val="28"/>
        </w:rPr>
        <w:fldChar w:fldCharType="end"/>
      </w:r>
    </w:p>
    <w:p w14:paraId="16022C5C">
      <w:pPr>
        <w:pStyle w:val="19"/>
        <w:keepNext w:val="0"/>
        <w:keepLines w:val="0"/>
        <w:pageBreakBefore w:val="0"/>
        <w:widowControl/>
        <w:tabs>
          <w:tab w:val="right" w:leader="dot" w:pos="9807"/>
        </w:tabs>
        <w:kinsoku w:val="0"/>
        <w:wordWrap/>
        <w:overflowPunct/>
        <w:topLinePunct w:val="0"/>
        <w:autoSpaceDE w:val="0"/>
        <w:autoSpaceDN w:val="0"/>
        <w:bidi w:val="0"/>
        <w:adjustRightInd w:val="0"/>
        <w:snapToGrid w:val="0"/>
        <w:spacing w:line="360" w:lineRule="auto"/>
        <w:textAlignment w:val="baseline"/>
        <w:rPr>
          <w:rFonts w:eastAsia="宋体"/>
          <w:sz w:val="28"/>
        </w:rPr>
      </w:pPr>
      <w:r>
        <w:rPr>
          <w:rFonts w:hint="eastAsia" w:ascii="华文宋体" w:hAnsi="华文宋体" w:eastAsia="宋体" w:cs="华文宋体"/>
          <w:sz w:val="28"/>
          <w:szCs w:val="28"/>
        </w:rPr>
        <w:fldChar w:fldCharType="begin"/>
      </w:r>
      <w:r>
        <w:rPr>
          <w:rFonts w:hint="eastAsia" w:ascii="华文宋体" w:hAnsi="华文宋体" w:eastAsia="宋体" w:cs="华文宋体"/>
          <w:sz w:val="28"/>
          <w:szCs w:val="28"/>
        </w:rPr>
        <w:instrText xml:space="preserve"> HYPERLINK \l _Toc5634 </w:instrText>
      </w:r>
      <w:r>
        <w:rPr>
          <w:rFonts w:hint="eastAsia" w:ascii="华文宋体" w:hAnsi="华文宋体" w:eastAsia="宋体" w:cs="华文宋体"/>
          <w:sz w:val="28"/>
          <w:szCs w:val="28"/>
        </w:rPr>
        <w:fldChar w:fldCharType="separate"/>
      </w:r>
      <w:r>
        <w:rPr>
          <w:rFonts w:ascii="宋体" w:hAnsi="宋体" w:eastAsia="宋体" w:cs="宋体"/>
          <w:bCs/>
          <w:spacing w:val="9"/>
          <w:sz w:val="28"/>
          <w:szCs w:val="31"/>
        </w:rPr>
        <w:t>第二部分</w:t>
      </w:r>
      <w:r>
        <w:rPr>
          <w:rFonts w:hint="eastAsia" w:ascii="宋体" w:hAnsi="宋体" w:eastAsia="宋体" w:cs="宋体"/>
          <w:bCs/>
          <w:spacing w:val="9"/>
          <w:sz w:val="28"/>
          <w:szCs w:val="31"/>
          <w:lang w:val="en-US" w:eastAsia="zh-CN"/>
        </w:rPr>
        <w:t xml:space="preserve"> </w:t>
      </w:r>
      <w:r>
        <w:rPr>
          <w:rFonts w:ascii="宋体" w:hAnsi="宋体" w:eastAsia="宋体" w:cs="宋体"/>
          <w:bCs/>
          <w:spacing w:val="9"/>
          <w:sz w:val="28"/>
          <w:szCs w:val="31"/>
        </w:rPr>
        <w:t>投标人须</w:t>
      </w:r>
      <w:r>
        <w:rPr>
          <w:rFonts w:ascii="宋体" w:hAnsi="宋体" w:eastAsia="宋体" w:cs="宋体"/>
          <w:bCs/>
          <w:spacing w:val="8"/>
          <w:sz w:val="28"/>
          <w:szCs w:val="31"/>
        </w:rPr>
        <w:t>知</w:t>
      </w:r>
      <w:r>
        <w:rPr>
          <w:rFonts w:eastAsia="宋体"/>
          <w:sz w:val="28"/>
        </w:rPr>
        <w:tab/>
      </w:r>
      <w:r>
        <w:rPr>
          <w:rFonts w:eastAsia="宋体"/>
          <w:sz w:val="28"/>
        </w:rPr>
        <w:fldChar w:fldCharType="begin"/>
      </w:r>
      <w:r>
        <w:rPr>
          <w:rFonts w:eastAsia="宋体"/>
          <w:sz w:val="28"/>
        </w:rPr>
        <w:instrText xml:space="preserve"> PAGEREF _Toc5634 \h </w:instrText>
      </w:r>
      <w:r>
        <w:rPr>
          <w:rFonts w:eastAsia="宋体"/>
          <w:sz w:val="28"/>
        </w:rPr>
        <w:fldChar w:fldCharType="separate"/>
      </w:r>
      <w:r>
        <w:rPr>
          <w:rFonts w:eastAsia="宋体"/>
          <w:sz w:val="28"/>
        </w:rPr>
        <w:t>5</w:t>
      </w:r>
      <w:r>
        <w:rPr>
          <w:rFonts w:eastAsia="宋体"/>
          <w:sz w:val="28"/>
        </w:rPr>
        <w:fldChar w:fldCharType="end"/>
      </w:r>
      <w:r>
        <w:rPr>
          <w:rFonts w:hint="eastAsia" w:ascii="华文宋体" w:hAnsi="华文宋体" w:eastAsia="宋体" w:cs="华文宋体"/>
          <w:sz w:val="28"/>
          <w:szCs w:val="28"/>
        </w:rPr>
        <w:fldChar w:fldCharType="end"/>
      </w:r>
    </w:p>
    <w:p w14:paraId="72114563">
      <w:pPr>
        <w:pStyle w:val="19"/>
        <w:keepNext w:val="0"/>
        <w:keepLines w:val="0"/>
        <w:pageBreakBefore w:val="0"/>
        <w:widowControl/>
        <w:tabs>
          <w:tab w:val="right" w:leader="dot" w:pos="9807"/>
        </w:tabs>
        <w:kinsoku w:val="0"/>
        <w:wordWrap/>
        <w:overflowPunct/>
        <w:topLinePunct w:val="0"/>
        <w:autoSpaceDE w:val="0"/>
        <w:autoSpaceDN w:val="0"/>
        <w:bidi w:val="0"/>
        <w:adjustRightInd w:val="0"/>
        <w:snapToGrid w:val="0"/>
        <w:spacing w:line="360" w:lineRule="auto"/>
        <w:textAlignment w:val="baseline"/>
        <w:rPr>
          <w:rFonts w:eastAsia="宋体"/>
          <w:sz w:val="28"/>
        </w:rPr>
      </w:pPr>
      <w:r>
        <w:rPr>
          <w:rFonts w:hint="eastAsia" w:ascii="华文宋体" w:hAnsi="华文宋体" w:eastAsia="宋体" w:cs="华文宋体"/>
          <w:sz w:val="28"/>
          <w:szCs w:val="28"/>
        </w:rPr>
        <w:fldChar w:fldCharType="begin"/>
      </w:r>
      <w:r>
        <w:rPr>
          <w:rFonts w:hint="eastAsia" w:ascii="华文宋体" w:hAnsi="华文宋体" w:eastAsia="宋体" w:cs="华文宋体"/>
          <w:sz w:val="28"/>
          <w:szCs w:val="28"/>
        </w:rPr>
        <w:instrText xml:space="preserve"> HYPERLINK \l _Toc3831 </w:instrText>
      </w:r>
      <w:r>
        <w:rPr>
          <w:rFonts w:hint="eastAsia" w:ascii="华文宋体" w:hAnsi="华文宋体" w:eastAsia="宋体" w:cs="华文宋体"/>
          <w:sz w:val="28"/>
          <w:szCs w:val="28"/>
        </w:rPr>
        <w:fldChar w:fldCharType="separate"/>
      </w:r>
      <w:r>
        <w:rPr>
          <w:rFonts w:hint="eastAsia" w:eastAsia="宋体" w:asciiTheme="minorEastAsia" w:hAnsiTheme="minorEastAsia" w:cstheme="minorEastAsia"/>
          <w:bCs/>
          <w:spacing w:val="18"/>
          <w:sz w:val="28"/>
          <w:szCs w:val="31"/>
          <w:highlight w:val="none"/>
          <w:lang w:val="en-US" w:eastAsia="zh-CN"/>
        </w:rPr>
        <w:t xml:space="preserve">第三部分 </w:t>
      </w:r>
      <w:r>
        <w:rPr>
          <w:rFonts w:hint="eastAsia" w:eastAsia="宋体" w:asciiTheme="minorEastAsia" w:hAnsiTheme="minorEastAsia" w:cstheme="minorEastAsia"/>
          <w:bCs/>
          <w:spacing w:val="18"/>
          <w:sz w:val="28"/>
          <w:szCs w:val="31"/>
          <w:highlight w:val="none"/>
        </w:rPr>
        <w:t>项目采购内容</w:t>
      </w:r>
      <w:r>
        <w:rPr>
          <w:rFonts w:eastAsia="宋体"/>
          <w:sz w:val="28"/>
        </w:rPr>
        <w:tab/>
      </w:r>
      <w:r>
        <w:rPr>
          <w:rFonts w:hint="eastAsia" w:eastAsia="宋体"/>
          <w:sz w:val="28"/>
          <w:lang w:val="en-US" w:eastAsia="zh-CN"/>
        </w:rPr>
        <w:t>8</w:t>
      </w:r>
      <w:r>
        <w:rPr>
          <w:rFonts w:hint="eastAsia" w:ascii="华文宋体" w:hAnsi="华文宋体" w:eastAsia="宋体" w:cs="华文宋体"/>
          <w:sz w:val="28"/>
          <w:szCs w:val="28"/>
        </w:rPr>
        <w:fldChar w:fldCharType="end"/>
      </w:r>
    </w:p>
    <w:p w14:paraId="623C60B5">
      <w:pPr>
        <w:pStyle w:val="19"/>
        <w:keepNext w:val="0"/>
        <w:keepLines w:val="0"/>
        <w:pageBreakBefore w:val="0"/>
        <w:widowControl/>
        <w:tabs>
          <w:tab w:val="right" w:leader="dot" w:pos="9807"/>
        </w:tabs>
        <w:kinsoku w:val="0"/>
        <w:wordWrap/>
        <w:overflowPunct/>
        <w:topLinePunct w:val="0"/>
        <w:autoSpaceDE w:val="0"/>
        <w:autoSpaceDN w:val="0"/>
        <w:bidi w:val="0"/>
        <w:adjustRightInd w:val="0"/>
        <w:snapToGrid w:val="0"/>
        <w:spacing w:line="360" w:lineRule="auto"/>
        <w:textAlignment w:val="baseline"/>
        <w:rPr>
          <w:rFonts w:eastAsia="宋体"/>
          <w:sz w:val="28"/>
        </w:rPr>
      </w:pPr>
      <w:r>
        <w:rPr>
          <w:rFonts w:hint="eastAsia" w:ascii="华文宋体" w:hAnsi="华文宋体" w:eastAsia="宋体" w:cs="华文宋体"/>
          <w:sz w:val="28"/>
          <w:szCs w:val="28"/>
        </w:rPr>
        <w:fldChar w:fldCharType="begin"/>
      </w:r>
      <w:r>
        <w:rPr>
          <w:rFonts w:hint="eastAsia" w:ascii="华文宋体" w:hAnsi="华文宋体" w:eastAsia="宋体" w:cs="华文宋体"/>
          <w:sz w:val="28"/>
          <w:szCs w:val="28"/>
        </w:rPr>
        <w:instrText xml:space="preserve"> HYPERLINK \l _Toc10329 </w:instrText>
      </w:r>
      <w:r>
        <w:rPr>
          <w:rFonts w:hint="eastAsia" w:ascii="华文宋体" w:hAnsi="华文宋体" w:eastAsia="宋体" w:cs="华文宋体"/>
          <w:sz w:val="28"/>
          <w:szCs w:val="28"/>
        </w:rPr>
        <w:fldChar w:fldCharType="separate"/>
      </w:r>
      <w:r>
        <w:rPr>
          <w:rFonts w:hint="eastAsia" w:eastAsia="宋体" w:asciiTheme="minorEastAsia" w:hAnsiTheme="minorEastAsia" w:cstheme="minorEastAsia"/>
          <w:bCs/>
          <w:spacing w:val="18"/>
          <w:sz w:val="28"/>
          <w:szCs w:val="31"/>
        </w:rPr>
        <w:t>第</w:t>
      </w:r>
      <w:r>
        <w:rPr>
          <w:rFonts w:hint="eastAsia" w:eastAsia="宋体" w:asciiTheme="minorEastAsia" w:hAnsiTheme="minorEastAsia" w:cstheme="minorEastAsia"/>
          <w:bCs/>
          <w:spacing w:val="9"/>
          <w:sz w:val="28"/>
          <w:szCs w:val="31"/>
          <w:lang w:val="en-US" w:eastAsia="zh-CN"/>
        </w:rPr>
        <w:t>四</w:t>
      </w:r>
      <w:r>
        <w:rPr>
          <w:rFonts w:hint="eastAsia" w:eastAsia="宋体" w:asciiTheme="minorEastAsia" w:hAnsiTheme="minorEastAsia" w:cstheme="minorEastAsia"/>
          <w:bCs/>
          <w:spacing w:val="9"/>
          <w:sz w:val="28"/>
          <w:szCs w:val="31"/>
        </w:rPr>
        <w:t>部分</w:t>
      </w:r>
      <w:r>
        <w:rPr>
          <w:rFonts w:hint="eastAsia" w:eastAsia="宋体" w:asciiTheme="minorEastAsia" w:hAnsiTheme="minorEastAsia" w:cstheme="minorEastAsia"/>
          <w:bCs/>
          <w:spacing w:val="9"/>
          <w:sz w:val="28"/>
          <w:szCs w:val="31"/>
          <w:lang w:val="en-US" w:eastAsia="zh-CN"/>
        </w:rPr>
        <w:t xml:space="preserve"> </w:t>
      </w:r>
      <w:r>
        <w:rPr>
          <w:rFonts w:hint="eastAsia" w:eastAsia="宋体" w:asciiTheme="minorEastAsia" w:hAnsiTheme="minorEastAsia" w:cstheme="minorEastAsia"/>
          <w:bCs/>
          <w:spacing w:val="9"/>
          <w:sz w:val="28"/>
          <w:szCs w:val="31"/>
        </w:rPr>
        <w:t>投标人须知正文部分</w:t>
      </w:r>
      <w:r>
        <w:rPr>
          <w:rFonts w:eastAsia="宋体"/>
          <w:sz w:val="28"/>
        </w:rPr>
        <w:tab/>
      </w:r>
      <w:r>
        <w:rPr>
          <w:rFonts w:eastAsia="宋体"/>
          <w:sz w:val="28"/>
        </w:rPr>
        <w:fldChar w:fldCharType="begin"/>
      </w:r>
      <w:r>
        <w:rPr>
          <w:rFonts w:eastAsia="宋体"/>
          <w:sz w:val="28"/>
        </w:rPr>
        <w:instrText xml:space="preserve"> PAGEREF _Toc10329 \h </w:instrText>
      </w:r>
      <w:r>
        <w:rPr>
          <w:rFonts w:eastAsia="宋体"/>
          <w:sz w:val="28"/>
        </w:rPr>
        <w:fldChar w:fldCharType="separate"/>
      </w:r>
      <w:r>
        <w:rPr>
          <w:rFonts w:eastAsia="宋体"/>
          <w:sz w:val="28"/>
        </w:rPr>
        <w:t>9</w:t>
      </w:r>
      <w:r>
        <w:rPr>
          <w:rFonts w:eastAsia="宋体"/>
          <w:sz w:val="28"/>
        </w:rPr>
        <w:fldChar w:fldCharType="end"/>
      </w:r>
      <w:r>
        <w:rPr>
          <w:rFonts w:hint="eastAsia" w:ascii="华文宋体" w:hAnsi="华文宋体" w:eastAsia="宋体" w:cs="华文宋体"/>
          <w:sz w:val="28"/>
          <w:szCs w:val="28"/>
        </w:rPr>
        <w:fldChar w:fldCharType="end"/>
      </w:r>
    </w:p>
    <w:p w14:paraId="7D58FE9A">
      <w:pPr>
        <w:pStyle w:val="19"/>
        <w:keepNext w:val="0"/>
        <w:keepLines w:val="0"/>
        <w:pageBreakBefore w:val="0"/>
        <w:widowControl/>
        <w:tabs>
          <w:tab w:val="right" w:leader="dot" w:pos="9807"/>
        </w:tabs>
        <w:kinsoku w:val="0"/>
        <w:wordWrap/>
        <w:overflowPunct/>
        <w:topLinePunct w:val="0"/>
        <w:autoSpaceDE w:val="0"/>
        <w:autoSpaceDN w:val="0"/>
        <w:bidi w:val="0"/>
        <w:adjustRightInd w:val="0"/>
        <w:snapToGrid w:val="0"/>
        <w:spacing w:line="360" w:lineRule="auto"/>
        <w:textAlignment w:val="baseline"/>
        <w:rPr>
          <w:rFonts w:eastAsia="宋体"/>
          <w:sz w:val="28"/>
        </w:rPr>
      </w:pPr>
      <w:r>
        <w:rPr>
          <w:rFonts w:hint="eastAsia" w:ascii="华文宋体" w:hAnsi="华文宋体" w:eastAsia="宋体" w:cs="华文宋体"/>
          <w:sz w:val="28"/>
          <w:szCs w:val="28"/>
        </w:rPr>
        <w:fldChar w:fldCharType="begin"/>
      </w:r>
      <w:r>
        <w:rPr>
          <w:rFonts w:hint="eastAsia" w:ascii="华文宋体" w:hAnsi="华文宋体" w:eastAsia="宋体" w:cs="华文宋体"/>
          <w:sz w:val="28"/>
          <w:szCs w:val="28"/>
        </w:rPr>
        <w:instrText xml:space="preserve"> HYPERLINK \l _Toc21724 </w:instrText>
      </w:r>
      <w:r>
        <w:rPr>
          <w:rFonts w:hint="eastAsia" w:ascii="华文宋体" w:hAnsi="华文宋体" w:eastAsia="宋体" w:cs="华文宋体"/>
          <w:sz w:val="28"/>
          <w:szCs w:val="28"/>
        </w:rPr>
        <w:fldChar w:fldCharType="separate"/>
      </w:r>
      <w:r>
        <w:rPr>
          <w:rFonts w:ascii="宋体" w:hAnsi="宋体" w:eastAsia="宋体" w:cs="宋体"/>
          <w:bCs/>
          <w:spacing w:val="15"/>
          <w:sz w:val="28"/>
          <w:szCs w:val="31"/>
        </w:rPr>
        <w:t>第</w:t>
      </w:r>
      <w:r>
        <w:rPr>
          <w:rFonts w:hint="eastAsia" w:ascii="宋体" w:hAnsi="宋体" w:eastAsia="宋体" w:cs="宋体"/>
          <w:bCs/>
          <w:spacing w:val="8"/>
          <w:sz w:val="28"/>
          <w:szCs w:val="31"/>
        </w:rPr>
        <w:t>五</w:t>
      </w:r>
      <w:r>
        <w:rPr>
          <w:rFonts w:ascii="宋体" w:hAnsi="宋体" w:eastAsia="宋体" w:cs="宋体"/>
          <w:bCs/>
          <w:spacing w:val="8"/>
          <w:sz w:val="28"/>
          <w:szCs w:val="31"/>
        </w:rPr>
        <w:t>部分</w:t>
      </w:r>
      <w:r>
        <w:rPr>
          <w:rFonts w:hint="eastAsia" w:ascii="宋体" w:hAnsi="宋体" w:eastAsia="宋体" w:cs="宋体"/>
          <w:bCs/>
          <w:spacing w:val="8"/>
          <w:sz w:val="28"/>
          <w:szCs w:val="31"/>
          <w:lang w:val="en-US" w:eastAsia="zh-CN"/>
        </w:rPr>
        <w:t xml:space="preserve"> </w:t>
      </w:r>
      <w:r>
        <w:rPr>
          <w:rFonts w:ascii="宋体" w:hAnsi="宋体" w:eastAsia="宋体" w:cs="宋体"/>
          <w:bCs/>
          <w:spacing w:val="8"/>
          <w:sz w:val="28"/>
          <w:szCs w:val="31"/>
        </w:rPr>
        <w:t>合同格式</w:t>
      </w:r>
      <w:r>
        <w:rPr>
          <w:rFonts w:eastAsia="宋体"/>
          <w:sz w:val="28"/>
        </w:rPr>
        <w:tab/>
      </w:r>
      <w:r>
        <w:rPr>
          <w:rFonts w:eastAsia="宋体"/>
          <w:sz w:val="28"/>
        </w:rPr>
        <w:fldChar w:fldCharType="begin"/>
      </w:r>
      <w:r>
        <w:rPr>
          <w:rFonts w:eastAsia="宋体"/>
          <w:sz w:val="28"/>
        </w:rPr>
        <w:instrText xml:space="preserve"> PAGEREF _Toc21724 \h </w:instrText>
      </w:r>
      <w:r>
        <w:rPr>
          <w:rFonts w:eastAsia="宋体"/>
          <w:sz w:val="28"/>
        </w:rPr>
        <w:fldChar w:fldCharType="separate"/>
      </w:r>
      <w:r>
        <w:rPr>
          <w:rFonts w:eastAsia="宋体"/>
          <w:sz w:val="28"/>
        </w:rPr>
        <w:t>94</w:t>
      </w:r>
      <w:r>
        <w:rPr>
          <w:rFonts w:eastAsia="宋体"/>
          <w:sz w:val="28"/>
        </w:rPr>
        <w:fldChar w:fldCharType="end"/>
      </w:r>
      <w:r>
        <w:rPr>
          <w:rFonts w:hint="eastAsia" w:ascii="华文宋体" w:hAnsi="华文宋体" w:eastAsia="宋体" w:cs="华文宋体"/>
          <w:sz w:val="28"/>
          <w:szCs w:val="28"/>
        </w:rPr>
        <w:fldChar w:fldCharType="end"/>
      </w:r>
    </w:p>
    <w:p w14:paraId="1AC32CCF">
      <w:pPr>
        <w:pStyle w:val="19"/>
        <w:keepNext w:val="0"/>
        <w:keepLines w:val="0"/>
        <w:pageBreakBefore w:val="0"/>
        <w:widowControl/>
        <w:tabs>
          <w:tab w:val="right" w:leader="dot" w:pos="9807"/>
        </w:tabs>
        <w:kinsoku w:val="0"/>
        <w:wordWrap/>
        <w:overflowPunct/>
        <w:topLinePunct w:val="0"/>
        <w:autoSpaceDE w:val="0"/>
        <w:autoSpaceDN w:val="0"/>
        <w:bidi w:val="0"/>
        <w:adjustRightInd w:val="0"/>
        <w:snapToGrid w:val="0"/>
        <w:spacing w:line="360" w:lineRule="auto"/>
        <w:textAlignment w:val="baseline"/>
        <w:rPr>
          <w:rFonts w:eastAsia="宋体"/>
          <w:sz w:val="28"/>
        </w:rPr>
      </w:pPr>
      <w:r>
        <w:rPr>
          <w:rFonts w:hint="eastAsia" w:ascii="华文宋体" w:hAnsi="华文宋体" w:eastAsia="宋体" w:cs="华文宋体"/>
          <w:sz w:val="28"/>
          <w:szCs w:val="28"/>
        </w:rPr>
        <w:fldChar w:fldCharType="begin"/>
      </w:r>
      <w:r>
        <w:rPr>
          <w:rFonts w:hint="eastAsia" w:ascii="华文宋体" w:hAnsi="华文宋体" w:eastAsia="宋体" w:cs="华文宋体"/>
          <w:sz w:val="28"/>
          <w:szCs w:val="28"/>
        </w:rPr>
        <w:instrText xml:space="preserve"> HYPERLINK \l _Toc5387 </w:instrText>
      </w:r>
      <w:r>
        <w:rPr>
          <w:rFonts w:hint="eastAsia" w:ascii="华文宋体" w:hAnsi="华文宋体" w:eastAsia="宋体" w:cs="华文宋体"/>
          <w:sz w:val="28"/>
          <w:szCs w:val="28"/>
        </w:rPr>
        <w:fldChar w:fldCharType="separate"/>
      </w:r>
      <w:r>
        <w:rPr>
          <w:rFonts w:ascii="宋体" w:hAnsi="宋体" w:eastAsia="宋体" w:cs="宋体"/>
          <w:bCs/>
          <w:spacing w:val="10"/>
          <w:sz w:val="28"/>
          <w:szCs w:val="31"/>
        </w:rPr>
        <w:t>第</w:t>
      </w:r>
      <w:r>
        <w:rPr>
          <w:rFonts w:hint="eastAsia" w:ascii="宋体" w:hAnsi="宋体" w:eastAsia="宋体" w:cs="宋体"/>
          <w:bCs/>
          <w:spacing w:val="9"/>
          <w:sz w:val="28"/>
          <w:szCs w:val="31"/>
        </w:rPr>
        <w:t>六</w:t>
      </w:r>
      <w:r>
        <w:rPr>
          <w:rFonts w:ascii="宋体" w:hAnsi="宋体" w:eastAsia="宋体" w:cs="宋体"/>
          <w:bCs/>
          <w:spacing w:val="9"/>
          <w:sz w:val="28"/>
          <w:szCs w:val="31"/>
        </w:rPr>
        <w:t>部分</w:t>
      </w:r>
      <w:r>
        <w:rPr>
          <w:rFonts w:hint="eastAsia" w:ascii="宋体" w:hAnsi="宋体" w:eastAsia="宋体" w:cs="宋体"/>
          <w:bCs/>
          <w:spacing w:val="9"/>
          <w:sz w:val="28"/>
          <w:szCs w:val="31"/>
          <w:lang w:val="en-US" w:eastAsia="zh-CN"/>
        </w:rPr>
        <w:t xml:space="preserve"> </w:t>
      </w:r>
      <w:r>
        <w:rPr>
          <w:rFonts w:ascii="宋体" w:hAnsi="宋体" w:eastAsia="宋体" w:cs="宋体"/>
          <w:bCs/>
          <w:spacing w:val="9"/>
          <w:sz w:val="28"/>
          <w:szCs w:val="31"/>
        </w:rPr>
        <w:t>投标文件格式</w:t>
      </w:r>
      <w:r>
        <w:rPr>
          <w:rFonts w:eastAsia="宋体"/>
          <w:sz w:val="28"/>
        </w:rPr>
        <w:tab/>
      </w:r>
      <w:r>
        <w:rPr>
          <w:rFonts w:eastAsia="宋体"/>
          <w:sz w:val="28"/>
        </w:rPr>
        <w:fldChar w:fldCharType="begin"/>
      </w:r>
      <w:r>
        <w:rPr>
          <w:rFonts w:eastAsia="宋体"/>
          <w:sz w:val="28"/>
        </w:rPr>
        <w:instrText xml:space="preserve"> PAGEREF _Toc5387 \h </w:instrText>
      </w:r>
      <w:r>
        <w:rPr>
          <w:rFonts w:eastAsia="宋体"/>
          <w:sz w:val="28"/>
        </w:rPr>
        <w:fldChar w:fldCharType="separate"/>
      </w:r>
      <w:r>
        <w:rPr>
          <w:rFonts w:eastAsia="宋体"/>
          <w:sz w:val="28"/>
        </w:rPr>
        <w:t>96</w:t>
      </w:r>
      <w:r>
        <w:rPr>
          <w:rFonts w:eastAsia="宋体"/>
          <w:sz w:val="28"/>
        </w:rPr>
        <w:fldChar w:fldCharType="end"/>
      </w:r>
      <w:r>
        <w:rPr>
          <w:rFonts w:hint="eastAsia" w:ascii="华文宋体" w:hAnsi="华文宋体" w:eastAsia="宋体" w:cs="华文宋体"/>
          <w:sz w:val="28"/>
          <w:szCs w:val="28"/>
        </w:rPr>
        <w:fldChar w:fldCharType="end"/>
      </w:r>
    </w:p>
    <w:p w14:paraId="5D488F36">
      <w:pPr>
        <w:pStyle w:val="4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eastAsia="宋体"/>
          <w:b/>
          <w:bCs/>
          <w:sz w:val="32"/>
          <w:szCs w:val="32"/>
        </w:rPr>
        <w:sectPr>
          <w:headerReference r:id="rId4" w:type="default"/>
          <w:footerReference r:id="rId5" w:type="default"/>
          <w:pgSz w:w="11907" w:h="16839"/>
          <w:pgMar w:top="1476" w:right="1049" w:bottom="1226" w:left="1051" w:header="1155" w:footer="958" w:gutter="0"/>
          <w:cols w:space="720" w:num="1"/>
        </w:sectPr>
      </w:pPr>
      <w:r>
        <w:rPr>
          <w:rFonts w:hint="eastAsia" w:ascii="华文宋体" w:hAnsi="华文宋体" w:eastAsia="宋体" w:cs="华文宋体"/>
          <w:sz w:val="28"/>
          <w:szCs w:val="28"/>
        </w:rPr>
        <w:fldChar w:fldCharType="end"/>
      </w:r>
      <w:bookmarkStart w:id="0" w:name="_Toc10667"/>
    </w:p>
    <w:p w14:paraId="5C3D76E3">
      <w:pPr>
        <w:pStyle w:val="4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ascii="宋体" w:hAnsi="宋体" w:eastAsia="宋体" w:cs="宋体"/>
          <w:b/>
          <w:bCs/>
          <w:spacing w:val="9"/>
          <w:sz w:val="31"/>
          <w:szCs w:val="31"/>
        </w:rPr>
      </w:pPr>
      <w:r>
        <w:rPr>
          <w:rFonts w:ascii="宋体" w:hAnsi="宋体" w:eastAsia="宋体" w:cs="宋体"/>
          <w:b/>
          <w:bCs/>
          <w:spacing w:val="9"/>
          <w:sz w:val="31"/>
          <w:szCs w:val="31"/>
        </w:rPr>
        <w:t>第一部分 招标公告</w:t>
      </w:r>
      <w:bookmarkEnd w:id="0"/>
    </w:p>
    <w:p w14:paraId="68FBC53C">
      <w:pPr>
        <w:keepNext w:val="0"/>
        <w:keepLines w:val="0"/>
        <w:pageBreakBefore w:val="0"/>
        <w:widowControl/>
        <w:suppressLineNumbers w:val="0"/>
        <w:pBdr>
          <w:top w:val="none" w:color="auto" w:sz="0" w:space="0"/>
          <w:left w:val="none" w:color="auto" w:sz="0" w:space="0"/>
          <w:bottom w:val="dotted" w:color="DDDDDD" w:sz="6" w:space="7"/>
          <w:right w:val="none" w:color="auto" w:sz="0" w:space="0"/>
        </w:pBdr>
        <w:shd w:val="clear" w:fill="FFFFFF"/>
        <w:kinsoku w:val="0"/>
        <w:wordWrap/>
        <w:overflowPunct/>
        <w:topLinePunct w:val="0"/>
        <w:autoSpaceDE w:val="0"/>
        <w:autoSpaceDN w:val="0"/>
        <w:bidi w:val="0"/>
        <w:adjustRightInd w:val="0"/>
        <w:snapToGrid w:val="0"/>
        <w:spacing w:beforeAutospacing="0" w:line="360" w:lineRule="auto"/>
        <w:ind w:left="0" w:firstLine="0"/>
        <w:jc w:val="center"/>
        <w:textAlignment w:val="baseline"/>
        <w:rPr>
          <w:rFonts w:ascii="微软雅黑" w:hAnsi="微软雅黑" w:eastAsia="微软雅黑" w:cs="微软雅黑"/>
          <w:b/>
          <w:bCs/>
          <w:i w:val="0"/>
          <w:iCs w:val="0"/>
          <w:caps w:val="0"/>
          <w:color w:val="000000"/>
          <w:spacing w:val="0"/>
          <w:sz w:val="45"/>
          <w:szCs w:val="45"/>
        </w:rPr>
      </w:pPr>
      <w:r>
        <w:rPr>
          <w:rFonts w:hint="eastAsia" w:ascii="微软雅黑" w:hAnsi="微软雅黑" w:eastAsia="微软雅黑" w:cs="微软雅黑"/>
          <w:b/>
          <w:bCs/>
          <w:i w:val="0"/>
          <w:iCs w:val="0"/>
          <w:caps w:val="0"/>
          <w:snapToGrid w:val="0"/>
          <w:color w:val="000000"/>
          <w:spacing w:val="0"/>
          <w:kern w:val="0"/>
          <w:sz w:val="45"/>
          <w:szCs w:val="45"/>
          <w:shd w:val="clear" w:fill="FFFFFF"/>
          <w:lang w:val="en-US" w:eastAsia="zh-CN" w:bidi="ar"/>
        </w:rPr>
        <w:t>唐河县公安局解放路与文峰路等路口交通信号灯设施项目(二次）-公开招标公告</w:t>
      </w:r>
    </w:p>
    <w:tbl>
      <w:tblPr>
        <w:tblStyle w:val="26"/>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007"/>
        <w:gridCol w:w="96"/>
      </w:tblGrid>
      <w:tr w14:paraId="6D40A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51" w:type="dxa"/>
          <w:tblCellSpacing w:w="15" w:type="dxa"/>
        </w:trPr>
        <w:tc>
          <w:tcPr>
            <w:tcW w:w="0" w:type="auto"/>
            <w:shd w:val="clear" w:color="auto" w:fill="auto"/>
            <w:tcMar>
              <w:top w:w="120" w:type="dxa"/>
            </w:tcMar>
            <w:vAlign w:val="center"/>
          </w:tcPr>
          <w:p w14:paraId="64C25406">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ascii="微软雅黑" w:hAnsi="微软雅黑" w:eastAsia="微软雅黑" w:cs="微软雅黑"/>
                <w:color w:val="000000"/>
                <w:sz w:val="21"/>
                <w:szCs w:val="21"/>
              </w:rPr>
            </w:pPr>
            <w:r>
              <w:rPr>
                <w:rFonts w:hint="eastAsia" w:ascii="微软雅黑" w:hAnsi="微软雅黑" w:eastAsia="微软雅黑" w:cs="微软雅黑"/>
                <w:b w:val="0"/>
                <w:bCs w:val="0"/>
                <w:i w:val="0"/>
                <w:iCs w:val="0"/>
                <w:color w:val="FFFFFF"/>
                <w:sz w:val="30"/>
                <w:szCs w:val="30"/>
                <w:u w:val="none"/>
                <w:bdr w:val="single" w:color="1890FF" w:sz="6" w:space="0"/>
                <w:shd w:val="clear" w:fill="007BFF"/>
              </w:rPr>
              <w:fldChar w:fldCharType="begin"/>
            </w:r>
            <w:r>
              <w:rPr>
                <w:rFonts w:hint="eastAsia" w:ascii="微软雅黑" w:hAnsi="微软雅黑" w:eastAsia="微软雅黑" w:cs="微软雅黑"/>
                <w:b w:val="0"/>
                <w:bCs w:val="0"/>
                <w:i w:val="0"/>
                <w:iCs w:val="0"/>
                <w:color w:val="FFFFFF"/>
                <w:sz w:val="30"/>
                <w:szCs w:val="30"/>
                <w:u w:val="none"/>
                <w:bdr w:val="single" w:color="1890FF" w:sz="6" w:space="0"/>
                <w:shd w:val="clear" w:fill="007BFF"/>
              </w:rPr>
              <w:instrText xml:space="preserve"> HYPERLINK "https://zfcg.henan.gov.cn/xygh/egp/jd/rzjg/rzjgxx/ShowPicListNew.html" \t "https://ruyang.zfcg.henan.gov.cn/cgpt/egp/cz/gggl/ggfb/_blank" </w:instrText>
            </w:r>
            <w:r>
              <w:rPr>
                <w:rFonts w:hint="eastAsia" w:ascii="微软雅黑" w:hAnsi="微软雅黑" w:eastAsia="微软雅黑" w:cs="微软雅黑"/>
                <w:b w:val="0"/>
                <w:bCs w:val="0"/>
                <w:i w:val="0"/>
                <w:iCs w:val="0"/>
                <w:color w:val="FFFFFF"/>
                <w:sz w:val="30"/>
                <w:szCs w:val="30"/>
                <w:u w:val="none"/>
                <w:bdr w:val="single" w:color="1890FF" w:sz="6" w:space="0"/>
                <w:shd w:val="clear" w:fill="007BFF"/>
              </w:rPr>
              <w:fldChar w:fldCharType="separate"/>
            </w:r>
            <w:r>
              <w:rPr>
                <w:rStyle w:val="36"/>
                <w:rFonts w:hint="eastAsia" w:ascii="微软雅黑" w:hAnsi="微软雅黑" w:eastAsia="微软雅黑" w:cs="微软雅黑"/>
                <w:b w:val="0"/>
                <w:bCs w:val="0"/>
                <w:i w:val="0"/>
                <w:iCs w:val="0"/>
                <w:color w:val="FFFFFF"/>
                <w:sz w:val="30"/>
                <w:szCs w:val="30"/>
                <w:u w:val="none"/>
                <w:bdr w:val="single" w:color="1890FF" w:sz="6" w:space="0"/>
                <w:shd w:val="clear" w:fill="007BFF"/>
              </w:rPr>
              <w:t>中小微企业融资申请</w:t>
            </w:r>
            <w:r>
              <w:rPr>
                <w:rFonts w:hint="eastAsia" w:ascii="微软雅黑" w:hAnsi="微软雅黑" w:eastAsia="微软雅黑" w:cs="微软雅黑"/>
                <w:b w:val="0"/>
                <w:bCs w:val="0"/>
                <w:i w:val="0"/>
                <w:iCs w:val="0"/>
                <w:color w:val="FFFFFF"/>
                <w:sz w:val="30"/>
                <w:szCs w:val="30"/>
                <w:u w:val="none"/>
                <w:bdr w:val="single" w:color="1890FF" w:sz="6" w:space="0"/>
                <w:shd w:val="clear" w:fill="007BFF"/>
              </w:rPr>
              <w:fldChar w:fldCharType="end"/>
            </w:r>
          </w:p>
        </w:tc>
      </w:tr>
      <w:tr w14:paraId="11C8D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51" w:type="dxa"/>
          <w:tblCellSpacing w:w="15" w:type="dxa"/>
        </w:trPr>
        <w:tc>
          <w:tcPr>
            <w:tcW w:w="0" w:type="auto"/>
            <w:shd w:val="clear" w:color="auto" w:fill="auto"/>
            <w:tcMar>
              <w:top w:w="120" w:type="dxa"/>
            </w:tcMar>
            <w:vAlign w:val="center"/>
          </w:tcPr>
          <w:p w14:paraId="0B49B18D">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eastAsia" w:ascii="微软雅黑" w:hAnsi="微软雅黑" w:eastAsia="微软雅黑" w:cs="微软雅黑"/>
                <w:b/>
                <w:bCs/>
                <w:color w:val="000000"/>
                <w:sz w:val="21"/>
                <w:szCs w:val="21"/>
              </w:rPr>
            </w:pPr>
            <w:r>
              <w:rPr>
                <w:rFonts w:hint="eastAsia" w:ascii="微软雅黑" w:hAnsi="微软雅黑" w:eastAsia="微软雅黑" w:cs="微软雅黑"/>
                <w:b/>
                <w:bCs/>
                <w:i w:val="0"/>
                <w:iCs w:val="0"/>
                <w:color w:val="000000"/>
                <w:sz w:val="21"/>
                <w:szCs w:val="21"/>
              </w:rPr>
              <w:t>项目概况</w:t>
            </w:r>
          </w:p>
          <w:p w14:paraId="6588DD35">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eastAsia" w:ascii="微软雅黑" w:hAnsi="微软雅黑" w:eastAsia="微软雅黑" w:cs="微软雅黑"/>
                <w:color w:val="000000"/>
                <w:sz w:val="21"/>
                <w:szCs w:val="21"/>
              </w:rPr>
            </w:pPr>
            <w:r>
              <w:rPr>
                <w:rFonts w:hint="eastAsia" w:ascii="微软雅黑" w:hAnsi="微软雅黑" w:eastAsia="微软雅黑" w:cs="微软雅黑"/>
                <w:b/>
                <w:bCs/>
                <w:i w:val="0"/>
                <w:iCs w:val="0"/>
                <w:color w:val="000000"/>
                <w:sz w:val="21"/>
                <w:szCs w:val="21"/>
                <w:u w:val="single"/>
              </w:rPr>
              <w:t>唐河县公安局唐河县公安局解放路与文峰路等路口交通信号灯设施项目</w:t>
            </w:r>
            <w:r>
              <w:rPr>
                <w:rFonts w:hint="eastAsia" w:ascii="微软雅黑" w:hAnsi="微软雅黑" w:eastAsia="微软雅黑" w:cs="微软雅黑"/>
                <w:b w:val="0"/>
                <w:bCs w:val="0"/>
                <w:i w:val="0"/>
                <w:iCs w:val="0"/>
                <w:color w:val="000000"/>
                <w:sz w:val="21"/>
                <w:szCs w:val="21"/>
              </w:rPr>
              <w:t>招标项目的潜在投标人应在</w:t>
            </w:r>
            <w:r>
              <w:rPr>
                <w:rFonts w:hint="eastAsia" w:ascii="微软雅黑" w:hAnsi="微软雅黑" w:eastAsia="微软雅黑" w:cs="微软雅黑"/>
                <w:b/>
                <w:bCs/>
                <w:i w:val="0"/>
                <w:iCs w:val="0"/>
                <w:color w:val="000000"/>
                <w:sz w:val="21"/>
                <w:szCs w:val="21"/>
                <w:u w:val="single"/>
              </w:rPr>
              <w:t>唐河县公共资源交易中心网站（http://ggzyjy.tanghe.gov.cn）</w:t>
            </w:r>
            <w:r>
              <w:rPr>
                <w:rFonts w:hint="eastAsia" w:ascii="微软雅黑" w:hAnsi="微软雅黑" w:eastAsia="微软雅黑" w:cs="微软雅黑"/>
                <w:b w:val="0"/>
                <w:bCs w:val="0"/>
                <w:i w:val="0"/>
                <w:iCs w:val="0"/>
                <w:color w:val="000000"/>
                <w:sz w:val="21"/>
                <w:szCs w:val="21"/>
              </w:rPr>
              <w:t>获取招标文件，并于</w:t>
            </w:r>
            <w:r>
              <w:rPr>
                <w:rFonts w:hint="eastAsia" w:ascii="微软雅黑" w:hAnsi="微软雅黑" w:eastAsia="微软雅黑" w:cs="微软雅黑"/>
                <w:b/>
                <w:bCs/>
                <w:i w:val="0"/>
                <w:iCs w:val="0"/>
                <w:color w:val="000000"/>
                <w:sz w:val="21"/>
                <w:szCs w:val="21"/>
                <w:u w:val="single"/>
              </w:rPr>
              <w:t>2025年07月17日09时30分</w:t>
            </w:r>
            <w:r>
              <w:rPr>
                <w:rFonts w:hint="eastAsia" w:ascii="微软雅黑" w:hAnsi="微软雅黑" w:eastAsia="微软雅黑" w:cs="微软雅黑"/>
                <w:b w:val="0"/>
                <w:bCs w:val="0"/>
                <w:i w:val="0"/>
                <w:iCs w:val="0"/>
                <w:color w:val="000000"/>
                <w:sz w:val="21"/>
                <w:szCs w:val="21"/>
              </w:rPr>
              <w:t>（北京时间）前递交投标文件。</w:t>
            </w:r>
          </w:p>
        </w:tc>
      </w:tr>
      <w:tr w14:paraId="02444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51" w:type="dxa"/>
          <w:tblCellSpacing w:w="15" w:type="dxa"/>
        </w:trPr>
        <w:tc>
          <w:tcPr>
            <w:tcW w:w="0" w:type="auto"/>
            <w:shd w:val="clear" w:color="auto" w:fill="auto"/>
            <w:tcMar>
              <w:top w:w="120" w:type="dxa"/>
            </w:tcMar>
            <w:vAlign w:val="center"/>
          </w:tcPr>
          <w:p w14:paraId="019355EA">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一、项目基本情况</w:t>
            </w:r>
          </w:p>
        </w:tc>
      </w:tr>
      <w:tr w14:paraId="2FF8F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51" w:type="dxa"/>
          <w:tblCellSpacing w:w="15" w:type="dxa"/>
        </w:trPr>
        <w:tc>
          <w:tcPr>
            <w:tcW w:w="0" w:type="auto"/>
            <w:shd w:val="clear" w:color="auto" w:fill="auto"/>
            <w:tcMar>
              <w:top w:w="120" w:type="dxa"/>
            </w:tcMar>
            <w:vAlign w:val="center"/>
          </w:tcPr>
          <w:p w14:paraId="3CD32DFE">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1、项目编号：唐财采购公开-2025-19</w:t>
            </w:r>
          </w:p>
        </w:tc>
      </w:tr>
      <w:tr w14:paraId="35951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51" w:type="dxa"/>
          <w:tblCellSpacing w:w="15" w:type="dxa"/>
        </w:trPr>
        <w:tc>
          <w:tcPr>
            <w:tcW w:w="0" w:type="auto"/>
            <w:shd w:val="clear" w:color="auto" w:fill="auto"/>
            <w:tcMar>
              <w:top w:w="120" w:type="dxa"/>
            </w:tcMar>
            <w:vAlign w:val="center"/>
          </w:tcPr>
          <w:p w14:paraId="0B3FB822">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2、项目名称：唐河县公安局唐河县公安局解放路与文峰路等路口交通信号灯设施项目</w:t>
            </w:r>
          </w:p>
        </w:tc>
      </w:tr>
      <w:tr w14:paraId="0F99B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51" w:type="dxa"/>
          <w:tblCellSpacing w:w="15" w:type="dxa"/>
        </w:trPr>
        <w:tc>
          <w:tcPr>
            <w:tcW w:w="0" w:type="auto"/>
            <w:shd w:val="clear" w:color="auto" w:fill="auto"/>
            <w:tcMar>
              <w:top w:w="120" w:type="dxa"/>
            </w:tcMar>
            <w:vAlign w:val="center"/>
          </w:tcPr>
          <w:p w14:paraId="4FE638CE">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3、采购方式：公开招标</w:t>
            </w:r>
          </w:p>
        </w:tc>
      </w:tr>
      <w:tr w14:paraId="4C44B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51" w:type="dxa"/>
          <w:tblCellSpacing w:w="15" w:type="dxa"/>
        </w:trPr>
        <w:tc>
          <w:tcPr>
            <w:tcW w:w="0" w:type="auto"/>
            <w:shd w:val="clear" w:color="auto" w:fill="auto"/>
            <w:tcMar>
              <w:top w:w="120" w:type="dxa"/>
            </w:tcMar>
            <w:vAlign w:val="center"/>
          </w:tcPr>
          <w:p w14:paraId="679A0B0B">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4、预算金额：4,238,161.90元</w:t>
            </w:r>
          </w:p>
        </w:tc>
      </w:tr>
      <w:tr w14:paraId="1C1D6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51" w:type="dxa"/>
          <w:tblCellSpacing w:w="15" w:type="dxa"/>
        </w:trPr>
        <w:tc>
          <w:tcPr>
            <w:tcW w:w="0" w:type="auto"/>
            <w:shd w:val="clear" w:color="auto" w:fill="auto"/>
            <w:tcMar>
              <w:top w:w="120" w:type="dxa"/>
            </w:tcMar>
            <w:vAlign w:val="center"/>
          </w:tcPr>
          <w:p w14:paraId="294B9B07">
            <w:pPr>
              <w:keepNext w:val="0"/>
              <w:keepLines w:val="0"/>
              <w:widowControl/>
              <w:suppressLineNumbers w:val="0"/>
              <w:spacing w:before="0" w:beforeAutospacing="0" w:after="0" w:afterAutospacing="0" w:line="420" w:lineRule="atLeast"/>
              <w:ind w:left="0" w:right="0" w:firstLine="84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最高限价：4238161.9元</w:t>
            </w:r>
          </w:p>
        </w:tc>
      </w:tr>
      <w:tr w14:paraId="66E57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gridSpan w:val="2"/>
            <w:shd w:val="clear" w:color="auto" w:fill="auto"/>
            <w:tcMar>
              <w:top w:w="120" w:type="dxa"/>
              <w:left w:w="420" w:type="dxa"/>
            </w:tcMar>
            <w:vAlign w:val="center"/>
          </w:tcPr>
          <w:tbl>
            <w:tblPr>
              <w:tblStyle w:val="26"/>
              <w:tblW w:w="0" w:type="auto"/>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26"/>
              <w:gridCol w:w="1143"/>
              <w:gridCol w:w="2788"/>
              <w:gridCol w:w="920"/>
              <w:gridCol w:w="1093"/>
              <w:gridCol w:w="1019"/>
              <w:gridCol w:w="2319"/>
            </w:tblGrid>
            <w:tr w14:paraId="58561B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tcMar>
                    <w:top w:w="120" w:type="dxa"/>
                  </w:tcMar>
                  <w:vAlign w:val="center"/>
                </w:tcPr>
                <w:p w14:paraId="6D6882CA">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序号</w:t>
                  </w:r>
                </w:p>
              </w:tc>
              <w:tc>
                <w:tcPr>
                  <w:tcW w:w="0" w:type="auto"/>
                  <w:shd w:val="clear" w:color="auto" w:fill="auto"/>
                  <w:tcMar>
                    <w:top w:w="120" w:type="dxa"/>
                  </w:tcMar>
                  <w:vAlign w:val="center"/>
                </w:tcPr>
                <w:p w14:paraId="73265227">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包号</w:t>
                  </w:r>
                </w:p>
              </w:tc>
              <w:tc>
                <w:tcPr>
                  <w:tcW w:w="0" w:type="auto"/>
                  <w:shd w:val="clear" w:color="auto" w:fill="auto"/>
                  <w:tcMar>
                    <w:top w:w="120" w:type="dxa"/>
                  </w:tcMar>
                  <w:vAlign w:val="center"/>
                </w:tcPr>
                <w:p w14:paraId="7E8738A0">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包名称</w:t>
                  </w:r>
                </w:p>
              </w:tc>
              <w:tc>
                <w:tcPr>
                  <w:tcW w:w="0" w:type="auto"/>
                  <w:shd w:val="clear" w:color="auto" w:fill="auto"/>
                  <w:tcMar>
                    <w:top w:w="120" w:type="dxa"/>
                  </w:tcMar>
                  <w:vAlign w:val="center"/>
                </w:tcPr>
                <w:p w14:paraId="720ED7B3">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包预算（元）</w:t>
                  </w:r>
                </w:p>
              </w:tc>
              <w:tc>
                <w:tcPr>
                  <w:tcW w:w="0" w:type="auto"/>
                  <w:shd w:val="clear" w:color="auto" w:fill="auto"/>
                  <w:tcMar>
                    <w:top w:w="120" w:type="dxa"/>
                  </w:tcMar>
                  <w:vAlign w:val="center"/>
                </w:tcPr>
                <w:p w14:paraId="3E69C5D8">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包最高限价（元）</w:t>
                  </w:r>
                </w:p>
              </w:tc>
              <w:tc>
                <w:tcPr>
                  <w:tcW w:w="0" w:type="auto"/>
                  <w:shd w:val="clear" w:color="auto" w:fill="auto"/>
                  <w:tcMar>
                    <w:top w:w="120" w:type="dxa"/>
                  </w:tcMar>
                  <w:vAlign w:val="center"/>
                </w:tcPr>
                <w:p w14:paraId="299BB1C0">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是否专门面向中小企业</w:t>
                  </w:r>
                </w:p>
              </w:tc>
              <w:tc>
                <w:tcPr>
                  <w:tcW w:w="0" w:type="auto"/>
                  <w:shd w:val="clear" w:color="auto" w:fill="auto"/>
                  <w:tcMar>
                    <w:top w:w="120" w:type="dxa"/>
                  </w:tcMar>
                  <w:vAlign w:val="center"/>
                </w:tcPr>
                <w:p w14:paraId="13E4E8DB">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采购预留金额（元）</w:t>
                  </w:r>
                </w:p>
              </w:tc>
            </w:tr>
            <w:tr w14:paraId="045DE7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tcMar>
                    <w:top w:w="120" w:type="dxa"/>
                  </w:tcMar>
                  <w:vAlign w:val="center"/>
                </w:tcPr>
                <w:p w14:paraId="38626C6B">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1</w:t>
                  </w:r>
                </w:p>
              </w:tc>
              <w:tc>
                <w:tcPr>
                  <w:tcW w:w="0" w:type="auto"/>
                  <w:shd w:val="clear" w:color="auto" w:fill="auto"/>
                  <w:tcMar>
                    <w:top w:w="120" w:type="dxa"/>
                  </w:tcMar>
                  <w:vAlign w:val="center"/>
                </w:tcPr>
                <w:p w14:paraId="7005C7E0">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唐财采购公开-2025-19-1</w:t>
                  </w:r>
                </w:p>
              </w:tc>
              <w:tc>
                <w:tcPr>
                  <w:tcW w:w="0" w:type="auto"/>
                  <w:shd w:val="clear" w:color="auto" w:fill="auto"/>
                  <w:tcMar>
                    <w:top w:w="120" w:type="dxa"/>
                  </w:tcMar>
                  <w:vAlign w:val="center"/>
                </w:tcPr>
                <w:p w14:paraId="08FA9AAA">
                  <w:pPr>
                    <w:keepNext w:val="0"/>
                    <w:keepLines w:val="0"/>
                    <w:widowControl/>
                    <w:suppressLineNumbers w:val="0"/>
                    <w:wordWrap w:val="0"/>
                    <w:spacing w:before="0" w:beforeAutospacing="0" w:after="0" w:afterAutospacing="0" w:line="420" w:lineRule="atLeast"/>
                    <w:ind w:left="0" w:right="0"/>
                    <w:jc w:val="center"/>
                    <w:rPr>
                      <w:rFonts w:hint="default" w:ascii="微软雅黑" w:hAnsi="微软雅黑" w:eastAsia="微软雅黑" w:cs="微软雅黑"/>
                      <w:b w:val="0"/>
                      <w:bCs w:val="0"/>
                      <w:i w:val="0"/>
                      <w:iCs w:val="0"/>
                      <w:color w:val="000000"/>
                      <w:sz w:val="21"/>
                      <w:szCs w:val="21"/>
                      <w:lang w:val="en-US"/>
                    </w:rPr>
                  </w:pPr>
                  <w:r>
                    <w:rPr>
                      <w:rFonts w:hint="eastAsia" w:ascii="微软雅黑" w:hAnsi="微软雅黑" w:eastAsia="微软雅黑" w:cs="微软雅黑"/>
                      <w:b w:val="0"/>
                      <w:bCs w:val="0"/>
                      <w:i w:val="0"/>
                      <w:iCs w:val="0"/>
                      <w:snapToGrid w:val="0"/>
                      <w:color w:val="000000"/>
                      <w:kern w:val="0"/>
                      <w:sz w:val="21"/>
                      <w:szCs w:val="21"/>
                      <w:lang w:val="en-US" w:eastAsia="zh-CN" w:bidi="ar"/>
                    </w:rPr>
                    <w:t>唐河县公安局解放路与文峰路等路口交通信号灯设施项目（二次）</w:t>
                  </w:r>
                  <w:bookmarkStart w:id="118" w:name="_GoBack"/>
                  <w:bookmarkEnd w:id="118"/>
                </w:p>
              </w:tc>
              <w:tc>
                <w:tcPr>
                  <w:tcW w:w="0" w:type="auto"/>
                  <w:shd w:val="clear" w:color="auto" w:fill="auto"/>
                  <w:tcMar>
                    <w:top w:w="120" w:type="dxa"/>
                  </w:tcMar>
                  <w:vAlign w:val="center"/>
                </w:tcPr>
                <w:p w14:paraId="3BC16CEA">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4238161.9</w:t>
                  </w:r>
                </w:p>
              </w:tc>
              <w:tc>
                <w:tcPr>
                  <w:tcW w:w="0" w:type="auto"/>
                  <w:shd w:val="clear" w:color="auto" w:fill="auto"/>
                  <w:tcMar>
                    <w:top w:w="120" w:type="dxa"/>
                  </w:tcMar>
                  <w:vAlign w:val="center"/>
                </w:tcPr>
                <w:p w14:paraId="2ECA11DF">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4238161.9</w:t>
                  </w:r>
                </w:p>
              </w:tc>
              <w:tc>
                <w:tcPr>
                  <w:tcW w:w="0" w:type="auto"/>
                  <w:shd w:val="clear" w:color="auto" w:fill="auto"/>
                  <w:tcMar>
                    <w:top w:w="120" w:type="dxa"/>
                  </w:tcMar>
                  <w:vAlign w:val="center"/>
                </w:tcPr>
                <w:p w14:paraId="287BCFD6">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是</w:t>
                  </w:r>
                </w:p>
              </w:tc>
              <w:tc>
                <w:tcPr>
                  <w:tcW w:w="0" w:type="auto"/>
                  <w:shd w:val="clear" w:color="auto" w:fill="auto"/>
                  <w:tcMar>
                    <w:top w:w="120" w:type="dxa"/>
                  </w:tcMar>
                  <w:vAlign w:val="center"/>
                </w:tcPr>
                <w:p w14:paraId="606A1FAD">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4238161.9 ，其中小微企业采购金额：4238161.9</w:t>
                  </w:r>
                </w:p>
              </w:tc>
            </w:tr>
          </w:tbl>
          <w:p w14:paraId="62EC1AF5">
            <w:pPr>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p>
        </w:tc>
      </w:tr>
      <w:tr w14:paraId="7D54C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09AC1083">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5、采购需求（包括但不限于标的的名称、数量、简要技术需求或服务要求等）</w:t>
            </w:r>
          </w:p>
        </w:tc>
        <w:tc>
          <w:tcPr>
            <w:tcW w:w="0" w:type="auto"/>
            <w:shd w:val="clear" w:color="auto" w:fill="auto"/>
            <w:vAlign w:val="center"/>
          </w:tcPr>
          <w:p w14:paraId="193D32D8">
            <w:pPr>
              <w:rPr>
                <w:rFonts w:hint="eastAsia" w:ascii="宋体"/>
                <w:b w:val="0"/>
                <w:bCs w:val="0"/>
                <w:i w:val="0"/>
                <w:iCs w:val="0"/>
                <w:sz w:val="24"/>
                <w:szCs w:val="24"/>
              </w:rPr>
            </w:pPr>
          </w:p>
        </w:tc>
      </w:tr>
      <w:tr w14:paraId="2E4DF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left w:w="840" w:type="dxa"/>
            </w:tcMar>
            <w:vAlign w:val="center"/>
          </w:tcPr>
          <w:p w14:paraId="2175A474">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（1）采购内容：唐河县公安局解放路与文峰路等路口交通信号灯设施采购（详见采购清单）；</w:t>
            </w:r>
            <w:r>
              <w:rPr>
                <w:rFonts w:hint="eastAsia" w:ascii="微软雅黑" w:hAnsi="微软雅黑" w:eastAsia="微软雅黑" w:cs="微软雅黑"/>
                <w:b w:val="0"/>
                <w:bCs w:val="0"/>
                <w:i w:val="0"/>
                <w:iCs w:val="0"/>
                <w:snapToGrid w:val="0"/>
                <w:color w:val="000000"/>
                <w:kern w:val="0"/>
                <w:sz w:val="21"/>
                <w:szCs w:val="21"/>
                <w:lang w:val="en-US" w:eastAsia="zh-CN" w:bidi="ar"/>
              </w:rPr>
              <w:br w:type="textWrapping"/>
            </w:r>
            <w:r>
              <w:rPr>
                <w:rFonts w:hint="eastAsia" w:ascii="微软雅黑" w:hAnsi="微软雅黑" w:eastAsia="微软雅黑" w:cs="微软雅黑"/>
                <w:b w:val="0"/>
                <w:bCs w:val="0"/>
                <w:i w:val="0"/>
                <w:iCs w:val="0"/>
                <w:snapToGrid w:val="0"/>
                <w:color w:val="000000"/>
                <w:kern w:val="0"/>
                <w:sz w:val="21"/>
                <w:szCs w:val="21"/>
                <w:lang w:val="en-US" w:eastAsia="zh-CN" w:bidi="ar"/>
              </w:rPr>
              <w:t>（2）项目实施地点：唐河县境内；</w:t>
            </w:r>
            <w:r>
              <w:rPr>
                <w:rFonts w:hint="eastAsia" w:ascii="微软雅黑" w:hAnsi="微软雅黑" w:eastAsia="微软雅黑" w:cs="微软雅黑"/>
                <w:b w:val="0"/>
                <w:bCs w:val="0"/>
                <w:i w:val="0"/>
                <w:iCs w:val="0"/>
                <w:snapToGrid w:val="0"/>
                <w:color w:val="000000"/>
                <w:kern w:val="0"/>
                <w:sz w:val="21"/>
                <w:szCs w:val="21"/>
                <w:lang w:val="en-US" w:eastAsia="zh-CN" w:bidi="ar"/>
              </w:rPr>
              <w:br w:type="textWrapping"/>
            </w:r>
            <w:r>
              <w:rPr>
                <w:rFonts w:hint="eastAsia" w:ascii="微软雅黑" w:hAnsi="微软雅黑" w:eastAsia="微软雅黑" w:cs="微软雅黑"/>
                <w:b w:val="0"/>
                <w:bCs w:val="0"/>
                <w:i w:val="0"/>
                <w:iCs w:val="0"/>
                <w:snapToGrid w:val="0"/>
                <w:color w:val="000000"/>
                <w:kern w:val="0"/>
                <w:sz w:val="21"/>
                <w:szCs w:val="21"/>
                <w:lang w:val="en-US" w:eastAsia="zh-CN" w:bidi="ar"/>
              </w:rPr>
              <w:t>（3）资金来源：财政资金，已落实；</w:t>
            </w:r>
            <w:r>
              <w:rPr>
                <w:rFonts w:hint="eastAsia" w:ascii="微软雅黑" w:hAnsi="微软雅黑" w:eastAsia="微软雅黑" w:cs="微软雅黑"/>
                <w:b w:val="0"/>
                <w:bCs w:val="0"/>
                <w:i w:val="0"/>
                <w:iCs w:val="0"/>
                <w:snapToGrid w:val="0"/>
                <w:color w:val="000000"/>
                <w:kern w:val="0"/>
                <w:sz w:val="21"/>
                <w:szCs w:val="21"/>
                <w:lang w:val="en-US" w:eastAsia="zh-CN" w:bidi="ar"/>
              </w:rPr>
              <w:br w:type="textWrapping"/>
            </w:r>
            <w:r>
              <w:rPr>
                <w:rFonts w:hint="eastAsia" w:ascii="微软雅黑" w:hAnsi="微软雅黑" w:eastAsia="微软雅黑" w:cs="微软雅黑"/>
                <w:b w:val="0"/>
                <w:bCs w:val="0"/>
                <w:i w:val="0"/>
                <w:iCs w:val="0"/>
                <w:snapToGrid w:val="0"/>
                <w:color w:val="000000"/>
                <w:kern w:val="0"/>
                <w:sz w:val="21"/>
                <w:szCs w:val="21"/>
                <w:lang w:val="en-US" w:eastAsia="zh-CN" w:bidi="ar"/>
              </w:rPr>
              <w:t>（4）标段划分：划分为1个标段；</w:t>
            </w:r>
            <w:r>
              <w:rPr>
                <w:rFonts w:hint="eastAsia" w:ascii="微软雅黑" w:hAnsi="微软雅黑" w:eastAsia="微软雅黑" w:cs="微软雅黑"/>
                <w:b w:val="0"/>
                <w:bCs w:val="0"/>
                <w:i w:val="0"/>
                <w:iCs w:val="0"/>
                <w:snapToGrid w:val="0"/>
                <w:color w:val="000000"/>
                <w:kern w:val="0"/>
                <w:sz w:val="21"/>
                <w:szCs w:val="21"/>
                <w:lang w:val="en-US" w:eastAsia="zh-CN" w:bidi="ar"/>
              </w:rPr>
              <w:br w:type="textWrapping"/>
            </w:r>
            <w:r>
              <w:rPr>
                <w:rFonts w:hint="eastAsia" w:ascii="微软雅黑" w:hAnsi="微软雅黑" w:eastAsia="微软雅黑" w:cs="微软雅黑"/>
                <w:b w:val="0"/>
                <w:bCs w:val="0"/>
                <w:i w:val="0"/>
                <w:iCs w:val="0"/>
                <w:snapToGrid w:val="0"/>
                <w:color w:val="000000"/>
                <w:kern w:val="0"/>
                <w:sz w:val="21"/>
                <w:szCs w:val="21"/>
                <w:lang w:val="en-US" w:eastAsia="zh-CN" w:bidi="ar"/>
              </w:rPr>
              <w:t>（5）交货时间及服务期限：合同签订后 45 日内交货完毕；</w:t>
            </w:r>
            <w:r>
              <w:rPr>
                <w:rFonts w:hint="eastAsia" w:ascii="微软雅黑" w:hAnsi="微软雅黑" w:eastAsia="微软雅黑" w:cs="微软雅黑"/>
                <w:b w:val="0"/>
                <w:bCs w:val="0"/>
                <w:i w:val="0"/>
                <w:iCs w:val="0"/>
                <w:snapToGrid w:val="0"/>
                <w:color w:val="000000"/>
                <w:kern w:val="0"/>
                <w:sz w:val="21"/>
                <w:szCs w:val="21"/>
                <w:lang w:val="en-US" w:eastAsia="zh-CN" w:bidi="ar"/>
              </w:rPr>
              <w:br w:type="textWrapping"/>
            </w:r>
            <w:r>
              <w:rPr>
                <w:rFonts w:hint="eastAsia" w:ascii="微软雅黑" w:hAnsi="微软雅黑" w:eastAsia="微软雅黑" w:cs="微软雅黑"/>
                <w:b w:val="0"/>
                <w:bCs w:val="0"/>
                <w:i w:val="0"/>
                <w:iCs w:val="0"/>
                <w:snapToGrid w:val="0"/>
                <w:color w:val="000000"/>
                <w:kern w:val="0"/>
                <w:sz w:val="21"/>
                <w:szCs w:val="21"/>
                <w:lang w:val="en-US" w:eastAsia="zh-CN" w:bidi="ar"/>
              </w:rPr>
              <w:t>（6）质量要求：合格，符合国家相关质量标准；</w:t>
            </w:r>
          </w:p>
        </w:tc>
        <w:tc>
          <w:tcPr>
            <w:tcW w:w="0" w:type="auto"/>
            <w:shd w:val="clear" w:color="auto" w:fill="auto"/>
            <w:vAlign w:val="center"/>
          </w:tcPr>
          <w:p w14:paraId="331C9E0F">
            <w:pPr>
              <w:rPr>
                <w:rFonts w:hint="eastAsia" w:ascii="宋体"/>
                <w:b w:val="0"/>
                <w:bCs w:val="0"/>
                <w:i w:val="0"/>
                <w:iCs w:val="0"/>
                <w:sz w:val="24"/>
                <w:szCs w:val="24"/>
              </w:rPr>
            </w:pPr>
          </w:p>
        </w:tc>
      </w:tr>
      <w:tr w14:paraId="58FEC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7FA62E8B">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6、合同履行期限：45 日</w:t>
            </w:r>
          </w:p>
        </w:tc>
        <w:tc>
          <w:tcPr>
            <w:tcW w:w="0" w:type="auto"/>
            <w:shd w:val="clear" w:color="auto" w:fill="auto"/>
            <w:vAlign w:val="center"/>
          </w:tcPr>
          <w:p w14:paraId="74A5DC77">
            <w:pPr>
              <w:rPr>
                <w:rFonts w:hint="eastAsia" w:ascii="宋体"/>
                <w:b w:val="0"/>
                <w:bCs w:val="0"/>
                <w:i w:val="0"/>
                <w:iCs w:val="0"/>
                <w:sz w:val="24"/>
                <w:szCs w:val="24"/>
              </w:rPr>
            </w:pPr>
          </w:p>
        </w:tc>
      </w:tr>
      <w:tr w14:paraId="2E903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7FA14323">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7、本项目是否接受联合体投标：否</w:t>
            </w:r>
          </w:p>
        </w:tc>
        <w:tc>
          <w:tcPr>
            <w:tcW w:w="0" w:type="auto"/>
            <w:shd w:val="clear" w:color="auto" w:fill="auto"/>
            <w:vAlign w:val="center"/>
          </w:tcPr>
          <w:p w14:paraId="3CC064BA">
            <w:pPr>
              <w:rPr>
                <w:rFonts w:hint="eastAsia" w:ascii="宋体"/>
                <w:b w:val="0"/>
                <w:bCs w:val="0"/>
                <w:i w:val="0"/>
                <w:iCs w:val="0"/>
                <w:sz w:val="24"/>
                <w:szCs w:val="24"/>
              </w:rPr>
            </w:pPr>
          </w:p>
        </w:tc>
      </w:tr>
      <w:tr w14:paraId="52501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6D125F91">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8、是否接受进口产品：否</w:t>
            </w:r>
          </w:p>
        </w:tc>
        <w:tc>
          <w:tcPr>
            <w:tcW w:w="0" w:type="auto"/>
            <w:shd w:val="clear" w:color="auto" w:fill="auto"/>
            <w:vAlign w:val="center"/>
          </w:tcPr>
          <w:p w14:paraId="09A76FFA">
            <w:pPr>
              <w:rPr>
                <w:rFonts w:hint="eastAsia" w:ascii="宋体"/>
                <w:b w:val="0"/>
                <w:bCs w:val="0"/>
                <w:i w:val="0"/>
                <w:iCs w:val="0"/>
                <w:sz w:val="24"/>
                <w:szCs w:val="24"/>
              </w:rPr>
            </w:pPr>
          </w:p>
        </w:tc>
      </w:tr>
      <w:tr w14:paraId="3A999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5D14D849">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9、是否专门面向中小企业：是</w:t>
            </w:r>
          </w:p>
        </w:tc>
        <w:tc>
          <w:tcPr>
            <w:tcW w:w="0" w:type="auto"/>
            <w:shd w:val="clear" w:color="auto" w:fill="auto"/>
            <w:vAlign w:val="center"/>
          </w:tcPr>
          <w:p w14:paraId="4ED2CD1D">
            <w:pPr>
              <w:rPr>
                <w:rFonts w:hint="eastAsia" w:ascii="宋体"/>
                <w:b w:val="0"/>
                <w:bCs w:val="0"/>
                <w:i w:val="0"/>
                <w:iCs w:val="0"/>
                <w:sz w:val="24"/>
                <w:szCs w:val="24"/>
              </w:rPr>
            </w:pPr>
          </w:p>
        </w:tc>
      </w:tr>
      <w:tr w14:paraId="56283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6371635E">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二、申请人资格要求：</w:t>
            </w:r>
          </w:p>
        </w:tc>
        <w:tc>
          <w:tcPr>
            <w:tcW w:w="0" w:type="auto"/>
            <w:shd w:val="clear" w:color="auto" w:fill="auto"/>
            <w:vAlign w:val="center"/>
          </w:tcPr>
          <w:p w14:paraId="7ADE3349">
            <w:pPr>
              <w:rPr>
                <w:rFonts w:hint="eastAsia" w:ascii="宋体"/>
                <w:b w:val="0"/>
                <w:bCs w:val="0"/>
                <w:i w:val="0"/>
                <w:iCs w:val="0"/>
                <w:sz w:val="24"/>
                <w:szCs w:val="24"/>
              </w:rPr>
            </w:pPr>
          </w:p>
        </w:tc>
      </w:tr>
      <w:tr w14:paraId="36069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152CF48A">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1、满足《中华人民共和国政府采购法》第二十二条规定；</w:t>
            </w:r>
          </w:p>
        </w:tc>
        <w:tc>
          <w:tcPr>
            <w:tcW w:w="0" w:type="auto"/>
            <w:shd w:val="clear" w:color="auto" w:fill="auto"/>
            <w:vAlign w:val="center"/>
          </w:tcPr>
          <w:p w14:paraId="76542267">
            <w:pPr>
              <w:rPr>
                <w:rFonts w:hint="eastAsia" w:ascii="宋体"/>
                <w:b w:val="0"/>
                <w:bCs w:val="0"/>
                <w:i w:val="0"/>
                <w:iCs w:val="0"/>
                <w:sz w:val="24"/>
                <w:szCs w:val="24"/>
              </w:rPr>
            </w:pPr>
          </w:p>
        </w:tc>
      </w:tr>
      <w:tr w14:paraId="36310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5E41A035">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2、落实政府采购政策满足的资格要求：</w:t>
            </w:r>
          </w:p>
        </w:tc>
        <w:tc>
          <w:tcPr>
            <w:tcW w:w="0" w:type="auto"/>
            <w:shd w:val="clear" w:color="auto" w:fill="auto"/>
            <w:vAlign w:val="center"/>
          </w:tcPr>
          <w:p w14:paraId="06BE12F3">
            <w:pPr>
              <w:rPr>
                <w:rFonts w:hint="eastAsia" w:ascii="宋体"/>
                <w:b w:val="0"/>
                <w:bCs w:val="0"/>
                <w:i w:val="0"/>
                <w:iCs w:val="0"/>
                <w:sz w:val="24"/>
                <w:szCs w:val="24"/>
              </w:rPr>
            </w:pPr>
          </w:p>
        </w:tc>
      </w:tr>
      <w:tr w14:paraId="68541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left w:w="840" w:type="dxa"/>
            </w:tcMar>
            <w:vAlign w:val="center"/>
          </w:tcPr>
          <w:p w14:paraId="33F55EA3">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本项目执行节能产品、环保标志产品、扶持中小企业、监狱企业和残疾人福利性单位发展等相关采购政策。</w:t>
            </w:r>
          </w:p>
        </w:tc>
        <w:tc>
          <w:tcPr>
            <w:tcW w:w="0" w:type="auto"/>
            <w:shd w:val="clear" w:color="auto" w:fill="auto"/>
            <w:vAlign w:val="center"/>
          </w:tcPr>
          <w:p w14:paraId="6535A551">
            <w:pPr>
              <w:rPr>
                <w:rFonts w:hint="eastAsia" w:ascii="宋体"/>
                <w:b w:val="0"/>
                <w:bCs w:val="0"/>
                <w:i w:val="0"/>
                <w:iCs w:val="0"/>
                <w:sz w:val="24"/>
                <w:szCs w:val="24"/>
              </w:rPr>
            </w:pPr>
          </w:p>
        </w:tc>
      </w:tr>
      <w:tr w14:paraId="7C65E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3E5EE87E">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3、本项目的特定资格要求</w:t>
            </w:r>
          </w:p>
        </w:tc>
        <w:tc>
          <w:tcPr>
            <w:tcW w:w="0" w:type="auto"/>
            <w:shd w:val="clear" w:color="auto" w:fill="auto"/>
            <w:vAlign w:val="center"/>
          </w:tcPr>
          <w:p w14:paraId="0155C5CC">
            <w:pPr>
              <w:rPr>
                <w:rFonts w:hint="eastAsia" w:ascii="宋体"/>
                <w:b w:val="0"/>
                <w:bCs w:val="0"/>
                <w:i w:val="0"/>
                <w:iCs w:val="0"/>
                <w:sz w:val="24"/>
                <w:szCs w:val="24"/>
              </w:rPr>
            </w:pPr>
          </w:p>
        </w:tc>
      </w:tr>
      <w:tr w14:paraId="0902F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left w:w="840" w:type="dxa"/>
            </w:tcMar>
            <w:vAlign w:val="center"/>
          </w:tcPr>
          <w:p w14:paraId="3AE31AD7">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3.1供应商须具有独立承担民事责任的能力；</w:t>
            </w:r>
            <w:r>
              <w:rPr>
                <w:rFonts w:hint="eastAsia" w:ascii="微软雅黑" w:hAnsi="微软雅黑" w:eastAsia="微软雅黑" w:cs="微软雅黑"/>
                <w:b w:val="0"/>
                <w:bCs w:val="0"/>
                <w:i w:val="0"/>
                <w:iCs w:val="0"/>
                <w:snapToGrid w:val="0"/>
                <w:color w:val="000000"/>
                <w:kern w:val="0"/>
                <w:sz w:val="21"/>
                <w:szCs w:val="21"/>
                <w:lang w:val="en-US" w:eastAsia="zh-CN" w:bidi="ar"/>
              </w:rPr>
              <w:br w:type="textWrapping"/>
            </w:r>
            <w:r>
              <w:rPr>
                <w:rFonts w:hint="eastAsia" w:ascii="微软雅黑" w:hAnsi="微软雅黑" w:eastAsia="微软雅黑" w:cs="微软雅黑"/>
                <w:b w:val="0"/>
                <w:bCs w:val="0"/>
                <w:i w:val="0"/>
                <w:iCs w:val="0"/>
                <w:snapToGrid w:val="0"/>
                <w:color w:val="000000"/>
                <w:kern w:val="0"/>
                <w:sz w:val="21"/>
                <w:szCs w:val="21"/>
                <w:lang w:val="en-US" w:eastAsia="zh-CN" w:bidi="ar"/>
              </w:rPr>
              <w:t>3.2供应商须具有依法缴纳税收和社会保障资金的良好记录；</w:t>
            </w:r>
            <w:r>
              <w:rPr>
                <w:rFonts w:hint="eastAsia" w:ascii="微软雅黑" w:hAnsi="微软雅黑" w:eastAsia="微软雅黑" w:cs="微软雅黑"/>
                <w:b w:val="0"/>
                <w:bCs w:val="0"/>
                <w:i w:val="0"/>
                <w:iCs w:val="0"/>
                <w:snapToGrid w:val="0"/>
                <w:color w:val="000000"/>
                <w:kern w:val="0"/>
                <w:sz w:val="21"/>
                <w:szCs w:val="21"/>
                <w:lang w:val="en-US" w:eastAsia="zh-CN" w:bidi="ar"/>
              </w:rPr>
              <w:br w:type="textWrapping"/>
            </w:r>
            <w:r>
              <w:rPr>
                <w:rFonts w:hint="eastAsia" w:ascii="微软雅黑" w:hAnsi="微软雅黑" w:eastAsia="微软雅黑" w:cs="微软雅黑"/>
                <w:b w:val="0"/>
                <w:bCs w:val="0"/>
                <w:i w:val="0"/>
                <w:iCs w:val="0"/>
                <w:snapToGrid w:val="0"/>
                <w:color w:val="000000"/>
                <w:kern w:val="0"/>
                <w:sz w:val="21"/>
                <w:szCs w:val="21"/>
                <w:lang w:val="en-US" w:eastAsia="zh-CN" w:bidi="ar"/>
              </w:rPr>
              <w:t>3.3供应商须具有良好的商业信誉和健全的财务会计制度：供应商需提供近一年的财务审计报告或财务报表（若成立不足一年的公司，则提供成立月份以来的企业财务报表）；</w:t>
            </w:r>
            <w:r>
              <w:rPr>
                <w:rFonts w:hint="eastAsia" w:ascii="微软雅黑" w:hAnsi="微软雅黑" w:eastAsia="微软雅黑" w:cs="微软雅黑"/>
                <w:b w:val="0"/>
                <w:bCs w:val="0"/>
                <w:i w:val="0"/>
                <w:iCs w:val="0"/>
                <w:snapToGrid w:val="0"/>
                <w:color w:val="000000"/>
                <w:kern w:val="0"/>
                <w:sz w:val="21"/>
                <w:szCs w:val="21"/>
                <w:lang w:val="en-US" w:eastAsia="zh-CN" w:bidi="ar"/>
              </w:rPr>
              <w:br w:type="textWrapping"/>
            </w:r>
            <w:r>
              <w:rPr>
                <w:rFonts w:hint="eastAsia" w:ascii="微软雅黑" w:hAnsi="微软雅黑" w:eastAsia="微软雅黑" w:cs="微软雅黑"/>
                <w:b w:val="0"/>
                <w:bCs w:val="0"/>
                <w:i w:val="0"/>
                <w:iCs w:val="0"/>
                <w:snapToGrid w:val="0"/>
                <w:color w:val="000000"/>
                <w:kern w:val="0"/>
                <w:sz w:val="21"/>
                <w:szCs w:val="21"/>
                <w:lang w:val="en-US" w:eastAsia="zh-CN" w:bidi="ar"/>
              </w:rPr>
              <w:t>3.4具有履行合同所必需的设备和专业技术能力，提供供应商书面声明；</w:t>
            </w:r>
            <w:r>
              <w:rPr>
                <w:rFonts w:hint="eastAsia" w:ascii="微软雅黑" w:hAnsi="微软雅黑" w:eastAsia="微软雅黑" w:cs="微软雅黑"/>
                <w:b w:val="0"/>
                <w:bCs w:val="0"/>
                <w:i w:val="0"/>
                <w:iCs w:val="0"/>
                <w:snapToGrid w:val="0"/>
                <w:color w:val="000000"/>
                <w:kern w:val="0"/>
                <w:sz w:val="21"/>
                <w:szCs w:val="21"/>
                <w:lang w:val="en-US" w:eastAsia="zh-CN" w:bidi="ar"/>
              </w:rPr>
              <w:br w:type="textWrapping"/>
            </w:r>
            <w:r>
              <w:rPr>
                <w:rFonts w:hint="eastAsia" w:ascii="微软雅黑" w:hAnsi="微软雅黑" w:eastAsia="微软雅黑" w:cs="微软雅黑"/>
                <w:b w:val="0"/>
                <w:bCs w:val="0"/>
                <w:i w:val="0"/>
                <w:iCs w:val="0"/>
                <w:snapToGrid w:val="0"/>
                <w:color w:val="000000"/>
                <w:kern w:val="0"/>
                <w:sz w:val="21"/>
                <w:szCs w:val="21"/>
                <w:lang w:val="en-US" w:eastAsia="zh-CN" w:bidi="ar"/>
              </w:rPr>
              <w:t>3.5参加本次政府采购活动前三年内，在经营活动中没有重大违法犯罪记录；</w:t>
            </w:r>
            <w:r>
              <w:rPr>
                <w:rFonts w:hint="eastAsia" w:ascii="微软雅黑" w:hAnsi="微软雅黑" w:eastAsia="微软雅黑" w:cs="微软雅黑"/>
                <w:b w:val="0"/>
                <w:bCs w:val="0"/>
                <w:i w:val="0"/>
                <w:iCs w:val="0"/>
                <w:snapToGrid w:val="0"/>
                <w:color w:val="000000"/>
                <w:kern w:val="0"/>
                <w:sz w:val="21"/>
                <w:szCs w:val="21"/>
                <w:lang w:val="en-US" w:eastAsia="zh-CN" w:bidi="ar"/>
              </w:rPr>
              <w:br w:type="textWrapping"/>
            </w:r>
            <w:r>
              <w:rPr>
                <w:rFonts w:hint="eastAsia" w:ascii="微软雅黑" w:hAnsi="微软雅黑" w:eastAsia="微软雅黑" w:cs="微软雅黑"/>
                <w:b w:val="0"/>
                <w:bCs w:val="0"/>
                <w:i w:val="0"/>
                <w:iCs w:val="0"/>
                <w:snapToGrid w:val="0"/>
                <w:color w:val="000000"/>
                <w:kern w:val="0"/>
                <w:sz w:val="21"/>
                <w:szCs w:val="21"/>
                <w:lang w:val="en-US" w:eastAsia="zh-CN" w:bidi="ar"/>
              </w:rPr>
              <w:t>3.6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开标时提供相关网站查询截图）；</w:t>
            </w:r>
            <w:r>
              <w:rPr>
                <w:rFonts w:hint="eastAsia" w:ascii="微软雅黑" w:hAnsi="微软雅黑" w:eastAsia="微软雅黑" w:cs="微软雅黑"/>
                <w:b w:val="0"/>
                <w:bCs w:val="0"/>
                <w:i w:val="0"/>
                <w:iCs w:val="0"/>
                <w:snapToGrid w:val="0"/>
                <w:color w:val="000000"/>
                <w:kern w:val="0"/>
                <w:sz w:val="21"/>
                <w:szCs w:val="21"/>
                <w:lang w:val="en-US" w:eastAsia="zh-CN" w:bidi="ar"/>
              </w:rPr>
              <w:br w:type="textWrapping"/>
            </w:r>
            <w:r>
              <w:rPr>
                <w:rFonts w:hint="eastAsia" w:ascii="微软雅黑" w:hAnsi="微软雅黑" w:eastAsia="微软雅黑" w:cs="微软雅黑"/>
                <w:b w:val="0"/>
                <w:bCs w:val="0"/>
                <w:i w:val="0"/>
                <w:iCs w:val="0"/>
                <w:snapToGrid w:val="0"/>
                <w:color w:val="000000"/>
                <w:kern w:val="0"/>
                <w:sz w:val="21"/>
                <w:szCs w:val="21"/>
                <w:lang w:val="en-US" w:eastAsia="zh-CN" w:bidi="ar"/>
              </w:rPr>
              <w:t>3.7本项目不接受联合体投标，不允许转包和分包；</w:t>
            </w:r>
            <w:r>
              <w:rPr>
                <w:rFonts w:hint="eastAsia" w:ascii="微软雅黑" w:hAnsi="微软雅黑" w:eastAsia="微软雅黑" w:cs="微软雅黑"/>
                <w:b w:val="0"/>
                <w:bCs w:val="0"/>
                <w:i w:val="0"/>
                <w:iCs w:val="0"/>
                <w:snapToGrid w:val="0"/>
                <w:color w:val="000000"/>
                <w:kern w:val="0"/>
                <w:sz w:val="21"/>
                <w:szCs w:val="21"/>
                <w:lang w:val="en-US" w:eastAsia="zh-CN" w:bidi="ar"/>
              </w:rPr>
              <w:br w:type="textWrapping"/>
            </w:r>
            <w:r>
              <w:rPr>
                <w:rFonts w:hint="eastAsia" w:ascii="微软雅黑" w:hAnsi="微软雅黑" w:eastAsia="微软雅黑" w:cs="微软雅黑"/>
                <w:b w:val="0"/>
                <w:bCs w:val="0"/>
                <w:i w:val="0"/>
                <w:iCs w:val="0"/>
                <w:snapToGrid w:val="0"/>
                <w:color w:val="000000"/>
                <w:kern w:val="0"/>
                <w:sz w:val="21"/>
                <w:szCs w:val="21"/>
                <w:lang w:val="en-US" w:eastAsia="zh-CN" w:bidi="ar"/>
              </w:rPr>
              <w:t>注：本项目实行资格后审，审查内容以投标截止时间前上传企业诚信库信息（南阳市诚信库网站https://ggzyjy.nanyang.gov.cn/）为准，过期更改的诚信库（南阳市）信息不做为本项目评审依据。开标现场不接受诚信库（南阳市）信息原件。诚信库（南阳市）上传信息必须内容齐全，真实有效，原件扫描清晰可辨。否则，由此造成应得分而未得分或审查不合格情况的，由投标企业承诺责任。）</w:t>
            </w:r>
          </w:p>
        </w:tc>
        <w:tc>
          <w:tcPr>
            <w:tcW w:w="0" w:type="auto"/>
            <w:shd w:val="clear" w:color="auto" w:fill="auto"/>
            <w:vAlign w:val="center"/>
          </w:tcPr>
          <w:p w14:paraId="3C8A4A6E">
            <w:pPr>
              <w:rPr>
                <w:rFonts w:hint="eastAsia" w:ascii="宋体"/>
                <w:b w:val="0"/>
                <w:bCs w:val="0"/>
                <w:i w:val="0"/>
                <w:iCs w:val="0"/>
                <w:sz w:val="24"/>
                <w:szCs w:val="24"/>
              </w:rPr>
            </w:pPr>
          </w:p>
        </w:tc>
      </w:tr>
      <w:tr w14:paraId="59960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3CC4015A">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三、获取招标文件</w:t>
            </w:r>
          </w:p>
        </w:tc>
        <w:tc>
          <w:tcPr>
            <w:tcW w:w="0" w:type="auto"/>
            <w:shd w:val="clear" w:color="auto" w:fill="auto"/>
            <w:vAlign w:val="center"/>
          </w:tcPr>
          <w:p w14:paraId="25900BD6">
            <w:pPr>
              <w:rPr>
                <w:rFonts w:hint="eastAsia" w:ascii="宋体"/>
                <w:b w:val="0"/>
                <w:bCs w:val="0"/>
                <w:i w:val="0"/>
                <w:iCs w:val="0"/>
                <w:sz w:val="24"/>
                <w:szCs w:val="24"/>
              </w:rPr>
            </w:pPr>
          </w:p>
        </w:tc>
      </w:tr>
      <w:tr w14:paraId="7B92C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4C1DF012">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1.时间：2025年06月24日 至 2025年07月08日，每天上午00:00至12:00，下午12:00至23:59（北京时间，法定节假日除外。）</w:t>
            </w:r>
          </w:p>
        </w:tc>
        <w:tc>
          <w:tcPr>
            <w:tcW w:w="0" w:type="auto"/>
            <w:shd w:val="clear" w:color="auto" w:fill="auto"/>
            <w:vAlign w:val="center"/>
          </w:tcPr>
          <w:p w14:paraId="02815250">
            <w:pPr>
              <w:rPr>
                <w:rFonts w:hint="eastAsia" w:ascii="宋体"/>
                <w:b w:val="0"/>
                <w:bCs w:val="0"/>
                <w:i w:val="0"/>
                <w:iCs w:val="0"/>
                <w:sz w:val="24"/>
                <w:szCs w:val="24"/>
              </w:rPr>
            </w:pPr>
          </w:p>
        </w:tc>
      </w:tr>
      <w:tr w14:paraId="79A1F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0D38B4DC">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2.地点：唐河县公共资源交易中心网站（http://ggzyjy.tanghe.gov.cn）</w:t>
            </w:r>
          </w:p>
        </w:tc>
        <w:tc>
          <w:tcPr>
            <w:tcW w:w="0" w:type="auto"/>
            <w:shd w:val="clear" w:color="auto" w:fill="auto"/>
            <w:vAlign w:val="center"/>
          </w:tcPr>
          <w:p w14:paraId="29FBE5AB">
            <w:pPr>
              <w:rPr>
                <w:rFonts w:hint="eastAsia" w:ascii="宋体"/>
                <w:b w:val="0"/>
                <w:bCs w:val="0"/>
                <w:i w:val="0"/>
                <w:iCs w:val="0"/>
                <w:sz w:val="24"/>
                <w:szCs w:val="24"/>
              </w:rPr>
            </w:pPr>
          </w:p>
        </w:tc>
      </w:tr>
      <w:tr w14:paraId="60BD7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6FA2FB7F">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3.方式：网上下载。潜在供应商在唐河县公共资源交易中心网站首页“交易平台登录”中的“交易主体登录/注册”进行网上下载采购文件。</w:t>
            </w:r>
          </w:p>
        </w:tc>
        <w:tc>
          <w:tcPr>
            <w:tcW w:w="0" w:type="auto"/>
            <w:shd w:val="clear" w:color="auto" w:fill="auto"/>
            <w:vAlign w:val="center"/>
          </w:tcPr>
          <w:p w14:paraId="542564CD">
            <w:pPr>
              <w:rPr>
                <w:rFonts w:hint="eastAsia" w:ascii="宋体"/>
                <w:b w:val="0"/>
                <w:bCs w:val="0"/>
                <w:i w:val="0"/>
                <w:iCs w:val="0"/>
                <w:sz w:val="24"/>
                <w:szCs w:val="24"/>
              </w:rPr>
            </w:pPr>
          </w:p>
        </w:tc>
      </w:tr>
      <w:tr w14:paraId="1379B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0681EAE1">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4.售价：0元</w:t>
            </w:r>
          </w:p>
        </w:tc>
        <w:tc>
          <w:tcPr>
            <w:tcW w:w="0" w:type="auto"/>
            <w:shd w:val="clear" w:color="auto" w:fill="auto"/>
            <w:vAlign w:val="center"/>
          </w:tcPr>
          <w:p w14:paraId="0AB379D6">
            <w:pPr>
              <w:rPr>
                <w:rFonts w:hint="eastAsia" w:ascii="宋体"/>
                <w:b w:val="0"/>
                <w:bCs w:val="0"/>
                <w:i w:val="0"/>
                <w:iCs w:val="0"/>
                <w:sz w:val="24"/>
                <w:szCs w:val="24"/>
              </w:rPr>
            </w:pPr>
          </w:p>
        </w:tc>
      </w:tr>
      <w:tr w14:paraId="29B54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026DCC43">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四、投标截止时间及地点</w:t>
            </w:r>
          </w:p>
        </w:tc>
        <w:tc>
          <w:tcPr>
            <w:tcW w:w="0" w:type="auto"/>
            <w:shd w:val="clear" w:color="auto" w:fill="auto"/>
            <w:vAlign w:val="center"/>
          </w:tcPr>
          <w:p w14:paraId="12871284">
            <w:pPr>
              <w:rPr>
                <w:rFonts w:hint="eastAsia" w:ascii="宋体"/>
                <w:b w:val="0"/>
                <w:bCs w:val="0"/>
                <w:i w:val="0"/>
                <w:iCs w:val="0"/>
                <w:sz w:val="24"/>
                <w:szCs w:val="24"/>
              </w:rPr>
            </w:pPr>
          </w:p>
        </w:tc>
      </w:tr>
      <w:tr w14:paraId="0D0C5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2FB1EB8C">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1.时间：2025年07月17日09时30分（北京时间）</w:t>
            </w:r>
          </w:p>
        </w:tc>
        <w:tc>
          <w:tcPr>
            <w:tcW w:w="0" w:type="auto"/>
            <w:shd w:val="clear" w:color="auto" w:fill="auto"/>
            <w:vAlign w:val="center"/>
          </w:tcPr>
          <w:p w14:paraId="574D7E80">
            <w:pPr>
              <w:rPr>
                <w:rFonts w:hint="eastAsia" w:ascii="宋体"/>
                <w:b w:val="0"/>
                <w:bCs w:val="0"/>
                <w:i w:val="0"/>
                <w:iCs w:val="0"/>
                <w:sz w:val="24"/>
                <w:szCs w:val="24"/>
              </w:rPr>
            </w:pPr>
          </w:p>
        </w:tc>
      </w:tr>
      <w:tr w14:paraId="52A34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58836202">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2.地点：唐河县公共资源交易中心网站（http://ggzyjy.tanghe.gov.cn）</w:t>
            </w:r>
          </w:p>
        </w:tc>
        <w:tc>
          <w:tcPr>
            <w:tcW w:w="0" w:type="auto"/>
            <w:shd w:val="clear" w:color="auto" w:fill="auto"/>
            <w:vAlign w:val="center"/>
          </w:tcPr>
          <w:p w14:paraId="577AC24F">
            <w:pPr>
              <w:rPr>
                <w:rFonts w:hint="eastAsia" w:ascii="宋体"/>
                <w:b w:val="0"/>
                <w:bCs w:val="0"/>
                <w:i w:val="0"/>
                <w:iCs w:val="0"/>
                <w:sz w:val="24"/>
                <w:szCs w:val="24"/>
              </w:rPr>
            </w:pPr>
          </w:p>
        </w:tc>
      </w:tr>
      <w:tr w14:paraId="597C0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40152E2E">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五、开标时间及地点</w:t>
            </w:r>
          </w:p>
        </w:tc>
        <w:tc>
          <w:tcPr>
            <w:tcW w:w="0" w:type="auto"/>
            <w:shd w:val="clear" w:color="auto" w:fill="auto"/>
            <w:vAlign w:val="center"/>
          </w:tcPr>
          <w:p w14:paraId="292CEF38">
            <w:pPr>
              <w:rPr>
                <w:rFonts w:hint="eastAsia" w:ascii="宋体"/>
                <w:b w:val="0"/>
                <w:bCs w:val="0"/>
                <w:i w:val="0"/>
                <w:iCs w:val="0"/>
                <w:sz w:val="24"/>
                <w:szCs w:val="24"/>
              </w:rPr>
            </w:pPr>
          </w:p>
        </w:tc>
      </w:tr>
      <w:tr w14:paraId="1DE1C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636AB448">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1.时间：2025年07月17日09时30分（北京时间）</w:t>
            </w:r>
          </w:p>
        </w:tc>
        <w:tc>
          <w:tcPr>
            <w:tcW w:w="0" w:type="auto"/>
            <w:shd w:val="clear" w:color="auto" w:fill="auto"/>
            <w:vAlign w:val="center"/>
          </w:tcPr>
          <w:p w14:paraId="1D5D2DAE">
            <w:pPr>
              <w:rPr>
                <w:rFonts w:hint="eastAsia" w:ascii="宋体"/>
                <w:b w:val="0"/>
                <w:bCs w:val="0"/>
                <w:i w:val="0"/>
                <w:iCs w:val="0"/>
                <w:sz w:val="24"/>
                <w:szCs w:val="24"/>
              </w:rPr>
            </w:pPr>
          </w:p>
        </w:tc>
      </w:tr>
      <w:tr w14:paraId="11C6E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154FBA4F">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2.地点：唐河县公共资源交易中心网站不见面开标大厅（https://ggzyjy.nanyang.gov.cn/BidOpening/bidhall/nanyang/login.html）</w:t>
            </w:r>
          </w:p>
        </w:tc>
        <w:tc>
          <w:tcPr>
            <w:tcW w:w="0" w:type="auto"/>
            <w:shd w:val="clear" w:color="auto" w:fill="auto"/>
            <w:vAlign w:val="center"/>
          </w:tcPr>
          <w:p w14:paraId="6CC15B01">
            <w:pPr>
              <w:rPr>
                <w:rFonts w:hint="eastAsia" w:ascii="宋体"/>
                <w:b w:val="0"/>
                <w:bCs w:val="0"/>
                <w:i w:val="0"/>
                <w:iCs w:val="0"/>
                <w:sz w:val="24"/>
                <w:szCs w:val="24"/>
              </w:rPr>
            </w:pPr>
          </w:p>
        </w:tc>
      </w:tr>
      <w:tr w14:paraId="193D1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0066DA5D">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六、发布公告的媒介及招标公告期限</w:t>
            </w:r>
          </w:p>
        </w:tc>
        <w:tc>
          <w:tcPr>
            <w:tcW w:w="0" w:type="auto"/>
            <w:shd w:val="clear" w:color="auto" w:fill="auto"/>
            <w:vAlign w:val="center"/>
          </w:tcPr>
          <w:p w14:paraId="012B6F5F">
            <w:pPr>
              <w:rPr>
                <w:rFonts w:hint="eastAsia" w:ascii="宋体"/>
                <w:b w:val="0"/>
                <w:bCs w:val="0"/>
                <w:i w:val="0"/>
                <w:iCs w:val="0"/>
                <w:sz w:val="24"/>
                <w:szCs w:val="24"/>
              </w:rPr>
            </w:pPr>
          </w:p>
        </w:tc>
      </w:tr>
      <w:tr w14:paraId="270E8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182EBC68">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本次招标公告在《河南省政府采购网》、《南阳市政府采购网》、《唐河县公共资源交易中心》上发布， 招标公告期限为五个工作日 。</w:t>
            </w:r>
          </w:p>
        </w:tc>
        <w:tc>
          <w:tcPr>
            <w:tcW w:w="0" w:type="auto"/>
            <w:shd w:val="clear" w:color="auto" w:fill="auto"/>
            <w:vAlign w:val="center"/>
          </w:tcPr>
          <w:p w14:paraId="2851CDDA">
            <w:pPr>
              <w:rPr>
                <w:rFonts w:hint="eastAsia" w:ascii="宋体"/>
                <w:b w:val="0"/>
                <w:bCs w:val="0"/>
                <w:i w:val="0"/>
                <w:iCs w:val="0"/>
                <w:sz w:val="24"/>
                <w:szCs w:val="24"/>
              </w:rPr>
            </w:pPr>
          </w:p>
        </w:tc>
      </w:tr>
      <w:tr w14:paraId="31272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3D7706CF">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七、其他补充事宜</w:t>
            </w:r>
          </w:p>
        </w:tc>
        <w:tc>
          <w:tcPr>
            <w:tcW w:w="0" w:type="auto"/>
            <w:shd w:val="clear" w:color="auto" w:fill="auto"/>
            <w:vAlign w:val="center"/>
          </w:tcPr>
          <w:p w14:paraId="23B31AEE">
            <w:pPr>
              <w:rPr>
                <w:rFonts w:hint="eastAsia" w:ascii="宋体"/>
                <w:b w:val="0"/>
                <w:bCs w:val="0"/>
                <w:i w:val="0"/>
                <w:iCs w:val="0"/>
                <w:sz w:val="24"/>
                <w:szCs w:val="24"/>
              </w:rPr>
            </w:pPr>
          </w:p>
        </w:tc>
      </w:tr>
      <w:tr w14:paraId="00E59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left w:w="840" w:type="dxa"/>
            </w:tcMar>
            <w:vAlign w:val="center"/>
          </w:tcPr>
          <w:p w14:paraId="0B2ADC5F">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1、本项目为电子评标项目，供应商须上传加密电子投标文件。电子投标文件需要使用“新点投标文件制作软件(南阳版)”制作(加密电子投标文件格式后缀为.nytf)。制作工具及操作手册可在南阳市公共资源交易中心网站下载专区下载。</w:t>
            </w:r>
            <w:r>
              <w:rPr>
                <w:rFonts w:hint="eastAsia" w:ascii="微软雅黑" w:hAnsi="微软雅黑" w:eastAsia="微软雅黑" w:cs="微软雅黑"/>
                <w:b w:val="0"/>
                <w:bCs w:val="0"/>
                <w:i w:val="0"/>
                <w:iCs w:val="0"/>
                <w:snapToGrid w:val="0"/>
                <w:color w:val="000000"/>
                <w:kern w:val="0"/>
                <w:sz w:val="21"/>
                <w:szCs w:val="21"/>
                <w:lang w:val="en-US" w:eastAsia="zh-CN" w:bidi="ar"/>
              </w:rPr>
              <w:br w:type="textWrapping"/>
            </w:r>
            <w:r>
              <w:rPr>
                <w:rFonts w:hint="eastAsia" w:ascii="微软雅黑" w:hAnsi="微软雅黑" w:eastAsia="微软雅黑" w:cs="微软雅黑"/>
                <w:b w:val="0"/>
                <w:bCs w:val="0"/>
                <w:i w:val="0"/>
                <w:iCs w:val="0"/>
                <w:snapToGrid w:val="0"/>
                <w:color w:val="000000"/>
                <w:kern w:val="0"/>
                <w:sz w:val="21"/>
                <w:szCs w:val="21"/>
                <w:lang w:val="en-US" w:eastAsia="zh-CN" w:bidi="ar"/>
              </w:rPr>
              <w:t>2、该项目需要使用不见面开标，供应商无需前往现场来参与投标。各供应商根据手册要求，提前做好相关准备工作。附件：操作手册地址(下载中心或办事指南中自行下载)、不见面开标大厅地址：唐河县公共资源交易中心网站首页“不见面开标大厅”模块。</w:t>
            </w:r>
            <w:r>
              <w:rPr>
                <w:rFonts w:hint="eastAsia" w:ascii="微软雅黑" w:hAnsi="微软雅黑" w:eastAsia="微软雅黑" w:cs="微软雅黑"/>
                <w:b w:val="0"/>
                <w:bCs w:val="0"/>
                <w:i w:val="0"/>
                <w:iCs w:val="0"/>
                <w:snapToGrid w:val="0"/>
                <w:color w:val="000000"/>
                <w:kern w:val="0"/>
                <w:sz w:val="21"/>
                <w:szCs w:val="21"/>
                <w:lang w:val="en-US" w:eastAsia="zh-CN" w:bidi="ar"/>
              </w:rPr>
              <w:br w:type="textWrapping"/>
            </w:r>
            <w:r>
              <w:rPr>
                <w:rFonts w:hint="eastAsia" w:ascii="微软雅黑" w:hAnsi="微软雅黑" w:eastAsia="微软雅黑" w:cs="微软雅黑"/>
                <w:b w:val="0"/>
                <w:bCs w:val="0"/>
                <w:i w:val="0"/>
                <w:iCs w:val="0"/>
                <w:snapToGrid w:val="0"/>
                <w:color w:val="000000"/>
                <w:kern w:val="0"/>
                <w:sz w:val="21"/>
                <w:szCs w:val="21"/>
                <w:lang w:val="en-US" w:eastAsia="zh-CN" w:bidi="ar"/>
              </w:rPr>
              <w:t>3、该项目自行上传投标文件，无需寄送和递交非加密投标文件光盘等。</w:t>
            </w:r>
            <w:r>
              <w:rPr>
                <w:rFonts w:hint="eastAsia" w:ascii="微软雅黑" w:hAnsi="微软雅黑" w:eastAsia="微软雅黑" w:cs="微软雅黑"/>
                <w:b w:val="0"/>
                <w:bCs w:val="0"/>
                <w:i w:val="0"/>
                <w:iCs w:val="0"/>
                <w:snapToGrid w:val="0"/>
                <w:color w:val="000000"/>
                <w:kern w:val="0"/>
                <w:sz w:val="21"/>
                <w:szCs w:val="21"/>
                <w:lang w:val="en-US" w:eastAsia="zh-CN" w:bidi="ar"/>
              </w:rPr>
              <w:br w:type="textWrapping"/>
            </w:r>
            <w:r>
              <w:rPr>
                <w:rFonts w:hint="eastAsia" w:ascii="微软雅黑" w:hAnsi="微软雅黑" w:eastAsia="微软雅黑" w:cs="微软雅黑"/>
                <w:b w:val="0"/>
                <w:bCs w:val="0"/>
                <w:i w:val="0"/>
                <w:iCs w:val="0"/>
                <w:snapToGrid w:val="0"/>
                <w:color w:val="000000"/>
                <w:kern w:val="0"/>
                <w:sz w:val="21"/>
                <w:szCs w:val="21"/>
                <w:lang w:val="en-US" w:eastAsia="zh-CN" w:bidi="ar"/>
              </w:rPr>
              <w:t>4、因供应商无需现场参与开标，所有准备工作需自行准备到位。开标过程中如遇到紧急事项，可在不见面开标大厅中进行提出异议或文字交流，严重问题可拨打现场技术电话：0377-68513077。</w:t>
            </w:r>
            <w:r>
              <w:rPr>
                <w:rFonts w:hint="eastAsia" w:ascii="微软雅黑" w:hAnsi="微软雅黑" w:eastAsia="微软雅黑" w:cs="微软雅黑"/>
                <w:b w:val="0"/>
                <w:bCs w:val="0"/>
                <w:i w:val="0"/>
                <w:iCs w:val="0"/>
                <w:snapToGrid w:val="0"/>
                <w:color w:val="000000"/>
                <w:kern w:val="0"/>
                <w:sz w:val="21"/>
                <w:szCs w:val="21"/>
                <w:lang w:val="en-US" w:eastAsia="zh-CN" w:bidi="ar"/>
              </w:rPr>
              <w:br w:type="textWrapping"/>
            </w:r>
            <w:r>
              <w:rPr>
                <w:rFonts w:hint="eastAsia" w:ascii="微软雅黑" w:hAnsi="微软雅黑" w:eastAsia="微软雅黑" w:cs="微软雅黑"/>
                <w:b w:val="0"/>
                <w:bCs w:val="0"/>
                <w:i w:val="0"/>
                <w:iCs w:val="0"/>
                <w:snapToGrid w:val="0"/>
                <w:color w:val="000000"/>
                <w:kern w:val="0"/>
                <w:sz w:val="21"/>
                <w:szCs w:val="21"/>
                <w:lang w:val="en-US" w:eastAsia="zh-CN" w:bidi="ar"/>
              </w:rPr>
              <w:t>5、网上不见面开标过程中，如供应商准备不到位，造成无法及时解密、网络问题等情况使开标无法继续的，视为该投标人自动放弃投标(30分钟内)，将被退回响应文件，后果由投标企业自行承担。</w:t>
            </w:r>
            <w:r>
              <w:rPr>
                <w:rFonts w:hint="eastAsia" w:ascii="微软雅黑" w:hAnsi="微软雅黑" w:eastAsia="微软雅黑" w:cs="微软雅黑"/>
                <w:b w:val="0"/>
                <w:bCs w:val="0"/>
                <w:i w:val="0"/>
                <w:iCs w:val="0"/>
                <w:snapToGrid w:val="0"/>
                <w:color w:val="000000"/>
                <w:kern w:val="0"/>
                <w:sz w:val="21"/>
                <w:szCs w:val="21"/>
                <w:lang w:val="en-US" w:eastAsia="zh-CN" w:bidi="ar"/>
              </w:rPr>
              <w:br w:type="textWrapping"/>
            </w:r>
            <w:r>
              <w:rPr>
                <w:rFonts w:hint="eastAsia" w:ascii="微软雅黑" w:hAnsi="微软雅黑" w:eastAsia="微软雅黑" w:cs="微软雅黑"/>
                <w:b w:val="0"/>
                <w:bCs w:val="0"/>
                <w:i w:val="0"/>
                <w:iCs w:val="0"/>
                <w:snapToGrid w:val="0"/>
                <w:color w:val="000000"/>
                <w:kern w:val="0"/>
                <w:sz w:val="21"/>
                <w:szCs w:val="21"/>
                <w:lang w:val="en-US" w:eastAsia="zh-CN" w:bidi="ar"/>
              </w:rPr>
              <w:t>6、电子投标文件应在招标文件规定的投标截止时间前到达交易系统。逾期到达交易系统的电子投标文件视为放弃本次投标。</w:t>
            </w:r>
          </w:p>
        </w:tc>
        <w:tc>
          <w:tcPr>
            <w:tcW w:w="0" w:type="auto"/>
            <w:shd w:val="clear" w:color="auto" w:fill="auto"/>
            <w:vAlign w:val="center"/>
          </w:tcPr>
          <w:p w14:paraId="6F8BED6E">
            <w:pPr>
              <w:rPr>
                <w:rFonts w:hint="eastAsia" w:ascii="宋体"/>
                <w:b w:val="0"/>
                <w:bCs w:val="0"/>
                <w:i w:val="0"/>
                <w:iCs w:val="0"/>
                <w:sz w:val="24"/>
                <w:szCs w:val="24"/>
              </w:rPr>
            </w:pPr>
          </w:p>
        </w:tc>
      </w:tr>
      <w:tr w14:paraId="5E1DA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54EEB52C">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八、凡对本次招标提出询问，请按照以下方式联系</w:t>
            </w:r>
          </w:p>
        </w:tc>
        <w:tc>
          <w:tcPr>
            <w:tcW w:w="0" w:type="auto"/>
            <w:shd w:val="clear" w:color="auto" w:fill="auto"/>
            <w:vAlign w:val="center"/>
          </w:tcPr>
          <w:p w14:paraId="689F37CE">
            <w:pPr>
              <w:rPr>
                <w:rFonts w:hint="eastAsia" w:ascii="宋体"/>
                <w:b w:val="0"/>
                <w:bCs w:val="0"/>
                <w:i w:val="0"/>
                <w:iCs w:val="0"/>
                <w:sz w:val="24"/>
                <w:szCs w:val="24"/>
              </w:rPr>
            </w:pPr>
          </w:p>
        </w:tc>
      </w:tr>
      <w:tr w14:paraId="6AD16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left w:w="210" w:type="dxa"/>
            </w:tcMar>
            <w:vAlign w:val="center"/>
          </w:tcPr>
          <w:p w14:paraId="4CA51B77">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1. 采购人信息</w:t>
            </w:r>
          </w:p>
        </w:tc>
        <w:tc>
          <w:tcPr>
            <w:tcW w:w="0" w:type="auto"/>
            <w:shd w:val="clear" w:color="auto" w:fill="auto"/>
            <w:vAlign w:val="center"/>
          </w:tcPr>
          <w:p w14:paraId="45D2901F">
            <w:pPr>
              <w:rPr>
                <w:rFonts w:hint="eastAsia" w:ascii="宋体"/>
                <w:b w:val="0"/>
                <w:bCs w:val="0"/>
                <w:i w:val="0"/>
                <w:iCs w:val="0"/>
                <w:sz w:val="24"/>
                <w:szCs w:val="24"/>
              </w:rPr>
            </w:pPr>
          </w:p>
        </w:tc>
      </w:tr>
      <w:tr w14:paraId="5096C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55539E50">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名称：唐河县公安局</w:t>
            </w:r>
          </w:p>
        </w:tc>
        <w:tc>
          <w:tcPr>
            <w:tcW w:w="0" w:type="auto"/>
            <w:shd w:val="clear" w:color="auto" w:fill="auto"/>
            <w:vAlign w:val="center"/>
          </w:tcPr>
          <w:p w14:paraId="7DAC21BF">
            <w:pPr>
              <w:rPr>
                <w:rFonts w:hint="eastAsia" w:ascii="宋体"/>
                <w:b w:val="0"/>
                <w:bCs w:val="0"/>
                <w:i w:val="0"/>
                <w:iCs w:val="0"/>
                <w:sz w:val="24"/>
                <w:szCs w:val="24"/>
              </w:rPr>
            </w:pPr>
          </w:p>
        </w:tc>
      </w:tr>
      <w:tr w14:paraId="5ED68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03A574FB">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地址：唐河县北京大道西段</w:t>
            </w:r>
          </w:p>
        </w:tc>
        <w:tc>
          <w:tcPr>
            <w:tcW w:w="0" w:type="auto"/>
            <w:shd w:val="clear" w:color="auto" w:fill="auto"/>
            <w:vAlign w:val="center"/>
          </w:tcPr>
          <w:p w14:paraId="09C39892">
            <w:pPr>
              <w:rPr>
                <w:rFonts w:hint="eastAsia" w:ascii="宋体"/>
                <w:b w:val="0"/>
                <w:bCs w:val="0"/>
                <w:i w:val="0"/>
                <w:iCs w:val="0"/>
                <w:sz w:val="24"/>
                <w:szCs w:val="24"/>
              </w:rPr>
            </w:pPr>
          </w:p>
        </w:tc>
      </w:tr>
      <w:tr w14:paraId="1112C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067E2330">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联系人：吴先生</w:t>
            </w:r>
          </w:p>
        </w:tc>
        <w:tc>
          <w:tcPr>
            <w:tcW w:w="0" w:type="auto"/>
            <w:shd w:val="clear" w:color="auto" w:fill="auto"/>
            <w:vAlign w:val="center"/>
          </w:tcPr>
          <w:p w14:paraId="670988CA">
            <w:pPr>
              <w:rPr>
                <w:rFonts w:hint="eastAsia" w:ascii="宋体"/>
                <w:b w:val="0"/>
                <w:bCs w:val="0"/>
                <w:i w:val="0"/>
                <w:iCs w:val="0"/>
                <w:sz w:val="24"/>
                <w:szCs w:val="24"/>
              </w:rPr>
            </w:pPr>
          </w:p>
        </w:tc>
      </w:tr>
      <w:tr w14:paraId="14ADF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45D2B5BA">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联系方式：17698399008</w:t>
            </w:r>
          </w:p>
        </w:tc>
        <w:tc>
          <w:tcPr>
            <w:tcW w:w="0" w:type="auto"/>
            <w:shd w:val="clear" w:color="auto" w:fill="auto"/>
            <w:vAlign w:val="center"/>
          </w:tcPr>
          <w:p w14:paraId="52883C16">
            <w:pPr>
              <w:rPr>
                <w:rFonts w:hint="eastAsia" w:ascii="宋体"/>
                <w:b w:val="0"/>
                <w:bCs w:val="0"/>
                <w:i w:val="0"/>
                <w:iCs w:val="0"/>
                <w:sz w:val="24"/>
                <w:szCs w:val="24"/>
              </w:rPr>
            </w:pPr>
          </w:p>
        </w:tc>
      </w:tr>
      <w:tr w14:paraId="22D44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left w:w="210" w:type="dxa"/>
            </w:tcMar>
            <w:vAlign w:val="center"/>
          </w:tcPr>
          <w:p w14:paraId="0AC4E633">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2.采购代理机构信息（如有）</w:t>
            </w:r>
          </w:p>
        </w:tc>
        <w:tc>
          <w:tcPr>
            <w:tcW w:w="0" w:type="auto"/>
            <w:shd w:val="clear" w:color="auto" w:fill="auto"/>
            <w:vAlign w:val="center"/>
          </w:tcPr>
          <w:p w14:paraId="191CA32C">
            <w:pPr>
              <w:rPr>
                <w:rFonts w:hint="eastAsia" w:ascii="宋体"/>
                <w:b w:val="0"/>
                <w:bCs w:val="0"/>
                <w:i w:val="0"/>
                <w:iCs w:val="0"/>
                <w:sz w:val="24"/>
                <w:szCs w:val="24"/>
              </w:rPr>
            </w:pPr>
          </w:p>
        </w:tc>
      </w:tr>
      <w:tr w14:paraId="00705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1F66B0C2">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名称：唐河县唐兴工程造价咨询有限公司</w:t>
            </w:r>
          </w:p>
        </w:tc>
        <w:tc>
          <w:tcPr>
            <w:tcW w:w="0" w:type="auto"/>
            <w:shd w:val="clear" w:color="auto" w:fill="auto"/>
            <w:vAlign w:val="center"/>
          </w:tcPr>
          <w:p w14:paraId="078ACACE">
            <w:pPr>
              <w:rPr>
                <w:rFonts w:hint="eastAsia" w:ascii="宋体"/>
                <w:b w:val="0"/>
                <w:bCs w:val="0"/>
                <w:i w:val="0"/>
                <w:iCs w:val="0"/>
                <w:sz w:val="24"/>
                <w:szCs w:val="24"/>
              </w:rPr>
            </w:pPr>
          </w:p>
        </w:tc>
      </w:tr>
      <w:tr w14:paraId="376B4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2A876C8F">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地址：河南省南阳市唐河县滨河街道凤山路财政局院内</w:t>
            </w:r>
          </w:p>
        </w:tc>
        <w:tc>
          <w:tcPr>
            <w:tcW w:w="0" w:type="auto"/>
            <w:shd w:val="clear" w:color="auto" w:fill="auto"/>
            <w:vAlign w:val="center"/>
          </w:tcPr>
          <w:p w14:paraId="512448F4">
            <w:pPr>
              <w:rPr>
                <w:rFonts w:hint="eastAsia" w:ascii="宋体"/>
                <w:b w:val="0"/>
                <w:bCs w:val="0"/>
                <w:i w:val="0"/>
                <w:iCs w:val="0"/>
                <w:sz w:val="24"/>
                <w:szCs w:val="24"/>
              </w:rPr>
            </w:pPr>
          </w:p>
        </w:tc>
      </w:tr>
      <w:tr w14:paraId="41C48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399A95E5">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联系人：杨女士</w:t>
            </w:r>
          </w:p>
        </w:tc>
        <w:tc>
          <w:tcPr>
            <w:tcW w:w="0" w:type="auto"/>
            <w:shd w:val="clear" w:color="auto" w:fill="auto"/>
            <w:vAlign w:val="center"/>
          </w:tcPr>
          <w:p w14:paraId="2396BF7C">
            <w:pPr>
              <w:rPr>
                <w:rFonts w:hint="eastAsia" w:ascii="宋体"/>
                <w:b w:val="0"/>
                <w:bCs w:val="0"/>
                <w:i w:val="0"/>
                <w:iCs w:val="0"/>
                <w:sz w:val="24"/>
                <w:szCs w:val="24"/>
              </w:rPr>
            </w:pPr>
          </w:p>
        </w:tc>
      </w:tr>
      <w:tr w14:paraId="4289F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2DD52009">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联系方式：15138633581</w:t>
            </w:r>
          </w:p>
        </w:tc>
        <w:tc>
          <w:tcPr>
            <w:tcW w:w="0" w:type="auto"/>
            <w:shd w:val="clear" w:color="auto" w:fill="auto"/>
            <w:vAlign w:val="center"/>
          </w:tcPr>
          <w:p w14:paraId="09E10938">
            <w:pPr>
              <w:rPr>
                <w:rFonts w:hint="eastAsia" w:ascii="宋体"/>
                <w:b w:val="0"/>
                <w:bCs w:val="0"/>
                <w:i w:val="0"/>
                <w:iCs w:val="0"/>
                <w:sz w:val="24"/>
                <w:szCs w:val="24"/>
              </w:rPr>
            </w:pPr>
          </w:p>
        </w:tc>
      </w:tr>
      <w:tr w14:paraId="63F18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left w:w="210" w:type="dxa"/>
            </w:tcMar>
            <w:vAlign w:val="center"/>
          </w:tcPr>
          <w:p w14:paraId="494244DB">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3.项目联系方式</w:t>
            </w:r>
          </w:p>
        </w:tc>
        <w:tc>
          <w:tcPr>
            <w:tcW w:w="0" w:type="auto"/>
            <w:shd w:val="clear" w:color="auto" w:fill="auto"/>
            <w:vAlign w:val="center"/>
          </w:tcPr>
          <w:p w14:paraId="5109B6F2">
            <w:pPr>
              <w:rPr>
                <w:rFonts w:hint="eastAsia" w:ascii="宋体"/>
                <w:b w:val="0"/>
                <w:bCs w:val="0"/>
                <w:i w:val="0"/>
                <w:iCs w:val="0"/>
                <w:sz w:val="24"/>
                <w:szCs w:val="24"/>
              </w:rPr>
            </w:pPr>
          </w:p>
        </w:tc>
      </w:tr>
      <w:tr w14:paraId="08C93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7307380A">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项目联系人：杨女士</w:t>
            </w:r>
          </w:p>
        </w:tc>
        <w:tc>
          <w:tcPr>
            <w:tcW w:w="0" w:type="auto"/>
            <w:shd w:val="clear" w:color="auto" w:fill="auto"/>
            <w:vAlign w:val="center"/>
          </w:tcPr>
          <w:p w14:paraId="572F2639">
            <w:pPr>
              <w:rPr>
                <w:rFonts w:hint="eastAsia" w:ascii="宋体"/>
                <w:b w:val="0"/>
                <w:bCs w:val="0"/>
                <w:i w:val="0"/>
                <w:iCs w:val="0"/>
                <w:sz w:val="24"/>
                <w:szCs w:val="24"/>
              </w:rPr>
            </w:pPr>
          </w:p>
        </w:tc>
      </w:tr>
      <w:tr w14:paraId="11A72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153047F6">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联系方式：15138633581</w:t>
            </w:r>
          </w:p>
        </w:tc>
        <w:tc>
          <w:tcPr>
            <w:tcW w:w="0" w:type="auto"/>
            <w:shd w:val="clear" w:color="auto" w:fill="auto"/>
            <w:vAlign w:val="center"/>
          </w:tcPr>
          <w:p w14:paraId="7CD179BE">
            <w:pPr>
              <w:rPr>
                <w:rFonts w:hint="eastAsia" w:ascii="宋体"/>
                <w:b w:val="0"/>
                <w:bCs w:val="0"/>
                <w:i w:val="0"/>
                <w:iCs w:val="0"/>
                <w:sz w:val="24"/>
                <w:szCs w:val="24"/>
              </w:rPr>
            </w:pPr>
          </w:p>
        </w:tc>
      </w:tr>
    </w:tbl>
    <w:p w14:paraId="2A80C3A8">
      <w:pPr>
        <w:keepNext w:val="0"/>
        <w:keepLines w:val="0"/>
        <w:pageBreakBefore w:val="0"/>
        <w:widowControl/>
        <w:suppressLineNumbers w:val="0"/>
        <w:pBdr>
          <w:top w:val="none" w:color="auto" w:sz="0" w:space="0"/>
          <w:left w:val="none" w:color="auto" w:sz="0" w:space="0"/>
          <w:bottom w:val="dotted" w:color="DDDDDD" w:sz="6" w:space="7"/>
          <w:right w:val="none" w:color="auto" w:sz="0" w:space="0"/>
        </w:pBdr>
        <w:shd w:val="clear" w:fill="FFFFFF"/>
        <w:kinsoku w:val="0"/>
        <w:wordWrap/>
        <w:overflowPunct/>
        <w:topLinePunct w:val="0"/>
        <w:autoSpaceDE w:val="0"/>
        <w:autoSpaceDN w:val="0"/>
        <w:bidi w:val="0"/>
        <w:adjustRightInd w:val="0"/>
        <w:snapToGrid w:val="0"/>
        <w:spacing w:beforeAutospacing="0" w:line="360" w:lineRule="auto"/>
        <w:ind w:left="0" w:firstLine="0"/>
        <w:jc w:val="center"/>
        <w:textAlignment w:val="baseline"/>
        <w:rPr>
          <w:rFonts w:hint="eastAsia" w:ascii="微软雅黑" w:hAnsi="微软雅黑" w:eastAsia="宋体" w:cs="微软雅黑"/>
          <w:snapToGrid w:val="0"/>
          <w:color w:val="000000"/>
          <w:kern w:val="0"/>
          <w:sz w:val="24"/>
          <w:szCs w:val="21"/>
          <w:lang w:val="en-US" w:eastAsia="zh-CN" w:bidi="ar"/>
        </w:rPr>
      </w:pPr>
      <w:r>
        <w:rPr>
          <w:rFonts w:hint="eastAsia" w:ascii="微软雅黑" w:hAnsi="微软雅黑" w:eastAsia="宋体" w:cs="微软雅黑"/>
          <w:snapToGrid w:val="0"/>
          <w:color w:val="000000"/>
          <w:kern w:val="0"/>
          <w:sz w:val="24"/>
          <w:szCs w:val="21"/>
          <w:lang w:val="en-US" w:eastAsia="zh-CN" w:bidi="ar"/>
        </w:rPr>
        <w:br w:type="page"/>
      </w:r>
    </w:p>
    <w:p w14:paraId="6B426147">
      <w:pPr>
        <w:spacing w:before="218" w:line="225" w:lineRule="auto"/>
        <w:jc w:val="center"/>
        <w:outlineLvl w:val="0"/>
      </w:pPr>
      <w:bookmarkStart w:id="1" w:name="_Toc5634"/>
      <w:r>
        <w:rPr>
          <w:rFonts w:ascii="宋体" w:hAnsi="宋体" w:eastAsia="宋体" w:cs="宋体"/>
          <w:b/>
          <w:bCs/>
          <w:spacing w:val="9"/>
          <w:sz w:val="31"/>
          <w:szCs w:val="31"/>
        </w:rPr>
        <w:t>第二部分</w:t>
      </w:r>
      <w:r>
        <w:rPr>
          <w:rFonts w:hint="eastAsia" w:ascii="宋体" w:hAnsi="宋体" w:eastAsia="宋体" w:cs="宋体"/>
          <w:b/>
          <w:bCs/>
          <w:spacing w:val="9"/>
          <w:sz w:val="31"/>
          <w:szCs w:val="31"/>
          <w:lang w:val="en-US" w:eastAsia="zh-CN"/>
        </w:rPr>
        <w:t xml:space="preserve"> </w:t>
      </w:r>
      <w:r>
        <w:rPr>
          <w:rFonts w:ascii="宋体" w:hAnsi="宋体" w:eastAsia="宋体" w:cs="宋体"/>
          <w:b/>
          <w:bCs/>
          <w:spacing w:val="9"/>
          <w:sz w:val="31"/>
          <w:szCs w:val="31"/>
        </w:rPr>
        <w:t>投标人须</w:t>
      </w:r>
      <w:r>
        <w:rPr>
          <w:rFonts w:ascii="宋体" w:hAnsi="宋体" w:eastAsia="宋体" w:cs="宋体"/>
          <w:b/>
          <w:bCs/>
          <w:spacing w:val="8"/>
          <w:sz w:val="31"/>
          <w:szCs w:val="31"/>
        </w:rPr>
        <w:t>知</w:t>
      </w:r>
      <w:bookmarkEnd w:id="1"/>
    </w:p>
    <w:p w14:paraId="1563238B">
      <w:pPr>
        <w:spacing w:before="69" w:line="220" w:lineRule="auto"/>
        <w:ind w:left="157"/>
        <w:jc w:val="center"/>
        <w:outlineLvl w:val="9"/>
        <w:rPr>
          <w:rFonts w:ascii="宋体" w:hAnsi="宋体" w:eastAsia="宋体" w:cs="宋体"/>
          <w:b/>
          <w:bCs/>
        </w:rPr>
      </w:pPr>
      <w:r>
        <w:rPr>
          <w:rFonts w:ascii="宋体" w:hAnsi="宋体" w:eastAsia="宋体" w:cs="宋体"/>
          <w:b/>
          <w:bCs/>
          <w:spacing w:val="-1"/>
        </w:rPr>
        <w:t>投标</w:t>
      </w:r>
      <w:r>
        <w:rPr>
          <w:rFonts w:ascii="宋体" w:hAnsi="宋体" w:eastAsia="宋体" w:cs="宋体"/>
          <w:b/>
          <w:bCs/>
        </w:rPr>
        <w:t>人须知前附表</w:t>
      </w:r>
    </w:p>
    <w:p w14:paraId="5F42CD66">
      <w:pPr>
        <w:spacing w:line="128" w:lineRule="exact"/>
      </w:pPr>
    </w:p>
    <w:tbl>
      <w:tblPr>
        <w:tblStyle w:val="45"/>
        <w:tblW w:w="101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2051"/>
        <w:gridCol w:w="7260"/>
      </w:tblGrid>
      <w:tr w14:paraId="71D69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823" w:type="dxa"/>
            <w:vAlign w:val="center"/>
          </w:tcPr>
          <w:p w14:paraId="015E88B7">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b/>
                <w:bCs/>
                <w:i w:val="0"/>
                <w:iCs w:val="0"/>
                <w:sz w:val="21"/>
                <w:szCs w:val="21"/>
              </w:rPr>
            </w:pPr>
            <w:r>
              <w:rPr>
                <w:rFonts w:ascii="宋体" w:hAnsi="宋体" w:eastAsia="宋体" w:cs="宋体"/>
                <w:b/>
                <w:bCs/>
                <w:i w:val="0"/>
                <w:iCs w:val="0"/>
                <w:spacing w:val="-2"/>
                <w:sz w:val="21"/>
                <w:szCs w:val="21"/>
              </w:rPr>
              <w:t>序</w:t>
            </w:r>
            <w:r>
              <w:rPr>
                <w:rFonts w:ascii="宋体" w:hAnsi="宋体" w:eastAsia="宋体" w:cs="宋体"/>
                <w:b/>
                <w:bCs/>
                <w:i w:val="0"/>
                <w:iCs w:val="0"/>
                <w:spacing w:val="-1"/>
                <w:sz w:val="21"/>
                <w:szCs w:val="21"/>
              </w:rPr>
              <w:t>号</w:t>
            </w:r>
          </w:p>
        </w:tc>
        <w:tc>
          <w:tcPr>
            <w:tcW w:w="2051" w:type="dxa"/>
            <w:vAlign w:val="center"/>
          </w:tcPr>
          <w:p w14:paraId="1C90507F">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b/>
                <w:bCs/>
                <w:i w:val="0"/>
                <w:iCs w:val="0"/>
                <w:sz w:val="21"/>
                <w:szCs w:val="21"/>
              </w:rPr>
            </w:pPr>
            <w:r>
              <w:rPr>
                <w:rFonts w:ascii="宋体" w:hAnsi="宋体" w:eastAsia="宋体" w:cs="宋体"/>
                <w:b/>
                <w:bCs/>
                <w:i w:val="0"/>
                <w:iCs w:val="0"/>
                <w:spacing w:val="-2"/>
                <w:sz w:val="21"/>
                <w:szCs w:val="21"/>
              </w:rPr>
              <w:t>条款名</w:t>
            </w:r>
            <w:r>
              <w:rPr>
                <w:rFonts w:ascii="宋体" w:hAnsi="宋体" w:eastAsia="宋体" w:cs="宋体"/>
                <w:b/>
                <w:bCs/>
                <w:i w:val="0"/>
                <w:iCs w:val="0"/>
                <w:spacing w:val="-1"/>
                <w:sz w:val="21"/>
                <w:szCs w:val="21"/>
              </w:rPr>
              <w:t>称</w:t>
            </w:r>
          </w:p>
        </w:tc>
        <w:tc>
          <w:tcPr>
            <w:tcW w:w="7260" w:type="dxa"/>
            <w:vAlign w:val="center"/>
          </w:tcPr>
          <w:p w14:paraId="65C0B72A">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b/>
                <w:bCs/>
                <w:i w:val="0"/>
                <w:iCs w:val="0"/>
                <w:sz w:val="21"/>
                <w:szCs w:val="21"/>
              </w:rPr>
            </w:pPr>
            <w:r>
              <w:rPr>
                <w:rFonts w:ascii="宋体" w:hAnsi="宋体" w:eastAsia="宋体" w:cs="宋体"/>
                <w:b/>
                <w:bCs/>
                <w:i w:val="0"/>
                <w:iCs w:val="0"/>
                <w:spacing w:val="-2"/>
                <w:sz w:val="21"/>
                <w:szCs w:val="21"/>
              </w:rPr>
              <w:t>编列内</w:t>
            </w:r>
            <w:r>
              <w:rPr>
                <w:rFonts w:ascii="宋体" w:hAnsi="宋体" w:eastAsia="宋体" w:cs="宋体"/>
                <w:b/>
                <w:bCs/>
                <w:i w:val="0"/>
                <w:iCs w:val="0"/>
                <w:spacing w:val="-1"/>
                <w:sz w:val="21"/>
                <w:szCs w:val="21"/>
              </w:rPr>
              <w:t>容</w:t>
            </w:r>
          </w:p>
        </w:tc>
      </w:tr>
      <w:tr w14:paraId="436BA3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23" w:type="dxa"/>
            <w:vAlign w:val="center"/>
          </w:tcPr>
          <w:p w14:paraId="3F875217">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z w:val="21"/>
                <w:szCs w:val="21"/>
              </w:rPr>
            </w:pPr>
            <w:r>
              <w:rPr>
                <w:rFonts w:ascii="宋体" w:hAnsi="宋体" w:eastAsia="宋体" w:cs="宋体"/>
                <w:sz w:val="21"/>
                <w:szCs w:val="21"/>
              </w:rPr>
              <w:t>1</w:t>
            </w:r>
          </w:p>
        </w:tc>
        <w:tc>
          <w:tcPr>
            <w:tcW w:w="2051" w:type="dxa"/>
            <w:vAlign w:val="center"/>
          </w:tcPr>
          <w:p w14:paraId="2A482C80">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项目名称</w:t>
            </w:r>
          </w:p>
        </w:tc>
        <w:tc>
          <w:tcPr>
            <w:tcW w:w="7260" w:type="dxa"/>
          </w:tcPr>
          <w:p w14:paraId="31052F19">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ascii="宋体" w:hAnsi="宋体" w:eastAsia="宋体" w:cs="宋体"/>
                <w:sz w:val="21"/>
                <w:szCs w:val="21"/>
                <w:lang w:eastAsia="zh-CN"/>
              </w:rPr>
            </w:pPr>
            <w:r>
              <w:rPr>
                <w:rFonts w:hint="eastAsia" w:cs="宋体"/>
                <w:sz w:val="21"/>
                <w:szCs w:val="21"/>
                <w:lang w:val="en-US" w:eastAsia="zh-CN"/>
              </w:rPr>
              <w:t xml:space="preserve">唐河县公安局解放路与文峰路等路口交通信号灯设施项目（二次） </w:t>
            </w:r>
          </w:p>
        </w:tc>
      </w:tr>
      <w:tr w14:paraId="194AB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23" w:type="dxa"/>
            <w:vAlign w:val="center"/>
          </w:tcPr>
          <w:p w14:paraId="045368A6">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z w:val="21"/>
                <w:szCs w:val="21"/>
              </w:rPr>
            </w:pPr>
            <w:r>
              <w:rPr>
                <w:rFonts w:ascii="宋体" w:hAnsi="宋体" w:eastAsia="宋体" w:cs="宋体"/>
                <w:sz w:val="21"/>
                <w:szCs w:val="21"/>
              </w:rPr>
              <w:t>2</w:t>
            </w:r>
          </w:p>
        </w:tc>
        <w:tc>
          <w:tcPr>
            <w:tcW w:w="2051" w:type="dxa"/>
            <w:vAlign w:val="center"/>
          </w:tcPr>
          <w:p w14:paraId="1028851C">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采购人(招标人)</w:t>
            </w:r>
          </w:p>
        </w:tc>
        <w:tc>
          <w:tcPr>
            <w:tcW w:w="7260" w:type="dxa"/>
            <w:vAlign w:val="top"/>
          </w:tcPr>
          <w:p w14:paraId="56EF2EBE">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名称：</w:t>
            </w:r>
            <w:r>
              <w:rPr>
                <w:rFonts w:hint="eastAsia" w:cs="宋体"/>
                <w:sz w:val="21"/>
                <w:szCs w:val="21"/>
                <w:lang w:val="en-US" w:eastAsia="zh-CN"/>
              </w:rPr>
              <w:t>唐河县公安局</w:t>
            </w:r>
          </w:p>
          <w:p w14:paraId="2806375D">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地址：唐河县北京大道西段</w:t>
            </w:r>
          </w:p>
          <w:p w14:paraId="0CBC3EF5">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联系人：</w:t>
            </w:r>
            <w:r>
              <w:rPr>
                <w:rFonts w:hint="eastAsia" w:cs="宋体"/>
                <w:snapToGrid w:val="0"/>
                <w:color w:val="000000"/>
                <w:kern w:val="0"/>
                <w:sz w:val="21"/>
                <w:szCs w:val="21"/>
                <w:lang w:val="en-US" w:eastAsia="zh-CN" w:bidi="ar"/>
              </w:rPr>
              <w:t>吴</w:t>
            </w:r>
            <w:r>
              <w:rPr>
                <w:rFonts w:hint="eastAsia" w:ascii="宋体" w:hAnsi="宋体" w:eastAsia="宋体" w:cs="宋体"/>
                <w:snapToGrid w:val="0"/>
                <w:color w:val="000000"/>
                <w:kern w:val="0"/>
                <w:sz w:val="21"/>
                <w:szCs w:val="21"/>
                <w:lang w:val="en-US" w:eastAsia="zh-CN" w:bidi="ar"/>
              </w:rPr>
              <w:t>先生</w:t>
            </w:r>
          </w:p>
          <w:p w14:paraId="37A92024">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联系方式：17698399008</w:t>
            </w:r>
          </w:p>
        </w:tc>
      </w:tr>
      <w:tr w14:paraId="5C8D4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823" w:type="dxa"/>
            <w:vAlign w:val="center"/>
          </w:tcPr>
          <w:p w14:paraId="2DA8D200">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z w:val="21"/>
                <w:szCs w:val="21"/>
              </w:rPr>
            </w:pPr>
            <w:r>
              <w:rPr>
                <w:rFonts w:ascii="宋体" w:hAnsi="宋体" w:eastAsia="宋体" w:cs="宋体"/>
                <w:sz w:val="21"/>
                <w:szCs w:val="21"/>
              </w:rPr>
              <w:t>3</w:t>
            </w:r>
          </w:p>
        </w:tc>
        <w:tc>
          <w:tcPr>
            <w:tcW w:w="2051" w:type="dxa"/>
            <w:vAlign w:val="center"/>
          </w:tcPr>
          <w:p w14:paraId="32C834C7">
            <w:pPr>
              <w:keepNext w:val="0"/>
              <w:keepLines w:val="0"/>
              <w:pageBreakBefore w:val="0"/>
              <w:overflowPunct/>
              <w:topLinePunct w:val="0"/>
              <w:autoSpaceDE w:val="0"/>
              <w:autoSpaceDN w:val="0"/>
              <w:bidi w:val="0"/>
              <w:spacing w:line="360" w:lineRule="exact"/>
              <w:ind w:right="0" w:rightChars="0"/>
              <w:jc w:val="center"/>
              <w:rPr>
                <w:rFonts w:hint="eastAsia" w:ascii="宋体" w:hAnsi="宋体" w:eastAsia="宋体" w:cs="宋体"/>
                <w:spacing w:val="-1"/>
                <w:sz w:val="21"/>
                <w:szCs w:val="21"/>
              </w:rPr>
            </w:pPr>
            <w:r>
              <w:rPr>
                <w:rFonts w:hint="eastAsia" w:ascii="宋体" w:hAnsi="宋体" w:eastAsia="宋体" w:cs="宋体"/>
                <w:spacing w:val="-1"/>
                <w:sz w:val="21"/>
                <w:szCs w:val="21"/>
              </w:rPr>
              <w:t>采购代理机构</w:t>
            </w:r>
          </w:p>
        </w:tc>
        <w:tc>
          <w:tcPr>
            <w:tcW w:w="7260" w:type="dxa"/>
            <w:vAlign w:val="top"/>
          </w:tcPr>
          <w:p w14:paraId="64D3595F">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名称：唐河县唐兴工程造价咨询有限公司</w:t>
            </w:r>
          </w:p>
          <w:p w14:paraId="309CC4B4">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地址：河南省南阳市唐河县滨河街道凤山路财政局院内</w:t>
            </w:r>
          </w:p>
          <w:p w14:paraId="226D89E7">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联系人：杨女士</w:t>
            </w:r>
          </w:p>
          <w:p w14:paraId="44C6BEF8">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联系方式：15138633581</w:t>
            </w:r>
          </w:p>
        </w:tc>
      </w:tr>
      <w:tr w14:paraId="74753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823" w:type="dxa"/>
            <w:vAlign w:val="center"/>
          </w:tcPr>
          <w:p w14:paraId="1DE56C40">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z w:val="21"/>
                <w:szCs w:val="21"/>
              </w:rPr>
            </w:pPr>
            <w:r>
              <w:rPr>
                <w:rFonts w:hint="eastAsia" w:ascii="宋体" w:hAnsi="宋体" w:eastAsia="宋体" w:cs="宋体"/>
                <w:sz w:val="21"/>
                <w:szCs w:val="21"/>
              </w:rPr>
              <w:t>4</w:t>
            </w:r>
          </w:p>
        </w:tc>
        <w:tc>
          <w:tcPr>
            <w:tcW w:w="2051" w:type="dxa"/>
            <w:vAlign w:val="center"/>
          </w:tcPr>
          <w:p w14:paraId="401E1248">
            <w:pPr>
              <w:keepNext w:val="0"/>
              <w:keepLines w:val="0"/>
              <w:pageBreakBefore w:val="0"/>
              <w:overflowPunct/>
              <w:topLinePunct w:val="0"/>
              <w:autoSpaceDE w:val="0"/>
              <w:autoSpaceDN w:val="0"/>
              <w:bidi w:val="0"/>
              <w:spacing w:line="360" w:lineRule="exact"/>
              <w:ind w:right="0" w:rightChars="0"/>
              <w:jc w:val="center"/>
              <w:rPr>
                <w:rFonts w:hint="eastAsia" w:ascii="宋体" w:hAnsi="宋体" w:eastAsia="宋体" w:cs="宋体"/>
                <w:spacing w:val="-1"/>
                <w:sz w:val="21"/>
                <w:szCs w:val="21"/>
              </w:rPr>
            </w:pPr>
            <w:r>
              <w:rPr>
                <w:rFonts w:hint="eastAsia" w:ascii="宋体" w:hAnsi="宋体" w:eastAsia="宋体" w:cs="宋体"/>
                <w:spacing w:val="-1"/>
                <w:sz w:val="21"/>
                <w:szCs w:val="21"/>
              </w:rPr>
              <w:t>供货地点</w:t>
            </w:r>
          </w:p>
        </w:tc>
        <w:tc>
          <w:tcPr>
            <w:tcW w:w="7260" w:type="dxa"/>
            <w:vAlign w:val="center"/>
          </w:tcPr>
          <w:p w14:paraId="34A4186F">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sz w:val="21"/>
                <w:szCs w:val="21"/>
              </w:rPr>
            </w:pPr>
            <w:r>
              <w:rPr>
                <w:rFonts w:hint="eastAsia"/>
                <w:sz w:val="21"/>
                <w:szCs w:val="21"/>
              </w:rPr>
              <w:t>采购人指定地点</w:t>
            </w:r>
          </w:p>
        </w:tc>
      </w:tr>
      <w:tr w14:paraId="2CCBA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23" w:type="dxa"/>
            <w:vAlign w:val="center"/>
          </w:tcPr>
          <w:p w14:paraId="27C3D33D">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z w:val="21"/>
                <w:szCs w:val="21"/>
              </w:rPr>
            </w:pPr>
            <w:r>
              <w:rPr>
                <w:rFonts w:hint="eastAsia" w:ascii="宋体" w:hAnsi="宋体" w:eastAsia="宋体" w:cs="宋体"/>
                <w:sz w:val="21"/>
                <w:szCs w:val="21"/>
              </w:rPr>
              <w:t>5</w:t>
            </w:r>
          </w:p>
        </w:tc>
        <w:tc>
          <w:tcPr>
            <w:tcW w:w="2051" w:type="dxa"/>
            <w:vAlign w:val="center"/>
          </w:tcPr>
          <w:p w14:paraId="0F0B9318">
            <w:pPr>
              <w:keepNext w:val="0"/>
              <w:keepLines w:val="0"/>
              <w:pageBreakBefore w:val="0"/>
              <w:overflowPunct/>
              <w:topLinePunct w:val="0"/>
              <w:autoSpaceDE w:val="0"/>
              <w:autoSpaceDN w:val="0"/>
              <w:bidi w:val="0"/>
              <w:spacing w:line="360" w:lineRule="exact"/>
              <w:ind w:right="0" w:rightChars="0"/>
              <w:jc w:val="center"/>
              <w:rPr>
                <w:rFonts w:hint="eastAsia" w:ascii="宋体" w:hAnsi="宋体" w:eastAsia="宋体" w:cs="宋体"/>
                <w:spacing w:val="-1"/>
                <w:sz w:val="21"/>
                <w:szCs w:val="21"/>
              </w:rPr>
            </w:pPr>
            <w:r>
              <w:rPr>
                <w:rFonts w:hint="eastAsia" w:ascii="宋体" w:hAnsi="宋体" w:eastAsia="宋体" w:cs="宋体"/>
                <w:spacing w:val="-1"/>
                <w:sz w:val="21"/>
                <w:szCs w:val="21"/>
              </w:rPr>
              <w:t>投标人的资格条件</w:t>
            </w:r>
          </w:p>
        </w:tc>
        <w:tc>
          <w:tcPr>
            <w:tcW w:w="7260" w:type="dxa"/>
          </w:tcPr>
          <w:p w14:paraId="4B6CE0E9">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sz w:val="21"/>
                <w:szCs w:val="21"/>
              </w:rPr>
            </w:pPr>
            <w:r>
              <w:rPr>
                <w:rFonts w:hint="eastAsia"/>
                <w:sz w:val="21"/>
                <w:szCs w:val="21"/>
              </w:rPr>
              <w:t>详见招标公告</w:t>
            </w:r>
          </w:p>
        </w:tc>
      </w:tr>
      <w:tr w14:paraId="385FAA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23" w:type="dxa"/>
            <w:vAlign w:val="center"/>
          </w:tcPr>
          <w:p w14:paraId="4FEEAB87">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z w:val="21"/>
                <w:szCs w:val="21"/>
              </w:rPr>
            </w:pPr>
            <w:r>
              <w:rPr>
                <w:rFonts w:hint="eastAsia" w:ascii="宋体" w:hAnsi="宋体" w:eastAsia="宋体" w:cs="宋体"/>
                <w:sz w:val="21"/>
                <w:szCs w:val="21"/>
              </w:rPr>
              <w:t>6</w:t>
            </w:r>
          </w:p>
        </w:tc>
        <w:tc>
          <w:tcPr>
            <w:tcW w:w="2051" w:type="dxa"/>
            <w:vAlign w:val="center"/>
          </w:tcPr>
          <w:p w14:paraId="4BBEC654">
            <w:pPr>
              <w:keepNext w:val="0"/>
              <w:keepLines w:val="0"/>
              <w:pageBreakBefore w:val="0"/>
              <w:overflowPunct/>
              <w:topLinePunct w:val="0"/>
              <w:autoSpaceDE w:val="0"/>
              <w:autoSpaceDN w:val="0"/>
              <w:bidi w:val="0"/>
              <w:spacing w:line="360" w:lineRule="exact"/>
              <w:ind w:right="0" w:rightChars="0"/>
              <w:jc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采购内容</w:t>
            </w:r>
          </w:p>
        </w:tc>
        <w:tc>
          <w:tcPr>
            <w:tcW w:w="7260" w:type="dxa"/>
          </w:tcPr>
          <w:p w14:paraId="6F3C81CF">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详见招标公告</w:t>
            </w:r>
          </w:p>
        </w:tc>
      </w:tr>
      <w:tr w14:paraId="425BCC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823" w:type="dxa"/>
            <w:vAlign w:val="center"/>
          </w:tcPr>
          <w:p w14:paraId="4482DD91">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z w:val="21"/>
                <w:szCs w:val="21"/>
              </w:rPr>
            </w:pPr>
            <w:r>
              <w:rPr>
                <w:rFonts w:hint="eastAsia" w:ascii="宋体" w:hAnsi="宋体" w:eastAsia="宋体" w:cs="宋体"/>
                <w:sz w:val="21"/>
                <w:szCs w:val="21"/>
              </w:rPr>
              <w:t>7</w:t>
            </w:r>
          </w:p>
        </w:tc>
        <w:tc>
          <w:tcPr>
            <w:tcW w:w="2051" w:type="dxa"/>
            <w:vAlign w:val="center"/>
          </w:tcPr>
          <w:p w14:paraId="5A5574E2">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供货期</w:t>
            </w:r>
          </w:p>
        </w:tc>
        <w:tc>
          <w:tcPr>
            <w:tcW w:w="7260" w:type="dxa"/>
          </w:tcPr>
          <w:p w14:paraId="58A0A5CD">
            <w:pPr>
              <w:keepNext w:val="0"/>
              <w:keepLines w:val="0"/>
              <w:pageBreakBefore w:val="0"/>
              <w:wordWrap w:val="0"/>
              <w:overflowPunct/>
              <w:topLinePunct w:val="0"/>
              <w:autoSpaceDE w:val="0"/>
              <w:autoSpaceDN w:val="0"/>
              <w:bidi w:val="0"/>
              <w:snapToGrid/>
              <w:spacing w:line="360" w:lineRule="exact"/>
              <w:ind w:right="0" w:rightChars="0"/>
              <w:jc w:val="left"/>
              <w:rPr>
                <w:rFonts w:hint="default" w:ascii="宋体" w:hAnsi="宋体" w:eastAsia="宋体" w:cs="宋体"/>
                <w:snapToGrid w:val="0"/>
                <w:color w:val="000000"/>
                <w:sz w:val="21"/>
                <w:szCs w:val="21"/>
                <w:lang w:val="en-US" w:eastAsia="zh-CN" w:bidi="ar-SA"/>
              </w:rPr>
            </w:pPr>
            <w:r>
              <w:rPr>
                <w:rFonts w:hint="default" w:ascii="宋体" w:hAnsi="宋体" w:eastAsia="宋体" w:cs="宋体"/>
                <w:snapToGrid w:val="0"/>
                <w:color w:val="000000"/>
                <w:sz w:val="21"/>
                <w:szCs w:val="21"/>
                <w:lang w:val="en-US" w:eastAsia="zh-CN" w:bidi="ar-SA"/>
              </w:rPr>
              <w:t xml:space="preserve">合同签订后 </w:t>
            </w:r>
            <w:r>
              <w:rPr>
                <w:rFonts w:hint="eastAsia" w:ascii="宋体" w:hAnsi="宋体" w:eastAsia="宋体" w:cs="宋体"/>
                <w:snapToGrid w:val="0"/>
                <w:color w:val="000000"/>
                <w:sz w:val="21"/>
                <w:szCs w:val="21"/>
                <w:lang w:val="en-US" w:eastAsia="zh-CN" w:bidi="ar-SA"/>
              </w:rPr>
              <w:t>45</w:t>
            </w:r>
            <w:r>
              <w:rPr>
                <w:rFonts w:hint="default" w:ascii="宋体" w:hAnsi="宋体" w:eastAsia="宋体" w:cs="宋体"/>
                <w:snapToGrid w:val="0"/>
                <w:color w:val="000000"/>
                <w:sz w:val="21"/>
                <w:szCs w:val="21"/>
                <w:lang w:val="en-US" w:eastAsia="zh-CN" w:bidi="ar-SA"/>
              </w:rPr>
              <w:t xml:space="preserve"> 日内交货完毕</w:t>
            </w:r>
          </w:p>
        </w:tc>
      </w:tr>
      <w:tr w14:paraId="6214D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23" w:type="dxa"/>
            <w:vAlign w:val="center"/>
          </w:tcPr>
          <w:p w14:paraId="6D60B242">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z w:val="21"/>
                <w:szCs w:val="21"/>
              </w:rPr>
            </w:pPr>
            <w:r>
              <w:rPr>
                <w:rFonts w:hint="eastAsia" w:ascii="宋体" w:hAnsi="宋体" w:eastAsia="宋体" w:cs="宋体"/>
                <w:sz w:val="21"/>
                <w:szCs w:val="21"/>
              </w:rPr>
              <w:t>8</w:t>
            </w:r>
          </w:p>
        </w:tc>
        <w:tc>
          <w:tcPr>
            <w:tcW w:w="2051" w:type="dxa"/>
            <w:vAlign w:val="center"/>
          </w:tcPr>
          <w:p w14:paraId="33ED63D8">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2"/>
                <w:sz w:val="21"/>
                <w:szCs w:val="21"/>
              </w:rPr>
            </w:pPr>
            <w:r>
              <w:rPr>
                <w:rFonts w:hint="eastAsia" w:ascii="宋体" w:hAnsi="宋体" w:eastAsia="宋体" w:cs="宋体"/>
                <w:spacing w:val="-2"/>
                <w:sz w:val="21"/>
                <w:szCs w:val="21"/>
              </w:rPr>
              <w:t>质量要求</w:t>
            </w:r>
          </w:p>
        </w:tc>
        <w:tc>
          <w:tcPr>
            <w:tcW w:w="7260" w:type="dxa"/>
          </w:tcPr>
          <w:p w14:paraId="5ED54D9D">
            <w:pPr>
              <w:keepNext w:val="0"/>
              <w:keepLines w:val="0"/>
              <w:pageBreakBefore w:val="0"/>
              <w:wordWrap w:val="0"/>
              <w:overflowPunct/>
              <w:topLinePunct w:val="0"/>
              <w:autoSpaceDE w:val="0"/>
              <w:autoSpaceDN w:val="0"/>
              <w:bidi w:val="0"/>
              <w:snapToGrid/>
              <w:spacing w:line="360" w:lineRule="exact"/>
              <w:ind w:right="0" w:rightChars="0"/>
              <w:jc w:val="left"/>
              <w:rPr>
                <w:rFonts w:hint="eastAsia" w:ascii="宋体" w:hAnsi="宋体" w:eastAsia="宋体" w:cs="宋体"/>
                <w:snapToGrid w:val="0"/>
                <w:color w:val="000000"/>
                <w:sz w:val="21"/>
                <w:szCs w:val="21"/>
                <w:lang w:val="en-US" w:eastAsia="zh-CN" w:bidi="ar-SA"/>
              </w:rPr>
            </w:pPr>
            <w:r>
              <w:rPr>
                <w:rFonts w:hint="eastAsia" w:ascii="宋体" w:hAnsi="宋体" w:cs="宋体"/>
                <w:color w:val="auto"/>
                <w:szCs w:val="21"/>
              </w:rPr>
              <w:t>合格，符合国家相关质量标准</w:t>
            </w:r>
            <w:r>
              <w:rPr>
                <w:rFonts w:hint="eastAsia" w:ascii="宋体" w:hAnsi="宋体" w:cs="宋体"/>
                <w:color w:val="auto"/>
                <w:szCs w:val="21"/>
                <w:lang w:eastAsia="zh-CN"/>
              </w:rPr>
              <w:t>；</w:t>
            </w:r>
          </w:p>
        </w:tc>
      </w:tr>
      <w:tr w14:paraId="2E962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823" w:type="dxa"/>
            <w:vAlign w:val="center"/>
          </w:tcPr>
          <w:p w14:paraId="20319925">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z w:val="21"/>
                <w:szCs w:val="21"/>
              </w:rPr>
            </w:pPr>
            <w:r>
              <w:rPr>
                <w:rFonts w:hint="eastAsia" w:ascii="宋体" w:hAnsi="宋体" w:eastAsia="宋体" w:cs="宋体"/>
                <w:sz w:val="21"/>
                <w:szCs w:val="21"/>
              </w:rPr>
              <w:t>9</w:t>
            </w:r>
          </w:p>
        </w:tc>
        <w:tc>
          <w:tcPr>
            <w:tcW w:w="2051" w:type="dxa"/>
            <w:vAlign w:val="center"/>
          </w:tcPr>
          <w:p w14:paraId="63762785">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2"/>
                <w:sz w:val="21"/>
                <w:szCs w:val="21"/>
              </w:rPr>
            </w:pPr>
            <w:r>
              <w:rPr>
                <w:rFonts w:hint="eastAsia" w:ascii="宋体" w:hAnsi="宋体" w:eastAsia="宋体" w:cs="宋体"/>
                <w:snapToGrid w:val="0"/>
                <w:color w:val="000000"/>
                <w:sz w:val="21"/>
                <w:szCs w:val="21"/>
                <w:lang w:val="en-US" w:eastAsia="zh-CN" w:bidi="ar-SA"/>
              </w:rPr>
              <w:t>资金来源</w:t>
            </w:r>
          </w:p>
        </w:tc>
        <w:tc>
          <w:tcPr>
            <w:tcW w:w="7260" w:type="dxa"/>
          </w:tcPr>
          <w:p w14:paraId="7BD04C8A">
            <w:pPr>
              <w:keepNext w:val="0"/>
              <w:keepLines w:val="0"/>
              <w:pageBreakBefore w:val="0"/>
              <w:wordWrap w:val="0"/>
              <w:overflowPunct/>
              <w:topLinePunct w:val="0"/>
              <w:autoSpaceDE w:val="0"/>
              <w:autoSpaceDN w:val="0"/>
              <w:bidi w:val="0"/>
              <w:snapToGrid/>
              <w:spacing w:line="360" w:lineRule="exact"/>
              <w:ind w:right="0" w:rightChars="0"/>
              <w:jc w:val="left"/>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财政资金，已落实</w:t>
            </w:r>
          </w:p>
        </w:tc>
      </w:tr>
      <w:tr w14:paraId="778D6A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823" w:type="dxa"/>
            <w:vAlign w:val="center"/>
          </w:tcPr>
          <w:p w14:paraId="62A958F9">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z w:val="21"/>
                <w:szCs w:val="21"/>
              </w:rPr>
            </w:pPr>
            <w:r>
              <w:rPr>
                <w:rFonts w:hint="eastAsia" w:ascii="宋体" w:hAnsi="宋体" w:eastAsia="宋体" w:cs="宋体"/>
                <w:sz w:val="21"/>
                <w:szCs w:val="21"/>
              </w:rPr>
              <w:t>10</w:t>
            </w:r>
          </w:p>
        </w:tc>
        <w:tc>
          <w:tcPr>
            <w:tcW w:w="2051" w:type="dxa"/>
            <w:vAlign w:val="center"/>
          </w:tcPr>
          <w:p w14:paraId="4AE7FC4B">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2"/>
                <w:sz w:val="21"/>
                <w:szCs w:val="21"/>
              </w:rPr>
            </w:pPr>
            <w:r>
              <w:rPr>
                <w:rFonts w:hint="eastAsia" w:ascii="宋体" w:hAnsi="宋体" w:eastAsia="宋体" w:cs="宋体"/>
                <w:spacing w:val="-2"/>
                <w:sz w:val="21"/>
                <w:szCs w:val="21"/>
              </w:rPr>
              <w:t>是否接受联合体标</w:t>
            </w:r>
          </w:p>
        </w:tc>
        <w:tc>
          <w:tcPr>
            <w:tcW w:w="7260" w:type="dxa"/>
            <w:vAlign w:val="center"/>
          </w:tcPr>
          <w:p w14:paraId="75421776">
            <w:pPr>
              <w:keepNext w:val="0"/>
              <w:keepLines w:val="0"/>
              <w:pageBreakBefore w:val="0"/>
              <w:wordWrap w:val="0"/>
              <w:overflowPunct/>
              <w:topLinePunct w:val="0"/>
              <w:autoSpaceDE w:val="0"/>
              <w:autoSpaceDN w:val="0"/>
              <w:bidi w:val="0"/>
              <w:snapToGrid/>
              <w:spacing w:line="360" w:lineRule="exact"/>
              <w:ind w:right="0" w:rightChars="0"/>
              <w:jc w:val="left"/>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不接受</w:t>
            </w:r>
          </w:p>
        </w:tc>
      </w:tr>
      <w:tr w14:paraId="0F44BD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23" w:type="dxa"/>
            <w:vAlign w:val="center"/>
          </w:tcPr>
          <w:p w14:paraId="454E8686">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z w:val="21"/>
                <w:szCs w:val="21"/>
              </w:rPr>
            </w:pPr>
            <w:r>
              <w:rPr>
                <w:rFonts w:hint="eastAsia" w:ascii="宋体" w:hAnsi="宋体" w:eastAsia="宋体" w:cs="宋体"/>
                <w:sz w:val="21"/>
                <w:szCs w:val="21"/>
              </w:rPr>
              <w:t>11</w:t>
            </w:r>
          </w:p>
        </w:tc>
        <w:tc>
          <w:tcPr>
            <w:tcW w:w="2051" w:type="dxa"/>
            <w:vAlign w:val="center"/>
          </w:tcPr>
          <w:p w14:paraId="155C297A">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2"/>
                <w:sz w:val="21"/>
                <w:szCs w:val="21"/>
              </w:rPr>
            </w:pPr>
            <w:r>
              <w:rPr>
                <w:rFonts w:ascii="宋体" w:hAnsi="宋体" w:eastAsia="宋体" w:cs="宋体"/>
                <w:spacing w:val="-2"/>
                <w:sz w:val="21"/>
                <w:szCs w:val="21"/>
              </w:rPr>
              <w:t>踏勘现场</w:t>
            </w:r>
          </w:p>
        </w:tc>
        <w:tc>
          <w:tcPr>
            <w:tcW w:w="7260" w:type="dxa"/>
          </w:tcPr>
          <w:p w14:paraId="2D6B5426">
            <w:pPr>
              <w:keepNext w:val="0"/>
              <w:keepLines w:val="0"/>
              <w:pageBreakBefore w:val="0"/>
              <w:wordWrap w:val="0"/>
              <w:overflowPunct/>
              <w:topLinePunct w:val="0"/>
              <w:autoSpaceDE w:val="0"/>
              <w:autoSpaceDN w:val="0"/>
              <w:bidi w:val="0"/>
              <w:snapToGrid/>
              <w:spacing w:line="360" w:lineRule="exact"/>
              <w:ind w:right="0" w:rightChars="0"/>
              <w:jc w:val="left"/>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不组织</w:t>
            </w:r>
          </w:p>
        </w:tc>
      </w:tr>
      <w:tr w14:paraId="17A66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23" w:type="dxa"/>
            <w:vAlign w:val="center"/>
          </w:tcPr>
          <w:p w14:paraId="709CCE6A">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z w:val="21"/>
                <w:szCs w:val="21"/>
              </w:rPr>
            </w:pPr>
            <w:r>
              <w:rPr>
                <w:rFonts w:hint="eastAsia" w:ascii="宋体" w:hAnsi="宋体" w:eastAsia="宋体" w:cs="宋体"/>
                <w:spacing w:val="-7"/>
                <w:sz w:val="21"/>
                <w:szCs w:val="21"/>
              </w:rPr>
              <w:t>12</w:t>
            </w:r>
          </w:p>
        </w:tc>
        <w:tc>
          <w:tcPr>
            <w:tcW w:w="2051" w:type="dxa"/>
            <w:vAlign w:val="center"/>
          </w:tcPr>
          <w:p w14:paraId="505E32F4">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2"/>
                <w:sz w:val="21"/>
                <w:szCs w:val="21"/>
              </w:rPr>
            </w:pPr>
            <w:r>
              <w:rPr>
                <w:rFonts w:ascii="宋体" w:hAnsi="宋体" w:eastAsia="宋体" w:cs="宋体"/>
                <w:spacing w:val="-2"/>
                <w:sz w:val="21"/>
                <w:szCs w:val="21"/>
              </w:rPr>
              <w:t>投标预备会</w:t>
            </w:r>
          </w:p>
        </w:tc>
        <w:tc>
          <w:tcPr>
            <w:tcW w:w="7260" w:type="dxa"/>
          </w:tcPr>
          <w:p w14:paraId="0C239472">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ascii="宋体" w:hAnsi="宋体" w:eastAsia="宋体" w:cs="宋体"/>
                <w:snapToGrid w:val="0"/>
                <w:color w:val="000000"/>
                <w:sz w:val="21"/>
                <w:szCs w:val="21"/>
                <w:lang w:val="en-US" w:eastAsia="zh-CN" w:bidi="ar-SA"/>
              </w:rPr>
            </w:pPr>
            <w:r>
              <w:rPr>
                <w:rFonts w:ascii="宋体" w:hAnsi="宋体" w:eastAsia="宋体" w:cs="宋体"/>
                <w:snapToGrid w:val="0"/>
                <w:color w:val="000000"/>
                <w:sz w:val="21"/>
                <w:szCs w:val="21"/>
                <w:lang w:val="en-US" w:eastAsia="zh-CN" w:bidi="ar-SA"/>
              </w:rPr>
              <w:t>不召开</w:t>
            </w:r>
          </w:p>
        </w:tc>
      </w:tr>
      <w:tr w14:paraId="2E5501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23" w:type="dxa"/>
            <w:vAlign w:val="center"/>
          </w:tcPr>
          <w:p w14:paraId="45078BEF">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7"/>
                <w:sz w:val="21"/>
                <w:szCs w:val="21"/>
              </w:rPr>
            </w:pPr>
            <w:r>
              <w:rPr>
                <w:rFonts w:hint="eastAsia" w:ascii="宋体" w:hAnsi="宋体" w:eastAsia="宋体" w:cs="宋体"/>
                <w:spacing w:val="-7"/>
                <w:sz w:val="21"/>
                <w:szCs w:val="21"/>
              </w:rPr>
              <w:t>13</w:t>
            </w:r>
          </w:p>
        </w:tc>
        <w:tc>
          <w:tcPr>
            <w:tcW w:w="2051" w:type="dxa"/>
            <w:vAlign w:val="center"/>
          </w:tcPr>
          <w:p w14:paraId="0BDD3A0E">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2"/>
                <w:sz w:val="21"/>
                <w:szCs w:val="21"/>
              </w:rPr>
            </w:pPr>
            <w:r>
              <w:rPr>
                <w:rFonts w:hint="eastAsia" w:ascii="宋体" w:hAnsi="宋体" w:eastAsia="宋体" w:cs="宋体"/>
                <w:spacing w:val="-2"/>
                <w:sz w:val="21"/>
                <w:szCs w:val="21"/>
              </w:rPr>
              <w:t>分包</w:t>
            </w:r>
          </w:p>
        </w:tc>
        <w:tc>
          <w:tcPr>
            <w:tcW w:w="7260" w:type="dxa"/>
            <w:vAlign w:val="center"/>
          </w:tcPr>
          <w:p w14:paraId="6215A39D">
            <w:pPr>
              <w:keepNext w:val="0"/>
              <w:keepLines w:val="0"/>
              <w:pageBreakBefore w:val="0"/>
              <w:overflowPunct/>
              <w:topLinePunct w:val="0"/>
              <w:autoSpaceDE w:val="0"/>
              <w:autoSpaceDN w:val="0"/>
              <w:bidi w:val="0"/>
              <w:snapToGrid/>
              <w:spacing w:line="360" w:lineRule="exact"/>
              <w:ind w:right="0" w:rightChars="0"/>
              <w:jc w:val="left"/>
              <w:rPr>
                <w:rFonts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中标人必须承担总包责任，必须独立完成项目，不得以任何形式转包，否则采购人有权终止合同并追究中标人的责任。</w:t>
            </w:r>
          </w:p>
        </w:tc>
      </w:tr>
      <w:tr w14:paraId="3BDCC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823" w:type="dxa"/>
            <w:vAlign w:val="center"/>
          </w:tcPr>
          <w:p w14:paraId="29859749">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7"/>
                <w:sz w:val="21"/>
                <w:szCs w:val="21"/>
              </w:rPr>
            </w:pPr>
            <w:r>
              <w:rPr>
                <w:rFonts w:hint="eastAsia" w:ascii="宋体" w:hAnsi="宋体" w:eastAsia="宋体" w:cs="宋体"/>
                <w:spacing w:val="-7"/>
                <w:sz w:val="21"/>
                <w:szCs w:val="21"/>
              </w:rPr>
              <w:t>14</w:t>
            </w:r>
          </w:p>
        </w:tc>
        <w:tc>
          <w:tcPr>
            <w:tcW w:w="2051" w:type="dxa"/>
            <w:vAlign w:val="center"/>
          </w:tcPr>
          <w:p w14:paraId="1A4BE395">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2"/>
                <w:sz w:val="21"/>
                <w:szCs w:val="21"/>
              </w:rPr>
            </w:pPr>
            <w:r>
              <w:rPr>
                <w:rFonts w:hint="eastAsia" w:ascii="宋体" w:hAnsi="宋体" w:eastAsia="宋体" w:cs="宋体"/>
                <w:spacing w:val="-2"/>
                <w:sz w:val="21"/>
                <w:szCs w:val="21"/>
              </w:rPr>
              <w:t>投标承诺函</w:t>
            </w:r>
          </w:p>
        </w:tc>
        <w:tc>
          <w:tcPr>
            <w:tcW w:w="7260" w:type="dxa"/>
            <w:vAlign w:val="center"/>
          </w:tcPr>
          <w:p w14:paraId="4AA6C2E1">
            <w:pPr>
              <w:keepNext w:val="0"/>
              <w:keepLines w:val="0"/>
              <w:pageBreakBefore w:val="0"/>
              <w:wordWrap w:val="0"/>
              <w:overflowPunct/>
              <w:topLinePunct w:val="0"/>
              <w:autoSpaceDE w:val="0"/>
              <w:autoSpaceDN w:val="0"/>
              <w:bidi w:val="0"/>
              <w:snapToGrid/>
              <w:spacing w:line="360" w:lineRule="exact"/>
              <w:ind w:right="0" w:rightChars="0"/>
              <w:jc w:val="left"/>
              <w:rPr>
                <w:rFonts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本项目不收取投标保证金，供应商自行提供投标承诺函，供应商应对本次项目进行承诺，主要内容包括投标时不会提供虚假材料、中标后应及时与采购人签订合同、在投标有效期内不会随意撤回、撤销投标，中标通知书发出后在规定时间内与采购人签订政府采购合同等，以及如果违背此承诺，应由供应商自行承担相关后果，给采购人造成损失的，由供应商赔偿采购人相关的损失等。</w:t>
            </w:r>
          </w:p>
        </w:tc>
      </w:tr>
      <w:tr w14:paraId="35C65F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23" w:type="dxa"/>
            <w:vAlign w:val="center"/>
          </w:tcPr>
          <w:p w14:paraId="43BC2BCE">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z w:val="21"/>
                <w:szCs w:val="21"/>
              </w:rPr>
            </w:pPr>
            <w:r>
              <w:rPr>
                <w:rFonts w:hint="eastAsia" w:ascii="宋体" w:hAnsi="宋体" w:eastAsia="宋体" w:cs="宋体"/>
                <w:spacing w:val="-7"/>
                <w:sz w:val="21"/>
                <w:szCs w:val="21"/>
              </w:rPr>
              <w:t>15</w:t>
            </w:r>
          </w:p>
        </w:tc>
        <w:tc>
          <w:tcPr>
            <w:tcW w:w="2051" w:type="dxa"/>
            <w:vAlign w:val="center"/>
          </w:tcPr>
          <w:p w14:paraId="54DDF408">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2"/>
                <w:sz w:val="21"/>
                <w:szCs w:val="21"/>
              </w:rPr>
            </w:pPr>
            <w:r>
              <w:rPr>
                <w:rFonts w:hint="eastAsia" w:ascii="宋体" w:hAnsi="宋体" w:eastAsia="宋体" w:cs="宋体"/>
                <w:spacing w:val="-2"/>
                <w:sz w:val="21"/>
                <w:szCs w:val="21"/>
              </w:rPr>
              <w:t>是否允许递交备选投标方案</w:t>
            </w:r>
          </w:p>
        </w:tc>
        <w:tc>
          <w:tcPr>
            <w:tcW w:w="7260" w:type="dxa"/>
            <w:vAlign w:val="center"/>
          </w:tcPr>
          <w:p w14:paraId="5C115088">
            <w:pPr>
              <w:keepNext w:val="0"/>
              <w:keepLines w:val="0"/>
              <w:pageBreakBefore w:val="0"/>
              <w:wordWrap w:val="0"/>
              <w:overflowPunct/>
              <w:topLinePunct w:val="0"/>
              <w:autoSpaceDE w:val="0"/>
              <w:autoSpaceDN w:val="0"/>
              <w:bidi w:val="0"/>
              <w:snapToGrid/>
              <w:spacing w:line="360" w:lineRule="exact"/>
              <w:ind w:right="0" w:rightChars="0"/>
              <w:jc w:val="left"/>
              <w:rPr>
                <w:rFonts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不允许</w:t>
            </w:r>
          </w:p>
        </w:tc>
      </w:tr>
      <w:tr w14:paraId="6FC9F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823" w:type="dxa"/>
            <w:vAlign w:val="center"/>
          </w:tcPr>
          <w:p w14:paraId="29C63A86">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z w:val="21"/>
                <w:szCs w:val="21"/>
              </w:rPr>
            </w:pPr>
            <w:r>
              <w:rPr>
                <w:rFonts w:hint="eastAsia" w:ascii="宋体" w:hAnsi="宋体" w:eastAsia="宋体" w:cs="宋体"/>
                <w:spacing w:val="-7"/>
                <w:sz w:val="21"/>
                <w:szCs w:val="21"/>
              </w:rPr>
              <w:t>16</w:t>
            </w:r>
          </w:p>
        </w:tc>
        <w:tc>
          <w:tcPr>
            <w:tcW w:w="2051" w:type="dxa"/>
            <w:vAlign w:val="center"/>
          </w:tcPr>
          <w:p w14:paraId="3AE79833">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2"/>
                <w:sz w:val="21"/>
                <w:szCs w:val="21"/>
              </w:rPr>
            </w:pPr>
            <w:r>
              <w:rPr>
                <w:rFonts w:ascii="宋体" w:hAnsi="宋体" w:eastAsia="宋体" w:cs="宋体"/>
                <w:spacing w:val="-2"/>
                <w:sz w:val="21"/>
                <w:szCs w:val="21"/>
              </w:rPr>
              <w:t>构成招标文件的其他材料</w:t>
            </w:r>
          </w:p>
        </w:tc>
        <w:tc>
          <w:tcPr>
            <w:tcW w:w="7260" w:type="dxa"/>
          </w:tcPr>
          <w:p w14:paraId="57CFD68D">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sz w:val="21"/>
                <w:szCs w:val="21"/>
              </w:rPr>
            </w:pPr>
            <w:r>
              <w:rPr>
                <w:sz w:val="21"/>
                <w:szCs w:val="21"/>
              </w:rPr>
              <w:t>除招标文件内容外，招标人在招标期间发出的有编号的补遗书和其它有效正式函件，均是招标文件的组成部分，请各投标单位及时关注以下网站</w:t>
            </w:r>
            <w:r>
              <w:rPr>
                <w:rFonts w:hint="eastAsia"/>
                <w:sz w:val="21"/>
                <w:szCs w:val="21"/>
              </w:rPr>
              <w:t>《河南省政府采购网》、《南阳市政府采购网》、《唐河县公共资源交易中心》</w:t>
            </w:r>
            <w:r>
              <w:rPr>
                <w:sz w:val="21"/>
                <w:szCs w:val="21"/>
              </w:rPr>
              <w:t>上发布的有关本项目的信息。</w:t>
            </w:r>
          </w:p>
        </w:tc>
      </w:tr>
      <w:tr w14:paraId="46547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trPr>
        <w:tc>
          <w:tcPr>
            <w:tcW w:w="823" w:type="dxa"/>
            <w:vAlign w:val="center"/>
          </w:tcPr>
          <w:p w14:paraId="6A72B1FB">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z w:val="21"/>
                <w:szCs w:val="21"/>
              </w:rPr>
            </w:pPr>
            <w:r>
              <w:rPr>
                <w:rFonts w:hint="eastAsia" w:ascii="宋体" w:hAnsi="宋体" w:eastAsia="宋体" w:cs="宋体"/>
                <w:spacing w:val="-7"/>
                <w:sz w:val="21"/>
                <w:szCs w:val="21"/>
              </w:rPr>
              <w:t>17</w:t>
            </w:r>
          </w:p>
        </w:tc>
        <w:tc>
          <w:tcPr>
            <w:tcW w:w="2051" w:type="dxa"/>
            <w:vAlign w:val="center"/>
          </w:tcPr>
          <w:p w14:paraId="3286DD5C">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2"/>
                <w:sz w:val="21"/>
                <w:szCs w:val="21"/>
              </w:rPr>
            </w:pPr>
            <w:r>
              <w:rPr>
                <w:rFonts w:ascii="宋体" w:hAnsi="宋体" w:eastAsia="宋体" w:cs="宋体"/>
                <w:spacing w:val="-2"/>
                <w:sz w:val="21"/>
                <w:szCs w:val="21"/>
              </w:rPr>
              <w:t>招标控制价</w:t>
            </w:r>
          </w:p>
        </w:tc>
        <w:tc>
          <w:tcPr>
            <w:tcW w:w="7260" w:type="dxa"/>
          </w:tcPr>
          <w:p w14:paraId="2F8A503D">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ascii="宋体" w:hAnsi="宋体" w:eastAsia="宋体" w:cs="宋体"/>
                <w:b/>
                <w:bCs/>
                <w:lang w:val="en-US" w:eastAsia="zh-CN"/>
              </w:rPr>
            </w:pPr>
            <w:r>
              <w:rPr>
                <w:rFonts w:hint="eastAsia" w:ascii="宋体" w:hAnsi="宋体" w:eastAsia="宋体" w:cs="宋体"/>
                <w:b/>
                <w:bCs/>
                <w:lang w:val="en-US" w:eastAsia="zh-CN"/>
              </w:rPr>
              <w:t>小写：</w:t>
            </w:r>
            <w:r>
              <w:rPr>
                <w:rFonts w:hint="eastAsia" w:cs="宋体"/>
                <w:b/>
                <w:bCs/>
                <w:lang w:val="en-US" w:eastAsia="zh-CN"/>
              </w:rPr>
              <w:t>4238161.90</w:t>
            </w:r>
            <w:r>
              <w:rPr>
                <w:rFonts w:hint="eastAsia" w:ascii="宋体" w:hAnsi="宋体" w:eastAsia="宋体" w:cs="宋体"/>
                <w:b/>
                <w:bCs/>
                <w:lang w:val="en-US" w:eastAsia="zh-CN"/>
              </w:rPr>
              <w:t>元</w:t>
            </w:r>
          </w:p>
          <w:p w14:paraId="6A621817">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default" w:ascii="宋体" w:hAnsi="宋体" w:eastAsia="宋体" w:cs="宋体"/>
                <w:b/>
                <w:bCs/>
                <w:lang w:val="en-US" w:eastAsia="zh-CN"/>
              </w:rPr>
            </w:pPr>
            <w:r>
              <w:rPr>
                <w:rFonts w:hint="eastAsia" w:ascii="宋体" w:hAnsi="宋体" w:eastAsia="宋体" w:cs="宋体"/>
                <w:b/>
                <w:bCs/>
                <w:lang w:val="en-US" w:eastAsia="zh-CN"/>
              </w:rPr>
              <w:t>大写：</w:t>
            </w:r>
            <w:r>
              <w:rPr>
                <w:rFonts w:hint="eastAsia" w:cs="宋体"/>
                <w:b/>
                <w:bCs/>
                <w:lang w:val="en-US" w:eastAsia="zh-CN"/>
              </w:rPr>
              <w:t>肆佰贰拾叁万捌仟壹佰陆拾壹点玖零</w:t>
            </w:r>
            <w:r>
              <w:rPr>
                <w:rFonts w:hint="eastAsia" w:ascii="宋体" w:hAnsi="宋体" w:eastAsia="宋体" w:cs="宋体"/>
                <w:b/>
                <w:bCs/>
                <w:lang w:val="en-US" w:eastAsia="zh-CN"/>
              </w:rPr>
              <w:t>元整</w:t>
            </w:r>
          </w:p>
          <w:p w14:paraId="275EBDA9">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ascii="宋体" w:hAnsi="宋体" w:eastAsia="宋体" w:cs="宋体"/>
                <w:b/>
                <w:bCs/>
                <w:lang w:val="en-US" w:eastAsia="zh-CN"/>
              </w:rPr>
            </w:pPr>
            <w:r>
              <w:rPr>
                <w:rFonts w:hint="eastAsia" w:ascii="宋体" w:hAnsi="宋体" w:eastAsia="宋体" w:cs="宋体"/>
                <w:b/>
                <w:bCs/>
                <w:lang w:val="en-US" w:eastAsia="zh-CN"/>
              </w:rPr>
              <w:t>注：投标报价不得超过招标控制价，否则按废标处理。</w:t>
            </w:r>
          </w:p>
        </w:tc>
      </w:tr>
      <w:tr w14:paraId="12518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823" w:type="dxa"/>
            <w:vAlign w:val="center"/>
          </w:tcPr>
          <w:p w14:paraId="17F8D39F">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z w:val="21"/>
                <w:szCs w:val="21"/>
              </w:rPr>
            </w:pPr>
            <w:r>
              <w:rPr>
                <w:rFonts w:hint="eastAsia" w:ascii="宋体" w:hAnsi="宋体" w:eastAsia="宋体" w:cs="宋体"/>
                <w:spacing w:val="-7"/>
                <w:sz w:val="21"/>
                <w:szCs w:val="21"/>
              </w:rPr>
              <w:t>18</w:t>
            </w:r>
          </w:p>
        </w:tc>
        <w:tc>
          <w:tcPr>
            <w:tcW w:w="2051" w:type="dxa"/>
            <w:vAlign w:val="center"/>
          </w:tcPr>
          <w:p w14:paraId="4A98A07A">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2"/>
                <w:sz w:val="21"/>
                <w:szCs w:val="21"/>
              </w:rPr>
            </w:pPr>
            <w:r>
              <w:rPr>
                <w:rFonts w:ascii="宋体" w:hAnsi="宋体" w:eastAsia="宋体" w:cs="宋体"/>
                <w:spacing w:val="-2"/>
                <w:sz w:val="21"/>
                <w:szCs w:val="21"/>
              </w:rPr>
              <w:t>招标文件的发售方式及领取时间、地点</w:t>
            </w:r>
          </w:p>
        </w:tc>
        <w:tc>
          <w:tcPr>
            <w:tcW w:w="7260" w:type="dxa"/>
          </w:tcPr>
          <w:p w14:paraId="0A88F6BB">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sz w:val="21"/>
                <w:szCs w:val="21"/>
              </w:rPr>
            </w:pPr>
            <w:r>
              <w:rPr>
                <w:sz w:val="21"/>
                <w:szCs w:val="21"/>
              </w:rPr>
              <w:t>详见招标公告</w:t>
            </w:r>
          </w:p>
        </w:tc>
      </w:tr>
      <w:tr w14:paraId="6F84F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23" w:type="dxa"/>
            <w:vAlign w:val="center"/>
          </w:tcPr>
          <w:p w14:paraId="5B7F7297">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7"/>
                <w:sz w:val="21"/>
                <w:szCs w:val="21"/>
              </w:rPr>
            </w:pPr>
            <w:r>
              <w:rPr>
                <w:rFonts w:hint="eastAsia" w:ascii="宋体" w:hAnsi="宋体" w:eastAsia="宋体" w:cs="宋体"/>
                <w:spacing w:val="-7"/>
                <w:sz w:val="21"/>
                <w:szCs w:val="21"/>
              </w:rPr>
              <w:t>19</w:t>
            </w:r>
          </w:p>
        </w:tc>
        <w:tc>
          <w:tcPr>
            <w:tcW w:w="2051" w:type="dxa"/>
            <w:vAlign w:val="center"/>
          </w:tcPr>
          <w:p w14:paraId="2568B25F">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7"/>
                <w:sz w:val="21"/>
                <w:szCs w:val="21"/>
              </w:rPr>
            </w:pPr>
            <w:r>
              <w:rPr>
                <w:rFonts w:ascii="宋体" w:hAnsi="宋体" w:eastAsia="宋体" w:cs="宋体"/>
                <w:spacing w:val="-7"/>
                <w:sz w:val="21"/>
                <w:szCs w:val="21"/>
              </w:rPr>
              <w:t>电子标投标文件递交</w:t>
            </w:r>
          </w:p>
          <w:p w14:paraId="30F1AE12">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7"/>
                <w:sz w:val="21"/>
                <w:szCs w:val="21"/>
              </w:rPr>
            </w:pPr>
            <w:r>
              <w:rPr>
                <w:rFonts w:ascii="宋体" w:hAnsi="宋体" w:eastAsia="宋体" w:cs="宋体"/>
                <w:spacing w:val="-7"/>
                <w:sz w:val="21"/>
                <w:szCs w:val="21"/>
              </w:rPr>
              <w:t>截止时间(同开标时间)</w:t>
            </w:r>
          </w:p>
        </w:tc>
        <w:tc>
          <w:tcPr>
            <w:tcW w:w="7260" w:type="dxa"/>
          </w:tcPr>
          <w:p w14:paraId="4C620905">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sz w:val="21"/>
                <w:szCs w:val="21"/>
              </w:rPr>
            </w:pPr>
            <w:r>
              <w:rPr>
                <w:sz w:val="21"/>
                <w:szCs w:val="21"/>
              </w:rPr>
              <w:t>详见招标公告</w:t>
            </w:r>
          </w:p>
        </w:tc>
      </w:tr>
      <w:tr w14:paraId="0E7B8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23" w:type="dxa"/>
            <w:vAlign w:val="center"/>
          </w:tcPr>
          <w:p w14:paraId="73CBA4DC">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7"/>
                <w:sz w:val="21"/>
                <w:szCs w:val="21"/>
              </w:rPr>
            </w:pPr>
            <w:r>
              <w:rPr>
                <w:rFonts w:hint="eastAsia" w:ascii="宋体" w:hAnsi="宋体" w:eastAsia="宋体" w:cs="宋体"/>
                <w:spacing w:val="-7"/>
                <w:sz w:val="21"/>
                <w:szCs w:val="21"/>
              </w:rPr>
              <w:t>20</w:t>
            </w:r>
          </w:p>
        </w:tc>
        <w:tc>
          <w:tcPr>
            <w:tcW w:w="2051" w:type="dxa"/>
            <w:vAlign w:val="center"/>
          </w:tcPr>
          <w:p w14:paraId="7025159C">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7"/>
                <w:sz w:val="21"/>
                <w:szCs w:val="21"/>
              </w:rPr>
            </w:pPr>
            <w:r>
              <w:rPr>
                <w:rFonts w:ascii="宋体" w:hAnsi="宋体" w:eastAsia="宋体" w:cs="宋体"/>
                <w:spacing w:val="-7"/>
                <w:sz w:val="21"/>
                <w:szCs w:val="21"/>
              </w:rPr>
              <w:t>开标时间和地点</w:t>
            </w:r>
          </w:p>
        </w:tc>
        <w:tc>
          <w:tcPr>
            <w:tcW w:w="7260" w:type="dxa"/>
          </w:tcPr>
          <w:p w14:paraId="197AC075">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sz w:val="21"/>
                <w:szCs w:val="21"/>
              </w:rPr>
            </w:pPr>
            <w:r>
              <w:rPr>
                <w:sz w:val="21"/>
                <w:szCs w:val="21"/>
              </w:rPr>
              <w:t>详见招标公告</w:t>
            </w:r>
          </w:p>
        </w:tc>
      </w:tr>
      <w:tr w14:paraId="09B973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823" w:type="dxa"/>
            <w:vAlign w:val="center"/>
          </w:tcPr>
          <w:p w14:paraId="0C3113B5">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7"/>
                <w:sz w:val="21"/>
                <w:szCs w:val="21"/>
              </w:rPr>
            </w:pPr>
            <w:r>
              <w:rPr>
                <w:rFonts w:hint="eastAsia" w:ascii="宋体" w:hAnsi="宋体" w:eastAsia="宋体" w:cs="宋体"/>
                <w:spacing w:val="-7"/>
                <w:sz w:val="21"/>
                <w:szCs w:val="21"/>
              </w:rPr>
              <w:t>21</w:t>
            </w:r>
          </w:p>
        </w:tc>
        <w:tc>
          <w:tcPr>
            <w:tcW w:w="2051" w:type="dxa"/>
            <w:vAlign w:val="center"/>
          </w:tcPr>
          <w:p w14:paraId="42CDDD8E">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7"/>
                <w:sz w:val="21"/>
                <w:szCs w:val="21"/>
              </w:rPr>
            </w:pPr>
            <w:r>
              <w:rPr>
                <w:rFonts w:ascii="宋体" w:hAnsi="宋体" w:eastAsia="宋体" w:cs="宋体"/>
                <w:spacing w:val="-7"/>
                <w:sz w:val="21"/>
                <w:szCs w:val="21"/>
              </w:rPr>
              <w:t>投标保证金</w:t>
            </w:r>
          </w:p>
        </w:tc>
        <w:tc>
          <w:tcPr>
            <w:tcW w:w="7260" w:type="dxa"/>
          </w:tcPr>
          <w:p w14:paraId="43460665">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spacing w:val="-7"/>
                <w:sz w:val="21"/>
                <w:szCs w:val="21"/>
              </w:rPr>
            </w:pPr>
            <w:r>
              <w:rPr>
                <w:spacing w:val="-7"/>
                <w:sz w:val="21"/>
                <w:szCs w:val="21"/>
              </w:rPr>
              <w:t>本项目不收取投标保证金</w:t>
            </w:r>
          </w:p>
        </w:tc>
      </w:tr>
      <w:tr w14:paraId="22AA8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823" w:type="dxa"/>
            <w:vAlign w:val="center"/>
          </w:tcPr>
          <w:p w14:paraId="66102145">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22</w:t>
            </w:r>
          </w:p>
        </w:tc>
        <w:tc>
          <w:tcPr>
            <w:tcW w:w="2051" w:type="dxa"/>
            <w:vAlign w:val="center"/>
          </w:tcPr>
          <w:p w14:paraId="43FB0CD0">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7"/>
                <w:sz w:val="21"/>
                <w:szCs w:val="21"/>
              </w:rPr>
            </w:pPr>
            <w:r>
              <w:rPr>
                <w:rFonts w:ascii="宋体" w:hAnsi="宋体" w:eastAsia="宋体" w:cs="宋体"/>
                <w:spacing w:val="-7"/>
                <w:sz w:val="21"/>
                <w:szCs w:val="21"/>
              </w:rPr>
              <w:t>投标有效期</w:t>
            </w:r>
          </w:p>
        </w:tc>
        <w:tc>
          <w:tcPr>
            <w:tcW w:w="7260" w:type="dxa"/>
          </w:tcPr>
          <w:p w14:paraId="31EAF710">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sz w:val="21"/>
                <w:szCs w:val="21"/>
              </w:rPr>
            </w:pPr>
            <w:r>
              <w:rPr>
                <w:sz w:val="21"/>
                <w:szCs w:val="21"/>
              </w:rPr>
              <w:t>自投标截止之日起 60 天</w:t>
            </w:r>
          </w:p>
        </w:tc>
      </w:tr>
      <w:tr w14:paraId="3E64E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3" w:type="dxa"/>
            <w:vAlign w:val="center"/>
          </w:tcPr>
          <w:p w14:paraId="13FB1599">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23</w:t>
            </w:r>
          </w:p>
        </w:tc>
        <w:tc>
          <w:tcPr>
            <w:tcW w:w="2051" w:type="dxa"/>
            <w:vAlign w:val="center"/>
          </w:tcPr>
          <w:p w14:paraId="1F5C6A28">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7"/>
                <w:sz w:val="21"/>
                <w:szCs w:val="21"/>
              </w:rPr>
            </w:pPr>
            <w:r>
              <w:rPr>
                <w:rFonts w:ascii="宋体" w:hAnsi="宋体" w:eastAsia="宋体" w:cs="宋体"/>
                <w:spacing w:val="-7"/>
                <w:sz w:val="21"/>
                <w:szCs w:val="21"/>
              </w:rPr>
              <w:t>是否允许递交备选投标文件</w:t>
            </w:r>
          </w:p>
        </w:tc>
        <w:tc>
          <w:tcPr>
            <w:tcW w:w="7260" w:type="dxa"/>
          </w:tcPr>
          <w:p w14:paraId="16D673C6">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sz w:val="21"/>
                <w:szCs w:val="21"/>
              </w:rPr>
            </w:pPr>
            <w:r>
              <w:rPr>
                <w:sz w:val="21"/>
                <w:szCs w:val="21"/>
              </w:rPr>
              <w:t>不允许</w:t>
            </w:r>
          </w:p>
        </w:tc>
      </w:tr>
      <w:tr w14:paraId="30835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23" w:type="dxa"/>
            <w:vAlign w:val="center"/>
          </w:tcPr>
          <w:p w14:paraId="682F0B47">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24</w:t>
            </w:r>
          </w:p>
        </w:tc>
        <w:tc>
          <w:tcPr>
            <w:tcW w:w="2051" w:type="dxa"/>
            <w:vAlign w:val="center"/>
          </w:tcPr>
          <w:p w14:paraId="6DF7A96A">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pacing w:val="-7"/>
                <w:sz w:val="21"/>
                <w:szCs w:val="21"/>
              </w:rPr>
            </w:pPr>
            <w:r>
              <w:rPr>
                <w:rFonts w:ascii="宋体" w:hAnsi="宋体" w:eastAsia="宋体" w:cs="宋体"/>
                <w:spacing w:val="-7"/>
                <w:sz w:val="21"/>
                <w:szCs w:val="21"/>
              </w:rPr>
              <w:t>签字和盖章要求</w:t>
            </w:r>
          </w:p>
        </w:tc>
        <w:tc>
          <w:tcPr>
            <w:tcW w:w="7260" w:type="dxa"/>
          </w:tcPr>
          <w:p w14:paraId="3A10F64C">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sz w:val="21"/>
                <w:szCs w:val="21"/>
              </w:rPr>
            </w:pPr>
            <w:r>
              <w:rPr>
                <w:sz w:val="21"/>
                <w:szCs w:val="21"/>
              </w:rPr>
              <w:t>投标人需按招标文件的格式，在规定的地方进行法定代表人电子签名、加盖投标人电子公章</w:t>
            </w:r>
          </w:p>
        </w:tc>
      </w:tr>
      <w:tr w14:paraId="6CA91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823" w:type="dxa"/>
            <w:vAlign w:val="center"/>
          </w:tcPr>
          <w:p w14:paraId="74292D07">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宋体"/>
                <w:sz w:val="21"/>
                <w:szCs w:val="21"/>
                <w:lang w:val="en-US" w:eastAsia="zh-CN"/>
              </w:rPr>
            </w:pPr>
            <w:r>
              <w:rPr>
                <w:rFonts w:hint="eastAsia" w:ascii="宋体" w:hAnsi="宋体" w:eastAsia="宋体" w:cs="宋体"/>
                <w:spacing w:val="-3"/>
                <w:sz w:val="21"/>
                <w:szCs w:val="21"/>
                <w:lang w:val="en-US" w:eastAsia="zh-CN"/>
              </w:rPr>
              <w:t>25</w:t>
            </w:r>
          </w:p>
        </w:tc>
        <w:tc>
          <w:tcPr>
            <w:tcW w:w="2051" w:type="dxa"/>
            <w:vAlign w:val="center"/>
          </w:tcPr>
          <w:p w14:paraId="4B9BB515">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z w:val="21"/>
                <w:szCs w:val="21"/>
              </w:rPr>
            </w:pPr>
            <w:r>
              <w:rPr>
                <w:rFonts w:ascii="宋体" w:hAnsi="宋体" w:eastAsia="宋体" w:cs="宋体"/>
                <w:color w:val="0C0C0C"/>
                <w:spacing w:val="-4"/>
                <w:sz w:val="21"/>
                <w:szCs w:val="21"/>
              </w:rPr>
              <w:t>电子投标文件递</w:t>
            </w:r>
            <w:r>
              <w:rPr>
                <w:rFonts w:ascii="宋体" w:hAnsi="宋体" w:eastAsia="宋体" w:cs="宋体"/>
                <w:color w:val="0C0C0C"/>
                <w:spacing w:val="-3"/>
                <w:sz w:val="21"/>
                <w:szCs w:val="21"/>
              </w:rPr>
              <w:t>交</w:t>
            </w:r>
          </w:p>
        </w:tc>
        <w:tc>
          <w:tcPr>
            <w:tcW w:w="7260" w:type="dxa"/>
          </w:tcPr>
          <w:p w14:paraId="57613EBA">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eastAsia="宋体"/>
                <w:sz w:val="21"/>
                <w:szCs w:val="21"/>
                <w:lang w:eastAsia="zh-CN"/>
              </w:rPr>
            </w:pPr>
            <w:r>
              <w:rPr>
                <w:sz w:val="21"/>
                <w:szCs w:val="21"/>
              </w:rPr>
              <w:t>1、投标人应在唐河县公共资源交易系统下载“电子投标文件制作工具”，并按照招标文件要求编制和上传递交加密的电子投标文件</w:t>
            </w:r>
            <w:r>
              <w:rPr>
                <w:rFonts w:hint="eastAsia"/>
                <w:sz w:val="21"/>
                <w:szCs w:val="21"/>
              </w:rPr>
              <w:t>(.nytf格式)</w:t>
            </w:r>
            <w:r>
              <w:rPr>
                <w:sz w:val="21"/>
                <w:szCs w:val="21"/>
              </w:rPr>
              <w:t>。投标人上传时必须得到系统“上传成功”的确认回复，并认真检查电子投标文件是否完整、正确。递交网址：</w:t>
            </w:r>
            <w:r>
              <w:rPr>
                <w:rFonts w:hint="eastAsia"/>
                <w:sz w:val="21"/>
                <w:szCs w:val="21"/>
                <w:lang w:eastAsia="zh-CN"/>
              </w:rPr>
              <w:t>http://ggzyjy.tanghe.gov.cn</w:t>
            </w:r>
          </w:p>
          <w:p w14:paraId="19C42F25">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sz w:val="21"/>
                <w:szCs w:val="21"/>
              </w:rPr>
            </w:pPr>
            <w:r>
              <w:rPr>
                <w:sz w:val="21"/>
                <w:szCs w:val="21"/>
              </w:rPr>
              <w:t>2、投标人的电子投标文件应在招标文件规定的投标截止时间前到达交易系统。逾期到达交易系统的电子投标文件视为放弃本次投标。</w:t>
            </w:r>
          </w:p>
          <w:p w14:paraId="6CF53E87">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sz w:val="21"/>
                <w:szCs w:val="21"/>
              </w:rPr>
            </w:pPr>
            <w:r>
              <w:rPr>
                <w:sz w:val="21"/>
                <w:szCs w:val="21"/>
              </w:rPr>
              <w:t>3、投标人所递交的电子投标文件在投标截止时间之后不予退回。</w:t>
            </w:r>
          </w:p>
        </w:tc>
      </w:tr>
      <w:tr w14:paraId="20298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2" w:hRule="atLeast"/>
        </w:trPr>
        <w:tc>
          <w:tcPr>
            <w:tcW w:w="823" w:type="dxa"/>
            <w:vAlign w:val="center"/>
          </w:tcPr>
          <w:p w14:paraId="3764C997">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宋体"/>
                <w:sz w:val="21"/>
                <w:szCs w:val="21"/>
                <w:lang w:val="en-US" w:eastAsia="zh-CN"/>
              </w:rPr>
            </w:pPr>
            <w:r>
              <w:rPr>
                <w:rFonts w:hint="eastAsia" w:ascii="宋体" w:hAnsi="宋体" w:eastAsia="宋体" w:cs="宋体"/>
                <w:spacing w:val="-3"/>
                <w:sz w:val="21"/>
                <w:szCs w:val="21"/>
                <w:lang w:val="en-US" w:eastAsia="zh-CN"/>
              </w:rPr>
              <w:t>26</w:t>
            </w:r>
          </w:p>
        </w:tc>
        <w:tc>
          <w:tcPr>
            <w:tcW w:w="2051" w:type="dxa"/>
            <w:vAlign w:val="center"/>
          </w:tcPr>
          <w:p w14:paraId="36FD87B7">
            <w:pPr>
              <w:pStyle w:val="4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ascii="宋体" w:hAnsi="宋体" w:eastAsia="宋体" w:cs="宋体"/>
                <w:sz w:val="21"/>
                <w:szCs w:val="21"/>
              </w:rPr>
            </w:pPr>
            <w:r>
              <w:rPr>
                <w:rFonts w:hint="eastAsia"/>
                <w:spacing w:val="0"/>
                <w:sz w:val="21"/>
                <w:lang w:val="en-US" w:eastAsia="zh-CN"/>
              </w:rPr>
              <w:t>响应文件的份数和签署</w:t>
            </w:r>
          </w:p>
        </w:tc>
        <w:tc>
          <w:tcPr>
            <w:tcW w:w="7260" w:type="dxa"/>
            <w:vAlign w:val="top"/>
          </w:tcPr>
          <w:p w14:paraId="6B4BE868">
            <w:pPr>
              <w:pStyle w:val="4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left"/>
              <w:textAlignment w:val="auto"/>
              <w:rPr>
                <w:rFonts w:hint="eastAsia"/>
                <w:b w:val="0"/>
                <w:bCs w:val="0"/>
                <w:spacing w:val="0"/>
                <w:sz w:val="21"/>
                <w:lang w:val="en-US" w:eastAsia="zh-CN"/>
              </w:rPr>
            </w:pPr>
            <w:r>
              <w:rPr>
                <w:rFonts w:hint="eastAsia"/>
                <w:b w:val="0"/>
                <w:bCs w:val="0"/>
                <w:spacing w:val="0"/>
                <w:sz w:val="21"/>
                <w:lang w:val="en-US" w:eastAsia="zh-CN"/>
              </w:rPr>
              <w:t>1、本项目实行电子招投标，供应商需编制电子响应文件，并按电子响应文件递交要求上传电子响应文件；</w:t>
            </w:r>
          </w:p>
          <w:p w14:paraId="018E0C8A">
            <w:pPr>
              <w:pStyle w:val="4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left"/>
              <w:textAlignment w:val="auto"/>
              <w:rPr>
                <w:sz w:val="21"/>
                <w:szCs w:val="21"/>
              </w:rPr>
            </w:pPr>
            <w:r>
              <w:rPr>
                <w:rFonts w:hint="eastAsia"/>
                <w:b w:val="0"/>
                <w:bCs w:val="0"/>
                <w:spacing w:val="0"/>
                <w:sz w:val="21"/>
                <w:lang w:val="en-US" w:eastAsia="zh-CN"/>
              </w:rPr>
              <w:t>2、本项目采用网上不见面方式开标，投标供应商无需到达开标现场参与投标。</w:t>
            </w:r>
          </w:p>
        </w:tc>
      </w:tr>
      <w:tr w14:paraId="1C28A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3" w:type="dxa"/>
            <w:vAlign w:val="center"/>
          </w:tcPr>
          <w:p w14:paraId="7AC4A107">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27</w:t>
            </w:r>
          </w:p>
        </w:tc>
        <w:tc>
          <w:tcPr>
            <w:tcW w:w="2051" w:type="dxa"/>
            <w:vAlign w:val="center"/>
          </w:tcPr>
          <w:p w14:paraId="225F1AE5">
            <w:pPr>
              <w:keepNext w:val="0"/>
              <w:keepLines w:val="0"/>
              <w:pageBreakBefore w:val="0"/>
              <w:tabs>
                <w:tab w:val="left" w:pos="744"/>
              </w:tabs>
              <w:overflowPunct/>
              <w:topLinePunct w:val="0"/>
              <w:autoSpaceDE w:val="0"/>
              <w:autoSpaceDN w:val="0"/>
              <w:bidi w:val="0"/>
              <w:spacing w:line="360" w:lineRule="exact"/>
              <w:ind w:right="0" w:rightChars="0"/>
              <w:jc w:val="center"/>
              <w:rPr>
                <w:rFonts w:ascii="宋体" w:hAnsi="宋体" w:cs="宋体"/>
                <w:sz w:val="21"/>
                <w:szCs w:val="21"/>
              </w:rPr>
            </w:pPr>
            <w:r>
              <w:rPr>
                <w:rFonts w:ascii="宋体" w:hAnsi="宋体"/>
                <w:color w:val="0C0C0C"/>
                <w:sz w:val="21"/>
                <w:szCs w:val="21"/>
              </w:rPr>
              <w:t>备份</w:t>
            </w:r>
            <w:r>
              <w:rPr>
                <w:rFonts w:hint="eastAsia" w:ascii="宋体" w:hAnsi="宋体"/>
                <w:color w:val="0C0C0C"/>
                <w:sz w:val="21"/>
                <w:szCs w:val="21"/>
              </w:rPr>
              <w:t>电子光盘（U盘）要求及</w:t>
            </w:r>
            <w:r>
              <w:rPr>
                <w:rFonts w:hint="eastAsia" w:ascii="宋体" w:hAnsi="宋体" w:cs="宋体"/>
                <w:sz w:val="21"/>
                <w:szCs w:val="21"/>
              </w:rPr>
              <w:t>封套上写明</w:t>
            </w:r>
          </w:p>
        </w:tc>
        <w:tc>
          <w:tcPr>
            <w:tcW w:w="7260" w:type="dxa"/>
            <w:vAlign w:val="center"/>
          </w:tcPr>
          <w:p w14:paraId="02983760">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sz w:val="21"/>
                <w:szCs w:val="21"/>
              </w:rPr>
            </w:pPr>
            <w:r>
              <w:rPr>
                <w:rFonts w:hint="eastAsia"/>
                <w:sz w:val="21"/>
                <w:szCs w:val="21"/>
              </w:rPr>
              <w:t>无</w:t>
            </w:r>
          </w:p>
        </w:tc>
      </w:tr>
      <w:tr w14:paraId="576009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823" w:type="dxa"/>
            <w:vAlign w:val="center"/>
          </w:tcPr>
          <w:p w14:paraId="74935AFB">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28</w:t>
            </w:r>
          </w:p>
        </w:tc>
        <w:tc>
          <w:tcPr>
            <w:tcW w:w="2051" w:type="dxa"/>
            <w:vAlign w:val="center"/>
          </w:tcPr>
          <w:p w14:paraId="6DDD0969">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sz w:val="21"/>
                <w:szCs w:val="21"/>
              </w:rPr>
            </w:pPr>
            <w:r>
              <w:rPr>
                <w:rFonts w:ascii="宋体" w:hAnsi="宋体" w:eastAsia="宋体" w:cs="宋体"/>
                <w:sz w:val="21"/>
                <w:szCs w:val="21"/>
              </w:rPr>
              <w:t>评标委员会的组建</w:t>
            </w:r>
          </w:p>
        </w:tc>
        <w:tc>
          <w:tcPr>
            <w:tcW w:w="7260" w:type="dxa"/>
          </w:tcPr>
          <w:p w14:paraId="3E7D4369">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ascii="宋体" w:hAnsi="宋体" w:eastAsia="宋体" w:cs="宋体"/>
                <w:sz w:val="21"/>
                <w:szCs w:val="21"/>
              </w:rPr>
            </w:pPr>
            <w:r>
              <w:rPr>
                <w:rFonts w:hint="eastAsia" w:ascii="宋体" w:hAnsi="宋体" w:eastAsia="宋体" w:cs="宋体"/>
                <w:sz w:val="21"/>
                <w:szCs w:val="21"/>
              </w:rPr>
              <w:t>评标委员会人数构成：</w:t>
            </w:r>
            <w:r>
              <w:rPr>
                <w:rFonts w:hint="eastAsia" w:cs="宋体"/>
                <w:sz w:val="21"/>
                <w:szCs w:val="21"/>
                <w:lang w:val="en-US" w:eastAsia="zh-CN"/>
              </w:rPr>
              <w:t>5</w:t>
            </w:r>
            <w:r>
              <w:rPr>
                <w:rFonts w:hint="eastAsia" w:ascii="宋体" w:hAnsi="宋体" w:eastAsia="宋体" w:cs="宋体"/>
                <w:sz w:val="21"/>
                <w:szCs w:val="21"/>
              </w:rPr>
              <w:t>人；其中采购人代表</w:t>
            </w:r>
            <w:r>
              <w:rPr>
                <w:rFonts w:hint="eastAsia" w:cs="宋体"/>
                <w:sz w:val="21"/>
                <w:szCs w:val="21"/>
                <w:lang w:val="en-US" w:eastAsia="zh-CN"/>
              </w:rPr>
              <w:t>1</w:t>
            </w:r>
            <w:r>
              <w:rPr>
                <w:rFonts w:hint="eastAsia" w:ascii="宋体" w:hAnsi="宋体" w:eastAsia="宋体" w:cs="宋体"/>
                <w:sz w:val="21"/>
                <w:szCs w:val="21"/>
              </w:rPr>
              <w:t>人、评审专家</w:t>
            </w:r>
            <w:r>
              <w:rPr>
                <w:rFonts w:hint="eastAsia" w:cs="宋体"/>
                <w:sz w:val="21"/>
                <w:szCs w:val="21"/>
                <w:lang w:val="en-US" w:eastAsia="zh-CN"/>
              </w:rPr>
              <w:t>4</w:t>
            </w:r>
            <w:r>
              <w:rPr>
                <w:rFonts w:hint="eastAsia" w:ascii="宋体" w:hAnsi="宋体" w:eastAsia="宋体" w:cs="宋体"/>
                <w:sz w:val="21"/>
                <w:szCs w:val="21"/>
              </w:rPr>
              <w:t>人；</w:t>
            </w:r>
          </w:p>
          <w:p w14:paraId="758EE6A3">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ascii="宋体" w:hAnsi="宋体" w:eastAsia="宋体" w:cs="宋体"/>
                <w:sz w:val="21"/>
                <w:szCs w:val="21"/>
              </w:rPr>
            </w:pPr>
            <w:r>
              <w:rPr>
                <w:rFonts w:ascii="宋体" w:hAnsi="宋体" w:eastAsia="宋体" w:cs="宋体"/>
                <w:sz w:val="21"/>
                <w:szCs w:val="21"/>
              </w:rPr>
              <w:t>评标专家确定方式：开标前由招标人在监督单位监督下，按相关规定从政府采购专家库中随机抽取。</w:t>
            </w:r>
          </w:p>
        </w:tc>
      </w:tr>
      <w:tr w14:paraId="3B515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823" w:type="dxa"/>
            <w:vAlign w:val="center"/>
          </w:tcPr>
          <w:p w14:paraId="1E577AE0">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Arial"/>
                <w:sz w:val="21"/>
                <w:szCs w:val="21"/>
                <w:lang w:val="en-US" w:eastAsia="zh-CN"/>
              </w:rPr>
            </w:pPr>
            <w:r>
              <w:rPr>
                <w:rFonts w:hint="eastAsia" w:ascii="宋体" w:hAnsi="宋体" w:eastAsia="宋体" w:cs="Arial"/>
                <w:sz w:val="21"/>
                <w:szCs w:val="21"/>
                <w:lang w:val="en-US" w:eastAsia="zh-CN"/>
              </w:rPr>
              <w:t>29</w:t>
            </w:r>
          </w:p>
        </w:tc>
        <w:tc>
          <w:tcPr>
            <w:tcW w:w="2051" w:type="dxa"/>
            <w:vAlign w:val="center"/>
          </w:tcPr>
          <w:p w14:paraId="488F3D8F">
            <w:pPr>
              <w:keepNext w:val="0"/>
              <w:keepLines w:val="0"/>
              <w:pageBreakBefore w:val="0"/>
              <w:overflowPunct/>
              <w:topLinePunct w:val="0"/>
              <w:autoSpaceDE w:val="0"/>
              <w:autoSpaceDN w:val="0"/>
              <w:bidi w:val="0"/>
              <w:spacing w:line="360" w:lineRule="exact"/>
              <w:ind w:right="0" w:rightChars="0"/>
              <w:jc w:val="center"/>
              <w:rPr>
                <w:rFonts w:hint="eastAsia" w:ascii="宋体" w:hAnsi="宋体" w:eastAsia="宋体" w:cs="Arial"/>
                <w:sz w:val="21"/>
                <w:szCs w:val="21"/>
                <w:highlight w:val="none"/>
              </w:rPr>
            </w:pPr>
            <w:r>
              <w:rPr>
                <w:rFonts w:hint="eastAsia" w:ascii="宋体" w:hAnsi="宋体" w:eastAsia="宋体" w:cs="Arial"/>
                <w:sz w:val="21"/>
                <w:szCs w:val="21"/>
                <w:highlight w:val="none"/>
              </w:rPr>
              <w:t>中标候选人评定</w:t>
            </w:r>
          </w:p>
        </w:tc>
        <w:tc>
          <w:tcPr>
            <w:tcW w:w="7260" w:type="dxa"/>
            <w:vAlign w:val="center"/>
          </w:tcPr>
          <w:p w14:paraId="4CFF2053">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若投标人提供相同品牌产品且通过资格审查、符合性审查的不同投标人参加本项目，按一家投标人计算。评审后得分最高的同品牌投标人获得中标人推荐资格；评审得分相同的，按投标报价最低者获得中标人推荐资格；投标报价也相等的，按技术得分高者获得中标人推荐资格；技术得分也相等的，按技术指标优者获得中标人推荐资格；其他同品牌投标人不作为中标候选人。若不同品牌的投标人得分相同的，按投标报价由低到高顺序排列；投标报价也相等的，按技术得分高者优先，技术得分也相等的，按技术指标优劣顺序排列。</w:t>
            </w:r>
          </w:p>
        </w:tc>
      </w:tr>
      <w:tr w14:paraId="760EA2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823" w:type="dxa"/>
            <w:vAlign w:val="center"/>
          </w:tcPr>
          <w:p w14:paraId="6E691443">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Arial"/>
                <w:sz w:val="21"/>
                <w:szCs w:val="21"/>
                <w:lang w:val="en-US" w:eastAsia="zh-CN"/>
              </w:rPr>
            </w:pPr>
            <w:r>
              <w:rPr>
                <w:rFonts w:hint="eastAsia" w:ascii="宋体" w:hAnsi="宋体" w:eastAsia="宋体" w:cs="Arial"/>
                <w:sz w:val="21"/>
                <w:szCs w:val="21"/>
                <w:lang w:val="en-US" w:eastAsia="zh-CN"/>
              </w:rPr>
              <w:t>30</w:t>
            </w:r>
          </w:p>
        </w:tc>
        <w:tc>
          <w:tcPr>
            <w:tcW w:w="2051" w:type="dxa"/>
            <w:vAlign w:val="center"/>
          </w:tcPr>
          <w:p w14:paraId="101C1BB1">
            <w:pPr>
              <w:keepNext w:val="0"/>
              <w:keepLines w:val="0"/>
              <w:pageBreakBefore w:val="0"/>
              <w:overflowPunct/>
              <w:topLinePunct w:val="0"/>
              <w:autoSpaceDE w:val="0"/>
              <w:autoSpaceDN w:val="0"/>
              <w:bidi w:val="0"/>
              <w:spacing w:line="360" w:lineRule="exact"/>
              <w:ind w:right="0" w:rightChars="0"/>
              <w:jc w:val="center"/>
              <w:rPr>
                <w:rFonts w:hint="eastAsia" w:ascii="宋体" w:hAnsi="宋体" w:eastAsia="宋体" w:cs="宋体"/>
                <w:sz w:val="21"/>
                <w:szCs w:val="21"/>
              </w:rPr>
            </w:pPr>
            <w:r>
              <w:rPr>
                <w:rFonts w:hint="eastAsia" w:ascii="宋体" w:hAnsi="宋体" w:eastAsia="宋体" w:cs="宋体"/>
                <w:sz w:val="21"/>
                <w:szCs w:val="21"/>
              </w:rPr>
              <w:t>是否授权评标委员会确定中标人</w:t>
            </w:r>
          </w:p>
        </w:tc>
        <w:tc>
          <w:tcPr>
            <w:tcW w:w="7260" w:type="dxa"/>
            <w:vAlign w:val="center"/>
          </w:tcPr>
          <w:p w14:paraId="2DDD874B">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sz w:val="21"/>
                <w:szCs w:val="21"/>
              </w:rPr>
            </w:pPr>
            <w:r>
              <w:rPr>
                <w:rFonts w:hint="eastAsia"/>
                <w:sz w:val="21"/>
                <w:szCs w:val="21"/>
              </w:rPr>
              <w:t>否；评标委员会推荐的中标候选人数：3人；</w:t>
            </w:r>
          </w:p>
          <w:p w14:paraId="08335433">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sz w:val="21"/>
                <w:szCs w:val="21"/>
              </w:rPr>
            </w:pPr>
            <w:r>
              <w:rPr>
                <w:rFonts w:hint="eastAsia"/>
                <w:sz w:val="21"/>
                <w:szCs w:val="21"/>
              </w:rPr>
              <w:t>采购人应当确定排名第一的中标候选人为中标人。排名第一的中标候选人放弃中标、因不可抗力提出不能履行合同等，有如上情况之一的，采购人可以依次确定排名第二、第三的中标候选人为中标人。若排名第三的中标候选人出现上述情况之一的，则该标段按废标处理。</w:t>
            </w:r>
          </w:p>
        </w:tc>
      </w:tr>
      <w:tr w14:paraId="44200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823" w:type="dxa"/>
            <w:vAlign w:val="center"/>
          </w:tcPr>
          <w:p w14:paraId="0CAA4A27">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Arial"/>
                <w:sz w:val="21"/>
                <w:szCs w:val="21"/>
                <w:lang w:val="en-US" w:eastAsia="zh-CN"/>
              </w:rPr>
            </w:pPr>
            <w:r>
              <w:rPr>
                <w:rFonts w:hint="eastAsia" w:ascii="宋体" w:hAnsi="宋体" w:eastAsia="宋体" w:cs="Arial"/>
                <w:sz w:val="21"/>
                <w:szCs w:val="21"/>
                <w:lang w:val="en-US" w:eastAsia="zh-CN"/>
              </w:rPr>
              <w:t>31</w:t>
            </w:r>
          </w:p>
        </w:tc>
        <w:tc>
          <w:tcPr>
            <w:tcW w:w="2051" w:type="dxa"/>
            <w:vAlign w:val="center"/>
          </w:tcPr>
          <w:p w14:paraId="424AFB44">
            <w:pPr>
              <w:keepNext w:val="0"/>
              <w:keepLines w:val="0"/>
              <w:pageBreakBefore w:val="0"/>
              <w:overflowPunct/>
              <w:topLinePunct w:val="0"/>
              <w:autoSpaceDE w:val="0"/>
              <w:autoSpaceDN w:val="0"/>
              <w:bidi w:val="0"/>
              <w:spacing w:line="360" w:lineRule="exact"/>
              <w:ind w:right="0" w:rightChars="0"/>
              <w:jc w:val="center"/>
              <w:rPr>
                <w:rFonts w:hint="eastAsia" w:ascii="宋体" w:hAnsi="宋体" w:eastAsia="宋体" w:cs="宋体"/>
                <w:color w:val="0C0C0C"/>
                <w:spacing w:val="-1"/>
                <w:sz w:val="21"/>
                <w:szCs w:val="21"/>
              </w:rPr>
            </w:pPr>
            <w:r>
              <w:rPr>
                <w:rFonts w:hint="eastAsia" w:ascii="宋体" w:hAnsi="宋体" w:eastAsia="宋体" w:cs="宋体"/>
                <w:color w:val="0C0C0C"/>
                <w:spacing w:val="-1"/>
                <w:sz w:val="21"/>
                <w:szCs w:val="21"/>
              </w:rPr>
              <w:t>评标方法</w:t>
            </w:r>
          </w:p>
        </w:tc>
        <w:tc>
          <w:tcPr>
            <w:tcW w:w="7260" w:type="dxa"/>
          </w:tcPr>
          <w:p w14:paraId="5CDBA984">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sz w:val="21"/>
                <w:szCs w:val="21"/>
              </w:rPr>
            </w:pPr>
            <w:r>
              <w:rPr>
                <w:rFonts w:hint="eastAsia"/>
                <w:sz w:val="21"/>
                <w:szCs w:val="21"/>
              </w:rPr>
              <w:t>详见招标文件的评标办法。</w:t>
            </w:r>
          </w:p>
        </w:tc>
      </w:tr>
      <w:tr w14:paraId="2F44B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823" w:type="dxa"/>
            <w:vAlign w:val="center"/>
          </w:tcPr>
          <w:p w14:paraId="71AF2CFD">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Arial"/>
                <w:sz w:val="21"/>
                <w:szCs w:val="21"/>
                <w:lang w:val="en-US" w:eastAsia="zh-CN"/>
              </w:rPr>
            </w:pPr>
            <w:r>
              <w:rPr>
                <w:rFonts w:hint="eastAsia" w:ascii="宋体" w:hAnsi="宋体" w:eastAsia="宋体" w:cs="Arial"/>
                <w:sz w:val="21"/>
                <w:szCs w:val="21"/>
                <w:lang w:val="en-US" w:eastAsia="zh-CN"/>
              </w:rPr>
              <w:t>32</w:t>
            </w:r>
          </w:p>
        </w:tc>
        <w:tc>
          <w:tcPr>
            <w:tcW w:w="2051" w:type="dxa"/>
            <w:vAlign w:val="center"/>
          </w:tcPr>
          <w:p w14:paraId="1B8C38E3">
            <w:pPr>
              <w:keepNext w:val="0"/>
              <w:keepLines w:val="0"/>
              <w:pageBreakBefore w:val="0"/>
              <w:overflowPunct/>
              <w:topLinePunct w:val="0"/>
              <w:autoSpaceDE w:val="0"/>
              <w:autoSpaceDN w:val="0"/>
              <w:bidi w:val="0"/>
              <w:spacing w:line="360" w:lineRule="exact"/>
              <w:ind w:right="0" w:rightChars="0"/>
              <w:jc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中标公示</w:t>
            </w:r>
          </w:p>
        </w:tc>
        <w:tc>
          <w:tcPr>
            <w:tcW w:w="7260" w:type="dxa"/>
          </w:tcPr>
          <w:p w14:paraId="7CCD1F86">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sz w:val="21"/>
                <w:szCs w:val="21"/>
              </w:rPr>
            </w:pPr>
            <w:r>
              <w:rPr>
                <w:rFonts w:hint="eastAsia"/>
                <w:sz w:val="21"/>
                <w:szCs w:val="21"/>
              </w:rPr>
              <w:t>代理机构接到采购人通知后，将在公告信息发布同一媒体上发布中标结果公告。</w:t>
            </w:r>
          </w:p>
        </w:tc>
      </w:tr>
      <w:tr w14:paraId="5F277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823" w:type="dxa"/>
            <w:vAlign w:val="center"/>
          </w:tcPr>
          <w:p w14:paraId="5B8222FE">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Arial"/>
                <w:sz w:val="21"/>
                <w:szCs w:val="21"/>
                <w:lang w:val="en-US" w:eastAsia="zh-CN"/>
              </w:rPr>
            </w:pPr>
            <w:r>
              <w:rPr>
                <w:rFonts w:hint="eastAsia" w:ascii="宋体" w:hAnsi="宋体" w:eastAsia="宋体" w:cs="Arial"/>
                <w:sz w:val="21"/>
                <w:szCs w:val="21"/>
                <w:lang w:val="en-US" w:eastAsia="zh-CN"/>
              </w:rPr>
              <w:t>33</w:t>
            </w:r>
          </w:p>
        </w:tc>
        <w:tc>
          <w:tcPr>
            <w:tcW w:w="2051" w:type="dxa"/>
            <w:vAlign w:val="center"/>
          </w:tcPr>
          <w:p w14:paraId="2F52CDCE">
            <w:pPr>
              <w:keepNext w:val="0"/>
              <w:keepLines w:val="0"/>
              <w:pageBreakBefore w:val="0"/>
              <w:overflowPunct/>
              <w:topLinePunct w:val="0"/>
              <w:autoSpaceDE w:val="0"/>
              <w:autoSpaceDN w:val="0"/>
              <w:bidi w:val="0"/>
              <w:spacing w:line="360" w:lineRule="exact"/>
              <w:ind w:right="0" w:rightChars="0"/>
              <w:jc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履约保证金</w:t>
            </w:r>
          </w:p>
        </w:tc>
        <w:tc>
          <w:tcPr>
            <w:tcW w:w="7260" w:type="dxa"/>
          </w:tcPr>
          <w:p w14:paraId="67659EF4">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eastAsia="宋体"/>
                <w:sz w:val="21"/>
                <w:szCs w:val="21"/>
                <w:lang w:eastAsia="zh-CN"/>
              </w:rPr>
            </w:pPr>
            <w:r>
              <w:rPr>
                <w:rFonts w:hint="eastAsia" w:cs="宋体"/>
                <w:spacing w:val="0"/>
                <w:sz w:val="21"/>
                <w:szCs w:val="21"/>
                <w:lang w:val="en-US" w:eastAsia="zh-CN"/>
              </w:rPr>
              <w:t>无</w:t>
            </w:r>
          </w:p>
        </w:tc>
      </w:tr>
      <w:tr w14:paraId="273D51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823" w:type="dxa"/>
            <w:vAlign w:val="center"/>
          </w:tcPr>
          <w:p w14:paraId="6C3CF74F">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34</w:t>
            </w:r>
          </w:p>
        </w:tc>
        <w:tc>
          <w:tcPr>
            <w:tcW w:w="2051" w:type="dxa"/>
            <w:vAlign w:val="center"/>
          </w:tcPr>
          <w:p w14:paraId="3D0D011D">
            <w:pPr>
              <w:keepNext w:val="0"/>
              <w:keepLines w:val="0"/>
              <w:pageBreakBefore w:val="0"/>
              <w:overflowPunct/>
              <w:topLinePunct w:val="0"/>
              <w:autoSpaceDE w:val="0"/>
              <w:autoSpaceDN w:val="0"/>
              <w:bidi w:val="0"/>
              <w:spacing w:line="360" w:lineRule="exact"/>
              <w:ind w:right="0" w:rightChars="0"/>
              <w:jc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验收方式</w:t>
            </w:r>
          </w:p>
        </w:tc>
        <w:tc>
          <w:tcPr>
            <w:tcW w:w="7260" w:type="dxa"/>
            <w:vAlign w:val="center"/>
          </w:tcPr>
          <w:p w14:paraId="384574E1">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eastAsia="宋体"/>
                <w:sz w:val="21"/>
                <w:szCs w:val="21"/>
                <w:highlight w:val="none"/>
                <w:lang w:val="en-US" w:eastAsia="zh-CN"/>
              </w:rPr>
            </w:pPr>
            <w:r>
              <w:rPr>
                <w:rFonts w:hint="eastAsia" w:eastAsia="宋体"/>
                <w:sz w:val="21"/>
                <w:szCs w:val="21"/>
                <w:highlight w:val="none"/>
                <w:lang w:val="en-US" w:eastAsia="zh-CN"/>
              </w:rPr>
              <w:t>（1）中标供应商所供货物全部安装调试完成后，向采购人提出验收申请，采购人组织相关人员成立县级验收小组，严格按照投标文件对设备数量进行验收，验收合格出具验收报告。</w:t>
            </w:r>
          </w:p>
          <w:p w14:paraId="6573DEE4">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eastAsia="宋体"/>
                <w:sz w:val="21"/>
                <w:szCs w:val="21"/>
                <w:highlight w:val="none"/>
                <w:lang w:val="en-US" w:eastAsia="zh-CN"/>
              </w:rPr>
            </w:pPr>
            <w:r>
              <w:rPr>
                <w:rFonts w:hint="eastAsia" w:eastAsia="宋体"/>
                <w:sz w:val="21"/>
                <w:szCs w:val="21"/>
                <w:highlight w:val="none"/>
                <w:lang w:val="en-US" w:eastAsia="zh-CN"/>
              </w:rPr>
              <w:t>（2）县级验收合格后，委托第三方机构对所供货物进行质量验收，验收合格后，出具验收报告。</w:t>
            </w:r>
          </w:p>
          <w:p w14:paraId="06DE4F2A">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eastAsia="宋体"/>
                <w:sz w:val="21"/>
                <w:szCs w:val="21"/>
                <w:highlight w:val="none"/>
                <w:lang w:val="en-US" w:eastAsia="zh-CN"/>
              </w:rPr>
            </w:pPr>
            <w:r>
              <w:rPr>
                <w:rFonts w:hint="eastAsia" w:eastAsia="宋体"/>
                <w:sz w:val="21"/>
                <w:szCs w:val="21"/>
                <w:highlight w:val="none"/>
                <w:lang w:val="en-US" w:eastAsia="zh-CN"/>
              </w:rPr>
              <w:t>（3）验收不合格，由中标供应商进行整改，由此所产生的费用及损失由中标供货商自行承担。</w:t>
            </w:r>
          </w:p>
          <w:p w14:paraId="19F0549C">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eastAsia="宋体"/>
                <w:sz w:val="21"/>
                <w:szCs w:val="21"/>
                <w:highlight w:val="none"/>
                <w:lang w:eastAsia="zh-CN"/>
              </w:rPr>
            </w:pPr>
            <w:r>
              <w:rPr>
                <w:rFonts w:hint="eastAsia" w:eastAsia="宋体"/>
                <w:sz w:val="21"/>
                <w:szCs w:val="21"/>
                <w:highlight w:val="none"/>
                <w:lang w:val="en-US" w:eastAsia="zh-CN"/>
              </w:rPr>
              <w:t>（4）验收费用，由中标供应商承担。</w:t>
            </w:r>
          </w:p>
        </w:tc>
      </w:tr>
      <w:tr w14:paraId="08138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823" w:type="dxa"/>
            <w:vAlign w:val="center"/>
          </w:tcPr>
          <w:p w14:paraId="64EB1711">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35</w:t>
            </w:r>
          </w:p>
        </w:tc>
        <w:tc>
          <w:tcPr>
            <w:tcW w:w="2051" w:type="dxa"/>
            <w:vAlign w:val="center"/>
          </w:tcPr>
          <w:p w14:paraId="2CB4D713">
            <w:pPr>
              <w:keepNext w:val="0"/>
              <w:keepLines w:val="0"/>
              <w:pageBreakBefore w:val="0"/>
              <w:overflowPunct/>
              <w:topLinePunct w:val="0"/>
              <w:autoSpaceDE w:val="0"/>
              <w:autoSpaceDN w:val="0"/>
              <w:bidi w:val="0"/>
              <w:spacing w:line="360" w:lineRule="exact"/>
              <w:ind w:right="0" w:rightChars="0"/>
              <w:jc w:val="center"/>
              <w:rPr>
                <w:rFonts w:hint="eastAsia" w:ascii="宋体" w:hAnsi="宋体" w:eastAsia="宋体" w:cs="宋体"/>
                <w:snapToGrid w:val="0"/>
                <w:color w:val="000000"/>
                <w:sz w:val="21"/>
                <w:szCs w:val="21"/>
                <w:highlight w:val="none"/>
                <w:lang w:val="en-US" w:eastAsia="zh-CN" w:bidi="ar-SA"/>
              </w:rPr>
            </w:pPr>
            <w:r>
              <w:rPr>
                <w:rFonts w:hint="eastAsia" w:ascii="宋体" w:hAnsi="宋体" w:eastAsia="宋体" w:cs="宋体"/>
                <w:snapToGrid w:val="0"/>
                <w:color w:val="000000"/>
                <w:sz w:val="21"/>
                <w:szCs w:val="21"/>
                <w:highlight w:val="none"/>
                <w:lang w:val="en-US" w:eastAsia="zh-CN" w:bidi="ar-SA"/>
              </w:rPr>
              <w:t>付款方式及要求</w:t>
            </w:r>
          </w:p>
        </w:tc>
        <w:tc>
          <w:tcPr>
            <w:tcW w:w="7260" w:type="dxa"/>
            <w:vAlign w:val="center"/>
          </w:tcPr>
          <w:p w14:paraId="69C82F9F">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default" w:ascii="宋体" w:hAnsi="宋体" w:eastAsia="宋体" w:cs="宋体"/>
                <w:snapToGrid w:val="0"/>
                <w:color w:val="000000"/>
                <w:sz w:val="21"/>
                <w:szCs w:val="21"/>
                <w:highlight w:val="none"/>
                <w:lang w:val="en-US" w:eastAsia="zh-CN" w:bidi="ar-SA"/>
              </w:rPr>
            </w:pPr>
            <w:r>
              <w:rPr>
                <w:rFonts w:hint="default" w:ascii="宋体" w:hAnsi="宋体" w:eastAsia="宋体" w:cs="宋体"/>
                <w:snapToGrid w:val="0"/>
                <w:color w:val="000000"/>
                <w:sz w:val="21"/>
                <w:szCs w:val="21"/>
                <w:highlight w:val="none"/>
                <w:lang w:val="en-US" w:eastAsia="zh-CN" w:bidi="ar-SA"/>
              </w:rPr>
              <w:t>合同签订后</w:t>
            </w:r>
            <w:r>
              <w:rPr>
                <w:rFonts w:hint="eastAsia" w:cs="宋体"/>
                <w:snapToGrid w:val="0"/>
                <w:color w:val="000000"/>
                <w:sz w:val="21"/>
                <w:szCs w:val="21"/>
                <w:highlight w:val="none"/>
                <w:lang w:val="en-US" w:eastAsia="zh-CN" w:bidi="ar-SA"/>
              </w:rPr>
              <w:t>支付</w:t>
            </w:r>
            <w:r>
              <w:rPr>
                <w:rFonts w:hint="default" w:ascii="宋体" w:hAnsi="宋体" w:eastAsia="宋体" w:cs="宋体"/>
                <w:snapToGrid w:val="0"/>
                <w:color w:val="000000"/>
                <w:sz w:val="21"/>
                <w:szCs w:val="21"/>
                <w:highlight w:val="none"/>
                <w:lang w:val="en-US" w:eastAsia="zh-CN" w:bidi="ar-SA"/>
              </w:rPr>
              <w:t>30%，</w:t>
            </w:r>
            <w:r>
              <w:rPr>
                <w:rFonts w:hint="eastAsia" w:cs="宋体"/>
                <w:snapToGrid w:val="0"/>
                <w:color w:val="000000"/>
                <w:sz w:val="21"/>
                <w:szCs w:val="21"/>
                <w:highlight w:val="none"/>
                <w:lang w:val="en-US" w:eastAsia="zh-CN" w:bidi="ar-SA"/>
              </w:rPr>
              <w:t>项目</w:t>
            </w:r>
            <w:r>
              <w:rPr>
                <w:rFonts w:hint="default" w:ascii="宋体" w:hAnsi="宋体" w:eastAsia="宋体" w:cs="宋体"/>
                <w:snapToGrid w:val="0"/>
                <w:color w:val="000000"/>
                <w:sz w:val="21"/>
                <w:szCs w:val="21"/>
                <w:highlight w:val="none"/>
                <w:lang w:val="en-US" w:eastAsia="zh-CN" w:bidi="ar-SA"/>
              </w:rPr>
              <w:t>验收完毕后</w:t>
            </w:r>
            <w:r>
              <w:rPr>
                <w:rFonts w:hint="eastAsia" w:cs="宋体"/>
                <w:snapToGrid w:val="0"/>
                <w:color w:val="000000"/>
                <w:sz w:val="21"/>
                <w:szCs w:val="21"/>
                <w:highlight w:val="none"/>
                <w:lang w:val="en-US" w:eastAsia="zh-CN" w:bidi="ar-SA"/>
              </w:rPr>
              <w:t>支付</w:t>
            </w:r>
            <w:r>
              <w:rPr>
                <w:rFonts w:hint="default" w:ascii="宋体" w:hAnsi="宋体" w:eastAsia="宋体" w:cs="宋体"/>
                <w:snapToGrid w:val="0"/>
                <w:color w:val="000000"/>
                <w:sz w:val="21"/>
                <w:szCs w:val="21"/>
                <w:highlight w:val="none"/>
                <w:lang w:val="en-US" w:eastAsia="zh-CN" w:bidi="ar-SA"/>
              </w:rPr>
              <w:t>70%</w:t>
            </w:r>
          </w:p>
        </w:tc>
      </w:tr>
      <w:tr w14:paraId="26C39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4" w:hRule="atLeast"/>
        </w:trPr>
        <w:tc>
          <w:tcPr>
            <w:tcW w:w="823" w:type="dxa"/>
            <w:vAlign w:val="center"/>
          </w:tcPr>
          <w:p w14:paraId="082598D2">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36</w:t>
            </w:r>
          </w:p>
        </w:tc>
        <w:tc>
          <w:tcPr>
            <w:tcW w:w="2051" w:type="dxa"/>
            <w:vAlign w:val="center"/>
          </w:tcPr>
          <w:p w14:paraId="392D11A8">
            <w:pPr>
              <w:keepNext w:val="0"/>
              <w:keepLines w:val="0"/>
              <w:pageBreakBefore w:val="0"/>
              <w:overflowPunct/>
              <w:topLinePunct w:val="0"/>
              <w:autoSpaceDE w:val="0"/>
              <w:autoSpaceDN w:val="0"/>
              <w:bidi w:val="0"/>
              <w:spacing w:line="360" w:lineRule="exact"/>
              <w:ind w:right="0" w:rightChars="0"/>
              <w:jc w:val="center"/>
              <w:rPr>
                <w:rFonts w:hint="eastAsia" w:ascii="宋体" w:hAnsi="宋体" w:eastAsia="宋体" w:cs="宋体"/>
                <w:color w:val="0C0C0C"/>
                <w:spacing w:val="-1"/>
                <w:sz w:val="21"/>
                <w:szCs w:val="21"/>
              </w:rPr>
            </w:pPr>
            <w:r>
              <w:rPr>
                <w:rFonts w:hint="eastAsia" w:ascii="宋体" w:hAnsi="宋体" w:eastAsia="宋体" w:cs="宋体"/>
                <w:color w:val="0C0C0C"/>
                <w:spacing w:val="-1"/>
                <w:sz w:val="21"/>
                <w:szCs w:val="21"/>
              </w:rPr>
              <w:t>开标程序</w:t>
            </w:r>
          </w:p>
        </w:tc>
        <w:tc>
          <w:tcPr>
            <w:tcW w:w="7260" w:type="dxa"/>
          </w:tcPr>
          <w:p w14:paraId="34915C5A">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sz w:val="21"/>
                <w:szCs w:val="21"/>
              </w:rPr>
            </w:pPr>
            <w:r>
              <w:rPr>
                <w:sz w:val="21"/>
                <w:szCs w:val="21"/>
              </w:rPr>
              <w:t>本项目采用“远程不见面”开标方式，不见面开标大厅地址</w:t>
            </w:r>
            <w:r>
              <w:rPr>
                <w:sz w:val="21"/>
                <w:szCs w:val="21"/>
              </w:rPr>
              <w:fldChar w:fldCharType="begin"/>
            </w:r>
            <w:r>
              <w:rPr>
                <w:sz w:val="21"/>
                <w:szCs w:val="21"/>
              </w:rPr>
              <w:instrText xml:space="preserve"> HYPERLINK "http://www.thggzy.cn/" </w:instrText>
            </w:r>
            <w:r>
              <w:rPr>
                <w:sz w:val="21"/>
                <w:szCs w:val="21"/>
              </w:rPr>
              <w:fldChar w:fldCharType="separate"/>
            </w:r>
            <w:r>
              <w:rPr>
                <w:rFonts w:hint="eastAsia"/>
                <w:sz w:val="21"/>
                <w:szCs w:val="21"/>
                <w:lang w:eastAsia="zh-CN"/>
              </w:rPr>
              <w:t>http://ggzyjy.tanghe.gov.cn</w:t>
            </w:r>
            <w:r>
              <w:rPr>
                <w:sz w:val="21"/>
                <w:szCs w:val="21"/>
              </w:rPr>
              <w:fldChar w:fldCharType="end"/>
            </w:r>
            <w:r>
              <w:rPr>
                <w:sz w:val="21"/>
                <w:szCs w:val="21"/>
              </w:rPr>
              <w:t>唐河县公共资源交易中心网站首页“不见面开标大厅”模块，供应商无需到唐河县公共资源交易中心现场参加开标会议，无需到达现场提交原件资料。供应商应当在投标截止时间前，登录远程开标大厅，在线准时参加开标活动并进行文件解密、答疑澄清等。各供应商应在规定时间内对本单位的投标文件现场解密，因加密电子投标文件未能成功上传或误传而导致的解密失败，投标将被拒绝。</w:t>
            </w:r>
          </w:p>
        </w:tc>
      </w:tr>
      <w:tr w14:paraId="6A99A3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 w:hRule="atLeast"/>
        </w:trPr>
        <w:tc>
          <w:tcPr>
            <w:tcW w:w="823" w:type="dxa"/>
            <w:vAlign w:val="center"/>
          </w:tcPr>
          <w:p w14:paraId="5F2A5475">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37</w:t>
            </w:r>
          </w:p>
        </w:tc>
        <w:tc>
          <w:tcPr>
            <w:tcW w:w="2051" w:type="dxa"/>
            <w:vAlign w:val="center"/>
          </w:tcPr>
          <w:p w14:paraId="26A421A5">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投标人代表出席开标会要求</w:t>
            </w:r>
          </w:p>
        </w:tc>
        <w:tc>
          <w:tcPr>
            <w:tcW w:w="7260" w:type="dxa"/>
          </w:tcPr>
          <w:p w14:paraId="515E98BF">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sz w:val="21"/>
                <w:szCs w:val="21"/>
              </w:rPr>
            </w:pPr>
            <w:r>
              <w:rPr>
                <w:sz w:val="21"/>
                <w:szCs w:val="21"/>
              </w:rPr>
              <w:t>该项目需要使用不见面开标，告知投标人无需前往现场来参与投标。而是各投标人根据手册要求，提前做好相关准备工作。</w:t>
            </w:r>
          </w:p>
          <w:p w14:paraId="5E8643E7">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sz w:val="21"/>
                <w:szCs w:val="21"/>
              </w:rPr>
            </w:pPr>
            <w:r>
              <w:rPr>
                <w:sz w:val="21"/>
                <w:szCs w:val="21"/>
              </w:rPr>
              <w:t>附件：操作手册地址(下载专区中自行下载)、不见面开标大厅地址唐河县公共资源交易中心网站首页“不见面开标大厅”模块</w:t>
            </w:r>
          </w:p>
          <w:p w14:paraId="6A769858">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sz w:val="21"/>
                <w:szCs w:val="21"/>
              </w:rPr>
            </w:pPr>
            <w:r>
              <w:rPr>
                <w:sz w:val="21"/>
                <w:szCs w:val="21"/>
              </w:rPr>
              <w:t>因投标人无需现场参与开标，所有准备工作需要自行到位。开标过程中如遇到紧急事项，可在不见面开标大厅中进行提出异议或文字交流，严重问题可拨打技术支持电话</w:t>
            </w:r>
          </w:p>
          <w:p w14:paraId="3F873674">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sz w:val="21"/>
                <w:szCs w:val="21"/>
              </w:rPr>
            </w:pPr>
            <w:r>
              <w:rPr>
                <w:sz w:val="21"/>
                <w:szCs w:val="21"/>
              </w:rPr>
              <w:t>不见面开标过程中，如投标人准备不到位，造成无法及时解密、网络问题等情况造成开标无法继续的，视为该投标人自动放弃投标(</w:t>
            </w:r>
            <w:r>
              <w:rPr>
                <w:rFonts w:hint="eastAsia"/>
                <w:sz w:val="21"/>
                <w:szCs w:val="21"/>
              </w:rPr>
              <w:t>3</w:t>
            </w:r>
            <w:r>
              <w:rPr>
                <w:sz w:val="21"/>
                <w:szCs w:val="21"/>
              </w:rPr>
              <w:t>0分钟内)，将被退回投标文件。</w:t>
            </w:r>
          </w:p>
        </w:tc>
      </w:tr>
      <w:tr w14:paraId="797C3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823" w:type="dxa"/>
            <w:vAlign w:val="center"/>
          </w:tcPr>
          <w:p w14:paraId="06B5E66E">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38</w:t>
            </w:r>
          </w:p>
        </w:tc>
        <w:tc>
          <w:tcPr>
            <w:tcW w:w="2051" w:type="dxa"/>
            <w:vAlign w:val="center"/>
          </w:tcPr>
          <w:p w14:paraId="190FC7CE">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监督</w:t>
            </w:r>
          </w:p>
        </w:tc>
        <w:tc>
          <w:tcPr>
            <w:tcW w:w="7260" w:type="dxa"/>
          </w:tcPr>
          <w:p w14:paraId="11ADA133">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sz w:val="21"/>
                <w:szCs w:val="21"/>
              </w:rPr>
            </w:pPr>
            <w:r>
              <w:rPr>
                <w:sz w:val="21"/>
                <w:szCs w:val="21"/>
              </w:rPr>
              <w:t>本项目的招标投标活动及其相关当事人应当接受有管辖权的招标投标行政监督部门依法实施的监督。</w:t>
            </w:r>
          </w:p>
        </w:tc>
      </w:tr>
      <w:tr w14:paraId="6522C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9" w:hRule="atLeast"/>
        </w:trPr>
        <w:tc>
          <w:tcPr>
            <w:tcW w:w="823" w:type="dxa"/>
            <w:vAlign w:val="center"/>
          </w:tcPr>
          <w:p w14:paraId="7C8D1708">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39</w:t>
            </w:r>
          </w:p>
        </w:tc>
        <w:tc>
          <w:tcPr>
            <w:tcW w:w="2051" w:type="dxa"/>
            <w:vAlign w:val="center"/>
          </w:tcPr>
          <w:p w14:paraId="59B99357">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解释权</w:t>
            </w:r>
          </w:p>
        </w:tc>
        <w:tc>
          <w:tcPr>
            <w:tcW w:w="7260" w:type="dxa"/>
          </w:tcPr>
          <w:p w14:paraId="71298886">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sz w:val="21"/>
                <w:szCs w:val="21"/>
              </w:rPr>
            </w:pPr>
            <w:r>
              <w:rPr>
                <w:sz w:val="21"/>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组成文件中就同一事项的规定或约定不一致的，以编排顺序在后者为准；同一组成文件不同版本之间有不一致的，以形成时间在后者为准。按本款前述规定仍不能形成结论的，由招标人负责解释。</w:t>
            </w:r>
            <w:r>
              <w:rPr>
                <w:rFonts w:hint="eastAsia"/>
                <w:sz w:val="21"/>
                <w:szCs w:val="21"/>
              </w:rPr>
              <w:t>在评标过程中，若招标文件中就同一内容，有表达不一致的情形，且潜在投标人在招标文件规定的提出异议和澄清的时间内未提出异议或其他澄清要求的，则由评标委员会按照有利于招标人的方向理解。</w:t>
            </w:r>
          </w:p>
        </w:tc>
      </w:tr>
      <w:tr w14:paraId="60C18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3" w:type="dxa"/>
            <w:vAlign w:val="center"/>
          </w:tcPr>
          <w:p w14:paraId="0328E99F">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40</w:t>
            </w:r>
          </w:p>
        </w:tc>
        <w:tc>
          <w:tcPr>
            <w:tcW w:w="2051" w:type="dxa"/>
            <w:vAlign w:val="center"/>
          </w:tcPr>
          <w:p w14:paraId="3F3D4C27">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投标人提出问题的截止时间</w:t>
            </w:r>
          </w:p>
        </w:tc>
        <w:tc>
          <w:tcPr>
            <w:tcW w:w="7260" w:type="dxa"/>
          </w:tcPr>
          <w:p w14:paraId="28A4931D">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sz w:val="21"/>
                <w:szCs w:val="21"/>
              </w:rPr>
            </w:pPr>
            <w:r>
              <w:rPr>
                <w:sz w:val="21"/>
                <w:szCs w:val="21"/>
              </w:rPr>
              <w:t>递交投标文件的截止之日15日前</w:t>
            </w:r>
          </w:p>
        </w:tc>
      </w:tr>
      <w:tr w14:paraId="59BD8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3" w:type="dxa"/>
            <w:vAlign w:val="center"/>
          </w:tcPr>
          <w:p w14:paraId="4101201F">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41</w:t>
            </w:r>
          </w:p>
        </w:tc>
        <w:tc>
          <w:tcPr>
            <w:tcW w:w="2051" w:type="dxa"/>
            <w:vAlign w:val="center"/>
          </w:tcPr>
          <w:p w14:paraId="5C55292F">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其他说明</w:t>
            </w:r>
          </w:p>
        </w:tc>
        <w:tc>
          <w:tcPr>
            <w:tcW w:w="7260" w:type="dxa"/>
          </w:tcPr>
          <w:p w14:paraId="7780A764">
            <w:pPr>
              <w:pStyle w:val="46"/>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sz w:val="21"/>
                <w:szCs w:val="21"/>
              </w:rPr>
            </w:pPr>
            <w:r>
              <w:rPr>
                <w:sz w:val="21"/>
                <w:szCs w:val="21"/>
              </w:rPr>
              <w:t>“招标人”与“采购人”，“投标人”与“供应商”按照同一意思理解。</w:t>
            </w:r>
          </w:p>
        </w:tc>
      </w:tr>
      <w:tr w14:paraId="39BF31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823" w:type="dxa"/>
            <w:vAlign w:val="center"/>
          </w:tcPr>
          <w:p w14:paraId="76E8654A">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42</w:t>
            </w:r>
          </w:p>
        </w:tc>
        <w:tc>
          <w:tcPr>
            <w:tcW w:w="2051" w:type="dxa"/>
            <w:vAlign w:val="center"/>
          </w:tcPr>
          <w:p w14:paraId="6FCB3CBB">
            <w:pPr>
              <w:spacing w:line="360" w:lineRule="exact"/>
              <w:ind w:left="0" w:leftChars="0" w:right="0" w:rightChars="0"/>
              <w:jc w:val="center"/>
              <w:rPr>
                <w:rFonts w:ascii="宋体" w:hAnsi="宋体" w:eastAsia="宋体" w:cs="宋体"/>
                <w:color w:val="0C0C0C"/>
                <w:spacing w:val="-1"/>
                <w:sz w:val="21"/>
                <w:szCs w:val="21"/>
              </w:rPr>
            </w:pPr>
            <w:r>
              <w:rPr>
                <w:rFonts w:hint="eastAsia" w:cs="宋体"/>
                <w:szCs w:val="21"/>
                <w:lang w:val="en-US" w:eastAsia="zh-CN"/>
              </w:rPr>
              <w:t>代理</w:t>
            </w:r>
            <w:r>
              <w:rPr>
                <w:rFonts w:hint="eastAsia" w:ascii="宋体" w:hAnsi="宋体" w:cs="宋体"/>
                <w:szCs w:val="21"/>
                <w:lang w:val="zh-CN"/>
              </w:rPr>
              <w:t>服务费</w:t>
            </w:r>
          </w:p>
        </w:tc>
        <w:tc>
          <w:tcPr>
            <w:tcW w:w="7260" w:type="dxa"/>
            <w:vAlign w:val="center"/>
          </w:tcPr>
          <w:p w14:paraId="7FCD8604">
            <w:pPr>
              <w:spacing w:line="360" w:lineRule="exact"/>
              <w:ind w:left="0" w:leftChars="0" w:right="0" w:rightChars="0"/>
              <w:jc w:val="left"/>
              <w:rPr>
                <w:rFonts w:ascii="宋体" w:hAnsi="宋体" w:eastAsia="宋体" w:cs="Times New Roman"/>
                <w:snapToGrid w:val="0"/>
                <w:color w:val="000000"/>
                <w:sz w:val="21"/>
                <w:szCs w:val="21"/>
                <w:lang w:val="en-US" w:eastAsia="zh-CN" w:bidi="ar-SA"/>
              </w:rPr>
            </w:pPr>
            <w:r>
              <w:rPr>
                <w:rFonts w:hint="eastAsia" w:ascii="宋体" w:hAnsi="宋体" w:eastAsia="宋体" w:cs="Times New Roman"/>
                <w:snapToGrid w:val="0"/>
                <w:color w:val="000000"/>
                <w:sz w:val="21"/>
                <w:szCs w:val="21"/>
                <w:lang w:val="en-US" w:eastAsia="zh-CN" w:bidi="ar-SA"/>
              </w:rPr>
              <w:t>代理机构与采购人商定,参照豫招协【2023】002号文规定的招标代理服务收费计算标准，中标、成交供应商在领取中标通知书时一次性向代理机构缴纳。</w:t>
            </w:r>
          </w:p>
        </w:tc>
      </w:tr>
      <w:tr w14:paraId="1AD52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trPr>
        <w:tc>
          <w:tcPr>
            <w:tcW w:w="823" w:type="dxa"/>
            <w:vAlign w:val="center"/>
          </w:tcPr>
          <w:p w14:paraId="0F63E714">
            <w:pPr>
              <w:keepNext w:val="0"/>
              <w:keepLines w:val="0"/>
              <w:pageBreakBefore w:val="0"/>
              <w:overflowPunct/>
              <w:topLinePunct w:val="0"/>
              <w:autoSpaceDE w:val="0"/>
              <w:autoSpaceDN w:val="0"/>
              <w:bidi w:val="0"/>
              <w:spacing w:line="360" w:lineRule="exact"/>
              <w:ind w:right="0" w:rightChars="0"/>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43</w:t>
            </w:r>
          </w:p>
        </w:tc>
        <w:tc>
          <w:tcPr>
            <w:tcW w:w="2051" w:type="dxa"/>
            <w:vAlign w:val="center"/>
          </w:tcPr>
          <w:p w14:paraId="07C26AF8">
            <w:pPr>
              <w:keepNext w:val="0"/>
              <w:keepLines w:val="0"/>
              <w:pageBreakBefore w:val="0"/>
              <w:overflowPunct/>
              <w:topLinePunct w:val="0"/>
              <w:autoSpaceDE w:val="0"/>
              <w:autoSpaceDN w:val="0"/>
              <w:bidi w:val="0"/>
              <w:spacing w:line="360" w:lineRule="exact"/>
              <w:ind w:right="0" w:rightChars="0"/>
              <w:jc w:val="center"/>
              <w:rPr>
                <w:rFonts w:ascii="宋体" w:hAnsi="宋体" w:eastAsia="宋体" w:cs="宋体"/>
                <w:color w:val="0C0C0C"/>
                <w:spacing w:val="-1"/>
                <w:sz w:val="21"/>
                <w:szCs w:val="21"/>
              </w:rPr>
            </w:pPr>
            <w:r>
              <w:rPr>
                <w:rFonts w:hint="eastAsia" w:ascii="宋体" w:hAnsi="宋体" w:eastAsia="宋体" w:cs="宋体"/>
                <w:color w:val="0C0C0C"/>
                <w:spacing w:val="-1"/>
                <w:sz w:val="21"/>
                <w:szCs w:val="21"/>
              </w:rPr>
              <w:t>售后服务要求</w:t>
            </w:r>
          </w:p>
        </w:tc>
        <w:tc>
          <w:tcPr>
            <w:tcW w:w="7260" w:type="dxa"/>
            <w:vAlign w:val="center"/>
          </w:tcPr>
          <w:p w14:paraId="430A135A">
            <w:pPr>
              <w:pStyle w:val="46"/>
              <w:keepNext w:val="0"/>
              <w:keepLines w:val="0"/>
              <w:pageBreakBefore w:val="0"/>
              <w:widowControl w:val="0"/>
              <w:kinsoku/>
              <w:wordWrap/>
              <w:overflowPunct/>
              <w:topLinePunct w:val="0"/>
              <w:autoSpaceDE w:val="0"/>
              <w:autoSpaceDN w:val="0"/>
              <w:bidi w:val="0"/>
              <w:adjustRightInd/>
              <w:snapToGrid/>
              <w:spacing w:line="360" w:lineRule="exact"/>
              <w:ind w:right="0" w:rightChars="0"/>
              <w:jc w:val="left"/>
              <w:textAlignment w:val="auto"/>
              <w:rPr>
                <w:rFonts w:hint="eastAsia"/>
                <w:sz w:val="21"/>
                <w:szCs w:val="21"/>
              </w:rPr>
            </w:pPr>
            <w:r>
              <w:rPr>
                <w:rFonts w:hint="eastAsia"/>
                <w:sz w:val="21"/>
                <w:szCs w:val="21"/>
              </w:rPr>
              <w:t>（1）所投设备提供</w:t>
            </w:r>
            <w:r>
              <w:rPr>
                <w:rFonts w:hint="eastAsia"/>
                <w:sz w:val="21"/>
                <w:szCs w:val="21"/>
                <w:lang w:val="en-US" w:eastAsia="zh-CN"/>
              </w:rPr>
              <w:t>一</w:t>
            </w:r>
            <w:r>
              <w:rPr>
                <w:rFonts w:hint="eastAsia"/>
                <w:sz w:val="21"/>
                <w:szCs w:val="21"/>
              </w:rPr>
              <w:t>年质保，</w:t>
            </w:r>
            <w:r>
              <w:rPr>
                <w:rFonts w:hint="eastAsia"/>
                <w:sz w:val="21"/>
                <w:szCs w:val="21"/>
                <w:lang w:val="en-US" w:eastAsia="zh-CN"/>
              </w:rPr>
              <w:t>一</w:t>
            </w:r>
            <w:r>
              <w:rPr>
                <w:rFonts w:hint="eastAsia"/>
                <w:sz w:val="21"/>
                <w:szCs w:val="21"/>
              </w:rPr>
              <w:t>年免费上门服务；质保期内实行免费维修，售后服务响应时间为2小时以内，24小时内解决问题。</w:t>
            </w:r>
          </w:p>
          <w:p w14:paraId="2A4C7CF5">
            <w:pPr>
              <w:pStyle w:val="46"/>
              <w:keepNext w:val="0"/>
              <w:keepLines w:val="0"/>
              <w:pageBreakBefore w:val="0"/>
              <w:widowControl w:val="0"/>
              <w:kinsoku/>
              <w:wordWrap/>
              <w:overflowPunct/>
              <w:topLinePunct w:val="0"/>
              <w:autoSpaceDE w:val="0"/>
              <w:autoSpaceDN w:val="0"/>
              <w:bidi w:val="0"/>
              <w:adjustRightInd/>
              <w:snapToGrid/>
              <w:spacing w:line="360" w:lineRule="exact"/>
              <w:ind w:right="0" w:rightChars="0"/>
              <w:jc w:val="left"/>
              <w:textAlignment w:val="auto"/>
              <w:rPr>
                <w:sz w:val="21"/>
                <w:szCs w:val="21"/>
              </w:rPr>
            </w:pPr>
            <w:r>
              <w:rPr>
                <w:rFonts w:hint="eastAsia"/>
                <w:sz w:val="21"/>
                <w:szCs w:val="21"/>
              </w:rPr>
              <w:t>（2）投标人有完善的售后服务机构，并提供服务机构的联系人、地点、电话。</w:t>
            </w:r>
          </w:p>
        </w:tc>
      </w:tr>
    </w:tbl>
    <w:p w14:paraId="4E463066">
      <w:pPr>
        <w:sectPr>
          <w:headerReference r:id="rId6" w:type="default"/>
          <w:footerReference r:id="rId7" w:type="default"/>
          <w:pgSz w:w="11907" w:h="16839"/>
          <w:pgMar w:top="1476" w:right="931" w:bottom="1226" w:left="933" w:header="1020" w:footer="1077" w:gutter="0"/>
          <w:pgNumType w:fmt="decimal" w:start="1"/>
          <w:cols w:space="720" w:num="1"/>
        </w:sectPr>
      </w:pPr>
    </w:p>
    <w:p w14:paraId="18A5C16A">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jc w:val="center"/>
        <w:textAlignment w:val="baseline"/>
        <w:outlineLvl w:val="0"/>
        <w:rPr>
          <w:rFonts w:hint="eastAsia" w:asciiTheme="minorEastAsia" w:hAnsiTheme="minorEastAsia" w:eastAsiaTheme="minorEastAsia" w:cstheme="minorEastAsia"/>
          <w:b/>
          <w:bCs/>
          <w:spacing w:val="18"/>
          <w:sz w:val="31"/>
          <w:szCs w:val="31"/>
          <w:highlight w:val="none"/>
        </w:rPr>
      </w:pPr>
      <w:r>
        <w:rPr>
          <w:rFonts w:hint="eastAsia" w:asciiTheme="minorEastAsia" w:hAnsiTheme="minorEastAsia" w:eastAsiaTheme="minorEastAsia" w:cstheme="minorEastAsia"/>
          <w:b/>
          <w:bCs/>
          <w:spacing w:val="18"/>
          <w:sz w:val="31"/>
          <w:szCs w:val="31"/>
          <w:highlight w:val="none"/>
        </w:rPr>
        <w:t>项目采购内容及要求</w:t>
      </w:r>
    </w:p>
    <w:tbl>
      <w:tblPr>
        <w:tblStyle w:val="26"/>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58"/>
        <w:gridCol w:w="660"/>
        <w:gridCol w:w="907"/>
        <w:gridCol w:w="5138"/>
        <w:gridCol w:w="585"/>
        <w:gridCol w:w="481"/>
      </w:tblGrid>
      <w:tr w14:paraId="5DC07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8429" w:type="dxa"/>
            <w:gridSpan w:val="6"/>
            <w:shd w:val="clear" w:color="auto" w:fill="auto"/>
            <w:noWrap/>
            <w:vAlign w:val="center"/>
          </w:tcPr>
          <w:p w14:paraId="7801E15F">
            <w:pPr>
              <w:jc w:val="center"/>
              <w:rPr>
                <w:rFonts w:hint="eastAsia" w:ascii="宋体" w:hAnsi="宋体" w:eastAsia="宋体" w:cs="宋体"/>
                <w:b/>
                <w:bCs/>
                <w:i w:val="0"/>
                <w:iCs w:val="0"/>
                <w:color w:val="000000"/>
                <w:kern w:val="0"/>
                <w:sz w:val="22"/>
                <w:szCs w:val="22"/>
                <w:u w:val="none"/>
                <w:lang w:val="en-US" w:eastAsia="zh-CN" w:bidi="ar"/>
              </w:rPr>
            </w:pPr>
            <w:bookmarkStart w:id="2" w:name="_Toc10329"/>
            <w:r>
              <w:rPr>
                <w:rFonts w:hint="eastAsia" w:ascii="宋体" w:hAnsi="宋体" w:eastAsia="宋体" w:cs="宋体"/>
                <w:b/>
                <w:bCs/>
                <w:i w:val="0"/>
                <w:iCs w:val="0"/>
                <w:color w:val="000000"/>
                <w:kern w:val="0"/>
                <w:sz w:val="22"/>
                <w:szCs w:val="22"/>
                <w:u w:val="none"/>
                <w:lang w:val="en-US" w:eastAsia="zh-CN" w:bidi="ar"/>
              </w:rPr>
              <w:t>一、建设路与文峰路等15个路口建设智能红绿灯</w:t>
            </w:r>
          </w:p>
        </w:tc>
      </w:tr>
      <w:tr w14:paraId="3AFF1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429" w:type="dxa"/>
            <w:gridSpan w:val="6"/>
            <w:shd w:val="clear" w:color="auto" w:fill="auto"/>
            <w:noWrap/>
            <w:vAlign w:val="center"/>
          </w:tcPr>
          <w:p w14:paraId="6D595EFD">
            <w:pPr>
              <w:jc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1、建设智能红绿灯路口10个</w:t>
            </w:r>
          </w:p>
        </w:tc>
      </w:tr>
      <w:tr w14:paraId="42278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429" w:type="dxa"/>
            <w:gridSpan w:val="6"/>
            <w:shd w:val="clear" w:color="auto" w:fill="auto"/>
            <w:noWrap/>
            <w:vAlign w:val="center"/>
          </w:tcPr>
          <w:p w14:paraId="372A42CD">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（1）解放路与文峰路交叉口新建红绿灯设备清单</w:t>
            </w:r>
          </w:p>
        </w:tc>
      </w:tr>
      <w:tr w14:paraId="6B974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98A24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序号 </w:t>
            </w:r>
          </w:p>
        </w:tc>
        <w:tc>
          <w:tcPr>
            <w:tcW w:w="660" w:type="dxa"/>
            <w:shd w:val="clear" w:color="auto" w:fill="auto"/>
            <w:vAlign w:val="center"/>
          </w:tcPr>
          <w:p w14:paraId="1DA705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分类</w:t>
            </w:r>
          </w:p>
        </w:tc>
        <w:tc>
          <w:tcPr>
            <w:tcW w:w="907" w:type="dxa"/>
            <w:shd w:val="clear" w:color="auto" w:fill="auto"/>
            <w:vAlign w:val="center"/>
          </w:tcPr>
          <w:p w14:paraId="255B73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设备名称 </w:t>
            </w:r>
          </w:p>
        </w:tc>
        <w:tc>
          <w:tcPr>
            <w:tcW w:w="5138" w:type="dxa"/>
            <w:shd w:val="clear" w:color="auto" w:fill="auto"/>
            <w:vAlign w:val="center"/>
          </w:tcPr>
          <w:p w14:paraId="7ACF02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规格参数 </w:t>
            </w:r>
          </w:p>
        </w:tc>
        <w:tc>
          <w:tcPr>
            <w:tcW w:w="585" w:type="dxa"/>
            <w:shd w:val="clear" w:color="auto" w:fill="auto"/>
            <w:vAlign w:val="center"/>
          </w:tcPr>
          <w:p w14:paraId="41E91A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数量 </w:t>
            </w:r>
          </w:p>
        </w:tc>
        <w:tc>
          <w:tcPr>
            <w:tcW w:w="481" w:type="dxa"/>
            <w:shd w:val="clear" w:color="auto" w:fill="auto"/>
            <w:vAlign w:val="center"/>
          </w:tcPr>
          <w:p w14:paraId="2D60B4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14:paraId="62CA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287E0C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0" w:type="dxa"/>
            <w:vMerge w:val="restart"/>
            <w:shd w:val="clear" w:color="auto" w:fill="auto"/>
            <w:vAlign w:val="center"/>
          </w:tcPr>
          <w:p w14:paraId="24223D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w:t>
            </w:r>
          </w:p>
        </w:tc>
        <w:tc>
          <w:tcPr>
            <w:tcW w:w="907" w:type="dxa"/>
            <w:shd w:val="clear" w:color="auto" w:fill="auto"/>
            <w:vAlign w:val="center"/>
          </w:tcPr>
          <w:p w14:paraId="5E7804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红黄绿箭头三单元左转信号灯</w:t>
            </w:r>
          </w:p>
        </w:tc>
        <w:tc>
          <w:tcPr>
            <w:tcW w:w="5138" w:type="dxa"/>
            <w:shd w:val="clear" w:color="auto" w:fill="auto"/>
            <w:vAlign w:val="center"/>
          </w:tcPr>
          <w:p w14:paraId="57EA29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竖装左转箭头红绿灯，带遮阳罩、螺丝；安装配件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环境温度：-40℃~+80℃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工作电压：AC176V-265V，60HZ/50HZ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单灯功率：≤15W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壳体材质：压铸铝壳体（壳体颜色为黑色）;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灯组尺寸(mm)：1530*580*117  透光面：圆形Φ400mm-3方形400mm*400mm;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IP等级：IP53、进口芯片红色、黄色太谷；绿色：晶元；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光源采用户外型四元素超亮度LED管。红、黄、绿LED管使用寿命≥100000小时；符合国标GB14887-2011标准 </w:t>
            </w:r>
          </w:p>
        </w:tc>
        <w:tc>
          <w:tcPr>
            <w:tcW w:w="585" w:type="dxa"/>
            <w:shd w:val="clear" w:color="auto" w:fill="auto"/>
            <w:vAlign w:val="center"/>
          </w:tcPr>
          <w:p w14:paraId="7D073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32696F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0E859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EF2E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0" w:type="dxa"/>
            <w:vMerge w:val="continue"/>
            <w:shd w:val="clear" w:color="auto" w:fill="auto"/>
            <w:vAlign w:val="center"/>
          </w:tcPr>
          <w:p w14:paraId="22F85097">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2ACCB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400型红黄绿三单元满屏圆灯</w:t>
            </w:r>
          </w:p>
        </w:tc>
        <w:tc>
          <w:tcPr>
            <w:tcW w:w="5138" w:type="dxa"/>
            <w:shd w:val="clear" w:color="auto" w:fill="auto"/>
            <w:vAlign w:val="center"/>
          </w:tcPr>
          <w:p w14:paraId="5275CB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竖装，满盘三色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外壳材质: 压铸铝壳体（壳体颜色为黑色）;，带遮阳罩、螺丝；安装配件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工作电压： DC12/24V; AC85-265V 50HZ/60HZ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工作环境温度: -40℃~+80℃，灯组尺寸(mm)：1530*580*117  透光面：圆形Φ400mm-3方形400mm*400mm;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IP等级：IP53、进口芯片红色、黄色太谷；绿色：晶元；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光源采用户外型四元素超亮度LED管。红、黄、绿LED管使用寿命≥100000小时；符合国标GB14887-2011标准 </w:t>
            </w:r>
          </w:p>
        </w:tc>
        <w:tc>
          <w:tcPr>
            <w:tcW w:w="585" w:type="dxa"/>
            <w:shd w:val="clear" w:color="auto" w:fill="auto"/>
            <w:vAlign w:val="center"/>
          </w:tcPr>
          <w:p w14:paraId="68F64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50E8E1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74616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7FB51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0" w:type="dxa"/>
            <w:vMerge w:val="continue"/>
            <w:shd w:val="clear" w:color="auto" w:fill="auto"/>
            <w:vAlign w:val="center"/>
          </w:tcPr>
          <w:p w14:paraId="4610C515">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18631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红绿灯背板安装支架</w:t>
            </w:r>
          </w:p>
        </w:tc>
        <w:tc>
          <w:tcPr>
            <w:tcW w:w="5138" w:type="dxa"/>
            <w:shd w:val="clear" w:color="auto" w:fill="auto"/>
            <w:vAlign w:val="center"/>
          </w:tcPr>
          <w:p w14:paraId="17D141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整体热镀锌材质，规格：30mm*20*3mm,长度1.2米</w:t>
            </w:r>
          </w:p>
        </w:tc>
        <w:tc>
          <w:tcPr>
            <w:tcW w:w="585" w:type="dxa"/>
            <w:shd w:val="clear" w:color="auto" w:fill="auto"/>
            <w:vAlign w:val="center"/>
          </w:tcPr>
          <w:p w14:paraId="41869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81" w:type="dxa"/>
            <w:shd w:val="clear" w:color="auto" w:fill="auto"/>
            <w:vAlign w:val="center"/>
          </w:tcPr>
          <w:p w14:paraId="4CC49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69D0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6FD18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60" w:type="dxa"/>
            <w:vMerge w:val="continue"/>
            <w:shd w:val="clear" w:color="auto" w:fill="auto"/>
            <w:vAlign w:val="center"/>
          </w:tcPr>
          <w:p w14:paraId="1523F231">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C18A7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双位双色倒计时器（机动车道读秒用）学习式 </w:t>
            </w:r>
          </w:p>
        </w:tc>
        <w:tc>
          <w:tcPr>
            <w:tcW w:w="5138" w:type="dxa"/>
            <w:shd w:val="clear" w:color="auto" w:fill="auto"/>
            <w:vAlign w:val="center"/>
          </w:tcPr>
          <w:p w14:paraId="671823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每个方向一个，直行和左转倒计时。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环境温度：-40℃~+80℃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工作电压：AC84-265V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单色功率：≤15W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灯箱外壳材料：冷扎板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灯组尺寸(mm)：800*600*70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光源采用户外型四元素超亮度LED管。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红、黄、绿LED管使用寿命≥100000小时；符合国标GAT508-2004标准 </w:t>
            </w:r>
          </w:p>
        </w:tc>
        <w:tc>
          <w:tcPr>
            <w:tcW w:w="585" w:type="dxa"/>
            <w:shd w:val="clear" w:color="auto" w:fill="auto"/>
            <w:vAlign w:val="center"/>
          </w:tcPr>
          <w:p w14:paraId="0538BB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28393E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3A6F5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0330B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60" w:type="dxa"/>
            <w:vMerge w:val="continue"/>
            <w:shd w:val="clear" w:color="auto" w:fill="auto"/>
            <w:vAlign w:val="center"/>
          </w:tcPr>
          <w:p w14:paraId="0039D49A">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E46F0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48路智能信号控制机</w:t>
            </w:r>
          </w:p>
        </w:tc>
        <w:tc>
          <w:tcPr>
            <w:tcW w:w="5138" w:type="dxa"/>
            <w:shd w:val="clear" w:color="auto" w:fill="auto"/>
            <w:vAlign w:val="top"/>
          </w:tcPr>
          <w:p w14:paraId="6960B268">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信号转换：满足GB-14886规定；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控制路数：最大支持48路；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相位控制数：支持16个主相位，16个跟随相位，并支持主相位重复运行，满足周期内交通流重复放行及参数独立设置；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信号组输出数：支持16组独立信号输出；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控制转换：支持手动控制和自动控制切换，满足最小安全时间，设备信号切换不突变；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倒计时功能：支持学习式倒计时、脉冲式倒计时、485通讯式倒计时设置，以及通讯式倒计时国标和波特率设置；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自动维护：支持；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★具有绿冲突监测降级机制；灯具监测故障降级机制；故障软件黄闪控制；故障信息上载查询；</w:t>
            </w:r>
          </w:p>
          <w:p w14:paraId="391C334E">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★具有灯组状态检测功能，通过检测外部信号灯的电压和电流信息，判断是否正常，如果不正常，可在指示灯显示故障；</w:t>
            </w:r>
          </w:p>
          <w:p w14:paraId="0FF51925">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★支持潮汐车道控制功能、可按参数配置(执行时段、潮汐车道行驶方向、清空时间、指示牌数)完成潮汐车道定时切换，支持人工实施切换方案，支持进行潮汐车道状态监控，支持多路段潮汐车道级联控制；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电源输入：1个主电源输入；1个应急电源输入（支持主备电源旋钮开关切换）；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网络接口：主控板1个百兆电口；通讯板2个百兆电口（其中1个电口和光口复用一个MAC地址），1个百兆光口；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★要求具备符合GB/T 43229-2023《道路交通信号控制机与车辆检测器间通信协议》；</w:t>
            </w:r>
          </w:p>
          <w:p w14:paraId="39225E9B">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加★项需提供公安部有效检测报告复印件加盖公章</w:t>
            </w:r>
          </w:p>
        </w:tc>
        <w:tc>
          <w:tcPr>
            <w:tcW w:w="585" w:type="dxa"/>
            <w:shd w:val="clear" w:color="auto" w:fill="auto"/>
            <w:vAlign w:val="center"/>
          </w:tcPr>
          <w:p w14:paraId="45A5F0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09DB90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AAE5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2A3EC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60" w:type="dxa"/>
            <w:vMerge w:val="continue"/>
            <w:shd w:val="clear" w:color="auto" w:fill="auto"/>
            <w:vAlign w:val="center"/>
          </w:tcPr>
          <w:p w14:paraId="51D729F1">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4A0759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信号机底座</w:t>
            </w:r>
          </w:p>
        </w:tc>
        <w:tc>
          <w:tcPr>
            <w:tcW w:w="5138" w:type="dxa"/>
            <w:shd w:val="clear" w:color="auto" w:fill="auto"/>
            <w:vAlign w:val="center"/>
          </w:tcPr>
          <w:p w14:paraId="6745BF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机柜地面下挖基础尺寸长800mm*宽600mm*高300mm，地面上底座尺寸长800mm*宽600mm*高500mm，砖混垒砌，外粉。</w:t>
            </w:r>
          </w:p>
        </w:tc>
        <w:tc>
          <w:tcPr>
            <w:tcW w:w="585" w:type="dxa"/>
            <w:shd w:val="clear" w:color="auto" w:fill="auto"/>
            <w:vAlign w:val="center"/>
          </w:tcPr>
          <w:p w14:paraId="0BB4D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469A5C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4A708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726F8B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60" w:type="dxa"/>
            <w:vMerge w:val="continue"/>
            <w:shd w:val="clear" w:color="auto" w:fill="auto"/>
            <w:vAlign w:val="center"/>
          </w:tcPr>
          <w:p w14:paraId="273532D3">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F625E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八棱信号杆 </w:t>
            </w:r>
          </w:p>
        </w:tc>
        <w:tc>
          <w:tcPr>
            <w:tcW w:w="5138" w:type="dxa"/>
            <w:shd w:val="clear" w:color="auto" w:fill="auto"/>
            <w:vAlign w:val="center"/>
          </w:tcPr>
          <w:p w14:paraId="227684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59"/>
                <w:lang w:val="en-US" w:eastAsia="zh-CN" w:bidi="ar"/>
              </w:rPr>
              <w:t>整体热镀锌，高温静电喷塑处理，横臂间隔1.2米开50*30穿线腰孔，</w:t>
            </w:r>
            <w:r>
              <w:rPr>
                <w:rStyle w:val="59"/>
                <w:lang w:val="en-US" w:eastAsia="zh-CN" w:bidi="ar"/>
              </w:rPr>
              <w:br w:type="textWrapping"/>
            </w:r>
            <w:r>
              <w:rPr>
                <w:rStyle w:val="59"/>
                <w:lang w:val="en-US" w:eastAsia="zh-CN" w:bidi="ar"/>
              </w:rPr>
              <w:t>立杆：高6.8米，口径220-280mm，壁厚6.0mm</w:t>
            </w:r>
            <w:r>
              <w:rPr>
                <w:rStyle w:val="59"/>
                <w:lang w:val="en-US" w:eastAsia="zh-CN" w:bidi="ar"/>
              </w:rPr>
              <w:br w:type="textWrapping"/>
            </w:r>
            <w:r>
              <w:rPr>
                <w:rStyle w:val="59"/>
                <w:lang w:val="en-US" w:eastAsia="zh-CN" w:bidi="ar"/>
              </w:rPr>
              <w:t>悬臂：长6米，口径100-200mm，壁厚4.0mm</w:t>
            </w:r>
            <w:r>
              <w:rPr>
                <w:rStyle w:val="59"/>
                <w:lang w:val="en-US" w:eastAsia="zh-CN" w:bidi="ar"/>
              </w:rPr>
              <w:br w:type="textWrapping"/>
            </w:r>
            <w:r>
              <w:rPr>
                <w:rStyle w:val="59"/>
                <w:lang w:val="en-US" w:eastAsia="zh-CN" w:bidi="ar"/>
              </w:rPr>
              <w:t>法兰：</w:t>
            </w:r>
            <w:r>
              <w:rPr>
                <w:rStyle w:val="83"/>
                <w:rFonts w:eastAsia="宋体"/>
                <w:lang w:val="en-US" w:eastAsia="zh-CN" w:bidi="ar"/>
              </w:rPr>
              <w:t>₵</w:t>
            </w:r>
            <w:r>
              <w:rPr>
                <w:rStyle w:val="59"/>
                <w:lang w:val="en-US" w:eastAsia="zh-CN" w:bidi="ar"/>
              </w:rPr>
              <w:t>500*20mm</w:t>
            </w:r>
          </w:p>
        </w:tc>
        <w:tc>
          <w:tcPr>
            <w:tcW w:w="585" w:type="dxa"/>
            <w:shd w:val="clear" w:color="auto" w:fill="auto"/>
            <w:vAlign w:val="center"/>
          </w:tcPr>
          <w:p w14:paraId="5B21F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313E2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45A4D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34195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60" w:type="dxa"/>
            <w:vMerge w:val="continue"/>
            <w:shd w:val="clear" w:color="auto" w:fill="auto"/>
            <w:vAlign w:val="center"/>
          </w:tcPr>
          <w:p w14:paraId="4EDDFA40">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236AA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信号杆钢筋笼预埋件 </w:t>
            </w:r>
          </w:p>
        </w:tc>
        <w:tc>
          <w:tcPr>
            <w:tcW w:w="5138" w:type="dxa"/>
            <w:shd w:val="clear" w:color="auto" w:fill="auto"/>
            <w:vAlign w:val="center"/>
          </w:tcPr>
          <w:p w14:paraId="5D8B70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根据现场定制钢筋笼预埋件，M25高碳钢1.2米长*8根 ，法兰盘厚度4mm，直径500mm，拉丝若干</w:t>
            </w:r>
          </w:p>
        </w:tc>
        <w:tc>
          <w:tcPr>
            <w:tcW w:w="585" w:type="dxa"/>
            <w:shd w:val="clear" w:color="auto" w:fill="auto"/>
            <w:vAlign w:val="center"/>
          </w:tcPr>
          <w:p w14:paraId="1615C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76EAAF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79694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90B1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60" w:type="dxa"/>
            <w:vMerge w:val="continue"/>
            <w:shd w:val="clear" w:color="auto" w:fill="auto"/>
            <w:vAlign w:val="center"/>
          </w:tcPr>
          <w:p w14:paraId="5CCC9DF2">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E59CB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信号灯杆基础 </w:t>
            </w:r>
          </w:p>
        </w:tc>
        <w:tc>
          <w:tcPr>
            <w:tcW w:w="5138" w:type="dxa"/>
            <w:shd w:val="clear" w:color="auto" w:fill="auto"/>
            <w:vAlign w:val="center"/>
          </w:tcPr>
          <w:p w14:paraId="4ECCC6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定制，尺寸1.3*1.3*1.5m，含基础开挖，土方清运，含砼C30，人工固定预埋件浇筑  </w:t>
            </w:r>
          </w:p>
        </w:tc>
        <w:tc>
          <w:tcPr>
            <w:tcW w:w="585" w:type="dxa"/>
            <w:shd w:val="clear" w:color="auto" w:fill="auto"/>
            <w:vAlign w:val="center"/>
          </w:tcPr>
          <w:p w14:paraId="701330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42685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2162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28632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0" w:type="dxa"/>
            <w:vMerge w:val="continue"/>
            <w:shd w:val="clear" w:color="auto" w:fill="auto"/>
            <w:vAlign w:val="center"/>
          </w:tcPr>
          <w:p w14:paraId="39F2774D">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1704E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红绿灯运行调试</w:t>
            </w:r>
          </w:p>
        </w:tc>
        <w:tc>
          <w:tcPr>
            <w:tcW w:w="5138" w:type="dxa"/>
            <w:shd w:val="clear" w:color="auto" w:fill="auto"/>
            <w:vAlign w:val="center"/>
          </w:tcPr>
          <w:p w14:paraId="37F8BA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信号机运行方案配置，运行测试，方案修改</w:t>
            </w:r>
          </w:p>
        </w:tc>
        <w:tc>
          <w:tcPr>
            <w:tcW w:w="585" w:type="dxa"/>
            <w:shd w:val="clear" w:color="auto" w:fill="auto"/>
            <w:vAlign w:val="center"/>
          </w:tcPr>
          <w:p w14:paraId="359BA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51E202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07BED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0F9BC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60" w:type="dxa"/>
            <w:vMerge w:val="restart"/>
            <w:shd w:val="clear" w:color="auto" w:fill="auto"/>
            <w:vAlign w:val="center"/>
          </w:tcPr>
          <w:p w14:paraId="20C8EB7D">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6E4C0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红绿灯主信号线 </w:t>
            </w:r>
          </w:p>
        </w:tc>
        <w:tc>
          <w:tcPr>
            <w:tcW w:w="5138" w:type="dxa"/>
            <w:shd w:val="clear" w:color="auto" w:fill="auto"/>
            <w:noWrap/>
            <w:vAlign w:val="center"/>
          </w:tcPr>
          <w:p w14:paraId="1F6268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KVV16*1.0平方 ，含走管穿线、压线鼻、接电调试</w:t>
            </w:r>
          </w:p>
        </w:tc>
        <w:tc>
          <w:tcPr>
            <w:tcW w:w="585" w:type="dxa"/>
            <w:shd w:val="clear" w:color="auto" w:fill="auto"/>
            <w:vAlign w:val="center"/>
          </w:tcPr>
          <w:p w14:paraId="09F1E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481" w:type="dxa"/>
            <w:shd w:val="clear" w:color="auto" w:fill="auto"/>
            <w:vAlign w:val="center"/>
          </w:tcPr>
          <w:p w14:paraId="2C881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4667B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14FB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60" w:type="dxa"/>
            <w:vMerge w:val="continue"/>
            <w:shd w:val="clear" w:color="auto" w:fill="auto"/>
            <w:vAlign w:val="center"/>
          </w:tcPr>
          <w:p w14:paraId="322958A2">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A5B42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红绿灯分信号线 </w:t>
            </w:r>
          </w:p>
        </w:tc>
        <w:tc>
          <w:tcPr>
            <w:tcW w:w="5138" w:type="dxa"/>
            <w:shd w:val="clear" w:color="auto" w:fill="auto"/>
            <w:vAlign w:val="center"/>
          </w:tcPr>
          <w:p w14:paraId="68FEB6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RVV4*1.0平方 ，含走管穿线、压线鼻、接电调试</w:t>
            </w:r>
          </w:p>
        </w:tc>
        <w:tc>
          <w:tcPr>
            <w:tcW w:w="585" w:type="dxa"/>
            <w:shd w:val="clear" w:color="auto" w:fill="auto"/>
            <w:vAlign w:val="center"/>
          </w:tcPr>
          <w:p w14:paraId="396950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481" w:type="dxa"/>
            <w:shd w:val="clear" w:color="auto" w:fill="auto"/>
            <w:vAlign w:val="center"/>
          </w:tcPr>
          <w:p w14:paraId="094F9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6162D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DD75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60" w:type="dxa"/>
            <w:shd w:val="clear" w:color="auto" w:fill="auto"/>
            <w:vAlign w:val="center"/>
          </w:tcPr>
          <w:p w14:paraId="0BFF9C15">
            <w:pPr>
              <w:jc w:val="center"/>
              <w:rPr>
                <w:rFonts w:hint="eastAsia" w:ascii="宋体" w:hAnsi="宋体" w:eastAsia="宋体" w:cs="宋体"/>
                <w:i w:val="0"/>
                <w:iCs w:val="0"/>
                <w:color w:val="000000"/>
                <w:sz w:val="22"/>
                <w:szCs w:val="22"/>
                <w:u w:val="none"/>
              </w:rPr>
            </w:pPr>
          </w:p>
        </w:tc>
        <w:tc>
          <w:tcPr>
            <w:tcW w:w="907" w:type="dxa"/>
            <w:vMerge w:val="restart"/>
            <w:shd w:val="clear" w:color="auto" w:fill="auto"/>
            <w:vAlign w:val="center"/>
          </w:tcPr>
          <w:p w14:paraId="638489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吊车使用费</w:t>
            </w:r>
          </w:p>
        </w:tc>
        <w:tc>
          <w:tcPr>
            <w:tcW w:w="5138" w:type="dxa"/>
            <w:shd w:val="clear" w:color="auto" w:fill="auto"/>
            <w:vAlign w:val="center"/>
          </w:tcPr>
          <w:p w14:paraId="5CB7D3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入场费 </w:t>
            </w:r>
          </w:p>
        </w:tc>
        <w:tc>
          <w:tcPr>
            <w:tcW w:w="585" w:type="dxa"/>
            <w:shd w:val="clear" w:color="auto" w:fill="auto"/>
            <w:vAlign w:val="center"/>
          </w:tcPr>
          <w:p w14:paraId="76EC7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1DC22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次 </w:t>
            </w:r>
          </w:p>
        </w:tc>
      </w:tr>
      <w:tr w14:paraId="75340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70D741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60" w:type="dxa"/>
            <w:shd w:val="clear" w:color="auto" w:fill="auto"/>
            <w:vAlign w:val="center"/>
          </w:tcPr>
          <w:p w14:paraId="2A76C68D">
            <w:pPr>
              <w:jc w:val="center"/>
              <w:rPr>
                <w:rFonts w:hint="eastAsia" w:ascii="宋体" w:hAnsi="宋体" w:eastAsia="宋体" w:cs="宋体"/>
                <w:i w:val="0"/>
                <w:iCs w:val="0"/>
                <w:color w:val="000000"/>
                <w:sz w:val="22"/>
                <w:szCs w:val="22"/>
                <w:u w:val="none"/>
              </w:rPr>
            </w:pPr>
          </w:p>
        </w:tc>
        <w:tc>
          <w:tcPr>
            <w:tcW w:w="907" w:type="dxa"/>
            <w:vMerge w:val="continue"/>
            <w:shd w:val="clear" w:color="auto" w:fill="auto"/>
            <w:vAlign w:val="center"/>
          </w:tcPr>
          <w:p w14:paraId="133388E1">
            <w:pPr>
              <w:jc w:val="center"/>
              <w:rPr>
                <w:rFonts w:hint="eastAsia" w:ascii="宋体" w:hAnsi="宋体" w:eastAsia="宋体" w:cs="宋体"/>
                <w:i w:val="0"/>
                <w:iCs w:val="0"/>
                <w:color w:val="000000"/>
                <w:sz w:val="22"/>
                <w:szCs w:val="22"/>
                <w:u w:val="none"/>
              </w:rPr>
            </w:pPr>
          </w:p>
        </w:tc>
        <w:tc>
          <w:tcPr>
            <w:tcW w:w="5138" w:type="dxa"/>
            <w:shd w:val="clear" w:color="auto" w:fill="auto"/>
            <w:vAlign w:val="center"/>
          </w:tcPr>
          <w:p w14:paraId="0E64F0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工时费</w:t>
            </w:r>
          </w:p>
        </w:tc>
        <w:tc>
          <w:tcPr>
            <w:tcW w:w="585" w:type="dxa"/>
            <w:shd w:val="clear" w:color="auto" w:fill="auto"/>
            <w:vAlign w:val="center"/>
          </w:tcPr>
          <w:p w14:paraId="5B9774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81" w:type="dxa"/>
            <w:shd w:val="clear" w:color="auto" w:fill="auto"/>
            <w:vAlign w:val="center"/>
          </w:tcPr>
          <w:p w14:paraId="4B647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r>
      <w:tr w14:paraId="605D7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66978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60" w:type="dxa"/>
            <w:shd w:val="clear" w:color="auto" w:fill="auto"/>
            <w:vAlign w:val="center"/>
          </w:tcPr>
          <w:p w14:paraId="3A92DC88">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8C19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工程完工路面恢复</w:t>
            </w:r>
          </w:p>
        </w:tc>
        <w:tc>
          <w:tcPr>
            <w:tcW w:w="5138" w:type="dxa"/>
            <w:shd w:val="clear" w:color="auto" w:fill="auto"/>
            <w:vAlign w:val="center"/>
          </w:tcPr>
          <w:p w14:paraId="16E34C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含水泥路面、花岗岩道砖路面、花坛绿植恢复，共计4处</w:t>
            </w:r>
          </w:p>
        </w:tc>
        <w:tc>
          <w:tcPr>
            <w:tcW w:w="585" w:type="dxa"/>
            <w:shd w:val="clear" w:color="auto" w:fill="auto"/>
            <w:vAlign w:val="center"/>
          </w:tcPr>
          <w:p w14:paraId="1C344F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2D652A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4CB0A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429" w:type="dxa"/>
            <w:gridSpan w:val="6"/>
            <w:shd w:val="clear" w:color="auto" w:fill="auto"/>
            <w:vAlign w:val="center"/>
          </w:tcPr>
          <w:p w14:paraId="182A79F5">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（2）234国道与上屯政府路交叉口新建红绿灯设备清单</w:t>
            </w:r>
          </w:p>
        </w:tc>
      </w:tr>
      <w:tr w14:paraId="64051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703DD8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序号 </w:t>
            </w:r>
          </w:p>
        </w:tc>
        <w:tc>
          <w:tcPr>
            <w:tcW w:w="660" w:type="dxa"/>
            <w:shd w:val="clear" w:color="auto" w:fill="auto"/>
            <w:vAlign w:val="center"/>
          </w:tcPr>
          <w:p w14:paraId="677E4C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分类</w:t>
            </w:r>
          </w:p>
        </w:tc>
        <w:tc>
          <w:tcPr>
            <w:tcW w:w="907" w:type="dxa"/>
            <w:shd w:val="clear" w:color="auto" w:fill="auto"/>
            <w:vAlign w:val="center"/>
          </w:tcPr>
          <w:p w14:paraId="0BF3CD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设备名称 </w:t>
            </w:r>
          </w:p>
        </w:tc>
        <w:tc>
          <w:tcPr>
            <w:tcW w:w="5138" w:type="dxa"/>
            <w:shd w:val="clear" w:color="auto" w:fill="auto"/>
            <w:vAlign w:val="center"/>
          </w:tcPr>
          <w:p w14:paraId="3C8FCF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规格参数 </w:t>
            </w:r>
          </w:p>
        </w:tc>
        <w:tc>
          <w:tcPr>
            <w:tcW w:w="585" w:type="dxa"/>
            <w:shd w:val="clear" w:color="auto" w:fill="auto"/>
            <w:vAlign w:val="center"/>
          </w:tcPr>
          <w:p w14:paraId="31453D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数量 </w:t>
            </w:r>
          </w:p>
        </w:tc>
        <w:tc>
          <w:tcPr>
            <w:tcW w:w="481" w:type="dxa"/>
            <w:shd w:val="clear" w:color="auto" w:fill="auto"/>
            <w:vAlign w:val="center"/>
          </w:tcPr>
          <w:p w14:paraId="18169F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14:paraId="7B2BB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7663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0" w:type="dxa"/>
            <w:vMerge w:val="restart"/>
            <w:shd w:val="clear" w:color="auto" w:fill="auto"/>
            <w:vAlign w:val="center"/>
          </w:tcPr>
          <w:p w14:paraId="2131E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w:t>
            </w:r>
          </w:p>
        </w:tc>
        <w:tc>
          <w:tcPr>
            <w:tcW w:w="907" w:type="dxa"/>
            <w:shd w:val="clear" w:color="auto" w:fill="auto"/>
            <w:vAlign w:val="center"/>
          </w:tcPr>
          <w:p w14:paraId="61C202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红黄绿满屏三单元一体信号灯</w:t>
            </w:r>
          </w:p>
        </w:tc>
        <w:tc>
          <w:tcPr>
            <w:tcW w:w="5138" w:type="dxa"/>
            <w:shd w:val="clear" w:color="auto" w:fill="auto"/>
            <w:vAlign w:val="center"/>
          </w:tcPr>
          <w:p w14:paraId="0764FA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竖装400型三色满屏圆灯、黄灯9秒倒计时一体红绿灯，带遮阳罩、螺丝；安装配件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环境温度：-40℃~+80℃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工作电压：AC176V-265V，60HZ/50HZ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单灯功率：≤15W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灯组尺寸(mm)：1530*580*117  透光面：圆形Φ400mm-3方形400mm*400mm;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IP等级：IP53、进口芯片红色、黄色太谷；绿色：晶元；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光源采用户外型四元素超亮度LED管。红、黄、绿LED管使用寿命≥100000小时；符合国标GB14887-2011标准 </w:t>
            </w:r>
          </w:p>
        </w:tc>
        <w:tc>
          <w:tcPr>
            <w:tcW w:w="585" w:type="dxa"/>
            <w:shd w:val="clear" w:color="auto" w:fill="auto"/>
            <w:vAlign w:val="center"/>
          </w:tcPr>
          <w:p w14:paraId="3ECA5A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3C3903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5C99F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4B0698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0" w:type="dxa"/>
            <w:vMerge w:val="continue"/>
            <w:shd w:val="clear" w:color="auto" w:fill="auto"/>
            <w:vAlign w:val="center"/>
          </w:tcPr>
          <w:p w14:paraId="24C01867">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94A66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红绿灯背板安装支架</w:t>
            </w:r>
          </w:p>
        </w:tc>
        <w:tc>
          <w:tcPr>
            <w:tcW w:w="5138" w:type="dxa"/>
            <w:shd w:val="clear" w:color="auto" w:fill="auto"/>
            <w:vAlign w:val="center"/>
          </w:tcPr>
          <w:p w14:paraId="563C77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整体热镀锌材质，规格：30mm*20*3mm,长度1.2米</w:t>
            </w:r>
          </w:p>
        </w:tc>
        <w:tc>
          <w:tcPr>
            <w:tcW w:w="585" w:type="dxa"/>
            <w:shd w:val="clear" w:color="auto" w:fill="auto"/>
            <w:vAlign w:val="center"/>
          </w:tcPr>
          <w:p w14:paraId="5519CE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5FA85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73346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2A900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0" w:type="dxa"/>
            <w:vMerge w:val="continue"/>
            <w:shd w:val="clear" w:color="auto" w:fill="auto"/>
            <w:vAlign w:val="center"/>
          </w:tcPr>
          <w:p w14:paraId="26C3E71B">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77203A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48路智能信号控制机</w:t>
            </w:r>
          </w:p>
        </w:tc>
        <w:tc>
          <w:tcPr>
            <w:tcW w:w="5138" w:type="dxa"/>
            <w:shd w:val="clear" w:color="auto" w:fill="auto"/>
            <w:vAlign w:val="top"/>
          </w:tcPr>
          <w:p w14:paraId="7A3BEA36">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信号转换：满足GB-14886规定；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控制路数：最大支持48路；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相位控制数：支持16个主相位，16个跟随相位，并支持主相位重复运行，满足周期内交通流重复放行及参数独立设置；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信号组输出数：支持16组独立信号输出；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控制转换：支持手动控制和自动控制切换，满足最小安全时间，设备信号切换不突变；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倒计时功能：支持学习式倒计时、脉冲式倒计时、485通讯式倒计时设置，以及通讯式倒计时国标和波特率设置；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自动维护：支持；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★具有绿冲突监测降级机制；灯具监测故障降级机制；故障软件黄闪控制；故障信息上载查询；</w:t>
            </w:r>
          </w:p>
          <w:p w14:paraId="1981DB44">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★具有灯组状态检测功能，通过检测外部信号灯的电压和电流信息，判断是否正常，如果不正常，可在指示灯显示故障；</w:t>
            </w:r>
          </w:p>
          <w:p w14:paraId="306D8BD1">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★支持潮汐车道控制功能、可按参数配置(执行时段、潮汐车道行驶方向、清空时间、指示牌数)完成潮汐车道定时切换，支持人工实施切换方案，支持进行潮汐车道状态监控，支持多路段潮汐车道级联控制；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电源输入：1个主电源输入；1个应急电源输入（支持主备电源旋钮开关切换）；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网络接口：主控板1个百兆电口；通讯板2个百兆电口（其中1个电口和光口复用一个MAC地址），1个百兆光口；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★要求具备符合GB/T 43229-2023《道路交通信号控制机与车辆检测器间通信协议》；</w:t>
            </w:r>
          </w:p>
          <w:p w14:paraId="7C47EEB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加★项需提供公安部有效检测报告复印件加盖公章</w:t>
            </w:r>
          </w:p>
        </w:tc>
        <w:tc>
          <w:tcPr>
            <w:tcW w:w="585" w:type="dxa"/>
            <w:shd w:val="clear" w:color="auto" w:fill="auto"/>
            <w:vAlign w:val="center"/>
          </w:tcPr>
          <w:p w14:paraId="351CDC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25B068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5FD55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6E8F2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60" w:type="dxa"/>
            <w:vMerge w:val="continue"/>
            <w:shd w:val="clear" w:color="auto" w:fill="auto"/>
            <w:vAlign w:val="center"/>
          </w:tcPr>
          <w:p w14:paraId="2CA17B4D">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73B8E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信号机底座</w:t>
            </w:r>
          </w:p>
        </w:tc>
        <w:tc>
          <w:tcPr>
            <w:tcW w:w="5138" w:type="dxa"/>
            <w:shd w:val="clear" w:color="auto" w:fill="auto"/>
            <w:vAlign w:val="center"/>
          </w:tcPr>
          <w:p w14:paraId="3E47A8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机柜地面下挖基础尺寸长800mm*宽600mm*高300mm，地面上底座尺寸长800mm*宽600mm*高500mm，砖混垒砌，外粉。</w:t>
            </w:r>
          </w:p>
        </w:tc>
        <w:tc>
          <w:tcPr>
            <w:tcW w:w="585" w:type="dxa"/>
            <w:shd w:val="clear" w:color="auto" w:fill="auto"/>
            <w:vAlign w:val="center"/>
          </w:tcPr>
          <w:p w14:paraId="08740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032F5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73F1F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0CB3C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60" w:type="dxa"/>
            <w:vMerge w:val="continue"/>
            <w:shd w:val="clear" w:color="auto" w:fill="auto"/>
            <w:vAlign w:val="center"/>
          </w:tcPr>
          <w:p w14:paraId="07E07FBC">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4E241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八棱吊笼信号杆 </w:t>
            </w:r>
          </w:p>
        </w:tc>
        <w:tc>
          <w:tcPr>
            <w:tcW w:w="5138" w:type="dxa"/>
            <w:shd w:val="clear" w:color="auto" w:fill="auto"/>
            <w:vAlign w:val="center"/>
          </w:tcPr>
          <w:p w14:paraId="6FEB3D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59"/>
                <w:lang w:val="en-US" w:eastAsia="zh-CN" w:bidi="ar"/>
              </w:rPr>
              <w:t>整体热镀锌，高温静电喷塑处理，横臂中间开60*30穿线腰孔，</w:t>
            </w:r>
            <w:r>
              <w:rPr>
                <w:rStyle w:val="59"/>
                <w:lang w:val="en-US" w:eastAsia="zh-CN" w:bidi="ar"/>
              </w:rPr>
              <w:br w:type="textWrapping"/>
            </w:r>
            <w:r>
              <w:rPr>
                <w:rStyle w:val="59"/>
                <w:lang w:val="en-US" w:eastAsia="zh-CN" w:bidi="ar"/>
              </w:rPr>
              <w:t>立杆：高7米，口径300-360mm，壁厚  8.0mm</w:t>
            </w:r>
            <w:r>
              <w:rPr>
                <w:rStyle w:val="59"/>
                <w:lang w:val="en-US" w:eastAsia="zh-CN" w:bidi="ar"/>
              </w:rPr>
              <w:br w:type="textWrapping"/>
            </w:r>
            <w:r>
              <w:rPr>
                <w:rStyle w:val="59"/>
                <w:lang w:val="en-US" w:eastAsia="zh-CN" w:bidi="ar"/>
              </w:rPr>
              <w:t>悬臂：长12米，口径120-300mm，壁厚  6.0mm</w:t>
            </w:r>
            <w:r>
              <w:rPr>
                <w:rStyle w:val="59"/>
                <w:lang w:val="en-US" w:eastAsia="zh-CN" w:bidi="ar"/>
              </w:rPr>
              <w:br w:type="textWrapping"/>
            </w:r>
            <w:r>
              <w:rPr>
                <w:rStyle w:val="59"/>
                <w:lang w:val="en-US" w:eastAsia="zh-CN" w:bidi="ar"/>
              </w:rPr>
              <w:t>法兰：</w:t>
            </w:r>
            <w:r>
              <w:rPr>
                <w:rStyle w:val="83"/>
                <w:rFonts w:eastAsia="宋体"/>
                <w:lang w:val="en-US" w:eastAsia="zh-CN" w:bidi="ar"/>
              </w:rPr>
              <w:t>₵</w:t>
            </w:r>
            <w:r>
              <w:rPr>
                <w:rStyle w:val="59"/>
                <w:lang w:val="en-US" w:eastAsia="zh-CN" w:bidi="ar"/>
              </w:rPr>
              <w:t>650*25mm</w:t>
            </w:r>
          </w:p>
        </w:tc>
        <w:tc>
          <w:tcPr>
            <w:tcW w:w="585" w:type="dxa"/>
            <w:shd w:val="clear" w:color="auto" w:fill="auto"/>
            <w:vAlign w:val="center"/>
          </w:tcPr>
          <w:p w14:paraId="1BB281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3BD163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64BF7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C0C8D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60" w:type="dxa"/>
            <w:vMerge w:val="continue"/>
            <w:shd w:val="clear" w:color="auto" w:fill="auto"/>
            <w:vAlign w:val="center"/>
          </w:tcPr>
          <w:p w14:paraId="2E1F9A48">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745A27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吊笼信号杆钢筋笼预埋件 </w:t>
            </w:r>
          </w:p>
        </w:tc>
        <w:tc>
          <w:tcPr>
            <w:tcW w:w="5138" w:type="dxa"/>
            <w:shd w:val="clear" w:color="auto" w:fill="auto"/>
            <w:vAlign w:val="center"/>
          </w:tcPr>
          <w:p w14:paraId="64B40F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根据现场定制钢筋笼预埋件，M32高碳钢1.8米长*8根 ，法兰盘厚度4mm，直径650mm，拉丝若干</w:t>
            </w:r>
          </w:p>
        </w:tc>
        <w:tc>
          <w:tcPr>
            <w:tcW w:w="585" w:type="dxa"/>
            <w:shd w:val="clear" w:color="auto" w:fill="auto"/>
            <w:vAlign w:val="center"/>
          </w:tcPr>
          <w:p w14:paraId="090B18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5629BA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42DFE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D8D9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60" w:type="dxa"/>
            <w:vMerge w:val="continue"/>
            <w:shd w:val="clear" w:color="auto" w:fill="auto"/>
            <w:vAlign w:val="center"/>
          </w:tcPr>
          <w:p w14:paraId="6BA8B80E">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9056D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吊笼信号灯杆基础 </w:t>
            </w:r>
          </w:p>
        </w:tc>
        <w:tc>
          <w:tcPr>
            <w:tcW w:w="5138" w:type="dxa"/>
            <w:shd w:val="clear" w:color="auto" w:fill="auto"/>
            <w:vAlign w:val="center"/>
          </w:tcPr>
          <w:p w14:paraId="39D19A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定制，尺寸1.8*1.8*2.1m，含基础开挖，土方清运，含砼C30 ，人工固定预埋件浇筑</w:t>
            </w:r>
          </w:p>
        </w:tc>
        <w:tc>
          <w:tcPr>
            <w:tcW w:w="585" w:type="dxa"/>
            <w:shd w:val="clear" w:color="auto" w:fill="auto"/>
            <w:vAlign w:val="center"/>
          </w:tcPr>
          <w:p w14:paraId="2053EC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77F2DB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2F6AA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35492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60" w:type="dxa"/>
            <w:vMerge w:val="continue"/>
            <w:shd w:val="clear" w:color="auto" w:fill="auto"/>
            <w:vAlign w:val="center"/>
          </w:tcPr>
          <w:p w14:paraId="30214E0D">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5255D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红绿灯运行调试</w:t>
            </w:r>
          </w:p>
        </w:tc>
        <w:tc>
          <w:tcPr>
            <w:tcW w:w="5138" w:type="dxa"/>
            <w:shd w:val="clear" w:color="auto" w:fill="auto"/>
            <w:vAlign w:val="center"/>
          </w:tcPr>
          <w:p w14:paraId="6AEA50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信号机运行方案配置，运行测试，方案修改</w:t>
            </w:r>
          </w:p>
        </w:tc>
        <w:tc>
          <w:tcPr>
            <w:tcW w:w="585" w:type="dxa"/>
            <w:shd w:val="clear" w:color="auto" w:fill="auto"/>
            <w:vAlign w:val="center"/>
          </w:tcPr>
          <w:p w14:paraId="2E2F94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6654ED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0123A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CDE0E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60" w:type="dxa"/>
            <w:vMerge w:val="restart"/>
            <w:shd w:val="clear" w:color="auto" w:fill="auto"/>
            <w:vAlign w:val="center"/>
          </w:tcPr>
          <w:p w14:paraId="5CE42EAF">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15F41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主电源线 </w:t>
            </w:r>
          </w:p>
        </w:tc>
        <w:tc>
          <w:tcPr>
            <w:tcW w:w="5138" w:type="dxa"/>
            <w:shd w:val="clear" w:color="auto" w:fill="auto"/>
            <w:vAlign w:val="center"/>
          </w:tcPr>
          <w:p w14:paraId="39B25D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KVV2*6平方 ，含走管穿线、压线鼻、接电调试</w:t>
            </w:r>
          </w:p>
        </w:tc>
        <w:tc>
          <w:tcPr>
            <w:tcW w:w="585" w:type="dxa"/>
            <w:shd w:val="clear" w:color="auto" w:fill="auto"/>
            <w:vAlign w:val="center"/>
          </w:tcPr>
          <w:p w14:paraId="0689BF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1" w:type="dxa"/>
            <w:shd w:val="clear" w:color="auto" w:fill="auto"/>
            <w:vAlign w:val="center"/>
          </w:tcPr>
          <w:p w14:paraId="2FA87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3E60D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2A265C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0" w:type="dxa"/>
            <w:vMerge w:val="continue"/>
            <w:shd w:val="clear" w:color="auto" w:fill="auto"/>
            <w:vAlign w:val="center"/>
          </w:tcPr>
          <w:p w14:paraId="35051BFD">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2C083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红绿灯主信号线 </w:t>
            </w:r>
          </w:p>
        </w:tc>
        <w:tc>
          <w:tcPr>
            <w:tcW w:w="5138" w:type="dxa"/>
            <w:shd w:val="clear" w:color="auto" w:fill="auto"/>
            <w:noWrap/>
            <w:vAlign w:val="center"/>
          </w:tcPr>
          <w:p w14:paraId="5F063E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KVV16*1.0平方 ，含走管穿线、压线鼻、接电调试</w:t>
            </w:r>
          </w:p>
        </w:tc>
        <w:tc>
          <w:tcPr>
            <w:tcW w:w="585" w:type="dxa"/>
            <w:shd w:val="clear" w:color="auto" w:fill="auto"/>
            <w:vAlign w:val="center"/>
          </w:tcPr>
          <w:p w14:paraId="290A6B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481" w:type="dxa"/>
            <w:shd w:val="clear" w:color="auto" w:fill="auto"/>
            <w:vAlign w:val="center"/>
          </w:tcPr>
          <w:p w14:paraId="623DAD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0D2E7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39902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60" w:type="dxa"/>
            <w:vMerge w:val="continue"/>
            <w:shd w:val="clear" w:color="auto" w:fill="auto"/>
            <w:vAlign w:val="center"/>
          </w:tcPr>
          <w:p w14:paraId="1AF94378">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D542B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手井</w:t>
            </w:r>
          </w:p>
        </w:tc>
        <w:tc>
          <w:tcPr>
            <w:tcW w:w="5138" w:type="dxa"/>
            <w:shd w:val="clear" w:color="auto" w:fill="auto"/>
            <w:vAlign w:val="center"/>
          </w:tcPr>
          <w:p w14:paraId="0EFB67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400*400，含水泥、砖、沙、石子、井盖</w:t>
            </w:r>
          </w:p>
        </w:tc>
        <w:tc>
          <w:tcPr>
            <w:tcW w:w="585" w:type="dxa"/>
            <w:shd w:val="clear" w:color="auto" w:fill="auto"/>
            <w:vAlign w:val="center"/>
          </w:tcPr>
          <w:p w14:paraId="4E43A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035EB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6E700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4173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60" w:type="dxa"/>
            <w:shd w:val="clear" w:color="auto" w:fill="auto"/>
            <w:vAlign w:val="center"/>
          </w:tcPr>
          <w:p w14:paraId="0EA0D548">
            <w:pPr>
              <w:jc w:val="center"/>
              <w:rPr>
                <w:rFonts w:hint="eastAsia" w:ascii="宋体" w:hAnsi="宋体" w:eastAsia="宋体" w:cs="宋体"/>
                <w:i w:val="0"/>
                <w:iCs w:val="0"/>
                <w:color w:val="000000"/>
                <w:sz w:val="22"/>
                <w:szCs w:val="22"/>
                <w:u w:val="none"/>
              </w:rPr>
            </w:pPr>
          </w:p>
        </w:tc>
        <w:tc>
          <w:tcPr>
            <w:tcW w:w="907" w:type="dxa"/>
            <w:vMerge w:val="restart"/>
            <w:shd w:val="clear" w:color="auto" w:fill="auto"/>
            <w:vAlign w:val="center"/>
          </w:tcPr>
          <w:p w14:paraId="03975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吊车使用费</w:t>
            </w:r>
          </w:p>
        </w:tc>
        <w:tc>
          <w:tcPr>
            <w:tcW w:w="5138" w:type="dxa"/>
            <w:shd w:val="clear" w:color="auto" w:fill="auto"/>
            <w:vAlign w:val="center"/>
          </w:tcPr>
          <w:p w14:paraId="7F324B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入场费 </w:t>
            </w:r>
          </w:p>
        </w:tc>
        <w:tc>
          <w:tcPr>
            <w:tcW w:w="585" w:type="dxa"/>
            <w:shd w:val="clear" w:color="auto" w:fill="auto"/>
            <w:vAlign w:val="center"/>
          </w:tcPr>
          <w:p w14:paraId="2C46D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7F75D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次 </w:t>
            </w:r>
          </w:p>
        </w:tc>
      </w:tr>
      <w:tr w14:paraId="11210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A1081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60" w:type="dxa"/>
            <w:shd w:val="clear" w:color="auto" w:fill="auto"/>
            <w:vAlign w:val="center"/>
          </w:tcPr>
          <w:p w14:paraId="75D10B91">
            <w:pPr>
              <w:jc w:val="center"/>
              <w:rPr>
                <w:rFonts w:hint="eastAsia" w:ascii="宋体" w:hAnsi="宋体" w:eastAsia="宋体" w:cs="宋体"/>
                <w:i w:val="0"/>
                <w:iCs w:val="0"/>
                <w:color w:val="000000"/>
                <w:sz w:val="22"/>
                <w:szCs w:val="22"/>
                <w:u w:val="none"/>
              </w:rPr>
            </w:pPr>
          </w:p>
        </w:tc>
        <w:tc>
          <w:tcPr>
            <w:tcW w:w="907" w:type="dxa"/>
            <w:vMerge w:val="continue"/>
            <w:shd w:val="clear" w:color="auto" w:fill="auto"/>
            <w:vAlign w:val="center"/>
          </w:tcPr>
          <w:p w14:paraId="5FD74BA0">
            <w:pPr>
              <w:jc w:val="center"/>
              <w:rPr>
                <w:rFonts w:hint="eastAsia" w:ascii="宋体" w:hAnsi="宋体" w:eastAsia="宋体" w:cs="宋体"/>
                <w:i w:val="0"/>
                <w:iCs w:val="0"/>
                <w:color w:val="000000"/>
                <w:sz w:val="22"/>
                <w:szCs w:val="22"/>
                <w:u w:val="none"/>
              </w:rPr>
            </w:pPr>
          </w:p>
        </w:tc>
        <w:tc>
          <w:tcPr>
            <w:tcW w:w="5138" w:type="dxa"/>
            <w:shd w:val="clear" w:color="auto" w:fill="auto"/>
            <w:vAlign w:val="center"/>
          </w:tcPr>
          <w:p w14:paraId="69DD2E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工时费</w:t>
            </w:r>
          </w:p>
        </w:tc>
        <w:tc>
          <w:tcPr>
            <w:tcW w:w="585" w:type="dxa"/>
            <w:shd w:val="clear" w:color="auto" w:fill="auto"/>
            <w:vAlign w:val="center"/>
          </w:tcPr>
          <w:p w14:paraId="5CAB5B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81" w:type="dxa"/>
            <w:shd w:val="clear" w:color="auto" w:fill="auto"/>
            <w:vAlign w:val="center"/>
          </w:tcPr>
          <w:p w14:paraId="6FE294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r>
      <w:tr w14:paraId="11393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B0A6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60" w:type="dxa"/>
            <w:shd w:val="clear" w:color="auto" w:fill="auto"/>
            <w:vAlign w:val="center"/>
          </w:tcPr>
          <w:p w14:paraId="2D316EC8">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74C9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工程完工路面恢复</w:t>
            </w:r>
          </w:p>
        </w:tc>
        <w:tc>
          <w:tcPr>
            <w:tcW w:w="5138" w:type="dxa"/>
            <w:shd w:val="clear" w:color="auto" w:fill="auto"/>
            <w:vAlign w:val="center"/>
          </w:tcPr>
          <w:p w14:paraId="691CAA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含水泥路面、花岗岩道砖路面、花坛绿植恢复，共计5处</w:t>
            </w:r>
          </w:p>
        </w:tc>
        <w:tc>
          <w:tcPr>
            <w:tcW w:w="585" w:type="dxa"/>
            <w:shd w:val="clear" w:color="auto" w:fill="auto"/>
            <w:vAlign w:val="center"/>
          </w:tcPr>
          <w:p w14:paraId="4D6A72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49732C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02318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429" w:type="dxa"/>
            <w:gridSpan w:val="6"/>
            <w:shd w:val="clear" w:color="auto" w:fill="auto"/>
            <w:vAlign w:val="center"/>
          </w:tcPr>
          <w:p w14:paraId="5132EDD1">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（3）234国道与黑祁路交叉口新建红绿灯设备清单</w:t>
            </w:r>
          </w:p>
        </w:tc>
      </w:tr>
      <w:tr w14:paraId="68157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4CED9B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序号 </w:t>
            </w:r>
          </w:p>
        </w:tc>
        <w:tc>
          <w:tcPr>
            <w:tcW w:w="660" w:type="dxa"/>
            <w:shd w:val="clear" w:color="auto" w:fill="auto"/>
            <w:vAlign w:val="center"/>
          </w:tcPr>
          <w:p w14:paraId="4E4ED8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分类</w:t>
            </w:r>
          </w:p>
        </w:tc>
        <w:tc>
          <w:tcPr>
            <w:tcW w:w="907" w:type="dxa"/>
            <w:shd w:val="clear" w:color="auto" w:fill="auto"/>
            <w:vAlign w:val="center"/>
          </w:tcPr>
          <w:p w14:paraId="107736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设备名称 </w:t>
            </w:r>
          </w:p>
        </w:tc>
        <w:tc>
          <w:tcPr>
            <w:tcW w:w="5138" w:type="dxa"/>
            <w:shd w:val="clear" w:color="auto" w:fill="auto"/>
            <w:vAlign w:val="center"/>
          </w:tcPr>
          <w:p w14:paraId="470329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规格参数 </w:t>
            </w:r>
          </w:p>
        </w:tc>
        <w:tc>
          <w:tcPr>
            <w:tcW w:w="585" w:type="dxa"/>
            <w:shd w:val="clear" w:color="auto" w:fill="auto"/>
            <w:vAlign w:val="center"/>
          </w:tcPr>
          <w:p w14:paraId="096E44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数量 </w:t>
            </w:r>
          </w:p>
        </w:tc>
        <w:tc>
          <w:tcPr>
            <w:tcW w:w="481" w:type="dxa"/>
            <w:shd w:val="clear" w:color="auto" w:fill="auto"/>
            <w:vAlign w:val="center"/>
          </w:tcPr>
          <w:p w14:paraId="443B79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14:paraId="05BB8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74B0FC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0" w:type="dxa"/>
            <w:vMerge w:val="restart"/>
            <w:shd w:val="clear" w:color="auto" w:fill="auto"/>
            <w:vAlign w:val="center"/>
          </w:tcPr>
          <w:p w14:paraId="1CFBDF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w:t>
            </w:r>
          </w:p>
        </w:tc>
        <w:tc>
          <w:tcPr>
            <w:tcW w:w="907" w:type="dxa"/>
            <w:shd w:val="clear" w:color="auto" w:fill="auto"/>
            <w:vAlign w:val="center"/>
          </w:tcPr>
          <w:p w14:paraId="77A451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红黄绿满屏三单元一体信号灯</w:t>
            </w:r>
          </w:p>
        </w:tc>
        <w:tc>
          <w:tcPr>
            <w:tcW w:w="5138" w:type="dxa"/>
            <w:shd w:val="clear" w:color="auto" w:fill="auto"/>
            <w:vAlign w:val="center"/>
          </w:tcPr>
          <w:p w14:paraId="757F34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竖装400型三色满屏圆灯、黄灯9秒倒计时一体红绿灯，带遮阳罩、螺丝；安装配件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环境温度：-40℃~+80℃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工作电压：AC176V-265V，60HZ/50HZ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单灯功率：≤15W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灯组尺寸(mm)：1530*580*117  透光面：圆形Φ400mm-3方形400mm*400mm;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IP等级：IP53、进口芯片红色、黄色太谷；绿色：晶元；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光源采用户外型四元素超亮度LED管。红、黄、绿LED管使用寿命≥100000小时；符合国标GB14887-2011标准 </w:t>
            </w:r>
          </w:p>
        </w:tc>
        <w:tc>
          <w:tcPr>
            <w:tcW w:w="585" w:type="dxa"/>
            <w:shd w:val="clear" w:color="auto" w:fill="auto"/>
            <w:vAlign w:val="center"/>
          </w:tcPr>
          <w:p w14:paraId="77FE6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7D6AFD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1ACF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CF82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0" w:type="dxa"/>
            <w:vMerge w:val="continue"/>
            <w:shd w:val="clear" w:color="auto" w:fill="auto"/>
            <w:vAlign w:val="center"/>
          </w:tcPr>
          <w:p w14:paraId="695DE641">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762980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红绿灯背板安装支架</w:t>
            </w:r>
          </w:p>
        </w:tc>
        <w:tc>
          <w:tcPr>
            <w:tcW w:w="5138" w:type="dxa"/>
            <w:shd w:val="clear" w:color="auto" w:fill="auto"/>
            <w:vAlign w:val="center"/>
          </w:tcPr>
          <w:p w14:paraId="1BCDE5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整体热镀锌材质，规格：30mm*20*3mm,长度1.2米</w:t>
            </w:r>
          </w:p>
        </w:tc>
        <w:tc>
          <w:tcPr>
            <w:tcW w:w="585" w:type="dxa"/>
            <w:shd w:val="clear" w:color="auto" w:fill="auto"/>
            <w:vAlign w:val="center"/>
          </w:tcPr>
          <w:p w14:paraId="33908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34ACDC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33C8B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28496F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0" w:type="dxa"/>
            <w:vMerge w:val="continue"/>
            <w:shd w:val="clear" w:color="auto" w:fill="auto"/>
            <w:vAlign w:val="center"/>
          </w:tcPr>
          <w:p w14:paraId="59B60493">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76B33C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48路智能信号控制机</w:t>
            </w:r>
          </w:p>
        </w:tc>
        <w:tc>
          <w:tcPr>
            <w:tcW w:w="5138" w:type="dxa"/>
            <w:shd w:val="clear" w:color="auto" w:fill="auto"/>
            <w:vAlign w:val="top"/>
          </w:tcPr>
          <w:p w14:paraId="1D895EA1">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信号转换：满足GB-14886规定；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控制路数：最大支持48路；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相位控制数：支持16个主相位，16个跟随相位，并支持主相位重复运行，满足周期内交通流重复放行及参数独立设置；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信号组输出数：支持16组独立信号输出；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控制转换：支持手动控制和自动控制切换，满足最小安全时间，设备信号切换不突变；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倒计时功能：支持学习式倒计时、脉冲式倒计时、485通讯式倒计时设置，以及通讯式倒计时国标和波特率设置；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自动维护：支持；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★具有绿冲突监测降级机制；灯具监测故障降级机制；故障软件黄闪控制；故障信息上载查询；</w:t>
            </w:r>
          </w:p>
          <w:p w14:paraId="00E80223">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★具有灯组状态检测功能，通过检测外部信号灯的电压和电流信息，判断是否正常，如果不正常，可在指示灯显示故障；</w:t>
            </w:r>
          </w:p>
          <w:p w14:paraId="318259BC">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★支持潮汐车道控制功能、可按参数配置(执行时段、潮汐车道行驶方向、清空时间、指示牌数)完成潮汐车道定时切换，支持人工实施切换方案，支持进行潮汐车道状态监控，支持多路段潮汐车道级联控制；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电源输入：1个主电源输入；1个应急电源输入（支持主备电源旋钮开关切换）；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网络接口：主控板1个百兆电口；通讯板2个百兆电口（其中1个电口和光口复用一个MAC地址），1个百兆光口；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★要求具备符合GB/T 43229-2023《道路交通信号控制机与车辆检测器间通信协议》；</w:t>
            </w:r>
          </w:p>
          <w:p w14:paraId="36F16EF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加★项需提供公安部有效检测报告复印件加盖公章</w:t>
            </w:r>
          </w:p>
        </w:tc>
        <w:tc>
          <w:tcPr>
            <w:tcW w:w="585" w:type="dxa"/>
            <w:shd w:val="clear" w:color="auto" w:fill="auto"/>
            <w:vAlign w:val="center"/>
          </w:tcPr>
          <w:p w14:paraId="3A5160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25617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8D1B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6BB0E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60" w:type="dxa"/>
            <w:vMerge w:val="continue"/>
            <w:shd w:val="clear" w:color="auto" w:fill="auto"/>
            <w:vAlign w:val="center"/>
          </w:tcPr>
          <w:p w14:paraId="45AAC2A8">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61ADD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信号机底座</w:t>
            </w:r>
          </w:p>
        </w:tc>
        <w:tc>
          <w:tcPr>
            <w:tcW w:w="5138" w:type="dxa"/>
            <w:shd w:val="clear" w:color="auto" w:fill="auto"/>
            <w:vAlign w:val="center"/>
          </w:tcPr>
          <w:p w14:paraId="64324C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机柜地面下挖基础尺寸长800mm*宽600mm*高300mm，地面上底座尺寸长800mm*宽600mm*高500mm，砖混垒砌，外粉。</w:t>
            </w:r>
          </w:p>
        </w:tc>
        <w:tc>
          <w:tcPr>
            <w:tcW w:w="585" w:type="dxa"/>
            <w:shd w:val="clear" w:color="auto" w:fill="auto"/>
            <w:vAlign w:val="center"/>
          </w:tcPr>
          <w:p w14:paraId="33060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0960C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5F80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E392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60" w:type="dxa"/>
            <w:vMerge w:val="continue"/>
            <w:shd w:val="clear" w:color="auto" w:fill="auto"/>
            <w:vAlign w:val="center"/>
          </w:tcPr>
          <w:p w14:paraId="36A1DC02">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67AB0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八棱吊笼信号杆 </w:t>
            </w:r>
          </w:p>
        </w:tc>
        <w:tc>
          <w:tcPr>
            <w:tcW w:w="5138" w:type="dxa"/>
            <w:shd w:val="clear" w:color="auto" w:fill="auto"/>
            <w:vAlign w:val="center"/>
          </w:tcPr>
          <w:p w14:paraId="65A1CE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59"/>
                <w:lang w:val="en-US" w:eastAsia="zh-CN" w:bidi="ar"/>
              </w:rPr>
              <w:t>整体热镀锌，高温静电喷塑处理，横臂中间开60*30穿线腰孔，</w:t>
            </w:r>
            <w:r>
              <w:rPr>
                <w:rStyle w:val="59"/>
                <w:lang w:val="en-US" w:eastAsia="zh-CN" w:bidi="ar"/>
              </w:rPr>
              <w:br w:type="textWrapping"/>
            </w:r>
            <w:r>
              <w:rPr>
                <w:rStyle w:val="59"/>
                <w:lang w:val="en-US" w:eastAsia="zh-CN" w:bidi="ar"/>
              </w:rPr>
              <w:t>立杆：高7米，口径300-360mm，壁厚  8.0mm</w:t>
            </w:r>
            <w:r>
              <w:rPr>
                <w:rStyle w:val="59"/>
                <w:lang w:val="en-US" w:eastAsia="zh-CN" w:bidi="ar"/>
              </w:rPr>
              <w:br w:type="textWrapping"/>
            </w:r>
            <w:r>
              <w:rPr>
                <w:rStyle w:val="59"/>
                <w:lang w:val="en-US" w:eastAsia="zh-CN" w:bidi="ar"/>
              </w:rPr>
              <w:t>悬臂：长12米，口径120-300mm，壁厚  6.0mm</w:t>
            </w:r>
            <w:r>
              <w:rPr>
                <w:rStyle w:val="59"/>
                <w:lang w:val="en-US" w:eastAsia="zh-CN" w:bidi="ar"/>
              </w:rPr>
              <w:br w:type="textWrapping"/>
            </w:r>
            <w:r>
              <w:rPr>
                <w:rStyle w:val="59"/>
                <w:lang w:val="en-US" w:eastAsia="zh-CN" w:bidi="ar"/>
              </w:rPr>
              <w:t>法兰：</w:t>
            </w:r>
            <w:r>
              <w:rPr>
                <w:rStyle w:val="83"/>
                <w:rFonts w:eastAsia="宋体"/>
                <w:lang w:val="en-US" w:eastAsia="zh-CN" w:bidi="ar"/>
              </w:rPr>
              <w:t>₵</w:t>
            </w:r>
            <w:r>
              <w:rPr>
                <w:rStyle w:val="59"/>
                <w:lang w:val="en-US" w:eastAsia="zh-CN" w:bidi="ar"/>
              </w:rPr>
              <w:t>650*25mm</w:t>
            </w:r>
          </w:p>
        </w:tc>
        <w:tc>
          <w:tcPr>
            <w:tcW w:w="585" w:type="dxa"/>
            <w:shd w:val="clear" w:color="auto" w:fill="auto"/>
            <w:vAlign w:val="center"/>
          </w:tcPr>
          <w:p w14:paraId="24AE74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5FA7C8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0B6F3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D43C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60" w:type="dxa"/>
            <w:vMerge w:val="continue"/>
            <w:shd w:val="clear" w:color="auto" w:fill="auto"/>
            <w:vAlign w:val="center"/>
          </w:tcPr>
          <w:p w14:paraId="3F3C6BFD">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DE283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吊笼信号杆钢筋笼预埋件 </w:t>
            </w:r>
          </w:p>
        </w:tc>
        <w:tc>
          <w:tcPr>
            <w:tcW w:w="5138" w:type="dxa"/>
            <w:shd w:val="clear" w:color="auto" w:fill="auto"/>
            <w:vAlign w:val="center"/>
          </w:tcPr>
          <w:p w14:paraId="397BE8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根据现场定制钢筋笼预埋件，M32高碳钢1.8米长*8根 ，法兰盘厚度4mm，直径650mm，拉丝若干</w:t>
            </w:r>
          </w:p>
        </w:tc>
        <w:tc>
          <w:tcPr>
            <w:tcW w:w="585" w:type="dxa"/>
            <w:shd w:val="clear" w:color="auto" w:fill="auto"/>
            <w:vAlign w:val="center"/>
          </w:tcPr>
          <w:p w14:paraId="3A0835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1221E5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06BE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47AA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60" w:type="dxa"/>
            <w:vMerge w:val="continue"/>
            <w:shd w:val="clear" w:color="auto" w:fill="auto"/>
            <w:vAlign w:val="center"/>
          </w:tcPr>
          <w:p w14:paraId="512C64AD">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D77C5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吊笼信号灯杆基础 </w:t>
            </w:r>
          </w:p>
        </w:tc>
        <w:tc>
          <w:tcPr>
            <w:tcW w:w="5138" w:type="dxa"/>
            <w:shd w:val="clear" w:color="auto" w:fill="auto"/>
            <w:vAlign w:val="center"/>
          </w:tcPr>
          <w:p w14:paraId="6E83FD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定制，尺寸1.8*1.8*2.1m，含基础开挖，土方清运，含砼C30 ，人工固定预埋件浇筑</w:t>
            </w:r>
          </w:p>
        </w:tc>
        <w:tc>
          <w:tcPr>
            <w:tcW w:w="585" w:type="dxa"/>
            <w:shd w:val="clear" w:color="auto" w:fill="auto"/>
            <w:vAlign w:val="center"/>
          </w:tcPr>
          <w:p w14:paraId="0BA17C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63E420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7F66D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E1DC3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60" w:type="dxa"/>
            <w:vMerge w:val="continue"/>
            <w:shd w:val="clear" w:color="auto" w:fill="auto"/>
            <w:vAlign w:val="center"/>
          </w:tcPr>
          <w:p w14:paraId="66ADF767">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5FF92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红绿灯运行调试</w:t>
            </w:r>
          </w:p>
        </w:tc>
        <w:tc>
          <w:tcPr>
            <w:tcW w:w="5138" w:type="dxa"/>
            <w:shd w:val="clear" w:color="auto" w:fill="auto"/>
            <w:vAlign w:val="center"/>
          </w:tcPr>
          <w:p w14:paraId="3FF2A9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信号机运行方案配置，运行测试，方案修改</w:t>
            </w:r>
          </w:p>
        </w:tc>
        <w:tc>
          <w:tcPr>
            <w:tcW w:w="585" w:type="dxa"/>
            <w:shd w:val="clear" w:color="auto" w:fill="auto"/>
            <w:vAlign w:val="center"/>
          </w:tcPr>
          <w:p w14:paraId="3DA233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77DB7D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491A0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4BCCE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60" w:type="dxa"/>
            <w:vMerge w:val="continue"/>
            <w:shd w:val="clear" w:color="auto" w:fill="auto"/>
            <w:vAlign w:val="center"/>
          </w:tcPr>
          <w:p w14:paraId="20E615EF">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F3907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主电源线 </w:t>
            </w:r>
          </w:p>
        </w:tc>
        <w:tc>
          <w:tcPr>
            <w:tcW w:w="5138" w:type="dxa"/>
            <w:shd w:val="clear" w:color="auto" w:fill="auto"/>
            <w:vAlign w:val="center"/>
          </w:tcPr>
          <w:p w14:paraId="30A95A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KVV2*6平方 ，含走管穿线、压线鼻、接电调试</w:t>
            </w:r>
          </w:p>
        </w:tc>
        <w:tc>
          <w:tcPr>
            <w:tcW w:w="585" w:type="dxa"/>
            <w:shd w:val="clear" w:color="auto" w:fill="auto"/>
            <w:vAlign w:val="center"/>
          </w:tcPr>
          <w:p w14:paraId="5BE1C3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1" w:type="dxa"/>
            <w:shd w:val="clear" w:color="auto" w:fill="auto"/>
            <w:vAlign w:val="center"/>
          </w:tcPr>
          <w:p w14:paraId="0369C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57A87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2D487C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0" w:type="dxa"/>
            <w:vMerge w:val="continue"/>
            <w:shd w:val="clear" w:color="auto" w:fill="auto"/>
            <w:vAlign w:val="center"/>
          </w:tcPr>
          <w:p w14:paraId="77739C56">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5909B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红绿灯主信号线 </w:t>
            </w:r>
          </w:p>
        </w:tc>
        <w:tc>
          <w:tcPr>
            <w:tcW w:w="5138" w:type="dxa"/>
            <w:shd w:val="clear" w:color="auto" w:fill="auto"/>
            <w:noWrap/>
            <w:vAlign w:val="center"/>
          </w:tcPr>
          <w:p w14:paraId="17FE3C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KVV16*1.0平方 ，含走管穿线、压线鼻、接电调试</w:t>
            </w:r>
          </w:p>
        </w:tc>
        <w:tc>
          <w:tcPr>
            <w:tcW w:w="585" w:type="dxa"/>
            <w:shd w:val="clear" w:color="auto" w:fill="auto"/>
            <w:vAlign w:val="center"/>
          </w:tcPr>
          <w:p w14:paraId="226A9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81" w:type="dxa"/>
            <w:shd w:val="clear" w:color="auto" w:fill="auto"/>
            <w:vAlign w:val="center"/>
          </w:tcPr>
          <w:p w14:paraId="55F92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0FA7D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311E8C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60" w:type="dxa"/>
            <w:vMerge w:val="continue"/>
            <w:shd w:val="clear" w:color="auto" w:fill="auto"/>
            <w:vAlign w:val="center"/>
          </w:tcPr>
          <w:p w14:paraId="3B4DAA28">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4BBEBE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手井</w:t>
            </w:r>
          </w:p>
        </w:tc>
        <w:tc>
          <w:tcPr>
            <w:tcW w:w="5138" w:type="dxa"/>
            <w:shd w:val="clear" w:color="auto" w:fill="auto"/>
            <w:vAlign w:val="center"/>
          </w:tcPr>
          <w:p w14:paraId="78231D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400*400，含水泥、砖、沙、石子、井盖</w:t>
            </w:r>
          </w:p>
        </w:tc>
        <w:tc>
          <w:tcPr>
            <w:tcW w:w="585" w:type="dxa"/>
            <w:shd w:val="clear" w:color="auto" w:fill="auto"/>
            <w:vAlign w:val="center"/>
          </w:tcPr>
          <w:p w14:paraId="004E1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1BE436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DCBA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715323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60" w:type="dxa"/>
            <w:shd w:val="clear" w:color="auto" w:fill="auto"/>
            <w:vAlign w:val="center"/>
          </w:tcPr>
          <w:p w14:paraId="53362179">
            <w:pPr>
              <w:jc w:val="center"/>
              <w:rPr>
                <w:rFonts w:hint="eastAsia" w:ascii="宋体" w:hAnsi="宋体" w:eastAsia="宋体" w:cs="宋体"/>
                <w:i w:val="0"/>
                <w:iCs w:val="0"/>
                <w:color w:val="000000"/>
                <w:sz w:val="22"/>
                <w:szCs w:val="22"/>
                <w:u w:val="none"/>
              </w:rPr>
            </w:pPr>
          </w:p>
        </w:tc>
        <w:tc>
          <w:tcPr>
            <w:tcW w:w="907" w:type="dxa"/>
            <w:vMerge w:val="restart"/>
            <w:shd w:val="clear" w:color="auto" w:fill="auto"/>
            <w:vAlign w:val="center"/>
          </w:tcPr>
          <w:p w14:paraId="2446B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吊车使用费</w:t>
            </w:r>
          </w:p>
        </w:tc>
        <w:tc>
          <w:tcPr>
            <w:tcW w:w="5138" w:type="dxa"/>
            <w:shd w:val="clear" w:color="auto" w:fill="auto"/>
            <w:vAlign w:val="center"/>
          </w:tcPr>
          <w:p w14:paraId="53D6B7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入场费 </w:t>
            </w:r>
          </w:p>
        </w:tc>
        <w:tc>
          <w:tcPr>
            <w:tcW w:w="585" w:type="dxa"/>
            <w:shd w:val="clear" w:color="auto" w:fill="auto"/>
            <w:vAlign w:val="center"/>
          </w:tcPr>
          <w:p w14:paraId="43142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4AF66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次 </w:t>
            </w:r>
          </w:p>
        </w:tc>
      </w:tr>
      <w:tr w14:paraId="45D09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AFA2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60" w:type="dxa"/>
            <w:shd w:val="clear" w:color="auto" w:fill="auto"/>
            <w:vAlign w:val="center"/>
          </w:tcPr>
          <w:p w14:paraId="5F0B190B">
            <w:pPr>
              <w:jc w:val="center"/>
              <w:rPr>
                <w:rFonts w:hint="eastAsia" w:ascii="宋体" w:hAnsi="宋体" w:eastAsia="宋体" w:cs="宋体"/>
                <w:i w:val="0"/>
                <w:iCs w:val="0"/>
                <w:color w:val="000000"/>
                <w:sz w:val="22"/>
                <w:szCs w:val="22"/>
                <w:u w:val="none"/>
              </w:rPr>
            </w:pPr>
          </w:p>
        </w:tc>
        <w:tc>
          <w:tcPr>
            <w:tcW w:w="907" w:type="dxa"/>
            <w:vMerge w:val="continue"/>
            <w:shd w:val="clear" w:color="auto" w:fill="auto"/>
            <w:vAlign w:val="center"/>
          </w:tcPr>
          <w:p w14:paraId="3A7610C6">
            <w:pPr>
              <w:jc w:val="center"/>
              <w:rPr>
                <w:rFonts w:hint="eastAsia" w:ascii="宋体" w:hAnsi="宋体" w:eastAsia="宋体" w:cs="宋体"/>
                <w:i w:val="0"/>
                <w:iCs w:val="0"/>
                <w:color w:val="000000"/>
                <w:sz w:val="22"/>
                <w:szCs w:val="22"/>
                <w:u w:val="none"/>
              </w:rPr>
            </w:pPr>
          </w:p>
        </w:tc>
        <w:tc>
          <w:tcPr>
            <w:tcW w:w="5138" w:type="dxa"/>
            <w:shd w:val="clear" w:color="auto" w:fill="auto"/>
            <w:vAlign w:val="center"/>
          </w:tcPr>
          <w:p w14:paraId="00A254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工时费</w:t>
            </w:r>
          </w:p>
        </w:tc>
        <w:tc>
          <w:tcPr>
            <w:tcW w:w="585" w:type="dxa"/>
            <w:shd w:val="clear" w:color="auto" w:fill="auto"/>
            <w:vAlign w:val="center"/>
          </w:tcPr>
          <w:p w14:paraId="14297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81" w:type="dxa"/>
            <w:shd w:val="clear" w:color="auto" w:fill="auto"/>
            <w:vAlign w:val="center"/>
          </w:tcPr>
          <w:p w14:paraId="5E8F18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r>
      <w:tr w14:paraId="24356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652B1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60" w:type="dxa"/>
            <w:shd w:val="clear" w:color="auto" w:fill="auto"/>
            <w:vAlign w:val="center"/>
          </w:tcPr>
          <w:p w14:paraId="5088C88C">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4F063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工程完工路面恢复</w:t>
            </w:r>
          </w:p>
        </w:tc>
        <w:tc>
          <w:tcPr>
            <w:tcW w:w="5138" w:type="dxa"/>
            <w:shd w:val="clear" w:color="auto" w:fill="auto"/>
            <w:vAlign w:val="center"/>
          </w:tcPr>
          <w:p w14:paraId="3F8E39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含水泥路面、花岗岩道砖路面、花坛绿植恢复，共计5处</w:t>
            </w:r>
          </w:p>
        </w:tc>
        <w:tc>
          <w:tcPr>
            <w:tcW w:w="585" w:type="dxa"/>
            <w:shd w:val="clear" w:color="auto" w:fill="auto"/>
            <w:vAlign w:val="center"/>
          </w:tcPr>
          <w:p w14:paraId="67892B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7A1E35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7F57B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429" w:type="dxa"/>
            <w:gridSpan w:val="6"/>
            <w:shd w:val="clear" w:color="auto" w:fill="auto"/>
            <w:vAlign w:val="center"/>
          </w:tcPr>
          <w:p w14:paraId="06BBFE2E">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（4）成都路与龙山路交叉口新建红绿灯设备清单</w:t>
            </w:r>
          </w:p>
        </w:tc>
      </w:tr>
      <w:tr w14:paraId="3372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62942E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序号 </w:t>
            </w:r>
          </w:p>
        </w:tc>
        <w:tc>
          <w:tcPr>
            <w:tcW w:w="660" w:type="dxa"/>
            <w:shd w:val="clear" w:color="auto" w:fill="auto"/>
            <w:vAlign w:val="center"/>
          </w:tcPr>
          <w:p w14:paraId="600B15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分类</w:t>
            </w:r>
          </w:p>
        </w:tc>
        <w:tc>
          <w:tcPr>
            <w:tcW w:w="907" w:type="dxa"/>
            <w:shd w:val="clear" w:color="auto" w:fill="auto"/>
            <w:vAlign w:val="center"/>
          </w:tcPr>
          <w:p w14:paraId="01D265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设备名称 </w:t>
            </w:r>
          </w:p>
        </w:tc>
        <w:tc>
          <w:tcPr>
            <w:tcW w:w="5138" w:type="dxa"/>
            <w:shd w:val="clear" w:color="auto" w:fill="auto"/>
            <w:vAlign w:val="center"/>
          </w:tcPr>
          <w:p w14:paraId="19CAB8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规格参数 </w:t>
            </w:r>
          </w:p>
        </w:tc>
        <w:tc>
          <w:tcPr>
            <w:tcW w:w="585" w:type="dxa"/>
            <w:shd w:val="clear" w:color="auto" w:fill="auto"/>
            <w:vAlign w:val="center"/>
          </w:tcPr>
          <w:p w14:paraId="5DE5B1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数量 </w:t>
            </w:r>
          </w:p>
        </w:tc>
        <w:tc>
          <w:tcPr>
            <w:tcW w:w="481" w:type="dxa"/>
            <w:shd w:val="clear" w:color="auto" w:fill="auto"/>
            <w:vAlign w:val="center"/>
          </w:tcPr>
          <w:p w14:paraId="071645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14:paraId="7B468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78BC8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0" w:type="dxa"/>
            <w:vMerge w:val="restart"/>
            <w:shd w:val="clear" w:color="auto" w:fill="auto"/>
            <w:vAlign w:val="center"/>
          </w:tcPr>
          <w:p w14:paraId="52C667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w:t>
            </w:r>
          </w:p>
        </w:tc>
        <w:tc>
          <w:tcPr>
            <w:tcW w:w="907" w:type="dxa"/>
            <w:shd w:val="clear" w:color="auto" w:fill="auto"/>
            <w:vAlign w:val="center"/>
          </w:tcPr>
          <w:p w14:paraId="3E019E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红黄绿满屏三单元一体信号灯</w:t>
            </w:r>
          </w:p>
        </w:tc>
        <w:tc>
          <w:tcPr>
            <w:tcW w:w="5138" w:type="dxa"/>
            <w:shd w:val="clear" w:color="auto" w:fill="auto"/>
            <w:vAlign w:val="center"/>
          </w:tcPr>
          <w:p w14:paraId="159064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竖装400型三色满屏圆灯、黄灯9秒倒计时一体红绿灯，带遮阳罩、螺丝；安装配件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环境温度：-40℃~+80℃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工作电压：AC176V-265V，60HZ/50HZ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单灯功率：≤15W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灯组尺寸(mm)：1530*580*117  透光面：圆形Φ400mm-3方形400mm*400mm;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IP等级：IP53、进口芯片红色、黄色太谷；绿色：晶元；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光源采用户外型四元素超亮度LED管。红、黄、绿LED管使用寿命≥100000小时；符合国标GB14887-2011标准 </w:t>
            </w:r>
          </w:p>
        </w:tc>
        <w:tc>
          <w:tcPr>
            <w:tcW w:w="585" w:type="dxa"/>
            <w:shd w:val="clear" w:color="auto" w:fill="auto"/>
            <w:vAlign w:val="center"/>
          </w:tcPr>
          <w:p w14:paraId="7CF260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3F0A19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44266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7889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0" w:type="dxa"/>
            <w:vMerge w:val="continue"/>
            <w:shd w:val="clear" w:color="auto" w:fill="auto"/>
            <w:vAlign w:val="center"/>
          </w:tcPr>
          <w:p w14:paraId="34CDF59F">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D2756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红绿灯背板安装支架</w:t>
            </w:r>
          </w:p>
        </w:tc>
        <w:tc>
          <w:tcPr>
            <w:tcW w:w="5138" w:type="dxa"/>
            <w:shd w:val="clear" w:color="auto" w:fill="auto"/>
            <w:vAlign w:val="center"/>
          </w:tcPr>
          <w:p w14:paraId="243D01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整体热镀锌材质，规格：30mm*20*3mm,长度1.2米</w:t>
            </w:r>
          </w:p>
        </w:tc>
        <w:tc>
          <w:tcPr>
            <w:tcW w:w="585" w:type="dxa"/>
            <w:shd w:val="clear" w:color="auto" w:fill="auto"/>
            <w:vAlign w:val="center"/>
          </w:tcPr>
          <w:p w14:paraId="4F72A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7C0DE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7A039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6448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0" w:type="dxa"/>
            <w:vMerge w:val="continue"/>
            <w:shd w:val="clear" w:color="auto" w:fill="auto"/>
            <w:vAlign w:val="center"/>
          </w:tcPr>
          <w:p w14:paraId="3DF71F72">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7BDD51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48路智能信号控制机</w:t>
            </w:r>
          </w:p>
        </w:tc>
        <w:tc>
          <w:tcPr>
            <w:tcW w:w="5138" w:type="dxa"/>
            <w:shd w:val="clear" w:color="auto" w:fill="auto"/>
            <w:vAlign w:val="top"/>
          </w:tcPr>
          <w:p w14:paraId="2BBCCFB6">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信号转换：满足GB-14886规定；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控制路数：最大支持48路；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相位控制数：支持16个主相位，16个跟随相位，并支持主相位重复运行，满足周期内交通流重复放行及参数独立设置；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信号组输出数：支持16组独立信号输出；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控制转换：支持手动控制和自动控制切换，满足最小安全时间，设备信号切换不突变；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倒计时功能：支持学习式倒计时、脉冲式倒计时、485通讯式倒计时设置，以及通讯式倒计时国标和波特率设置；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自动维护：支持；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★具有绿冲突监测降级机制；灯具监测故障降级机制；故障软件黄闪控制；故障信息上载查询；</w:t>
            </w:r>
          </w:p>
          <w:p w14:paraId="0435E5D9">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★具有灯组状态检测功能，通过检测外部信号灯的电压和电流信息，判断是否正常，如果不正常，可在指示灯显示故障；</w:t>
            </w:r>
          </w:p>
          <w:p w14:paraId="522C1F1B">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★支持潮汐车道控制功能、可按参数配置(执行时段、潮汐车道行驶方向、清空时间、指示牌数)完成潮汐车道定时切换，支持人工实施切换方案，支持进行潮汐车道状态监控，支持多路段潮汐车道级联控制；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电源输入：1个主电源输入；1个应急电源输入（支持主备电源旋钮开关切换）；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网络接口：主控板1个百兆电口；通讯板2个百兆电口（其中1个电口和光口复用一个MAC地址），1个百兆光口；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★要求具备符合GB/T 43229-2023《道路交通信号控制机与车辆检测器间通信协议》；</w:t>
            </w:r>
          </w:p>
          <w:p w14:paraId="0F97F4C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加★项需提供公安部有效检测报告复印件加盖公章</w:t>
            </w:r>
          </w:p>
        </w:tc>
        <w:tc>
          <w:tcPr>
            <w:tcW w:w="585" w:type="dxa"/>
            <w:shd w:val="clear" w:color="auto" w:fill="auto"/>
            <w:vAlign w:val="center"/>
          </w:tcPr>
          <w:p w14:paraId="17DA8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310546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D74D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355CAB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60" w:type="dxa"/>
            <w:vMerge w:val="continue"/>
            <w:shd w:val="clear" w:color="auto" w:fill="auto"/>
            <w:vAlign w:val="center"/>
          </w:tcPr>
          <w:p w14:paraId="4199F574">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AB3F6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信号机底座</w:t>
            </w:r>
          </w:p>
        </w:tc>
        <w:tc>
          <w:tcPr>
            <w:tcW w:w="5138" w:type="dxa"/>
            <w:shd w:val="clear" w:color="auto" w:fill="auto"/>
            <w:vAlign w:val="center"/>
          </w:tcPr>
          <w:p w14:paraId="622E8A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机柜地面下挖基础尺寸长800mm*宽600mm*高300mm，地面上底座尺寸长800mm*宽600mm*高500mm，砖混垒砌，外粉。</w:t>
            </w:r>
          </w:p>
        </w:tc>
        <w:tc>
          <w:tcPr>
            <w:tcW w:w="585" w:type="dxa"/>
            <w:shd w:val="clear" w:color="auto" w:fill="auto"/>
            <w:vAlign w:val="center"/>
          </w:tcPr>
          <w:p w14:paraId="6C444C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28701F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30199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2B4F83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60" w:type="dxa"/>
            <w:vMerge w:val="continue"/>
            <w:shd w:val="clear" w:color="auto" w:fill="auto"/>
            <w:vAlign w:val="center"/>
          </w:tcPr>
          <w:p w14:paraId="6B819E4F">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9A045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八棱吊笼信号杆 </w:t>
            </w:r>
          </w:p>
        </w:tc>
        <w:tc>
          <w:tcPr>
            <w:tcW w:w="5138" w:type="dxa"/>
            <w:shd w:val="clear" w:color="auto" w:fill="auto"/>
            <w:vAlign w:val="center"/>
          </w:tcPr>
          <w:p w14:paraId="348C5A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59"/>
                <w:lang w:val="en-US" w:eastAsia="zh-CN" w:bidi="ar"/>
              </w:rPr>
              <w:t>整体热镀锌，高温静电喷塑处理，横臂中间开60*30穿线腰孔，</w:t>
            </w:r>
            <w:r>
              <w:rPr>
                <w:rStyle w:val="59"/>
                <w:lang w:val="en-US" w:eastAsia="zh-CN" w:bidi="ar"/>
              </w:rPr>
              <w:br w:type="textWrapping"/>
            </w:r>
            <w:r>
              <w:rPr>
                <w:rStyle w:val="59"/>
                <w:lang w:val="en-US" w:eastAsia="zh-CN" w:bidi="ar"/>
              </w:rPr>
              <w:t>立杆：高7米，口径300-360mm，壁厚  8.0mm</w:t>
            </w:r>
            <w:r>
              <w:rPr>
                <w:rStyle w:val="59"/>
                <w:lang w:val="en-US" w:eastAsia="zh-CN" w:bidi="ar"/>
              </w:rPr>
              <w:br w:type="textWrapping"/>
            </w:r>
            <w:r>
              <w:rPr>
                <w:rStyle w:val="59"/>
                <w:lang w:val="en-US" w:eastAsia="zh-CN" w:bidi="ar"/>
              </w:rPr>
              <w:t>悬臂：长12米，口径120-300mm，壁厚  6.0mm</w:t>
            </w:r>
            <w:r>
              <w:rPr>
                <w:rStyle w:val="59"/>
                <w:lang w:val="en-US" w:eastAsia="zh-CN" w:bidi="ar"/>
              </w:rPr>
              <w:br w:type="textWrapping"/>
            </w:r>
            <w:r>
              <w:rPr>
                <w:rStyle w:val="59"/>
                <w:lang w:val="en-US" w:eastAsia="zh-CN" w:bidi="ar"/>
              </w:rPr>
              <w:t>法兰：</w:t>
            </w:r>
            <w:r>
              <w:rPr>
                <w:rStyle w:val="83"/>
                <w:rFonts w:eastAsia="宋体"/>
                <w:lang w:val="en-US" w:eastAsia="zh-CN" w:bidi="ar"/>
              </w:rPr>
              <w:t>₵</w:t>
            </w:r>
            <w:r>
              <w:rPr>
                <w:rStyle w:val="59"/>
                <w:lang w:val="en-US" w:eastAsia="zh-CN" w:bidi="ar"/>
              </w:rPr>
              <w:t>650*25mm</w:t>
            </w:r>
          </w:p>
        </w:tc>
        <w:tc>
          <w:tcPr>
            <w:tcW w:w="585" w:type="dxa"/>
            <w:shd w:val="clear" w:color="auto" w:fill="auto"/>
            <w:vAlign w:val="center"/>
          </w:tcPr>
          <w:p w14:paraId="41BB7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715F5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38D6D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2BC0F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60" w:type="dxa"/>
            <w:vMerge w:val="continue"/>
            <w:shd w:val="clear" w:color="auto" w:fill="auto"/>
            <w:vAlign w:val="center"/>
          </w:tcPr>
          <w:p w14:paraId="1BB19446">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4310B2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吊笼信号杆钢筋笼预埋件 </w:t>
            </w:r>
          </w:p>
        </w:tc>
        <w:tc>
          <w:tcPr>
            <w:tcW w:w="5138" w:type="dxa"/>
            <w:shd w:val="clear" w:color="auto" w:fill="auto"/>
            <w:vAlign w:val="center"/>
          </w:tcPr>
          <w:p w14:paraId="794F46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根据现场定制钢筋笼预埋件，M32高碳钢1.8米长*8根 ，法兰盘厚度4mm，直径650mm，拉丝若干</w:t>
            </w:r>
          </w:p>
        </w:tc>
        <w:tc>
          <w:tcPr>
            <w:tcW w:w="585" w:type="dxa"/>
            <w:shd w:val="clear" w:color="auto" w:fill="auto"/>
            <w:vAlign w:val="center"/>
          </w:tcPr>
          <w:p w14:paraId="4F9F2E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7284CE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5ECC2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C508C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60" w:type="dxa"/>
            <w:vMerge w:val="continue"/>
            <w:shd w:val="clear" w:color="auto" w:fill="auto"/>
            <w:vAlign w:val="center"/>
          </w:tcPr>
          <w:p w14:paraId="64A6F7B4">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71C500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吊笼信号灯杆基础 </w:t>
            </w:r>
          </w:p>
        </w:tc>
        <w:tc>
          <w:tcPr>
            <w:tcW w:w="5138" w:type="dxa"/>
            <w:shd w:val="clear" w:color="auto" w:fill="auto"/>
            <w:vAlign w:val="center"/>
          </w:tcPr>
          <w:p w14:paraId="6D4F5D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定制，尺寸1.8*1.8*2.1m，含基础开挖，土方清运，含砼C30 ，人工固定预埋件浇筑</w:t>
            </w:r>
          </w:p>
        </w:tc>
        <w:tc>
          <w:tcPr>
            <w:tcW w:w="585" w:type="dxa"/>
            <w:shd w:val="clear" w:color="auto" w:fill="auto"/>
            <w:vAlign w:val="center"/>
          </w:tcPr>
          <w:p w14:paraId="67953A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3CF080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679DE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709DD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60" w:type="dxa"/>
            <w:vMerge w:val="continue"/>
            <w:shd w:val="clear" w:color="auto" w:fill="auto"/>
            <w:vAlign w:val="center"/>
          </w:tcPr>
          <w:p w14:paraId="2EA87ECF">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11B8E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红绿灯运行调试</w:t>
            </w:r>
          </w:p>
        </w:tc>
        <w:tc>
          <w:tcPr>
            <w:tcW w:w="5138" w:type="dxa"/>
            <w:shd w:val="clear" w:color="auto" w:fill="auto"/>
            <w:vAlign w:val="center"/>
          </w:tcPr>
          <w:p w14:paraId="079445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信号机运行方案配置，运行测试，方案修改</w:t>
            </w:r>
          </w:p>
        </w:tc>
        <w:tc>
          <w:tcPr>
            <w:tcW w:w="585" w:type="dxa"/>
            <w:shd w:val="clear" w:color="auto" w:fill="auto"/>
            <w:vAlign w:val="center"/>
          </w:tcPr>
          <w:p w14:paraId="72DE10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700768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401FD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6FF2B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60" w:type="dxa"/>
            <w:vMerge w:val="continue"/>
            <w:shd w:val="clear" w:color="auto" w:fill="auto"/>
            <w:vAlign w:val="center"/>
          </w:tcPr>
          <w:p w14:paraId="42949891">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65FCB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主电源线 </w:t>
            </w:r>
          </w:p>
        </w:tc>
        <w:tc>
          <w:tcPr>
            <w:tcW w:w="5138" w:type="dxa"/>
            <w:shd w:val="clear" w:color="auto" w:fill="auto"/>
            <w:vAlign w:val="center"/>
          </w:tcPr>
          <w:p w14:paraId="71C2BA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KVV2*6平方 ，含走管穿线、压线鼻、接电调试</w:t>
            </w:r>
          </w:p>
        </w:tc>
        <w:tc>
          <w:tcPr>
            <w:tcW w:w="585" w:type="dxa"/>
            <w:shd w:val="clear" w:color="auto" w:fill="auto"/>
            <w:vAlign w:val="center"/>
          </w:tcPr>
          <w:p w14:paraId="4ECF5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1" w:type="dxa"/>
            <w:shd w:val="clear" w:color="auto" w:fill="auto"/>
            <w:vAlign w:val="center"/>
          </w:tcPr>
          <w:p w14:paraId="426A86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3AAE5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5E45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0" w:type="dxa"/>
            <w:vMerge w:val="continue"/>
            <w:shd w:val="clear" w:color="auto" w:fill="auto"/>
            <w:vAlign w:val="center"/>
          </w:tcPr>
          <w:p w14:paraId="4C51F2E4">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03819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红绿灯主信号线 </w:t>
            </w:r>
          </w:p>
        </w:tc>
        <w:tc>
          <w:tcPr>
            <w:tcW w:w="5138" w:type="dxa"/>
            <w:shd w:val="clear" w:color="auto" w:fill="auto"/>
            <w:noWrap/>
            <w:vAlign w:val="center"/>
          </w:tcPr>
          <w:p w14:paraId="4D9FD4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KVV16*1.0平方 ，含走管穿线、压线鼻、接电调试</w:t>
            </w:r>
          </w:p>
        </w:tc>
        <w:tc>
          <w:tcPr>
            <w:tcW w:w="585" w:type="dxa"/>
            <w:shd w:val="clear" w:color="auto" w:fill="auto"/>
            <w:vAlign w:val="center"/>
          </w:tcPr>
          <w:p w14:paraId="6EE0CD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81" w:type="dxa"/>
            <w:shd w:val="clear" w:color="auto" w:fill="auto"/>
            <w:vAlign w:val="center"/>
          </w:tcPr>
          <w:p w14:paraId="676E00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09CFE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DF5D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60" w:type="dxa"/>
            <w:vMerge w:val="continue"/>
            <w:shd w:val="clear" w:color="auto" w:fill="auto"/>
            <w:vAlign w:val="center"/>
          </w:tcPr>
          <w:p w14:paraId="776EA7C7">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77E70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手井</w:t>
            </w:r>
          </w:p>
        </w:tc>
        <w:tc>
          <w:tcPr>
            <w:tcW w:w="5138" w:type="dxa"/>
            <w:shd w:val="clear" w:color="auto" w:fill="auto"/>
            <w:vAlign w:val="center"/>
          </w:tcPr>
          <w:p w14:paraId="6D70C9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400*400，含水泥、砖、沙、石子、井盖</w:t>
            </w:r>
          </w:p>
        </w:tc>
        <w:tc>
          <w:tcPr>
            <w:tcW w:w="585" w:type="dxa"/>
            <w:shd w:val="clear" w:color="auto" w:fill="auto"/>
            <w:vAlign w:val="center"/>
          </w:tcPr>
          <w:p w14:paraId="22D62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216D6D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6AA25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698D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60" w:type="dxa"/>
            <w:shd w:val="clear" w:color="auto" w:fill="auto"/>
            <w:vAlign w:val="center"/>
          </w:tcPr>
          <w:p w14:paraId="586D54E6">
            <w:pPr>
              <w:jc w:val="center"/>
              <w:rPr>
                <w:rFonts w:hint="eastAsia" w:ascii="宋体" w:hAnsi="宋体" w:eastAsia="宋体" w:cs="宋体"/>
                <w:i w:val="0"/>
                <w:iCs w:val="0"/>
                <w:color w:val="000000"/>
                <w:sz w:val="22"/>
                <w:szCs w:val="22"/>
                <w:u w:val="none"/>
              </w:rPr>
            </w:pPr>
          </w:p>
        </w:tc>
        <w:tc>
          <w:tcPr>
            <w:tcW w:w="907" w:type="dxa"/>
            <w:vMerge w:val="restart"/>
            <w:shd w:val="clear" w:color="auto" w:fill="auto"/>
            <w:vAlign w:val="center"/>
          </w:tcPr>
          <w:p w14:paraId="089A66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吊车使用费</w:t>
            </w:r>
          </w:p>
        </w:tc>
        <w:tc>
          <w:tcPr>
            <w:tcW w:w="5138" w:type="dxa"/>
            <w:shd w:val="clear" w:color="auto" w:fill="auto"/>
            <w:vAlign w:val="center"/>
          </w:tcPr>
          <w:p w14:paraId="2CE714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入场费 </w:t>
            </w:r>
          </w:p>
        </w:tc>
        <w:tc>
          <w:tcPr>
            <w:tcW w:w="585" w:type="dxa"/>
            <w:shd w:val="clear" w:color="auto" w:fill="auto"/>
            <w:vAlign w:val="center"/>
          </w:tcPr>
          <w:p w14:paraId="74397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780963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次 </w:t>
            </w:r>
          </w:p>
        </w:tc>
      </w:tr>
      <w:tr w14:paraId="52A86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CEA9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60" w:type="dxa"/>
            <w:shd w:val="clear" w:color="auto" w:fill="auto"/>
            <w:vAlign w:val="center"/>
          </w:tcPr>
          <w:p w14:paraId="0E642F68">
            <w:pPr>
              <w:jc w:val="center"/>
              <w:rPr>
                <w:rFonts w:hint="eastAsia" w:ascii="宋体" w:hAnsi="宋体" w:eastAsia="宋体" w:cs="宋体"/>
                <w:i w:val="0"/>
                <w:iCs w:val="0"/>
                <w:color w:val="000000"/>
                <w:sz w:val="22"/>
                <w:szCs w:val="22"/>
                <w:u w:val="none"/>
              </w:rPr>
            </w:pPr>
          </w:p>
        </w:tc>
        <w:tc>
          <w:tcPr>
            <w:tcW w:w="907" w:type="dxa"/>
            <w:vMerge w:val="continue"/>
            <w:shd w:val="clear" w:color="auto" w:fill="auto"/>
            <w:vAlign w:val="center"/>
          </w:tcPr>
          <w:p w14:paraId="60B52068">
            <w:pPr>
              <w:jc w:val="center"/>
              <w:rPr>
                <w:rFonts w:hint="eastAsia" w:ascii="宋体" w:hAnsi="宋体" w:eastAsia="宋体" w:cs="宋体"/>
                <w:i w:val="0"/>
                <w:iCs w:val="0"/>
                <w:color w:val="000000"/>
                <w:sz w:val="22"/>
                <w:szCs w:val="22"/>
                <w:u w:val="none"/>
              </w:rPr>
            </w:pPr>
          </w:p>
        </w:tc>
        <w:tc>
          <w:tcPr>
            <w:tcW w:w="5138" w:type="dxa"/>
            <w:shd w:val="clear" w:color="auto" w:fill="auto"/>
            <w:vAlign w:val="center"/>
          </w:tcPr>
          <w:p w14:paraId="4C4D88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工时费</w:t>
            </w:r>
          </w:p>
        </w:tc>
        <w:tc>
          <w:tcPr>
            <w:tcW w:w="585" w:type="dxa"/>
            <w:shd w:val="clear" w:color="auto" w:fill="auto"/>
            <w:vAlign w:val="center"/>
          </w:tcPr>
          <w:p w14:paraId="78253A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81" w:type="dxa"/>
            <w:shd w:val="clear" w:color="auto" w:fill="auto"/>
            <w:vAlign w:val="center"/>
          </w:tcPr>
          <w:p w14:paraId="7C89C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r>
      <w:tr w14:paraId="234EB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4B2A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60" w:type="dxa"/>
            <w:shd w:val="clear" w:color="auto" w:fill="auto"/>
            <w:vAlign w:val="center"/>
          </w:tcPr>
          <w:p w14:paraId="7963CA68">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D4896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工程完工路面恢复</w:t>
            </w:r>
          </w:p>
        </w:tc>
        <w:tc>
          <w:tcPr>
            <w:tcW w:w="5138" w:type="dxa"/>
            <w:shd w:val="clear" w:color="auto" w:fill="auto"/>
            <w:vAlign w:val="center"/>
          </w:tcPr>
          <w:p w14:paraId="406A01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含水泥路面、花岗岩道砖路面、花坛绿植恢复，共计1处</w:t>
            </w:r>
          </w:p>
        </w:tc>
        <w:tc>
          <w:tcPr>
            <w:tcW w:w="585" w:type="dxa"/>
            <w:shd w:val="clear" w:color="auto" w:fill="auto"/>
            <w:vAlign w:val="center"/>
          </w:tcPr>
          <w:p w14:paraId="25B94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1F62D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2F872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8429" w:type="dxa"/>
            <w:gridSpan w:val="6"/>
            <w:shd w:val="clear" w:color="auto" w:fill="auto"/>
            <w:vAlign w:val="center"/>
          </w:tcPr>
          <w:p w14:paraId="56927C41">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（5）长春路与沈阳路交叉口新建红绿灯设备清单</w:t>
            </w:r>
          </w:p>
        </w:tc>
      </w:tr>
      <w:tr w14:paraId="44B43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91BC4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序号 </w:t>
            </w:r>
          </w:p>
        </w:tc>
        <w:tc>
          <w:tcPr>
            <w:tcW w:w="660" w:type="dxa"/>
            <w:shd w:val="clear" w:color="auto" w:fill="auto"/>
            <w:vAlign w:val="center"/>
          </w:tcPr>
          <w:p w14:paraId="353A7C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分类</w:t>
            </w:r>
          </w:p>
        </w:tc>
        <w:tc>
          <w:tcPr>
            <w:tcW w:w="907" w:type="dxa"/>
            <w:shd w:val="clear" w:color="auto" w:fill="auto"/>
            <w:vAlign w:val="center"/>
          </w:tcPr>
          <w:p w14:paraId="4D3807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设备名称 </w:t>
            </w:r>
          </w:p>
        </w:tc>
        <w:tc>
          <w:tcPr>
            <w:tcW w:w="5138" w:type="dxa"/>
            <w:shd w:val="clear" w:color="auto" w:fill="auto"/>
            <w:vAlign w:val="center"/>
          </w:tcPr>
          <w:p w14:paraId="0CF664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规格参数 </w:t>
            </w:r>
          </w:p>
        </w:tc>
        <w:tc>
          <w:tcPr>
            <w:tcW w:w="585" w:type="dxa"/>
            <w:shd w:val="clear" w:color="auto" w:fill="auto"/>
            <w:vAlign w:val="center"/>
          </w:tcPr>
          <w:p w14:paraId="32C47B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数量 </w:t>
            </w:r>
          </w:p>
        </w:tc>
        <w:tc>
          <w:tcPr>
            <w:tcW w:w="481" w:type="dxa"/>
            <w:shd w:val="clear" w:color="auto" w:fill="auto"/>
            <w:vAlign w:val="center"/>
          </w:tcPr>
          <w:p w14:paraId="1C2AA1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14:paraId="0A2F2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B3BD3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0" w:type="dxa"/>
            <w:vMerge w:val="restart"/>
            <w:shd w:val="clear" w:color="auto" w:fill="auto"/>
            <w:vAlign w:val="center"/>
          </w:tcPr>
          <w:p w14:paraId="202124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w:t>
            </w:r>
          </w:p>
        </w:tc>
        <w:tc>
          <w:tcPr>
            <w:tcW w:w="907" w:type="dxa"/>
            <w:shd w:val="clear" w:color="auto" w:fill="auto"/>
            <w:vAlign w:val="center"/>
          </w:tcPr>
          <w:p w14:paraId="01315A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红黄绿箭头三单元左转信号灯</w:t>
            </w:r>
          </w:p>
        </w:tc>
        <w:tc>
          <w:tcPr>
            <w:tcW w:w="5138" w:type="dxa"/>
            <w:shd w:val="clear" w:color="auto" w:fill="auto"/>
            <w:vAlign w:val="center"/>
          </w:tcPr>
          <w:p w14:paraId="6BA238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竖装左转箭头红绿灯，带遮阳罩、螺丝；安装配件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环境温度：-40℃~+80℃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工作电压：AC176V-265V，60HZ/50HZ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单灯功率：≤15W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壳体材质：压铸铝壳体（壳体颜色为黑色）;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灯组尺寸(mm)：1530*580*117  透光面：圆形Φ400mm-3方形400mm*400mm;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IP等级：IP53、进口芯片红色、黄色太谷；绿色：晶元；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光源采用户外型四元素超亮度LED管。红、黄、绿LED管使用寿命≥100000小时；符合国标GB14887-2011标准 </w:t>
            </w:r>
          </w:p>
        </w:tc>
        <w:tc>
          <w:tcPr>
            <w:tcW w:w="585" w:type="dxa"/>
            <w:shd w:val="clear" w:color="auto" w:fill="auto"/>
            <w:vAlign w:val="center"/>
          </w:tcPr>
          <w:p w14:paraId="64D59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3366D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46B5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7F350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0" w:type="dxa"/>
            <w:vMerge w:val="continue"/>
            <w:shd w:val="clear" w:color="auto" w:fill="auto"/>
            <w:vAlign w:val="center"/>
          </w:tcPr>
          <w:p w14:paraId="5AC88537">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423DFA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400型红黄绿三单元满屏圆灯</w:t>
            </w:r>
          </w:p>
        </w:tc>
        <w:tc>
          <w:tcPr>
            <w:tcW w:w="5138" w:type="dxa"/>
            <w:shd w:val="clear" w:color="auto" w:fill="auto"/>
            <w:vAlign w:val="center"/>
          </w:tcPr>
          <w:p w14:paraId="316253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竖装，满盘三色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外壳材质: 压铸铝壳体（壳体颜色为黑色）;，带遮阳罩、螺丝；安装配件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工作电压： DC12/24V; AC85-265V 50HZ/60HZ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工作环境温度: -40℃~+80℃，灯组尺寸(mm)：1530*580*117  透光面：圆形Φ400mm-3方形400mm*400mm;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IP等级：IP53、进口芯片红色、黄色太谷；绿色：晶元；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光源采用户外型四元素超亮度LED管。红、黄、绿LED管使用寿命≥100000小时；符合国标GB14887-2011标准 </w:t>
            </w:r>
          </w:p>
        </w:tc>
        <w:tc>
          <w:tcPr>
            <w:tcW w:w="585" w:type="dxa"/>
            <w:shd w:val="clear" w:color="auto" w:fill="auto"/>
            <w:vAlign w:val="center"/>
          </w:tcPr>
          <w:p w14:paraId="0C680C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0A55D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76FBC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25C97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0" w:type="dxa"/>
            <w:vMerge w:val="continue"/>
            <w:shd w:val="clear" w:color="auto" w:fill="auto"/>
            <w:vAlign w:val="center"/>
          </w:tcPr>
          <w:p w14:paraId="0C05D93C">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79FAE2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红绿灯背板安装支架</w:t>
            </w:r>
          </w:p>
        </w:tc>
        <w:tc>
          <w:tcPr>
            <w:tcW w:w="5138" w:type="dxa"/>
            <w:shd w:val="clear" w:color="auto" w:fill="auto"/>
            <w:vAlign w:val="center"/>
          </w:tcPr>
          <w:p w14:paraId="62CF4C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整体热镀锌材质，规格：30mm*20*3mm,长度1.2米</w:t>
            </w:r>
          </w:p>
        </w:tc>
        <w:tc>
          <w:tcPr>
            <w:tcW w:w="585" w:type="dxa"/>
            <w:shd w:val="clear" w:color="auto" w:fill="auto"/>
            <w:vAlign w:val="center"/>
          </w:tcPr>
          <w:p w14:paraId="51640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81" w:type="dxa"/>
            <w:shd w:val="clear" w:color="auto" w:fill="auto"/>
            <w:vAlign w:val="center"/>
          </w:tcPr>
          <w:p w14:paraId="5DDF5C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3695A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89A7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60" w:type="dxa"/>
            <w:vMerge w:val="continue"/>
            <w:shd w:val="clear" w:color="auto" w:fill="auto"/>
            <w:vAlign w:val="center"/>
          </w:tcPr>
          <w:p w14:paraId="695BA7B6">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47DD1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双位双色倒计时器（机动车道读秒用）学习式 </w:t>
            </w:r>
          </w:p>
        </w:tc>
        <w:tc>
          <w:tcPr>
            <w:tcW w:w="5138" w:type="dxa"/>
            <w:shd w:val="clear" w:color="auto" w:fill="auto"/>
            <w:vAlign w:val="center"/>
          </w:tcPr>
          <w:p w14:paraId="450577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每个方向一个，直行和左转倒计时。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环境温度：-40℃~+80℃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工作电压：AC84-265V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单色功率：≤15W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灯箱外壳材料：冷扎板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灯组尺寸(mm)：800*600*70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光源采用户外型四元素超亮度LED管。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红、黄、绿LED管使用寿命≥100000小时；符合国标GAT508-2004标准 </w:t>
            </w:r>
          </w:p>
        </w:tc>
        <w:tc>
          <w:tcPr>
            <w:tcW w:w="585" w:type="dxa"/>
            <w:shd w:val="clear" w:color="auto" w:fill="auto"/>
            <w:vAlign w:val="center"/>
          </w:tcPr>
          <w:p w14:paraId="2B736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79EAC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4AE75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6A3537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60" w:type="dxa"/>
            <w:vMerge w:val="continue"/>
            <w:shd w:val="clear" w:color="auto" w:fill="auto"/>
            <w:vAlign w:val="center"/>
          </w:tcPr>
          <w:p w14:paraId="40B4D098">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DE0D6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48路智能信号控制机</w:t>
            </w:r>
          </w:p>
        </w:tc>
        <w:tc>
          <w:tcPr>
            <w:tcW w:w="5138" w:type="dxa"/>
            <w:shd w:val="clear" w:color="auto" w:fill="auto"/>
            <w:vAlign w:val="top"/>
          </w:tcPr>
          <w:p w14:paraId="37697C97">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信号转换：满足GB-14886规定；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控制路数：最大支持48路；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相位控制数：支持16个主相位，16个跟随相位，并支持主相位重复运行，满足周期内交通流重复放行及参数独立设置；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信号组输出数：支持16组独立信号输出；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控制转换：支持手动控制和自动控制切换，满足最小安全时间，设备信号切换不突变；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倒计时功能：支持学习式倒计时、脉冲式倒计时、485通讯式倒计时设置，以及通讯式倒计时国标和波特率设置；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自动维护：支持；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★具有绿冲突监测降级机制；灯具监测故障降级机制；故障软件黄闪控制；故障信息上载查询；</w:t>
            </w:r>
          </w:p>
          <w:p w14:paraId="425ABE6D">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★具有灯组状态检测功能，通过检测外部信号灯的电压和电流信息，判断是否正常，如果不正常，可在指示灯显示故障；</w:t>
            </w:r>
          </w:p>
          <w:p w14:paraId="6EECBFD9">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★支持潮汐车道控制功能、可按参数配置(执行时段、潮汐车道行驶方向、清空时间、指示牌数)完成潮汐车道定时切换，支持人工实施切换方案，支持进行潮汐车道状态监控，支持多路段潮汐车道级联控制；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电源输入：1个主电源输入；1个应急电源输入（支持主备电源旋钮开关切换）；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网络接口：主控板1个百兆电口；通讯板2个百兆电口（其中1个电口和光口复用一个MAC地址），1个百兆光口；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★要求具备符合GB/T 43229-2023《道路交通信号控制机与车辆检测器间通信协议》；</w:t>
            </w:r>
          </w:p>
          <w:p w14:paraId="7648E20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加★项需提供公安部有效检测报告复印件加盖公章</w:t>
            </w:r>
          </w:p>
        </w:tc>
        <w:tc>
          <w:tcPr>
            <w:tcW w:w="585" w:type="dxa"/>
            <w:shd w:val="clear" w:color="auto" w:fill="auto"/>
            <w:vAlign w:val="center"/>
          </w:tcPr>
          <w:p w14:paraId="1E202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7E630C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24DAD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2596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60" w:type="dxa"/>
            <w:vMerge w:val="continue"/>
            <w:shd w:val="clear" w:color="auto" w:fill="auto"/>
            <w:vAlign w:val="center"/>
          </w:tcPr>
          <w:p w14:paraId="50758CF7">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94055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信号机底座</w:t>
            </w:r>
          </w:p>
        </w:tc>
        <w:tc>
          <w:tcPr>
            <w:tcW w:w="5138" w:type="dxa"/>
            <w:shd w:val="clear" w:color="auto" w:fill="auto"/>
            <w:vAlign w:val="center"/>
          </w:tcPr>
          <w:p w14:paraId="0AB100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机柜地面下挖基础尺寸长800mm*宽600mm*高300mm，地面上底座尺寸长800mm*宽600mm*高500mm，砖混垒砌，外粉。</w:t>
            </w:r>
          </w:p>
        </w:tc>
        <w:tc>
          <w:tcPr>
            <w:tcW w:w="585" w:type="dxa"/>
            <w:shd w:val="clear" w:color="auto" w:fill="auto"/>
            <w:vAlign w:val="center"/>
          </w:tcPr>
          <w:p w14:paraId="332114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735969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238B5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7C549E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60" w:type="dxa"/>
            <w:vMerge w:val="continue"/>
            <w:shd w:val="clear" w:color="auto" w:fill="auto"/>
            <w:vAlign w:val="center"/>
          </w:tcPr>
          <w:p w14:paraId="086F8A65">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09898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八棱信号杆 </w:t>
            </w:r>
          </w:p>
        </w:tc>
        <w:tc>
          <w:tcPr>
            <w:tcW w:w="5138" w:type="dxa"/>
            <w:shd w:val="clear" w:color="auto" w:fill="auto"/>
            <w:vAlign w:val="center"/>
          </w:tcPr>
          <w:p w14:paraId="5D978E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59"/>
                <w:lang w:val="en-US" w:eastAsia="zh-CN" w:bidi="ar"/>
              </w:rPr>
              <w:t>整体热镀锌，高温静电喷塑处理，横臂间隔1.2米开50*30穿线腰孔，</w:t>
            </w:r>
            <w:r>
              <w:rPr>
                <w:rStyle w:val="59"/>
                <w:lang w:val="en-US" w:eastAsia="zh-CN" w:bidi="ar"/>
              </w:rPr>
              <w:br w:type="textWrapping"/>
            </w:r>
            <w:r>
              <w:rPr>
                <w:rStyle w:val="59"/>
                <w:lang w:val="en-US" w:eastAsia="zh-CN" w:bidi="ar"/>
              </w:rPr>
              <w:t>立杆：高6.8米，口径220-280mm，壁厚6.0mm</w:t>
            </w:r>
            <w:r>
              <w:rPr>
                <w:rStyle w:val="59"/>
                <w:lang w:val="en-US" w:eastAsia="zh-CN" w:bidi="ar"/>
              </w:rPr>
              <w:br w:type="textWrapping"/>
            </w:r>
            <w:r>
              <w:rPr>
                <w:rStyle w:val="59"/>
                <w:lang w:val="en-US" w:eastAsia="zh-CN" w:bidi="ar"/>
              </w:rPr>
              <w:t>悬臂：长6米，口径100-200mm，壁厚4.0mm</w:t>
            </w:r>
            <w:r>
              <w:rPr>
                <w:rStyle w:val="59"/>
                <w:lang w:val="en-US" w:eastAsia="zh-CN" w:bidi="ar"/>
              </w:rPr>
              <w:br w:type="textWrapping"/>
            </w:r>
            <w:r>
              <w:rPr>
                <w:rStyle w:val="59"/>
                <w:lang w:val="en-US" w:eastAsia="zh-CN" w:bidi="ar"/>
              </w:rPr>
              <w:t>法兰：</w:t>
            </w:r>
            <w:r>
              <w:rPr>
                <w:rStyle w:val="83"/>
                <w:rFonts w:eastAsia="宋体"/>
                <w:lang w:val="en-US" w:eastAsia="zh-CN" w:bidi="ar"/>
              </w:rPr>
              <w:t>₵</w:t>
            </w:r>
            <w:r>
              <w:rPr>
                <w:rStyle w:val="59"/>
                <w:lang w:val="en-US" w:eastAsia="zh-CN" w:bidi="ar"/>
              </w:rPr>
              <w:t>500*20mm</w:t>
            </w:r>
          </w:p>
        </w:tc>
        <w:tc>
          <w:tcPr>
            <w:tcW w:w="585" w:type="dxa"/>
            <w:shd w:val="clear" w:color="auto" w:fill="auto"/>
            <w:vAlign w:val="center"/>
          </w:tcPr>
          <w:p w14:paraId="7FB4B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6120B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162E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0CCF1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60" w:type="dxa"/>
            <w:vMerge w:val="continue"/>
            <w:shd w:val="clear" w:color="auto" w:fill="auto"/>
            <w:vAlign w:val="center"/>
          </w:tcPr>
          <w:p w14:paraId="1F23D656">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DD4A5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信号杆钢筋笼预埋件 </w:t>
            </w:r>
          </w:p>
        </w:tc>
        <w:tc>
          <w:tcPr>
            <w:tcW w:w="5138" w:type="dxa"/>
            <w:shd w:val="clear" w:color="auto" w:fill="auto"/>
            <w:vAlign w:val="center"/>
          </w:tcPr>
          <w:p w14:paraId="74B69A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根据现场定制钢筋笼预埋件，M25高碳钢1.2米长*8根 ，法兰盘厚度4mm，直径500mm，拉丝若干</w:t>
            </w:r>
          </w:p>
        </w:tc>
        <w:tc>
          <w:tcPr>
            <w:tcW w:w="585" w:type="dxa"/>
            <w:shd w:val="clear" w:color="auto" w:fill="auto"/>
            <w:vAlign w:val="center"/>
          </w:tcPr>
          <w:p w14:paraId="49CC07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25428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3C838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E2927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60" w:type="dxa"/>
            <w:vMerge w:val="continue"/>
            <w:shd w:val="clear" w:color="auto" w:fill="auto"/>
            <w:vAlign w:val="center"/>
          </w:tcPr>
          <w:p w14:paraId="6C776996">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51C98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信号灯杆基础 </w:t>
            </w:r>
          </w:p>
        </w:tc>
        <w:tc>
          <w:tcPr>
            <w:tcW w:w="5138" w:type="dxa"/>
            <w:shd w:val="clear" w:color="auto" w:fill="auto"/>
            <w:vAlign w:val="center"/>
          </w:tcPr>
          <w:p w14:paraId="448193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定制，尺寸1.3*1.3*1.5m，含基础开挖，土方清运，含砼C30，人工固定预埋件浇筑  </w:t>
            </w:r>
          </w:p>
        </w:tc>
        <w:tc>
          <w:tcPr>
            <w:tcW w:w="585" w:type="dxa"/>
            <w:shd w:val="clear" w:color="auto" w:fill="auto"/>
            <w:vAlign w:val="center"/>
          </w:tcPr>
          <w:p w14:paraId="48373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62F64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15BE2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2B0E6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0" w:type="dxa"/>
            <w:vMerge w:val="continue"/>
            <w:shd w:val="clear" w:color="auto" w:fill="auto"/>
            <w:vAlign w:val="center"/>
          </w:tcPr>
          <w:p w14:paraId="6EE20E35">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4E4DA5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红绿灯运行调试</w:t>
            </w:r>
          </w:p>
        </w:tc>
        <w:tc>
          <w:tcPr>
            <w:tcW w:w="5138" w:type="dxa"/>
            <w:shd w:val="clear" w:color="auto" w:fill="auto"/>
            <w:vAlign w:val="center"/>
          </w:tcPr>
          <w:p w14:paraId="2EEDCF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信号机运行方案配置，运行测试，方案修改</w:t>
            </w:r>
          </w:p>
        </w:tc>
        <w:tc>
          <w:tcPr>
            <w:tcW w:w="585" w:type="dxa"/>
            <w:shd w:val="clear" w:color="auto" w:fill="auto"/>
            <w:vAlign w:val="center"/>
          </w:tcPr>
          <w:p w14:paraId="2D9E41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4E387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0B31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B26B8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60" w:type="dxa"/>
            <w:vMerge w:val="restart"/>
            <w:shd w:val="clear" w:color="auto" w:fill="auto"/>
            <w:vAlign w:val="center"/>
          </w:tcPr>
          <w:p w14:paraId="29C229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辅材</w:t>
            </w:r>
          </w:p>
        </w:tc>
        <w:tc>
          <w:tcPr>
            <w:tcW w:w="907" w:type="dxa"/>
            <w:shd w:val="clear" w:color="auto" w:fill="auto"/>
            <w:vAlign w:val="center"/>
          </w:tcPr>
          <w:p w14:paraId="733E6E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顶管 </w:t>
            </w:r>
          </w:p>
        </w:tc>
        <w:tc>
          <w:tcPr>
            <w:tcW w:w="5138" w:type="dxa"/>
            <w:shd w:val="clear" w:color="auto" w:fill="auto"/>
            <w:vAlign w:val="center"/>
          </w:tcPr>
          <w:p w14:paraId="3ECFF4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四向路口，75PE管</w:t>
            </w:r>
          </w:p>
        </w:tc>
        <w:tc>
          <w:tcPr>
            <w:tcW w:w="585" w:type="dxa"/>
            <w:shd w:val="clear" w:color="auto" w:fill="auto"/>
            <w:vAlign w:val="center"/>
          </w:tcPr>
          <w:p w14:paraId="4149B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481" w:type="dxa"/>
            <w:shd w:val="clear" w:color="auto" w:fill="auto"/>
            <w:vAlign w:val="center"/>
          </w:tcPr>
          <w:p w14:paraId="5A94CA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61D29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081616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60" w:type="dxa"/>
            <w:vMerge w:val="continue"/>
            <w:shd w:val="clear" w:color="auto" w:fill="auto"/>
            <w:vAlign w:val="center"/>
          </w:tcPr>
          <w:p w14:paraId="08F15B7E">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246EA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主电源线 </w:t>
            </w:r>
          </w:p>
        </w:tc>
        <w:tc>
          <w:tcPr>
            <w:tcW w:w="5138" w:type="dxa"/>
            <w:shd w:val="clear" w:color="auto" w:fill="auto"/>
            <w:vAlign w:val="center"/>
          </w:tcPr>
          <w:p w14:paraId="12B3BB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KVV2*6平方 ，含走管穿线、压线鼻、接电调试</w:t>
            </w:r>
          </w:p>
        </w:tc>
        <w:tc>
          <w:tcPr>
            <w:tcW w:w="585" w:type="dxa"/>
            <w:shd w:val="clear" w:color="auto" w:fill="auto"/>
            <w:vAlign w:val="center"/>
          </w:tcPr>
          <w:p w14:paraId="02BF8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81" w:type="dxa"/>
            <w:shd w:val="clear" w:color="auto" w:fill="auto"/>
            <w:vAlign w:val="center"/>
          </w:tcPr>
          <w:p w14:paraId="749D88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160E7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63057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60" w:type="dxa"/>
            <w:vMerge w:val="continue"/>
            <w:shd w:val="clear" w:color="auto" w:fill="auto"/>
            <w:vAlign w:val="center"/>
          </w:tcPr>
          <w:p w14:paraId="70BBA6E2">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3A543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红绿灯主信号线 </w:t>
            </w:r>
          </w:p>
        </w:tc>
        <w:tc>
          <w:tcPr>
            <w:tcW w:w="5138" w:type="dxa"/>
            <w:shd w:val="clear" w:color="auto" w:fill="auto"/>
            <w:noWrap/>
            <w:vAlign w:val="center"/>
          </w:tcPr>
          <w:p w14:paraId="2464B3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KVV16*1.0平方 ，含走管穿线、压线鼻、接电调试</w:t>
            </w:r>
          </w:p>
        </w:tc>
        <w:tc>
          <w:tcPr>
            <w:tcW w:w="585" w:type="dxa"/>
            <w:shd w:val="clear" w:color="auto" w:fill="auto"/>
            <w:vAlign w:val="center"/>
          </w:tcPr>
          <w:p w14:paraId="5388DB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481" w:type="dxa"/>
            <w:shd w:val="clear" w:color="auto" w:fill="auto"/>
            <w:vAlign w:val="center"/>
          </w:tcPr>
          <w:p w14:paraId="2B752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0AA6A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65595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60" w:type="dxa"/>
            <w:vMerge w:val="continue"/>
            <w:shd w:val="clear" w:color="auto" w:fill="auto"/>
            <w:vAlign w:val="center"/>
          </w:tcPr>
          <w:p w14:paraId="64F6C905">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5EA0A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红绿灯分信号线 </w:t>
            </w:r>
          </w:p>
        </w:tc>
        <w:tc>
          <w:tcPr>
            <w:tcW w:w="5138" w:type="dxa"/>
            <w:shd w:val="clear" w:color="auto" w:fill="auto"/>
            <w:vAlign w:val="center"/>
          </w:tcPr>
          <w:p w14:paraId="7B50A4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RVV4*1.0平方 ，含走管穿线、压线鼻、接电调试</w:t>
            </w:r>
          </w:p>
        </w:tc>
        <w:tc>
          <w:tcPr>
            <w:tcW w:w="585" w:type="dxa"/>
            <w:shd w:val="clear" w:color="auto" w:fill="auto"/>
            <w:vAlign w:val="center"/>
          </w:tcPr>
          <w:p w14:paraId="3FFC7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481" w:type="dxa"/>
            <w:shd w:val="clear" w:color="auto" w:fill="auto"/>
            <w:vAlign w:val="center"/>
          </w:tcPr>
          <w:p w14:paraId="2A5149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6AF55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D2F1B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60" w:type="dxa"/>
            <w:vMerge w:val="continue"/>
            <w:shd w:val="clear" w:color="auto" w:fill="auto"/>
            <w:vAlign w:val="center"/>
          </w:tcPr>
          <w:p w14:paraId="174E1C24">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EA853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手井</w:t>
            </w:r>
          </w:p>
        </w:tc>
        <w:tc>
          <w:tcPr>
            <w:tcW w:w="5138" w:type="dxa"/>
            <w:shd w:val="clear" w:color="auto" w:fill="auto"/>
            <w:vAlign w:val="center"/>
          </w:tcPr>
          <w:p w14:paraId="30C227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400*400，含水泥、砖、沙、石子、井盖</w:t>
            </w:r>
          </w:p>
        </w:tc>
        <w:tc>
          <w:tcPr>
            <w:tcW w:w="585" w:type="dxa"/>
            <w:shd w:val="clear" w:color="auto" w:fill="auto"/>
            <w:vAlign w:val="center"/>
          </w:tcPr>
          <w:p w14:paraId="695CA0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1" w:type="dxa"/>
            <w:shd w:val="clear" w:color="auto" w:fill="auto"/>
            <w:vAlign w:val="center"/>
          </w:tcPr>
          <w:p w14:paraId="0521F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29264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67961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60" w:type="dxa"/>
            <w:shd w:val="clear" w:color="auto" w:fill="auto"/>
            <w:vAlign w:val="center"/>
          </w:tcPr>
          <w:p w14:paraId="3D9D8A5F">
            <w:pPr>
              <w:jc w:val="center"/>
              <w:rPr>
                <w:rFonts w:hint="eastAsia" w:ascii="宋体" w:hAnsi="宋体" w:eastAsia="宋体" w:cs="宋体"/>
                <w:i w:val="0"/>
                <w:iCs w:val="0"/>
                <w:color w:val="000000"/>
                <w:sz w:val="22"/>
                <w:szCs w:val="22"/>
                <w:u w:val="none"/>
              </w:rPr>
            </w:pPr>
          </w:p>
        </w:tc>
        <w:tc>
          <w:tcPr>
            <w:tcW w:w="907" w:type="dxa"/>
            <w:vMerge w:val="restart"/>
            <w:shd w:val="clear" w:color="auto" w:fill="auto"/>
            <w:vAlign w:val="center"/>
          </w:tcPr>
          <w:p w14:paraId="3F847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吊车使用费</w:t>
            </w:r>
          </w:p>
        </w:tc>
        <w:tc>
          <w:tcPr>
            <w:tcW w:w="5138" w:type="dxa"/>
            <w:shd w:val="clear" w:color="auto" w:fill="auto"/>
            <w:vAlign w:val="center"/>
          </w:tcPr>
          <w:p w14:paraId="6EF2CC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入场费 </w:t>
            </w:r>
          </w:p>
        </w:tc>
        <w:tc>
          <w:tcPr>
            <w:tcW w:w="585" w:type="dxa"/>
            <w:shd w:val="clear" w:color="auto" w:fill="auto"/>
            <w:vAlign w:val="center"/>
          </w:tcPr>
          <w:p w14:paraId="3D3374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413B9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次 </w:t>
            </w:r>
          </w:p>
        </w:tc>
      </w:tr>
      <w:tr w14:paraId="49823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4930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60" w:type="dxa"/>
            <w:shd w:val="clear" w:color="auto" w:fill="auto"/>
            <w:vAlign w:val="center"/>
          </w:tcPr>
          <w:p w14:paraId="63CAAE6B">
            <w:pPr>
              <w:jc w:val="center"/>
              <w:rPr>
                <w:rFonts w:hint="eastAsia" w:ascii="宋体" w:hAnsi="宋体" w:eastAsia="宋体" w:cs="宋体"/>
                <w:i w:val="0"/>
                <w:iCs w:val="0"/>
                <w:color w:val="000000"/>
                <w:sz w:val="22"/>
                <w:szCs w:val="22"/>
                <w:u w:val="none"/>
              </w:rPr>
            </w:pPr>
          </w:p>
        </w:tc>
        <w:tc>
          <w:tcPr>
            <w:tcW w:w="907" w:type="dxa"/>
            <w:vMerge w:val="continue"/>
            <w:shd w:val="clear" w:color="auto" w:fill="auto"/>
            <w:vAlign w:val="center"/>
          </w:tcPr>
          <w:p w14:paraId="072A8792">
            <w:pPr>
              <w:jc w:val="center"/>
              <w:rPr>
                <w:rFonts w:hint="eastAsia" w:ascii="宋体" w:hAnsi="宋体" w:eastAsia="宋体" w:cs="宋体"/>
                <w:i w:val="0"/>
                <w:iCs w:val="0"/>
                <w:color w:val="000000"/>
                <w:sz w:val="22"/>
                <w:szCs w:val="22"/>
                <w:u w:val="none"/>
              </w:rPr>
            </w:pPr>
          </w:p>
        </w:tc>
        <w:tc>
          <w:tcPr>
            <w:tcW w:w="5138" w:type="dxa"/>
            <w:shd w:val="clear" w:color="auto" w:fill="auto"/>
            <w:vAlign w:val="center"/>
          </w:tcPr>
          <w:p w14:paraId="203BF3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工时费</w:t>
            </w:r>
          </w:p>
        </w:tc>
        <w:tc>
          <w:tcPr>
            <w:tcW w:w="585" w:type="dxa"/>
            <w:shd w:val="clear" w:color="auto" w:fill="auto"/>
            <w:vAlign w:val="center"/>
          </w:tcPr>
          <w:p w14:paraId="7D97D7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81" w:type="dxa"/>
            <w:shd w:val="clear" w:color="auto" w:fill="auto"/>
            <w:vAlign w:val="center"/>
          </w:tcPr>
          <w:p w14:paraId="77C7E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r>
      <w:tr w14:paraId="2FDFF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641B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60" w:type="dxa"/>
            <w:shd w:val="clear" w:color="auto" w:fill="auto"/>
            <w:vAlign w:val="center"/>
          </w:tcPr>
          <w:p w14:paraId="447C2394">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8B80D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工程完工路面恢复</w:t>
            </w:r>
          </w:p>
        </w:tc>
        <w:tc>
          <w:tcPr>
            <w:tcW w:w="5138" w:type="dxa"/>
            <w:shd w:val="clear" w:color="auto" w:fill="auto"/>
            <w:vAlign w:val="center"/>
          </w:tcPr>
          <w:p w14:paraId="498296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含水泥路面、花岗岩道砖路面、花坛绿植恢复，共计4处</w:t>
            </w:r>
          </w:p>
        </w:tc>
        <w:tc>
          <w:tcPr>
            <w:tcW w:w="585" w:type="dxa"/>
            <w:shd w:val="clear" w:color="auto" w:fill="auto"/>
            <w:vAlign w:val="center"/>
          </w:tcPr>
          <w:p w14:paraId="0C4E70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59A3E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41DD7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429" w:type="dxa"/>
            <w:gridSpan w:val="6"/>
            <w:shd w:val="clear" w:color="auto" w:fill="auto"/>
            <w:vAlign w:val="center"/>
          </w:tcPr>
          <w:p w14:paraId="371DB2A3">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（6）长春路与昆明路交叉口新建红绿灯设备清单</w:t>
            </w:r>
          </w:p>
        </w:tc>
      </w:tr>
      <w:tr w14:paraId="3349B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EEB25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序号 </w:t>
            </w:r>
          </w:p>
        </w:tc>
        <w:tc>
          <w:tcPr>
            <w:tcW w:w="660" w:type="dxa"/>
            <w:shd w:val="clear" w:color="auto" w:fill="auto"/>
            <w:vAlign w:val="center"/>
          </w:tcPr>
          <w:p w14:paraId="0F6213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分类</w:t>
            </w:r>
          </w:p>
        </w:tc>
        <w:tc>
          <w:tcPr>
            <w:tcW w:w="907" w:type="dxa"/>
            <w:shd w:val="clear" w:color="auto" w:fill="auto"/>
            <w:vAlign w:val="center"/>
          </w:tcPr>
          <w:p w14:paraId="0687A7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设备名称 </w:t>
            </w:r>
          </w:p>
        </w:tc>
        <w:tc>
          <w:tcPr>
            <w:tcW w:w="5138" w:type="dxa"/>
            <w:shd w:val="clear" w:color="auto" w:fill="auto"/>
            <w:vAlign w:val="center"/>
          </w:tcPr>
          <w:p w14:paraId="28CB07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规格参数 </w:t>
            </w:r>
          </w:p>
        </w:tc>
        <w:tc>
          <w:tcPr>
            <w:tcW w:w="585" w:type="dxa"/>
            <w:shd w:val="clear" w:color="auto" w:fill="auto"/>
            <w:vAlign w:val="center"/>
          </w:tcPr>
          <w:p w14:paraId="73F31C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数量 </w:t>
            </w:r>
          </w:p>
        </w:tc>
        <w:tc>
          <w:tcPr>
            <w:tcW w:w="481" w:type="dxa"/>
            <w:shd w:val="clear" w:color="auto" w:fill="auto"/>
            <w:vAlign w:val="center"/>
          </w:tcPr>
          <w:p w14:paraId="1058B5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14:paraId="0B39D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0F10B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0" w:type="dxa"/>
            <w:vMerge w:val="restart"/>
            <w:shd w:val="clear" w:color="auto" w:fill="auto"/>
            <w:vAlign w:val="center"/>
          </w:tcPr>
          <w:p w14:paraId="28803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w:t>
            </w:r>
          </w:p>
        </w:tc>
        <w:tc>
          <w:tcPr>
            <w:tcW w:w="907" w:type="dxa"/>
            <w:shd w:val="clear" w:color="auto" w:fill="auto"/>
            <w:vAlign w:val="center"/>
          </w:tcPr>
          <w:p w14:paraId="655D28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红黄绿箭头三单元左转信号灯</w:t>
            </w:r>
          </w:p>
        </w:tc>
        <w:tc>
          <w:tcPr>
            <w:tcW w:w="5138" w:type="dxa"/>
            <w:shd w:val="clear" w:color="auto" w:fill="auto"/>
            <w:vAlign w:val="center"/>
          </w:tcPr>
          <w:p w14:paraId="7F55A8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竖装左转箭头红绿灯，带遮阳罩、螺丝；安装配件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环境温度：-40℃~+80℃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工作电压：AC176V-265V，60HZ/50HZ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单灯功率：≤15W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壳体材质：压铸铝壳体（壳体颜色为黑色）;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灯组尺寸(mm)：1530*580*117  透光面：圆形Φ400mm-3方形400mm*400mm;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IP等级：IP53、进口芯片红色、黄色太谷；绿色：晶元；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光源采用户外型四元素超亮度LED管。红、黄、绿LED管使用寿命≥100000小时；符合国标GB14887-2011标准 </w:t>
            </w:r>
          </w:p>
        </w:tc>
        <w:tc>
          <w:tcPr>
            <w:tcW w:w="585" w:type="dxa"/>
            <w:shd w:val="clear" w:color="auto" w:fill="auto"/>
            <w:vAlign w:val="center"/>
          </w:tcPr>
          <w:p w14:paraId="409E67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3380A5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268F3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1510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0" w:type="dxa"/>
            <w:vMerge w:val="continue"/>
            <w:shd w:val="clear" w:color="auto" w:fill="auto"/>
            <w:vAlign w:val="center"/>
          </w:tcPr>
          <w:p w14:paraId="76FE7DE5">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44B18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400型红黄绿三单元满屏圆灯</w:t>
            </w:r>
          </w:p>
        </w:tc>
        <w:tc>
          <w:tcPr>
            <w:tcW w:w="5138" w:type="dxa"/>
            <w:shd w:val="clear" w:color="auto" w:fill="auto"/>
            <w:vAlign w:val="center"/>
          </w:tcPr>
          <w:p w14:paraId="22A24C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竖装，满盘三色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外壳材质: 压铸铝壳体（壳体颜色为黑色）;，带遮阳罩、螺丝；安装配件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工作电压： DC12/24V; AC85-265V 50HZ/60HZ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工作环境温度: -40℃~+80℃，灯组尺寸(mm)：1530*580*117  透光面：圆形Φ400mm-3方形400mm*400mm;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IP等级：IP53、进口芯片红色、黄色太谷；绿色：晶元；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光源采用户外型四元素超亮度LED管。红、黄、绿LED管使用寿命≥100000小时；符合国标GB14887-2011标准 </w:t>
            </w:r>
          </w:p>
        </w:tc>
        <w:tc>
          <w:tcPr>
            <w:tcW w:w="585" w:type="dxa"/>
            <w:shd w:val="clear" w:color="auto" w:fill="auto"/>
            <w:vAlign w:val="center"/>
          </w:tcPr>
          <w:p w14:paraId="3BE4BF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72D38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65749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26B62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0" w:type="dxa"/>
            <w:vMerge w:val="continue"/>
            <w:shd w:val="clear" w:color="auto" w:fill="auto"/>
            <w:vAlign w:val="center"/>
          </w:tcPr>
          <w:p w14:paraId="1B21D6E0">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69376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红绿灯背板安装支架</w:t>
            </w:r>
          </w:p>
        </w:tc>
        <w:tc>
          <w:tcPr>
            <w:tcW w:w="5138" w:type="dxa"/>
            <w:shd w:val="clear" w:color="auto" w:fill="auto"/>
            <w:vAlign w:val="center"/>
          </w:tcPr>
          <w:p w14:paraId="48F044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整体热镀锌材质，规格：30mm*20*3mm,长度1.2米</w:t>
            </w:r>
          </w:p>
        </w:tc>
        <w:tc>
          <w:tcPr>
            <w:tcW w:w="585" w:type="dxa"/>
            <w:shd w:val="clear" w:color="auto" w:fill="auto"/>
            <w:vAlign w:val="center"/>
          </w:tcPr>
          <w:p w14:paraId="7CB750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81" w:type="dxa"/>
            <w:shd w:val="clear" w:color="auto" w:fill="auto"/>
            <w:vAlign w:val="center"/>
          </w:tcPr>
          <w:p w14:paraId="2A7FBE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7B3A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289370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60" w:type="dxa"/>
            <w:vMerge w:val="continue"/>
            <w:shd w:val="clear" w:color="auto" w:fill="auto"/>
            <w:vAlign w:val="center"/>
          </w:tcPr>
          <w:p w14:paraId="01EEACA9">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751A1C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双位双色倒计时器（机动车道读秒用）学习式 </w:t>
            </w:r>
          </w:p>
        </w:tc>
        <w:tc>
          <w:tcPr>
            <w:tcW w:w="5138" w:type="dxa"/>
            <w:shd w:val="clear" w:color="auto" w:fill="auto"/>
            <w:vAlign w:val="center"/>
          </w:tcPr>
          <w:p w14:paraId="228D03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每个方向一个，直行和左转倒计时。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环境温度：-40℃~+80℃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工作电压：AC84-265V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单色功率：≤15W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灯箱外壳材料：冷扎板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灯组尺寸(mm)：800*600*70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光源采用户外型四元素超亮度LED管。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红、黄、绿LED管使用寿命≥100000小时；符合国标GAT508-2004标准 </w:t>
            </w:r>
          </w:p>
        </w:tc>
        <w:tc>
          <w:tcPr>
            <w:tcW w:w="585" w:type="dxa"/>
            <w:shd w:val="clear" w:color="auto" w:fill="auto"/>
            <w:vAlign w:val="center"/>
          </w:tcPr>
          <w:p w14:paraId="51D15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47B70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3BC1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639F6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60" w:type="dxa"/>
            <w:vMerge w:val="continue"/>
            <w:shd w:val="clear" w:color="auto" w:fill="auto"/>
            <w:vAlign w:val="center"/>
          </w:tcPr>
          <w:p w14:paraId="5FB04E6C">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0D5C1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48路智能信号控制机</w:t>
            </w:r>
          </w:p>
        </w:tc>
        <w:tc>
          <w:tcPr>
            <w:tcW w:w="5138" w:type="dxa"/>
            <w:shd w:val="clear" w:color="auto" w:fill="auto"/>
            <w:vAlign w:val="top"/>
          </w:tcPr>
          <w:p w14:paraId="194409E3">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信号转换：满足GB-14886规定；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控制路数：最大支持48路；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相位控制数：支持16个主相位，16个跟随相位，并支持主相位重复运行，满足周期内交通流重复放行及参数独立设置；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信号组输出数：支持16组独立信号输出；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控制转换：支持手动控制和自动控制切换，满足最小安全时间，设备信号切换不突变；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倒计时功能：支持学习式倒计时、脉冲式倒计时、485通讯式倒计时设置，以及通讯式倒计时国标和波特率设置；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自动维护：支持；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★具有绿冲突监测降级机制；灯具监测故障降级机制；故障软件黄闪控制；故障信息上载查询；</w:t>
            </w:r>
          </w:p>
          <w:p w14:paraId="0DBBA4FA">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★具有灯组状态检测功能，通过检测外部信号灯的电压和电流信息，判断是否正常，如果不正常，可在指示灯显示故障；</w:t>
            </w:r>
          </w:p>
          <w:p w14:paraId="3B29834A">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★支持潮汐车道控制功能、可按参数配置(执行时段、潮汐车道行驶方向、清空时间、指示牌数)完成潮汐车道定时切换，支持人工实施切换方案，支持进行潮汐车道状态监控，支持多路段潮汐车道级联控制；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电源输入：1个主电源输入；1个应急电源输入（支持主备电源旋钮开关切换）；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网络接口：主控板1个百兆电口；通讯板2个百兆电口（其中1个电口和光口复用一个MAC地址），1个百兆光口；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★要求具备符合GB/T 43229-2023《道路交通信号控制机与车辆检测器间通信协议》；</w:t>
            </w:r>
          </w:p>
          <w:p w14:paraId="53513EA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加★项需提供公安部有效检测报告复印件加盖公章</w:t>
            </w:r>
          </w:p>
        </w:tc>
        <w:tc>
          <w:tcPr>
            <w:tcW w:w="585" w:type="dxa"/>
            <w:shd w:val="clear" w:color="auto" w:fill="auto"/>
            <w:vAlign w:val="center"/>
          </w:tcPr>
          <w:p w14:paraId="171379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5DD95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5073F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6C2C0D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60" w:type="dxa"/>
            <w:vMerge w:val="continue"/>
            <w:shd w:val="clear" w:color="auto" w:fill="auto"/>
            <w:vAlign w:val="center"/>
          </w:tcPr>
          <w:p w14:paraId="68206324">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B01CB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信号机底座</w:t>
            </w:r>
          </w:p>
        </w:tc>
        <w:tc>
          <w:tcPr>
            <w:tcW w:w="5138" w:type="dxa"/>
            <w:shd w:val="clear" w:color="auto" w:fill="auto"/>
            <w:vAlign w:val="center"/>
          </w:tcPr>
          <w:p w14:paraId="7D10B6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机柜地面下挖基础尺寸长800mm*宽600mm*高300mm，地面上底座尺寸长800mm*宽600mm*高500mm，砖混垒砌，外粉。</w:t>
            </w:r>
          </w:p>
        </w:tc>
        <w:tc>
          <w:tcPr>
            <w:tcW w:w="585" w:type="dxa"/>
            <w:shd w:val="clear" w:color="auto" w:fill="auto"/>
            <w:vAlign w:val="center"/>
          </w:tcPr>
          <w:p w14:paraId="78B8A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14C4A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4F185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D19F5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60" w:type="dxa"/>
            <w:vMerge w:val="continue"/>
            <w:shd w:val="clear" w:color="auto" w:fill="auto"/>
            <w:vAlign w:val="center"/>
          </w:tcPr>
          <w:p w14:paraId="757D65B7">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9729D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八棱信号杆 </w:t>
            </w:r>
          </w:p>
        </w:tc>
        <w:tc>
          <w:tcPr>
            <w:tcW w:w="5138" w:type="dxa"/>
            <w:shd w:val="clear" w:color="auto" w:fill="auto"/>
            <w:vAlign w:val="center"/>
          </w:tcPr>
          <w:p w14:paraId="3CAA07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59"/>
                <w:lang w:val="en-US" w:eastAsia="zh-CN" w:bidi="ar"/>
              </w:rPr>
              <w:t>整体热镀锌，高温静电喷塑处理，横臂间隔1.2米开50*30穿线腰孔，</w:t>
            </w:r>
            <w:r>
              <w:rPr>
                <w:rStyle w:val="59"/>
                <w:lang w:val="en-US" w:eastAsia="zh-CN" w:bidi="ar"/>
              </w:rPr>
              <w:br w:type="textWrapping"/>
            </w:r>
            <w:r>
              <w:rPr>
                <w:rStyle w:val="59"/>
                <w:lang w:val="en-US" w:eastAsia="zh-CN" w:bidi="ar"/>
              </w:rPr>
              <w:t>立杆：高6.8米，口径220-280mm，壁厚6.0mm</w:t>
            </w:r>
            <w:r>
              <w:rPr>
                <w:rStyle w:val="59"/>
                <w:lang w:val="en-US" w:eastAsia="zh-CN" w:bidi="ar"/>
              </w:rPr>
              <w:br w:type="textWrapping"/>
            </w:r>
            <w:r>
              <w:rPr>
                <w:rStyle w:val="59"/>
                <w:lang w:val="en-US" w:eastAsia="zh-CN" w:bidi="ar"/>
              </w:rPr>
              <w:t>悬臂：长6米，口径100-200mm，壁厚4.0mm</w:t>
            </w:r>
            <w:r>
              <w:rPr>
                <w:rStyle w:val="59"/>
                <w:lang w:val="en-US" w:eastAsia="zh-CN" w:bidi="ar"/>
              </w:rPr>
              <w:br w:type="textWrapping"/>
            </w:r>
            <w:r>
              <w:rPr>
                <w:rStyle w:val="59"/>
                <w:lang w:val="en-US" w:eastAsia="zh-CN" w:bidi="ar"/>
              </w:rPr>
              <w:t>法兰：</w:t>
            </w:r>
            <w:r>
              <w:rPr>
                <w:rStyle w:val="83"/>
                <w:rFonts w:eastAsia="宋体"/>
                <w:lang w:val="en-US" w:eastAsia="zh-CN" w:bidi="ar"/>
              </w:rPr>
              <w:t>₵</w:t>
            </w:r>
            <w:r>
              <w:rPr>
                <w:rStyle w:val="59"/>
                <w:lang w:val="en-US" w:eastAsia="zh-CN" w:bidi="ar"/>
              </w:rPr>
              <w:t>500*20mm</w:t>
            </w:r>
          </w:p>
        </w:tc>
        <w:tc>
          <w:tcPr>
            <w:tcW w:w="585" w:type="dxa"/>
            <w:shd w:val="clear" w:color="auto" w:fill="auto"/>
            <w:vAlign w:val="center"/>
          </w:tcPr>
          <w:p w14:paraId="077B7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02FD81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46BC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764FC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60" w:type="dxa"/>
            <w:vMerge w:val="continue"/>
            <w:shd w:val="clear" w:color="auto" w:fill="auto"/>
            <w:vAlign w:val="center"/>
          </w:tcPr>
          <w:p w14:paraId="4C63A384">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F733B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信号杆钢筋笼预埋件 </w:t>
            </w:r>
          </w:p>
        </w:tc>
        <w:tc>
          <w:tcPr>
            <w:tcW w:w="5138" w:type="dxa"/>
            <w:shd w:val="clear" w:color="auto" w:fill="auto"/>
            <w:vAlign w:val="center"/>
          </w:tcPr>
          <w:p w14:paraId="445983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根据现场定制钢筋笼预埋件，M25高碳钢1.2米长*8根 ，法兰盘厚度4mm，直径500mm，拉丝若干</w:t>
            </w:r>
          </w:p>
        </w:tc>
        <w:tc>
          <w:tcPr>
            <w:tcW w:w="585" w:type="dxa"/>
            <w:shd w:val="clear" w:color="auto" w:fill="auto"/>
            <w:vAlign w:val="center"/>
          </w:tcPr>
          <w:p w14:paraId="541857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60E7C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3E871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ADEB8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60" w:type="dxa"/>
            <w:vMerge w:val="continue"/>
            <w:shd w:val="clear" w:color="auto" w:fill="auto"/>
            <w:vAlign w:val="center"/>
          </w:tcPr>
          <w:p w14:paraId="5335C0B3">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BFEFB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信号灯杆基础 </w:t>
            </w:r>
          </w:p>
        </w:tc>
        <w:tc>
          <w:tcPr>
            <w:tcW w:w="5138" w:type="dxa"/>
            <w:shd w:val="clear" w:color="auto" w:fill="auto"/>
            <w:vAlign w:val="center"/>
          </w:tcPr>
          <w:p w14:paraId="41F98A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定制，尺寸1.3*1.3*1.5m，含基础开挖，土方清运，含砼C30，人工固定预埋件浇筑  </w:t>
            </w:r>
          </w:p>
        </w:tc>
        <w:tc>
          <w:tcPr>
            <w:tcW w:w="585" w:type="dxa"/>
            <w:shd w:val="clear" w:color="auto" w:fill="auto"/>
            <w:vAlign w:val="center"/>
          </w:tcPr>
          <w:p w14:paraId="3547AF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29090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20753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72C49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0" w:type="dxa"/>
            <w:vMerge w:val="continue"/>
            <w:shd w:val="clear" w:color="auto" w:fill="auto"/>
            <w:vAlign w:val="center"/>
          </w:tcPr>
          <w:p w14:paraId="59720A6E">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997B6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红绿灯运行调试</w:t>
            </w:r>
          </w:p>
        </w:tc>
        <w:tc>
          <w:tcPr>
            <w:tcW w:w="5138" w:type="dxa"/>
            <w:shd w:val="clear" w:color="auto" w:fill="auto"/>
            <w:vAlign w:val="center"/>
          </w:tcPr>
          <w:p w14:paraId="6A6511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信号机运行方案配置，运行测试，方案修改</w:t>
            </w:r>
          </w:p>
        </w:tc>
        <w:tc>
          <w:tcPr>
            <w:tcW w:w="585" w:type="dxa"/>
            <w:shd w:val="clear" w:color="auto" w:fill="auto"/>
            <w:vAlign w:val="center"/>
          </w:tcPr>
          <w:p w14:paraId="5E1E9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12BD4C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48C31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2211D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60" w:type="dxa"/>
            <w:vMerge w:val="restart"/>
            <w:shd w:val="clear" w:color="auto" w:fill="auto"/>
            <w:vAlign w:val="center"/>
          </w:tcPr>
          <w:p w14:paraId="0234E8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辅材</w:t>
            </w:r>
          </w:p>
        </w:tc>
        <w:tc>
          <w:tcPr>
            <w:tcW w:w="907" w:type="dxa"/>
            <w:shd w:val="clear" w:color="auto" w:fill="auto"/>
            <w:vAlign w:val="center"/>
          </w:tcPr>
          <w:p w14:paraId="11C19C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顶管 </w:t>
            </w:r>
          </w:p>
        </w:tc>
        <w:tc>
          <w:tcPr>
            <w:tcW w:w="5138" w:type="dxa"/>
            <w:shd w:val="clear" w:color="auto" w:fill="auto"/>
            <w:vAlign w:val="center"/>
          </w:tcPr>
          <w:p w14:paraId="2E5206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四向路口，75PE管</w:t>
            </w:r>
          </w:p>
        </w:tc>
        <w:tc>
          <w:tcPr>
            <w:tcW w:w="585" w:type="dxa"/>
            <w:shd w:val="clear" w:color="auto" w:fill="auto"/>
            <w:vAlign w:val="center"/>
          </w:tcPr>
          <w:p w14:paraId="782A5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481" w:type="dxa"/>
            <w:shd w:val="clear" w:color="auto" w:fill="auto"/>
            <w:vAlign w:val="center"/>
          </w:tcPr>
          <w:p w14:paraId="2B75F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6DBE9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F4C25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60" w:type="dxa"/>
            <w:vMerge w:val="continue"/>
            <w:shd w:val="clear" w:color="auto" w:fill="auto"/>
            <w:vAlign w:val="center"/>
          </w:tcPr>
          <w:p w14:paraId="55519771">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B6107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主电源线 </w:t>
            </w:r>
          </w:p>
        </w:tc>
        <w:tc>
          <w:tcPr>
            <w:tcW w:w="5138" w:type="dxa"/>
            <w:shd w:val="clear" w:color="auto" w:fill="auto"/>
            <w:vAlign w:val="center"/>
          </w:tcPr>
          <w:p w14:paraId="49B625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KVV2*6平方 ，含走管穿线、压线鼻、接电调试</w:t>
            </w:r>
          </w:p>
        </w:tc>
        <w:tc>
          <w:tcPr>
            <w:tcW w:w="585" w:type="dxa"/>
            <w:shd w:val="clear" w:color="auto" w:fill="auto"/>
            <w:vAlign w:val="center"/>
          </w:tcPr>
          <w:p w14:paraId="1334C1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81" w:type="dxa"/>
            <w:shd w:val="clear" w:color="auto" w:fill="auto"/>
            <w:vAlign w:val="center"/>
          </w:tcPr>
          <w:p w14:paraId="04C83A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4236D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9D1C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60" w:type="dxa"/>
            <w:vMerge w:val="continue"/>
            <w:shd w:val="clear" w:color="auto" w:fill="auto"/>
            <w:vAlign w:val="center"/>
          </w:tcPr>
          <w:p w14:paraId="686D19D0">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64424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红绿灯主信号线 </w:t>
            </w:r>
          </w:p>
        </w:tc>
        <w:tc>
          <w:tcPr>
            <w:tcW w:w="5138" w:type="dxa"/>
            <w:shd w:val="clear" w:color="auto" w:fill="auto"/>
            <w:noWrap/>
            <w:vAlign w:val="center"/>
          </w:tcPr>
          <w:p w14:paraId="205918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KVV16*1.0平方 ，含走管穿线、压线鼻、接电调试</w:t>
            </w:r>
          </w:p>
        </w:tc>
        <w:tc>
          <w:tcPr>
            <w:tcW w:w="585" w:type="dxa"/>
            <w:shd w:val="clear" w:color="auto" w:fill="auto"/>
            <w:vAlign w:val="center"/>
          </w:tcPr>
          <w:p w14:paraId="1C6FCD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481" w:type="dxa"/>
            <w:shd w:val="clear" w:color="auto" w:fill="auto"/>
            <w:vAlign w:val="center"/>
          </w:tcPr>
          <w:p w14:paraId="299A5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57E9D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740F9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60" w:type="dxa"/>
            <w:vMerge w:val="continue"/>
            <w:shd w:val="clear" w:color="auto" w:fill="auto"/>
            <w:vAlign w:val="center"/>
          </w:tcPr>
          <w:p w14:paraId="5634AB0A">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2223F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红绿灯分信号线 </w:t>
            </w:r>
          </w:p>
        </w:tc>
        <w:tc>
          <w:tcPr>
            <w:tcW w:w="5138" w:type="dxa"/>
            <w:shd w:val="clear" w:color="auto" w:fill="auto"/>
            <w:vAlign w:val="center"/>
          </w:tcPr>
          <w:p w14:paraId="59E962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RVV4*1.0平方 ，含走管穿线、压线鼻、接电调试</w:t>
            </w:r>
          </w:p>
        </w:tc>
        <w:tc>
          <w:tcPr>
            <w:tcW w:w="585" w:type="dxa"/>
            <w:shd w:val="clear" w:color="auto" w:fill="auto"/>
            <w:vAlign w:val="center"/>
          </w:tcPr>
          <w:p w14:paraId="62DD0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481" w:type="dxa"/>
            <w:shd w:val="clear" w:color="auto" w:fill="auto"/>
            <w:vAlign w:val="center"/>
          </w:tcPr>
          <w:p w14:paraId="6A3CE3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14B95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2EC6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60" w:type="dxa"/>
            <w:vMerge w:val="continue"/>
            <w:shd w:val="clear" w:color="auto" w:fill="auto"/>
            <w:vAlign w:val="center"/>
          </w:tcPr>
          <w:p w14:paraId="0FBC7291">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73C29F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手井</w:t>
            </w:r>
          </w:p>
        </w:tc>
        <w:tc>
          <w:tcPr>
            <w:tcW w:w="5138" w:type="dxa"/>
            <w:shd w:val="clear" w:color="auto" w:fill="auto"/>
            <w:vAlign w:val="center"/>
          </w:tcPr>
          <w:p w14:paraId="420E61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400*400，含水泥、砖、沙、石子、井盖</w:t>
            </w:r>
          </w:p>
        </w:tc>
        <w:tc>
          <w:tcPr>
            <w:tcW w:w="585" w:type="dxa"/>
            <w:shd w:val="clear" w:color="auto" w:fill="auto"/>
            <w:vAlign w:val="center"/>
          </w:tcPr>
          <w:p w14:paraId="63BE2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1" w:type="dxa"/>
            <w:shd w:val="clear" w:color="auto" w:fill="auto"/>
            <w:vAlign w:val="center"/>
          </w:tcPr>
          <w:p w14:paraId="0FCFA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11ED7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2EE9ED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60" w:type="dxa"/>
            <w:shd w:val="clear" w:color="auto" w:fill="auto"/>
            <w:vAlign w:val="center"/>
          </w:tcPr>
          <w:p w14:paraId="3951173C">
            <w:pPr>
              <w:jc w:val="center"/>
              <w:rPr>
                <w:rFonts w:hint="eastAsia" w:ascii="宋体" w:hAnsi="宋体" w:eastAsia="宋体" w:cs="宋体"/>
                <w:i w:val="0"/>
                <w:iCs w:val="0"/>
                <w:color w:val="000000"/>
                <w:sz w:val="22"/>
                <w:szCs w:val="22"/>
                <w:u w:val="none"/>
              </w:rPr>
            </w:pPr>
          </w:p>
        </w:tc>
        <w:tc>
          <w:tcPr>
            <w:tcW w:w="907" w:type="dxa"/>
            <w:vMerge w:val="restart"/>
            <w:shd w:val="clear" w:color="auto" w:fill="auto"/>
            <w:vAlign w:val="center"/>
          </w:tcPr>
          <w:p w14:paraId="08539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吊车使用费</w:t>
            </w:r>
          </w:p>
        </w:tc>
        <w:tc>
          <w:tcPr>
            <w:tcW w:w="5138" w:type="dxa"/>
            <w:shd w:val="clear" w:color="auto" w:fill="auto"/>
            <w:vAlign w:val="center"/>
          </w:tcPr>
          <w:p w14:paraId="551DBF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入场费 </w:t>
            </w:r>
          </w:p>
        </w:tc>
        <w:tc>
          <w:tcPr>
            <w:tcW w:w="585" w:type="dxa"/>
            <w:shd w:val="clear" w:color="auto" w:fill="auto"/>
            <w:vAlign w:val="center"/>
          </w:tcPr>
          <w:p w14:paraId="21455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48DD2A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次 </w:t>
            </w:r>
          </w:p>
        </w:tc>
      </w:tr>
      <w:tr w14:paraId="3DDD9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8647E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60" w:type="dxa"/>
            <w:shd w:val="clear" w:color="auto" w:fill="auto"/>
            <w:vAlign w:val="center"/>
          </w:tcPr>
          <w:p w14:paraId="5440C889">
            <w:pPr>
              <w:jc w:val="center"/>
              <w:rPr>
                <w:rFonts w:hint="eastAsia" w:ascii="宋体" w:hAnsi="宋体" w:eastAsia="宋体" w:cs="宋体"/>
                <w:i w:val="0"/>
                <w:iCs w:val="0"/>
                <w:color w:val="000000"/>
                <w:sz w:val="22"/>
                <w:szCs w:val="22"/>
                <w:u w:val="none"/>
              </w:rPr>
            </w:pPr>
          </w:p>
        </w:tc>
        <w:tc>
          <w:tcPr>
            <w:tcW w:w="907" w:type="dxa"/>
            <w:vMerge w:val="continue"/>
            <w:shd w:val="clear" w:color="auto" w:fill="auto"/>
            <w:vAlign w:val="center"/>
          </w:tcPr>
          <w:p w14:paraId="48441397">
            <w:pPr>
              <w:jc w:val="center"/>
              <w:rPr>
                <w:rFonts w:hint="eastAsia" w:ascii="宋体" w:hAnsi="宋体" w:eastAsia="宋体" w:cs="宋体"/>
                <w:i w:val="0"/>
                <w:iCs w:val="0"/>
                <w:color w:val="000000"/>
                <w:sz w:val="22"/>
                <w:szCs w:val="22"/>
                <w:u w:val="none"/>
              </w:rPr>
            </w:pPr>
          </w:p>
        </w:tc>
        <w:tc>
          <w:tcPr>
            <w:tcW w:w="5138" w:type="dxa"/>
            <w:shd w:val="clear" w:color="auto" w:fill="auto"/>
            <w:vAlign w:val="center"/>
          </w:tcPr>
          <w:p w14:paraId="15E133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工时费</w:t>
            </w:r>
          </w:p>
        </w:tc>
        <w:tc>
          <w:tcPr>
            <w:tcW w:w="585" w:type="dxa"/>
            <w:shd w:val="clear" w:color="auto" w:fill="auto"/>
            <w:vAlign w:val="center"/>
          </w:tcPr>
          <w:p w14:paraId="5522E8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81" w:type="dxa"/>
            <w:shd w:val="clear" w:color="auto" w:fill="auto"/>
            <w:vAlign w:val="center"/>
          </w:tcPr>
          <w:p w14:paraId="55144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r>
      <w:tr w14:paraId="41EED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B508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60" w:type="dxa"/>
            <w:shd w:val="clear" w:color="auto" w:fill="auto"/>
            <w:vAlign w:val="center"/>
          </w:tcPr>
          <w:p w14:paraId="67502FA6">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DCC41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工程完工路面恢复</w:t>
            </w:r>
          </w:p>
        </w:tc>
        <w:tc>
          <w:tcPr>
            <w:tcW w:w="5138" w:type="dxa"/>
            <w:shd w:val="clear" w:color="auto" w:fill="auto"/>
            <w:vAlign w:val="center"/>
          </w:tcPr>
          <w:p w14:paraId="38315A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含水泥路面、花岗岩道砖路面、花坛绿植恢复，共计4处</w:t>
            </w:r>
          </w:p>
        </w:tc>
        <w:tc>
          <w:tcPr>
            <w:tcW w:w="585" w:type="dxa"/>
            <w:shd w:val="clear" w:color="auto" w:fill="auto"/>
            <w:vAlign w:val="center"/>
          </w:tcPr>
          <w:p w14:paraId="2E77D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07ED5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3AC77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429" w:type="dxa"/>
            <w:gridSpan w:val="6"/>
            <w:shd w:val="clear" w:color="auto" w:fill="auto"/>
            <w:vAlign w:val="center"/>
          </w:tcPr>
          <w:p w14:paraId="0DAF4123">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（7）上海大道与沈阳路交叉口新建红绿灯设备清单</w:t>
            </w:r>
          </w:p>
        </w:tc>
      </w:tr>
      <w:tr w14:paraId="0C29E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9E3E3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序号 </w:t>
            </w:r>
          </w:p>
        </w:tc>
        <w:tc>
          <w:tcPr>
            <w:tcW w:w="660" w:type="dxa"/>
            <w:shd w:val="clear" w:color="auto" w:fill="auto"/>
            <w:vAlign w:val="center"/>
          </w:tcPr>
          <w:p w14:paraId="0ED8EA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分类</w:t>
            </w:r>
          </w:p>
        </w:tc>
        <w:tc>
          <w:tcPr>
            <w:tcW w:w="907" w:type="dxa"/>
            <w:shd w:val="clear" w:color="auto" w:fill="auto"/>
            <w:vAlign w:val="center"/>
          </w:tcPr>
          <w:p w14:paraId="4036B8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设备名称 </w:t>
            </w:r>
          </w:p>
        </w:tc>
        <w:tc>
          <w:tcPr>
            <w:tcW w:w="5138" w:type="dxa"/>
            <w:shd w:val="clear" w:color="auto" w:fill="auto"/>
            <w:vAlign w:val="center"/>
          </w:tcPr>
          <w:p w14:paraId="27F6FD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规格参数 </w:t>
            </w:r>
          </w:p>
        </w:tc>
        <w:tc>
          <w:tcPr>
            <w:tcW w:w="585" w:type="dxa"/>
            <w:shd w:val="clear" w:color="auto" w:fill="auto"/>
            <w:vAlign w:val="center"/>
          </w:tcPr>
          <w:p w14:paraId="2413BE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数量 </w:t>
            </w:r>
          </w:p>
        </w:tc>
        <w:tc>
          <w:tcPr>
            <w:tcW w:w="481" w:type="dxa"/>
            <w:shd w:val="clear" w:color="auto" w:fill="auto"/>
            <w:vAlign w:val="center"/>
          </w:tcPr>
          <w:p w14:paraId="700629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14:paraId="5AA5A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18A1D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0" w:type="dxa"/>
            <w:vMerge w:val="restart"/>
            <w:shd w:val="clear" w:color="auto" w:fill="auto"/>
            <w:vAlign w:val="center"/>
          </w:tcPr>
          <w:p w14:paraId="0306D4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w:t>
            </w:r>
          </w:p>
        </w:tc>
        <w:tc>
          <w:tcPr>
            <w:tcW w:w="907" w:type="dxa"/>
            <w:shd w:val="clear" w:color="auto" w:fill="auto"/>
            <w:vAlign w:val="center"/>
          </w:tcPr>
          <w:p w14:paraId="16E875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红黄绿满屏三单元一体信号灯</w:t>
            </w:r>
          </w:p>
        </w:tc>
        <w:tc>
          <w:tcPr>
            <w:tcW w:w="5138" w:type="dxa"/>
            <w:shd w:val="clear" w:color="auto" w:fill="auto"/>
            <w:vAlign w:val="center"/>
          </w:tcPr>
          <w:p w14:paraId="193DC4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竖装400型三色满屏圆灯、黄灯9秒倒计时一体红绿灯，带遮阳罩、螺丝；安装配件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环境温度：-40℃~+80℃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工作电压：AC176V-265V，60HZ/50HZ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单灯功率：≤15W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灯组尺寸(mm)：1530*580*117  透光面：圆形Φ400mm-3方形400mm*400mm;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IP等级：IP53、进口芯片红色、黄色太谷；绿色：晶元；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光源采用户外型四元素超亮度LED管。红、黄、绿LED管使用寿命≥100000小时；符合国标GB14887-2011标准 </w:t>
            </w:r>
          </w:p>
        </w:tc>
        <w:tc>
          <w:tcPr>
            <w:tcW w:w="585" w:type="dxa"/>
            <w:shd w:val="clear" w:color="auto" w:fill="auto"/>
            <w:vAlign w:val="center"/>
          </w:tcPr>
          <w:p w14:paraId="42BC63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3387C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690F1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76B8B4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0" w:type="dxa"/>
            <w:vMerge w:val="continue"/>
            <w:shd w:val="clear" w:color="auto" w:fill="auto"/>
            <w:vAlign w:val="center"/>
          </w:tcPr>
          <w:p w14:paraId="55C30E89">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1769C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红绿灯背板安装支架</w:t>
            </w:r>
          </w:p>
        </w:tc>
        <w:tc>
          <w:tcPr>
            <w:tcW w:w="5138" w:type="dxa"/>
            <w:shd w:val="clear" w:color="auto" w:fill="auto"/>
            <w:vAlign w:val="center"/>
          </w:tcPr>
          <w:p w14:paraId="08CEAB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整体热镀锌材质，规格：30mm*20*3mm,长度1.2米</w:t>
            </w:r>
          </w:p>
        </w:tc>
        <w:tc>
          <w:tcPr>
            <w:tcW w:w="585" w:type="dxa"/>
            <w:shd w:val="clear" w:color="auto" w:fill="auto"/>
            <w:vAlign w:val="center"/>
          </w:tcPr>
          <w:p w14:paraId="60039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774E6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75B40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87E4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0" w:type="dxa"/>
            <w:vMerge w:val="continue"/>
            <w:shd w:val="clear" w:color="auto" w:fill="auto"/>
            <w:vAlign w:val="center"/>
          </w:tcPr>
          <w:p w14:paraId="13FC428B">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C40B4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48路智能信号控制机</w:t>
            </w:r>
          </w:p>
        </w:tc>
        <w:tc>
          <w:tcPr>
            <w:tcW w:w="5138" w:type="dxa"/>
            <w:shd w:val="clear" w:color="auto" w:fill="auto"/>
            <w:vAlign w:val="top"/>
          </w:tcPr>
          <w:p w14:paraId="25AF1C9E">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信号转换：满足GB-14886规定；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控制路数：最大支持48路；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相位控制数：支持16个主相位，16个跟随相位，并支持主相位重复运行，满足周期内交通流重复放行及参数独立设置；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信号组输出数：支持16组独立信号输出；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控制转换：支持手动控制和自动控制切换，满足最小安全时间，设备信号切换不突变；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倒计时功能：支持学习式倒计时、脉冲式倒计时、485通讯式倒计时设置，以及通讯式倒计时国标和波特率设置；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自动维护：支持；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★具有绿冲突监测降级机制；灯具监测故障降级机制；故障软件黄闪控制；故障信息上载查询；</w:t>
            </w:r>
          </w:p>
          <w:p w14:paraId="7F1C272F">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★具有灯组状态检测功能，通过检测外部信号灯的电压和电流信息，判断是否正常，如果不正常，可在指示灯显示故障；</w:t>
            </w:r>
          </w:p>
          <w:p w14:paraId="1E05FE2D">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★支持潮汐车道控制功能、可按参数配置(执行时段、潮汐车道行驶方向、清空时间、指示牌数)完成潮汐车道定时切换，支持人工实施切换方案，支持进行潮汐车道状态监控，支持多路段潮汐车道级联控制；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电源输入：1个主电源输入；1个应急电源输入（支持主备电源旋钮开关切换）；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网络接口：主控板1个百兆电口；通讯板2个百兆电口（其中1个电口和光口复用一个MAC地址），1个百兆光口；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★要求具备符合GB/T 43229-2023《道路交通信号控制机与车辆检测器间通信协议》；</w:t>
            </w:r>
          </w:p>
          <w:p w14:paraId="0E97DC0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加★项需提供公安部有效检测报告复印件加盖公章</w:t>
            </w:r>
          </w:p>
        </w:tc>
        <w:tc>
          <w:tcPr>
            <w:tcW w:w="585" w:type="dxa"/>
            <w:shd w:val="clear" w:color="auto" w:fill="auto"/>
            <w:vAlign w:val="center"/>
          </w:tcPr>
          <w:p w14:paraId="4ADF2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7670B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5D36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91998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60" w:type="dxa"/>
            <w:vMerge w:val="continue"/>
            <w:shd w:val="clear" w:color="auto" w:fill="auto"/>
            <w:vAlign w:val="center"/>
          </w:tcPr>
          <w:p w14:paraId="3C00308B">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632AE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信号机底座</w:t>
            </w:r>
          </w:p>
        </w:tc>
        <w:tc>
          <w:tcPr>
            <w:tcW w:w="5138" w:type="dxa"/>
            <w:shd w:val="clear" w:color="auto" w:fill="auto"/>
            <w:vAlign w:val="center"/>
          </w:tcPr>
          <w:p w14:paraId="265DC0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机柜地面下挖基础尺寸长800mm*宽600mm*高300mm，地面上底座尺寸长800mm*宽600mm*高500mm，砖混垒砌，外粉。</w:t>
            </w:r>
          </w:p>
        </w:tc>
        <w:tc>
          <w:tcPr>
            <w:tcW w:w="585" w:type="dxa"/>
            <w:shd w:val="clear" w:color="auto" w:fill="auto"/>
            <w:vAlign w:val="center"/>
          </w:tcPr>
          <w:p w14:paraId="559B9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1300F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58588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C0873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60" w:type="dxa"/>
            <w:vMerge w:val="continue"/>
            <w:shd w:val="clear" w:color="auto" w:fill="auto"/>
            <w:vAlign w:val="center"/>
          </w:tcPr>
          <w:p w14:paraId="46EDA380">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7771CA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八棱吊笼信号杆 </w:t>
            </w:r>
          </w:p>
        </w:tc>
        <w:tc>
          <w:tcPr>
            <w:tcW w:w="5138" w:type="dxa"/>
            <w:shd w:val="clear" w:color="auto" w:fill="auto"/>
            <w:vAlign w:val="center"/>
          </w:tcPr>
          <w:p w14:paraId="444FB9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59"/>
                <w:lang w:val="en-US" w:eastAsia="zh-CN" w:bidi="ar"/>
              </w:rPr>
              <w:t>整体热镀锌，高温静电喷塑处理，横臂中间开60*30穿线腰孔，</w:t>
            </w:r>
            <w:r>
              <w:rPr>
                <w:rStyle w:val="59"/>
                <w:lang w:val="en-US" w:eastAsia="zh-CN" w:bidi="ar"/>
              </w:rPr>
              <w:br w:type="textWrapping"/>
            </w:r>
            <w:r>
              <w:rPr>
                <w:rStyle w:val="59"/>
                <w:lang w:val="en-US" w:eastAsia="zh-CN" w:bidi="ar"/>
              </w:rPr>
              <w:t>立杆：高7米，口径300-360mm，壁厚  8.0mm</w:t>
            </w:r>
            <w:r>
              <w:rPr>
                <w:rStyle w:val="59"/>
                <w:lang w:val="en-US" w:eastAsia="zh-CN" w:bidi="ar"/>
              </w:rPr>
              <w:br w:type="textWrapping"/>
            </w:r>
            <w:r>
              <w:rPr>
                <w:rStyle w:val="59"/>
                <w:lang w:val="en-US" w:eastAsia="zh-CN" w:bidi="ar"/>
              </w:rPr>
              <w:t>悬臂：长12米，口径120-300mm，壁厚  6.0mm</w:t>
            </w:r>
            <w:r>
              <w:rPr>
                <w:rStyle w:val="59"/>
                <w:lang w:val="en-US" w:eastAsia="zh-CN" w:bidi="ar"/>
              </w:rPr>
              <w:br w:type="textWrapping"/>
            </w:r>
            <w:r>
              <w:rPr>
                <w:rStyle w:val="59"/>
                <w:lang w:val="en-US" w:eastAsia="zh-CN" w:bidi="ar"/>
              </w:rPr>
              <w:t>法兰：</w:t>
            </w:r>
            <w:r>
              <w:rPr>
                <w:rStyle w:val="83"/>
                <w:rFonts w:eastAsia="宋体"/>
                <w:lang w:val="en-US" w:eastAsia="zh-CN" w:bidi="ar"/>
              </w:rPr>
              <w:t>₵</w:t>
            </w:r>
            <w:r>
              <w:rPr>
                <w:rStyle w:val="59"/>
                <w:lang w:val="en-US" w:eastAsia="zh-CN" w:bidi="ar"/>
              </w:rPr>
              <w:t>650*25mm</w:t>
            </w:r>
          </w:p>
        </w:tc>
        <w:tc>
          <w:tcPr>
            <w:tcW w:w="585" w:type="dxa"/>
            <w:shd w:val="clear" w:color="auto" w:fill="auto"/>
            <w:vAlign w:val="center"/>
          </w:tcPr>
          <w:p w14:paraId="6A01D7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0B84E0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25D0E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6F3794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60" w:type="dxa"/>
            <w:vMerge w:val="continue"/>
            <w:shd w:val="clear" w:color="auto" w:fill="auto"/>
            <w:vAlign w:val="center"/>
          </w:tcPr>
          <w:p w14:paraId="0F5C57AF">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851E4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吊笼信号杆钢筋笼预埋件 </w:t>
            </w:r>
          </w:p>
        </w:tc>
        <w:tc>
          <w:tcPr>
            <w:tcW w:w="5138" w:type="dxa"/>
            <w:shd w:val="clear" w:color="auto" w:fill="auto"/>
            <w:vAlign w:val="center"/>
          </w:tcPr>
          <w:p w14:paraId="50CBF4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根据现场定制钢筋笼预埋件，M32高碳钢1.8米长*8根 ，法兰盘厚度4mm，直径650mm，拉丝若干</w:t>
            </w:r>
          </w:p>
        </w:tc>
        <w:tc>
          <w:tcPr>
            <w:tcW w:w="585" w:type="dxa"/>
            <w:shd w:val="clear" w:color="auto" w:fill="auto"/>
            <w:vAlign w:val="center"/>
          </w:tcPr>
          <w:p w14:paraId="51EEB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7AA1B5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09220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27421B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60" w:type="dxa"/>
            <w:vMerge w:val="continue"/>
            <w:shd w:val="clear" w:color="auto" w:fill="auto"/>
            <w:vAlign w:val="center"/>
          </w:tcPr>
          <w:p w14:paraId="0CB92E1C">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81AB6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吊笼信号灯杆基础 </w:t>
            </w:r>
          </w:p>
        </w:tc>
        <w:tc>
          <w:tcPr>
            <w:tcW w:w="5138" w:type="dxa"/>
            <w:shd w:val="clear" w:color="auto" w:fill="auto"/>
            <w:vAlign w:val="center"/>
          </w:tcPr>
          <w:p w14:paraId="5E5C56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定制，尺寸1.8*1.8*2.1m，含基础开挖，土方清运，含砼C30 ，人工固定预埋件浇筑</w:t>
            </w:r>
          </w:p>
        </w:tc>
        <w:tc>
          <w:tcPr>
            <w:tcW w:w="585" w:type="dxa"/>
            <w:shd w:val="clear" w:color="auto" w:fill="auto"/>
            <w:vAlign w:val="center"/>
          </w:tcPr>
          <w:p w14:paraId="691F38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46EA6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4E08C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51C47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60" w:type="dxa"/>
            <w:vMerge w:val="continue"/>
            <w:shd w:val="clear" w:color="auto" w:fill="auto"/>
            <w:vAlign w:val="center"/>
          </w:tcPr>
          <w:p w14:paraId="11B5A823">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72C05A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红绿灯运行调试</w:t>
            </w:r>
          </w:p>
        </w:tc>
        <w:tc>
          <w:tcPr>
            <w:tcW w:w="5138" w:type="dxa"/>
            <w:shd w:val="clear" w:color="auto" w:fill="auto"/>
            <w:vAlign w:val="center"/>
          </w:tcPr>
          <w:p w14:paraId="6C18B7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信号机运行方案配置，运行测试，方案修改</w:t>
            </w:r>
          </w:p>
        </w:tc>
        <w:tc>
          <w:tcPr>
            <w:tcW w:w="585" w:type="dxa"/>
            <w:shd w:val="clear" w:color="auto" w:fill="auto"/>
            <w:vAlign w:val="center"/>
          </w:tcPr>
          <w:p w14:paraId="0D7DA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16DD6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05348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2DD6A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60" w:type="dxa"/>
            <w:vMerge w:val="continue"/>
            <w:shd w:val="clear" w:color="auto" w:fill="auto"/>
            <w:vAlign w:val="center"/>
          </w:tcPr>
          <w:p w14:paraId="70EAF543">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9E385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主电源线 </w:t>
            </w:r>
          </w:p>
        </w:tc>
        <w:tc>
          <w:tcPr>
            <w:tcW w:w="5138" w:type="dxa"/>
            <w:shd w:val="clear" w:color="auto" w:fill="auto"/>
            <w:vAlign w:val="center"/>
          </w:tcPr>
          <w:p w14:paraId="032090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KVV2*6平方 ，含走管穿线、压线鼻、接电调试</w:t>
            </w:r>
          </w:p>
        </w:tc>
        <w:tc>
          <w:tcPr>
            <w:tcW w:w="585" w:type="dxa"/>
            <w:shd w:val="clear" w:color="auto" w:fill="auto"/>
            <w:vAlign w:val="center"/>
          </w:tcPr>
          <w:p w14:paraId="56776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81" w:type="dxa"/>
            <w:shd w:val="clear" w:color="auto" w:fill="auto"/>
            <w:vAlign w:val="center"/>
          </w:tcPr>
          <w:p w14:paraId="74381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1E5DF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C6F8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0" w:type="dxa"/>
            <w:vMerge w:val="continue"/>
            <w:shd w:val="clear" w:color="auto" w:fill="auto"/>
            <w:vAlign w:val="center"/>
          </w:tcPr>
          <w:p w14:paraId="182F6BC5">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2A873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红绿灯主信号线 </w:t>
            </w:r>
          </w:p>
        </w:tc>
        <w:tc>
          <w:tcPr>
            <w:tcW w:w="5138" w:type="dxa"/>
            <w:shd w:val="clear" w:color="auto" w:fill="auto"/>
            <w:noWrap/>
            <w:vAlign w:val="center"/>
          </w:tcPr>
          <w:p w14:paraId="0A0D04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KVV16*1.0平方 ，含走管穿线、压线鼻、接电调试</w:t>
            </w:r>
          </w:p>
        </w:tc>
        <w:tc>
          <w:tcPr>
            <w:tcW w:w="585" w:type="dxa"/>
            <w:shd w:val="clear" w:color="auto" w:fill="auto"/>
            <w:vAlign w:val="center"/>
          </w:tcPr>
          <w:p w14:paraId="14D76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81" w:type="dxa"/>
            <w:shd w:val="clear" w:color="auto" w:fill="auto"/>
            <w:vAlign w:val="center"/>
          </w:tcPr>
          <w:p w14:paraId="357C41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05F84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04420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60" w:type="dxa"/>
            <w:vMerge w:val="continue"/>
            <w:shd w:val="clear" w:color="auto" w:fill="auto"/>
            <w:vAlign w:val="center"/>
          </w:tcPr>
          <w:p w14:paraId="6FC2BA08">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4E05D6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手井</w:t>
            </w:r>
          </w:p>
        </w:tc>
        <w:tc>
          <w:tcPr>
            <w:tcW w:w="5138" w:type="dxa"/>
            <w:shd w:val="clear" w:color="auto" w:fill="auto"/>
            <w:vAlign w:val="center"/>
          </w:tcPr>
          <w:p w14:paraId="41C46A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400*400，含水泥、砖、沙、石子、井盖</w:t>
            </w:r>
          </w:p>
        </w:tc>
        <w:tc>
          <w:tcPr>
            <w:tcW w:w="585" w:type="dxa"/>
            <w:shd w:val="clear" w:color="auto" w:fill="auto"/>
            <w:vAlign w:val="center"/>
          </w:tcPr>
          <w:p w14:paraId="6A146A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18B9FB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59D85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28C27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60" w:type="dxa"/>
            <w:shd w:val="clear" w:color="auto" w:fill="auto"/>
            <w:vAlign w:val="center"/>
          </w:tcPr>
          <w:p w14:paraId="657437F6">
            <w:pPr>
              <w:jc w:val="center"/>
              <w:rPr>
                <w:rFonts w:hint="eastAsia" w:ascii="宋体" w:hAnsi="宋体" w:eastAsia="宋体" w:cs="宋体"/>
                <w:i w:val="0"/>
                <w:iCs w:val="0"/>
                <w:color w:val="000000"/>
                <w:sz w:val="22"/>
                <w:szCs w:val="22"/>
                <w:u w:val="none"/>
              </w:rPr>
            </w:pPr>
          </w:p>
        </w:tc>
        <w:tc>
          <w:tcPr>
            <w:tcW w:w="907" w:type="dxa"/>
            <w:vMerge w:val="restart"/>
            <w:shd w:val="clear" w:color="auto" w:fill="auto"/>
            <w:vAlign w:val="center"/>
          </w:tcPr>
          <w:p w14:paraId="3B991F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吊车使用费</w:t>
            </w:r>
          </w:p>
        </w:tc>
        <w:tc>
          <w:tcPr>
            <w:tcW w:w="5138" w:type="dxa"/>
            <w:shd w:val="clear" w:color="auto" w:fill="auto"/>
            <w:vAlign w:val="center"/>
          </w:tcPr>
          <w:p w14:paraId="60FCD9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入场费 </w:t>
            </w:r>
          </w:p>
        </w:tc>
        <w:tc>
          <w:tcPr>
            <w:tcW w:w="585" w:type="dxa"/>
            <w:shd w:val="clear" w:color="auto" w:fill="auto"/>
            <w:vAlign w:val="center"/>
          </w:tcPr>
          <w:p w14:paraId="1852B8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334811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次 </w:t>
            </w:r>
          </w:p>
        </w:tc>
      </w:tr>
      <w:tr w14:paraId="52599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57EA9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60" w:type="dxa"/>
            <w:shd w:val="clear" w:color="auto" w:fill="auto"/>
            <w:vAlign w:val="center"/>
          </w:tcPr>
          <w:p w14:paraId="476EC1E3">
            <w:pPr>
              <w:jc w:val="center"/>
              <w:rPr>
                <w:rFonts w:hint="eastAsia" w:ascii="宋体" w:hAnsi="宋体" w:eastAsia="宋体" w:cs="宋体"/>
                <w:i w:val="0"/>
                <w:iCs w:val="0"/>
                <w:color w:val="000000"/>
                <w:sz w:val="22"/>
                <w:szCs w:val="22"/>
                <w:u w:val="none"/>
              </w:rPr>
            </w:pPr>
          </w:p>
        </w:tc>
        <w:tc>
          <w:tcPr>
            <w:tcW w:w="907" w:type="dxa"/>
            <w:vMerge w:val="continue"/>
            <w:shd w:val="clear" w:color="auto" w:fill="auto"/>
            <w:vAlign w:val="center"/>
          </w:tcPr>
          <w:p w14:paraId="630D9C30">
            <w:pPr>
              <w:jc w:val="center"/>
              <w:rPr>
                <w:rFonts w:hint="eastAsia" w:ascii="宋体" w:hAnsi="宋体" w:eastAsia="宋体" w:cs="宋体"/>
                <w:i w:val="0"/>
                <w:iCs w:val="0"/>
                <w:color w:val="000000"/>
                <w:sz w:val="22"/>
                <w:szCs w:val="22"/>
                <w:u w:val="none"/>
              </w:rPr>
            </w:pPr>
          </w:p>
        </w:tc>
        <w:tc>
          <w:tcPr>
            <w:tcW w:w="5138" w:type="dxa"/>
            <w:shd w:val="clear" w:color="auto" w:fill="auto"/>
            <w:vAlign w:val="center"/>
          </w:tcPr>
          <w:p w14:paraId="17FC97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工时费</w:t>
            </w:r>
          </w:p>
        </w:tc>
        <w:tc>
          <w:tcPr>
            <w:tcW w:w="585" w:type="dxa"/>
            <w:shd w:val="clear" w:color="auto" w:fill="auto"/>
            <w:vAlign w:val="center"/>
          </w:tcPr>
          <w:p w14:paraId="4940B0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81" w:type="dxa"/>
            <w:shd w:val="clear" w:color="auto" w:fill="auto"/>
            <w:vAlign w:val="center"/>
          </w:tcPr>
          <w:p w14:paraId="760881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r>
      <w:tr w14:paraId="02E33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29F03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60" w:type="dxa"/>
            <w:shd w:val="clear" w:color="auto" w:fill="auto"/>
            <w:vAlign w:val="center"/>
          </w:tcPr>
          <w:p w14:paraId="77DA6CF6">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0CEDB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工程完工路面恢复</w:t>
            </w:r>
          </w:p>
        </w:tc>
        <w:tc>
          <w:tcPr>
            <w:tcW w:w="5138" w:type="dxa"/>
            <w:shd w:val="clear" w:color="auto" w:fill="auto"/>
            <w:vAlign w:val="center"/>
          </w:tcPr>
          <w:p w14:paraId="498CDE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含水泥路面、花岗岩道砖路面、花坛绿植恢复，共计1处</w:t>
            </w:r>
          </w:p>
        </w:tc>
        <w:tc>
          <w:tcPr>
            <w:tcW w:w="585" w:type="dxa"/>
            <w:shd w:val="clear" w:color="auto" w:fill="auto"/>
            <w:vAlign w:val="center"/>
          </w:tcPr>
          <w:p w14:paraId="48278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00243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1CA39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429" w:type="dxa"/>
            <w:gridSpan w:val="6"/>
            <w:shd w:val="clear" w:color="auto" w:fill="auto"/>
            <w:vAlign w:val="center"/>
          </w:tcPr>
          <w:p w14:paraId="304003FA">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（8）伏牛路与文峰路交叉口新建红绿灯设备清单</w:t>
            </w:r>
          </w:p>
        </w:tc>
      </w:tr>
      <w:tr w14:paraId="13B16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781E3F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序号 </w:t>
            </w:r>
          </w:p>
        </w:tc>
        <w:tc>
          <w:tcPr>
            <w:tcW w:w="660" w:type="dxa"/>
            <w:shd w:val="clear" w:color="auto" w:fill="auto"/>
            <w:vAlign w:val="center"/>
          </w:tcPr>
          <w:p w14:paraId="6815B2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分类</w:t>
            </w:r>
          </w:p>
        </w:tc>
        <w:tc>
          <w:tcPr>
            <w:tcW w:w="907" w:type="dxa"/>
            <w:shd w:val="clear" w:color="auto" w:fill="auto"/>
            <w:vAlign w:val="center"/>
          </w:tcPr>
          <w:p w14:paraId="7B0ADB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设备名称 </w:t>
            </w:r>
          </w:p>
        </w:tc>
        <w:tc>
          <w:tcPr>
            <w:tcW w:w="5138" w:type="dxa"/>
            <w:shd w:val="clear" w:color="auto" w:fill="auto"/>
            <w:vAlign w:val="center"/>
          </w:tcPr>
          <w:p w14:paraId="18C473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规格参数 </w:t>
            </w:r>
          </w:p>
        </w:tc>
        <w:tc>
          <w:tcPr>
            <w:tcW w:w="585" w:type="dxa"/>
            <w:shd w:val="clear" w:color="auto" w:fill="auto"/>
            <w:vAlign w:val="center"/>
          </w:tcPr>
          <w:p w14:paraId="0F2D8F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数量 </w:t>
            </w:r>
          </w:p>
        </w:tc>
        <w:tc>
          <w:tcPr>
            <w:tcW w:w="481" w:type="dxa"/>
            <w:shd w:val="clear" w:color="auto" w:fill="auto"/>
            <w:vAlign w:val="center"/>
          </w:tcPr>
          <w:p w14:paraId="166E29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14:paraId="28DF9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2E3AB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0" w:type="dxa"/>
            <w:vMerge w:val="restart"/>
            <w:shd w:val="clear" w:color="auto" w:fill="auto"/>
            <w:vAlign w:val="center"/>
          </w:tcPr>
          <w:p w14:paraId="3A27C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w:t>
            </w:r>
          </w:p>
        </w:tc>
        <w:tc>
          <w:tcPr>
            <w:tcW w:w="907" w:type="dxa"/>
            <w:shd w:val="clear" w:color="auto" w:fill="auto"/>
            <w:vAlign w:val="center"/>
          </w:tcPr>
          <w:p w14:paraId="6DDB8D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红黄绿箭头三单元左转信号灯</w:t>
            </w:r>
          </w:p>
        </w:tc>
        <w:tc>
          <w:tcPr>
            <w:tcW w:w="5138" w:type="dxa"/>
            <w:shd w:val="clear" w:color="auto" w:fill="auto"/>
            <w:vAlign w:val="center"/>
          </w:tcPr>
          <w:p w14:paraId="5684EC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竖装左转箭头红绿灯，带遮阳罩、螺丝；安装配件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环境温度：-40℃~+80℃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工作电压：AC176V-265V，60HZ/50HZ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单灯功率：≤15W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壳体材质：压铸铝壳体（壳体颜色为黑色）;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灯组尺寸(mm)：1530*580*117  透光面：圆形Φ400mm-3方形400mm*400mm;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IP等级：IP53、进口芯片红色、黄色太谷；绿色：晶元；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光源采用户外型四元素超亮度LED管。红、黄、绿LED管使用寿命≥100000小时；符合国标GB14887-2011标准 </w:t>
            </w:r>
          </w:p>
        </w:tc>
        <w:tc>
          <w:tcPr>
            <w:tcW w:w="585" w:type="dxa"/>
            <w:shd w:val="clear" w:color="auto" w:fill="auto"/>
            <w:vAlign w:val="center"/>
          </w:tcPr>
          <w:p w14:paraId="442BD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0C22B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3C782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88F03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0" w:type="dxa"/>
            <w:vMerge w:val="continue"/>
            <w:shd w:val="clear" w:color="auto" w:fill="auto"/>
            <w:vAlign w:val="center"/>
          </w:tcPr>
          <w:p w14:paraId="67B8E37C">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EA02F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400型红黄绿三单元满屏圆灯</w:t>
            </w:r>
          </w:p>
        </w:tc>
        <w:tc>
          <w:tcPr>
            <w:tcW w:w="5138" w:type="dxa"/>
            <w:shd w:val="clear" w:color="auto" w:fill="auto"/>
            <w:vAlign w:val="center"/>
          </w:tcPr>
          <w:p w14:paraId="3DE757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竖装，满盘三色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外壳材质: 压铸铝壳体（壳体颜色为黑色）;，带遮阳罩、螺丝；安装配件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工作电压： DC12/24V; AC85-265V 50HZ/60HZ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工作环境温度: -40℃~+80℃，灯组尺寸(mm)：1530*580*117  透光面：圆形Φ400mm-3方形400mm*400mm;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IP等级：IP53、进口芯片红色、黄色太谷；绿色：晶元；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光源采用户外型四元素超亮度LED管。红、黄、绿LED管使用寿命≥100000小时；符合国标GB14887-2011标准 </w:t>
            </w:r>
          </w:p>
        </w:tc>
        <w:tc>
          <w:tcPr>
            <w:tcW w:w="585" w:type="dxa"/>
            <w:shd w:val="clear" w:color="auto" w:fill="auto"/>
            <w:vAlign w:val="center"/>
          </w:tcPr>
          <w:p w14:paraId="373035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31F3B2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51606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BB7B7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0" w:type="dxa"/>
            <w:vMerge w:val="continue"/>
            <w:shd w:val="clear" w:color="auto" w:fill="auto"/>
            <w:vAlign w:val="center"/>
          </w:tcPr>
          <w:p w14:paraId="05CFDAFC">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7106F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红绿灯背板安装支架</w:t>
            </w:r>
          </w:p>
        </w:tc>
        <w:tc>
          <w:tcPr>
            <w:tcW w:w="5138" w:type="dxa"/>
            <w:shd w:val="clear" w:color="auto" w:fill="auto"/>
            <w:vAlign w:val="center"/>
          </w:tcPr>
          <w:p w14:paraId="101473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整体热镀锌材质，规格：30mm*20*3mm,长度1.2米</w:t>
            </w:r>
          </w:p>
        </w:tc>
        <w:tc>
          <w:tcPr>
            <w:tcW w:w="585" w:type="dxa"/>
            <w:shd w:val="clear" w:color="auto" w:fill="auto"/>
            <w:vAlign w:val="center"/>
          </w:tcPr>
          <w:p w14:paraId="146DE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81" w:type="dxa"/>
            <w:shd w:val="clear" w:color="auto" w:fill="auto"/>
            <w:vAlign w:val="center"/>
          </w:tcPr>
          <w:p w14:paraId="2175A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5FA8C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6B23B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60" w:type="dxa"/>
            <w:vMerge w:val="continue"/>
            <w:shd w:val="clear" w:color="auto" w:fill="auto"/>
            <w:vAlign w:val="center"/>
          </w:tcPr>
          <w:p w14:paraId="70DF1332">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45EBF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双位双色倒计时器（机动车道读秒用）学习式 </w:t>
            </w:r>
          </w:p>
        </w:tc>
        <w:tc>
          <w:tcPr>
            <w:tcW w:w="5138" w:type="dxa"/>
            <w:shd w:val="clear" w:color="auto" w:fill="auto"/>
            <w:vAlign w:val="center"/>
          </w:tcPr>
          <w:p w14:paraId="1F7B93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每个方向一个，直行和左转倒计时。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环境温度：-40℃~+80℃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工作电压：AC84-265V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单色功率：≤15W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灯箱外壳材料：冷扎板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灯组尺寸(mm)：800*600*70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光源采用户外型四元素超亮度LED管。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红、黄、绿LED管使用寿命≥100000小时；符合国标GAT508-2004标准 </w:t>
            </w:r>
          </w:p>
        </w:tc>
        <w:tc>
          <w:tcPr>
            <w:tcW w:w="585" w:type="dxa"/>
            <w:shd w:val="clear" w:color="auto" w:fill="auto"/>
            <w:vAlign w:val="center"/>
          </w:tcPr>
          <w:p w14:paraId="292DF3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6A215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0FE6A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2AB31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60" w:type="dxa"/>
            <w:vMerge w:val="continue"/>
            <w:shd w:val="clear" w:color="auto" w:fill="auto"/>
            <w:vAlign w:val="center"/>
          </w:tcPr>
          <w:p w14:paraId="4D53E140">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65961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48路智能信号控制机</w:t>
            </w:r>
          </w:p>
        </w:tc>
        <w:tc>
          <w:tcPr>
            <w:tcW w:w="5138" w:type="dxa"/>
            <w:shd w:val="clear" w:color="auto" w:fill="auto"/>
            <w:vAlign w:val="top"/>
          </w:tcPr>
          <w:p w14:paraId="2C3093BA">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信号转换：满足GB-14886规定；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控制路数：最大支持48路；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相位控制数：支持16个主相位，16个跟随相位，并支持主相位重复运行，满足周期内交通流重复放行及参数独立设置；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信号组输出数：支持16组独立信号输出；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控制转换：支持手动控制和自动控制切换，满足最小安全时间，设备信号切换不突变；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倒计时功能：支持学习式倒计时、脉冲式倒计时、485通讯式倒计时设置，以及通讯式倒计时国标和波特率设置；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自动维护：支持；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★具有绿冲突监测降级机制；灯具监测故障降级机制；故障软件黄闪控制；故障信息上载查询；</w:t>
            </w:r>
          </w:p>
          <w:p w14:paraId="2C204B75">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★具有灯组状态检测功能，通过检测外部信号灯的电压和电流信息，判断是否正常，如果不正常，可在指示灯显示故障；</w:t>
            </w:r>
          </w:p>
          <w:p w14:paraId="71B6339C">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★支持潮汐车道控制功能、可按参数配置(执行时段、潮汐车道行驶方向、清空时间、指示牌数)完成潮汐车道定时切换，支持人工实施切换方案，支持进行潮汐车道状态监控，支持多路段潮汐车道级联控制；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电源输入：1个主电源输入；1个应急电源输入（支持主备电源旋钮开关切换）；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网络接口：主控板1个百兆电口；通讯板2个百兆电口（其中1个电口和光口复用一个MAC地址），1个百兆光口；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★要求具备符合GB/T 43229-2023《道路交通信号控制机与车辆检测器间通信协议》；</w:t>
            </w:r>
          </w:p>
          <w:p w14:paraId="754DDB6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加★项需提供公安部有效检测报告复印件加盖公章</w:t>
            </w:r>
          </w:p>
        </w:tc>
        <w:tc>
          <w:tcPr>
            <w:tcW w:w="585" w:type="dxa"/>
            <w:shd w:val="clear" w:color="auto" w:fill="auto"/>
            <w:vAlign w:val="center"/>
          </w:tcPr>
          <w:p w14:paraId="24F153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567345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6EA5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03408B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60" w:type="dxa"/>
            <w:vMerge w:val="continue"/>
            <w:shd w:val="clear" w:color="auto" w:fill="auto"/>
            <w:vAlign w:val="center"/>
          </w:tcPr>
          <w:p w14:paraId="008CC9FA">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35E9B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信号机底座</w:t>
            </w:r>
          </w:p>
        </w:tc>
        <w:tc>
          <w:tcPr>
            <w:tcW w:w="5138" w:type="dxa"/>
            <w:shd w:val="clear" w:color="auto" w:fill="auto"/>
            <w:vAlign w:val="center"/>
          </w:tcPr>
          <w:p w14:paraId="10180C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机柜地面下挖基础尺寸长800mm*宽600mm*高300mm，地面上底座尺寸长800mm*宽600mm*高500mm，砖混垒砌，外粉。</w:t>
            </w:r>
          </w:p>
        </w:tc>
        <w:tc>
          <w:tcPr>
            <w:tcW w:w="585" w:type="dxa"/>
            <w:shd w:val="clear" w:color="auto" w:fill="auto"/>
            <w:vAlign w:val="center"/>
          </w:tcPr>
          <w:p w14:paraId="74896D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6CAA8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3DFD3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54FD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60" w:type="dxa"/>
            <w:vMerge w:val="continue"/>
            <w:shd w:val="clear" w:color="auto" w:fill="auto"/>
            <w:vAlign w:val="center"/>
          </w:tcPr>
          <w:p w14:paraId="028E88C1">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2E24C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八棱信号杆 </w:t>
            </w:r>
          </w:p>
        </w:tc>
        <w:tc>
          <w:tcPr>
            <w:tcW w:w="5138" w:type="dxa"/>
            <w:shd w:val="clear" w:color="auto" w:fill="auto"/>
            <w:vAlign w:val="center"/>
          </w:tcPr>
          <w:p w14:paraId="1F45D6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59"/>
                <w:lang w:val="en-US" w:eastAsia="zh-CN" w:bidi="ar"/>
              </w:rPr>
              <w:t>整体热镀锌，高温静电喷塑处理，横臂间隔1.2米开50*30穿线腰孔，</w:t>
            </w:r>
            <w:r>
              <w:rPr>
                <w:rStyle w:val="59"/>
                <w:lang w:val="en-US" w:eastAsia="zh-CN" w:bidi="ar"/>
              </w:rPr>
              <w:br w:type="textWrapping"/>
            </w:r>
            <w:r>
              <w:rPr>
                <w:rStyle w:val="59"/>
                <w:lang w:val="en-US" w:eastAsia="zh-CN" w:bidi="ar"/>
              </w:rPr>
              <w:t>立杆：高6.8米，口径220-280mm，壁厚6.0mm</w:t>
            </w:r>
            <w:r>
              <w:rPr>
                <w:rStyle w:val="59"/>
                <w:lang w:val="en-US" w:eastAsia="zh-CN" w:bidi="ar"/>
              </w:rPr>
              <w:br w:type="textWrapping"/>
            </w:r>
            <w:r>
              <w:rPr>
                <w:rStyle w:val="59"/>
                <w:lang w:val="en-US" w:eastAsia="zh-CN" w:bidi="ar"/>
              </w:rPr>
              <w:t>悬臂：长6米，口径100-200mm，壁厚4.0mm</w:t>
            </w:r>
            <w:r>
              <w:rPr>
                <w:rStyle w:val="59"/>
                <w:lang w:val="en-US" w:eastAsia="zh-CN" w:bidi="ar"/>
              </w:rPr>
              <w:br w:type="textWrapping"/>
            </w:r>
            <w:r>
              <w:rPr>
                <w:rStyle w:val="59"/>
                <w:lang w:val="en-US" w:eastAsia="zh-CN" w:bidi="ar"/>
              </w:rPr>
              <w:t>法兰：</w:t>
            </w:r>
            <w:r>
              <w:rPr>
                <w:rStyle w:val="83"/>
                <w:rFonts w:eastAsia="宋体"/>
                <w:lang w:val="en-US" w:eastAsia="zh-CN" w:bidi="ar"/>
              </w:rPr>
              <w:t>₵</w:t>
            </w:r>
            <w:r>
              <w:rPr>
                <w:rStyle w:val="59"/>
                <w:lang w:val="en-US" w:eastAsia="zh-CN" w:bidi="ar"/>
              </w:rPr>
              <w:t>500*20mm</w:t>
            </w:r>
          </w:p>
        </w:tc>
        <w:tc>
          <w:tcPr>
            <w:tcW w:w="585" w:type="dxa"/>
            <w:shd w:val="clear" w:color="auto" w:fill="auto"/>
            <w:vAlign w:val="center"/>
          </w:tcPr>
          <w:p w14:paraId="037BFE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27B85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02C3E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C1E5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60" w:type="dxa"/>
            <w:vMerge w:val="continue"/>
            <w:shd w:val="clear" w:color="auto" w:fill="auto"/>
            <w:vAlign w:val="center"/>
          </w:tcPr>
          <w:p w14:paraId="722C0258">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1D688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信号杆钢筋笼预埋件 </w:t>
            </w:r>
          </w:p>
        </w:tc>
        <w:tc>
          <w:tcPr>
            <w:tcW w:w="5138" w:type="dxa"/>
            <w:shd w:val="clear" w:color="auto" w:fill="auto"/>
            <w:vAlign w:val="center"/>
          </w:tcPr>
          <w:p w14:paraId="015139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根据现场定制钢筋笼预埋件，M25高碳钢1.2米长*8根 ，法兰盘厚度4mm，直径500mm，拉丝若干</w:t>
            </w:r>
          </w:p>
        </w:tc>
        <w:tc>
          <w:tcPr>
            <w:tcW w:w="585" w:type="dxa"/>
            <w:shd w:val="clear" w:color="auto" w:fill="auto"/>
            <w:vAlign w:val="center"/>
          </w:tcPr>
          <w:p w14:paraId="0236CB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486F0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23668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285E58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60" w:type="dxa"/>
            <w:vMerge w:val="continue"/>
            <w:shd w:val="clear" w:color="auto" w:fill="auto"/>
            <w:vAlign w:val="center"/>
          </w:tcPr>
          <w:p w14:paraId="2BF098AB">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760CB3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信号灯杆基础 </w:t>
            </w:r>
          </w:p>
        </w:tc>
        <w:tc>
          <w:tcPr>
            <w:tcW w:w="5138" w:type="dxa"/>
            <w:shd w:val="clear" w:color="auto" w:fill="auto"/>
            <w:vAlign w:val="center"/>
          </w:tcPr>
          <w:p w14:paraId="3478C7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定制，尺寸1.3*1.3*1.5m，含基础开挖，土方清运，含砼C30，人工固定预埋件浇筑  </w:t>
            </w:r>
          </w:p>
        </w:tc>
        <w:tc>
          <w:tcPr>
            <w:tcW w:w="585" w:type="dxa"/>
            <w:shd w:val="clear" w:color="auto" w:fill="auto"/>
            <w:vAlign w:val="center"/>
          </w:tcPr>
          <w:p w14:paraId="101B4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48B3D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3A5F4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56E7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0" w:type="dxa"/>
            <w:vMerge w:val="continue"/>
            <w:shd w:val="clear" w:color="auto" w:fill="auto"/>
            <w:vAlign w:val="center"/>
          </w:tcPr>
          <w:p w14:paraId="75A676CC">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829FE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红绿灯运行调试</w:t>
            </w:r>
          </w:p>
        </w:tc>
        <w:tc>
          <w:tcPr>
            <w:tcW w:w="5138" w:type="dxa"/>
            <w:shd w:val="clear" w:color="auto" w:fill="auto"/>
            <w:vAlign w:val="center"/>
          </w:tcPr>
          <w:p w14:paraId="11FE1C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信号机运行方案配置，运行测试，方案修改</w:t>
            </w:r>
          </w:p>
        </w:tc>
        <w:tc>
          <w:tcPr>
            <w:tcW w:w="585" w:type="dxa"/>
            <w:shd w:val="clear" w:color="auto" w:fill="auto"/>
            <w:vAlign w:val="center"/>
          </w:tcPr>
          <w:p w14:paraId="6E4AC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0E838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056EE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7E0A76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60" w:type="dxa"/>
            <w:vMerge w:val="restart"/>
            <w:shd w:val="clear" w:color="auto" w:fill="auto"/>
            <w:vAlign w:val="center"/>
          </w:tcPr>
          <w:p w14:paraId="715457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辅材</w:t>
            </w:r>
          </w:p>
        </w:tc>
        <w:tc>
          <w:tcPr>
            <w:tcW w:w="907" w:type="dxa"/>
            <w:shd w:val="clear" w:color="auto" w:fill="auto"/>
            <w:vAlign w:val="center"/>
          </w:tcPr>
          <w:p w14:paraId="366C1B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顶管 </w:t>
            </w:r>
          </w:p>
        </w:tc>
        <w:tc>
          <w:tcPr>
            <w:tcW w:w="5138" w:type="dxa"/>
            <w:shd w:val="clear" w:color="auto" w:fill="auto"/>
            <w:vAlign w:val="center"/>
          </w:tcPr>
          <w:p w14:paraId="5CD93C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四向路口，75PE管</w:t>
            </w:r>
          </w:p>
        </w:tc>
        <w:tc>
          <w:tcPr>
            <w:tcW w:w="585" w:type="dxa"/>
            <w:shd w:val="clear" w:color="auto" w:fill="auto"/>
            <w:vAlign w:val="center"/>
          </w:tcPr>
          <w:p w14:paraId="7FF4D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81" w:type="dxa"/>
            <w:shd w:val="clear" w:color="auto" w:fill="auto"/>
            <w:vAlign w:val="center"/>
          </w:tcPr>
          <w:p w14:paraId="2CAE60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46E2B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2A7856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60" w:type="dxa"/>
            <w:vMerge w:val="continue"/>
            <w:shd w:val="clear" w:color="auto" w:fill="auto"/>
            <w:vAlign w:val="center"/>
          </w:tcPr>
          <w:p w14:paraId="70FE166C">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A9BD6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主电源线 </w:t>
            </w:r>
          </w:p>
        </w:tc>
        <w:tc>
          <w:tcPr>
            <w:tcW w:w="5138" w:type="dxa"/>
            <w:shd w:val="clear" w:color="auto" w:fill="auto"/>
            <w:vAlign w:val="center"/>
          </w:tcPr>
          <w:p w14:paraId="12305D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KVV2*6平方 ，含走管穿线、压线鼻、接电调试</w:t>
            </w:r>
          </w:p>
        </w:tc>
        <w:tc>
          <w:tcPr>
            <w:tcW w:w="585" w:type="dxa"/>
            <w:shd w:val="clear" w:color="auto" w:fill="auto"/>
            <w:vAlign w:val="center"/>
          </w:tcPr>
          <w:p w14:paraId="4B76D9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81" w:type="dxa"/>
            <w:shd w:val="clear" w:color="auto" w:fill="auto"/>
            <w:vAlign w:val="center"/>
          </w:tcPr>
          <w:p w14:paraId="27B6AC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0B2EE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0BC26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60" w:type="dxa"/>
            <w:vMerge w:val="continue"/>
            <w:shd w:val="clear" w:color="auto" w:fill="auto"/>
            <w:vAlign w:val="center"/>
          </w:tcPr>
          <w:p w14:paraId="3A250CE5">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4C656B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红绿灯主信号线 </w:t>
            </w:r>
          </w:p>
        </w:tc>
        <w:tc>
          <w:tcPr>
            <w:tcW w:w="5138" w:type="dxa"/>
            <w:shd w:val="clear" w:color="auto" w:fill="auto"/>
            <w:noWrap/>
            <w:vAlign w:val="center"/>
          </w:tcPr>
          <w:p w14:paraId="711A76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KVV16*1.0平方 ，含走管穿线、压线鼻、接电调试</w:t>
            </w:r>
          </w:p>
        </w:tc>
        <w:tc>
          <w:tcPr>
            <w:tcW w:w="585" w:type="dxa"/>
            <w:shd w:val="clear" w:color="auto" w:fill="auto"/>
            <w:vAlign w:val="center"/>
          </w:tcPr>
          <w:p w14:paraId="7246D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481" w:type="dxa"/>
            <w:shd w:val="clear" w:color="auto" w:fill="auto"/>
            <w:vAlign w:val="center"/>
          </w:tcPr>
          <w:p w14:paraId="1F56C8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130E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714ED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60" w:type="dxa"/>
            <w:vMerge w:val="continue"/>
            <w:shd w:val="clear" w:color="auto" w:fill="auto"/>
            <w:vAlign w:val="center"/>
          </w:tcPr>
          <w:p w14:paraId="5D72A4D5">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2BF9E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红绿灯分信号线 </w:t>
            </w:r>
          </w:p>
        </w:tc>
        <w:tc>
          <w:tcPr>
            <w:tcW w:w="5138" w:type="dxa"/>
            <w:shd w:val="clear" w:color="auto" w:fill="auto"/>
            <w:vAlign w:val="center"/>
          </w:tcPr>
          <w:p w14:paraId="69FA67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RVV4*1.0平方 ，含走管穿线、压线鼻、接电调试</w:t>
            </w:r>
          </w:p>
        </w:tc>
        <w:tc>
          <w:tcPr>
            <w:tcW w:w="585" w:type="dxa"/>
            <w:shd w:val="clear" w:color="auto" w:fill="auto"/>
            <w:vAlign w:val="center"/>
          </w:tcPr>
          <w:p w14:paraId="05A0A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481" w:type="dxa"/>
            <w:shd w:val="clear" w:color="auto" w:fill="auto"/>
            <w:vAlign w:val="center"/>
          </w:tcPr>
          <w:p w14:paraId="1E1B52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60AC3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57EA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60" w:type="dxa"/>
            <w:vMerge w:val="continue"/>
            <w:shd w:val="clear" w:color="auto" w:fill="auto"/>
            <w:vAlign w:val="center"/>
          </w:tcPr>
          <w:p w14:paraId="0D643859">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B5580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手井</w:t>
            </w:r>
          </w:p>
        </w:tc>
        <w:tc>
          <w:tcPr>
            <w:tcW w:w="5138" w:type="dxa"/>
            <w:shd w:val="clear" w:color="auto" w:fill="auto"/>
            <w:vAlign w:val="center"/>
          </w:tcPr>
          <w:p w14:paraId="6EE5F1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400*400，含水泥、砖、沙、石子、井盖</w:t>
            </w:r>
          </w:p>
        </w:tc>
        <w:tc>
          <w:tcPr>
            <w:tcW w:w="585" w:type="dxa"/>
            <w:shd w:val="clear" w:color="auto" w:fill="auto"/>
            <w:vAlign w:val="center"/>
          </w:tcPr>
          <w:p w14:paraId="0CA2E0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1" w:type="dxa"/>
            <w:shd w:val="clear" w:color="auto" w:fill="auto"/>
            <w:vAlign w:val="center"/>
          </w:tcPr>
          <w:p w14:paraId="71D3B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41875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1764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60" w:type="dxa"/>
            <w:shd w:val="clear" w:color="auto" w:fill="auto"/>
            <w:vAlign w:val="center"/>
          </w:tcPr>
          <w:p w14:paraId="6CFA23CD">
            <w:pPr>
              <w:jc w:val="center"/>
              <w:rPr>
                <w:rFonts w:hint="eastAsia" w:ascii="宋体" w:hAnsi="宋体" w:eastAsia="宋体" w:cs="宋体"/>
                <w:i w:val="0"/>
                <w:iCs w:val="0"/>
                <w:color w:val="000000"/>
                <w:sz w:val="22"/>
                <w:szCs w:val="22"/>
                <w:u w:val="none"/>
              </w:rPr>
            </w:pPr>
          </w:p>
        </w:tc>
        <w:tc>
          <w:tcPr>
            <w:tcW w:w="907" w:type="dxa"/>
            <w:vMerge w:val="restart"/>
            <w:shd w:val="clear" w:color="auto" w:fill="auto"/>
            <w:vAlign w:val="center"/>
          </w:tcPr>
          <w:p w14:paraId="22BC30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吊车使用费</w:t>
            </w:r>
          </w:p>
        </w:tc>
        <w:tc>
          <w:tcPr>
            <w:tcW w:w="5138" w:type="dxa"/>
            <w:shd w:val="clear" w:color="auto" w:fill="auto"/>
            <w:vAlign w:val="center"/>
          </w:tcPr>
          <w:p w14:paraId="367C9E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入场费 </w:t>
            </w:r>
          </w:p>
        </w:tc>
        <w:tc>
          <w:tcPr>
            <w:tcW w:w="585" w:type="dxa"/>
            <w:shd w:val="clear" w:color="auto" w:fill="auto"/>
            <w:vAlign w:val="center"/>
          </w:tcPr>
          <w:p w14:paraId="3C706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06BED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次 </w:t>
            </w:r>
          </w:p>
        </w:tc>
      </w:tr>
      <w:tr w14:paraId="24CBF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698349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60" w:type="dxa"/>
            <w:shd w:val="clear" w:color="auto" w:fill="auto"/>
            <w:vAlign w:val="center"/>
          </w:tcPr>
          <w:p w14:paraId="7FBBDF52">
            <w:pPr>
              <w:jc w:val="center"/>
              <w:rPr>
                <w:rFonts w:hint="eastAsia" w:ascii="宋体" w:hAnsi="宋体" w:eastAsia="宋体" w:cs="宋体"/>
                <w:i w:val="0"/>
                <w:iCs w:val="0"/>
                <w:color w:val="000000"/>
                <w:sz w:val="22"/>
                <w:szCs w:val="22"/>
                <w:u w:val="none"/>
              </w:rPr>
            </w:pPr>
          </w:p>
        </w:tc>
        <w:tc>
          <w:tcPr>
            <w:tcW w:w="907" w:type="dxa"/>
            <w:vMerge w:val="continue"/>
            <w:shd w:val="clear" w:color="auto" w:fill="auto"/>
            <w:vAlign w:val="center"/>
          </w:tcPr>
          <w:p w14:paraId="3778677A">
            <w:pPr>
              <w:jc w:val="center"/>
              <w:rPr>
                <w:rFonts w:hint="eastAsia" w:ascii="宋体" w:hAnsi="宋体" w:eastAsia="宋体" w:cs="宋体"/>
                <w:i w:val="0"/>
                <w:iCs w:val="0"/>
                <w:color w:val="000000"/>
                <w:sz w:val="22"/>
                <w:szCs w:val="22"/>
                <w:u w:val="none"/>
              </w:rPr>
            </w:pPr>
          </w:p>
        </w:tc>
        <w:tc>
          <w:tcPr>
            <w:tcW w:w="5138" w:type="dxa"/>
            <w:shd w:val="clear" w:color="auto" w:fill="auto"/>
            <w:vAlign w:val="center"/>
          </w:tcPr>
          <w:p w14:paraId="7E7984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工时费</w:t>
            </w:r>
          </w:p>
        </w:tc>
        <w:tc>
          <w:tcPr>
            <w:tcW w:w="585" w:type="dxa"/>
            <w:shd w:val="clear" w:color="auto" w:fill="auto"/>
            <w:vAlign w:val="center"/>
          </w:tcPr>
          <w:p w14:paraId="08D4CB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81" w:type="dxa"/>
            <w:shd w:val="clear" w:color="auto" w:fill="auto"/>
            <w:vAlign w:val="center"/>
          </w:tcPr>
          <w:p w14:paraId="30500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r>
      <w:tr w14:paraId="17079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92CD0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60" w:type="dxa"/>
            <w:shd w:val="clear" w:color="auto" w:fill="auto"/>
            <w:vAlign w:val="center"/>
          </w:tcPr>
          <w:p w14:paraId="33CC39EB">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9D285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工程完工路面恢复</w:t>
            </w:r>
          </w:p>
        </w:tc>
        <w:tc>
          <w:tcPr>
            <w:tcW w:w="5138" w:type="dxa"/>
            <w:shd w:val="clear" w:color="auto" w:fill="auto"/>
            <w:vAlign w:val="center"/>
          </w:tcPr>
          <w:p w14:paraId="7A4309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含水泥路面、花岗岩道砖路面、花坛绿植恢复，共计8处</w:t>
            </w:r>
          </w:p>
        </w:tc>
        <w:tc>
          <w:tcPr>
            <w:tcW w:w="585" w:type="dxa"/>
            <w:shd w:val="clear" w:color="auto" w:fill="auto"/>
            <w:vAlign w:val="center"/>
          </w:tcPr>
          <w:p w14:paraId="192292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1BFA00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00A28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429" w:type="dxa"/>
            <w:gridSpan w:val="6"/>
            <w:shd w:val="clear" w:color="auto" w:fill="auto"/>
            <w:vAlign w:val="center"/>
          </w:tcPr>
          <w:p w14:paraId="19428014">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（9）兴达路与文峰路交叉口新建红绿灯设备清单</w:t>
            </w:r>
          </w:p>
        </w:tc>
      </w:tr>
      <w:tr w14:paraId="2A39D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4263A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序号 </w:t>
            </w:r>
          </w:p>
        </w:tc>
        <w:tc>
          <w:tcPr>
            <w:tcW w:w="660" w:type="dxa"/>
            <w:shd w:val="clear" w:color="auto" w:fill="auto"/>
            <w:vAlign w:val="center"/>
          </w:tcPr>
          <w:p w14:paraId="6AE462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分类</w:t>
            </w:r>
          </w:p>
        </w:tc>
        <w:tc>
          <w:tcPr>
            <w:tcW w:w="907" w:type="dxa"/>
            <w:shd w:val="clear" w:color="auto" w:fill="auto"/>
            <w:vAlign w:val="center"/>
          </w:tcPr>
          <w:p w14:paraId="5D1D43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设备名称 </w:t>
            </w:r>
          </w:p>
        </w:tc>
        <w:tc>
          <w:tcPr>
            <w:tcW w:w="5138" w:type="dxa"/>
            <w:shd w:val="clear" w:color="auto" w:fill="auto"/>
            <w:vAlign w:val="center"/>
          </w:tcPr>
          <w:p w14:paraId="2DB456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规格参数 </w:t>
            </w:r>
          </w:p>
        </w:tc>
        <w:tc>
          <w:tcPr>
            <w:tcW w:w="585" w:type="dxa"/>
            <w:shd w:val="clear" w:color="auto" w:fill="auto"/>
            <w:vAlign w:val="center"/>
          </w:tcPr>
          <w:p w14:paraId="4346A9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数量 </w:t>
            </w:r>
          </w:p>
        </w:tc>
        <w:tc>
          <w:tcPr>
            <w:tcW w:w="481" w:type="dxa"/>
            <w:shd w:val="clear" w:color="auto" w:fill="auto"/>
            <w:vAlign w:val="center"/>
          </w:tcPr>
          <w:p w14:paraId="6E2413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14:paraId="28864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69BD96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0" w:type="dxa"/>
            <w:vMerge w:val="restart"/>
            <w:shd w:val="clear" w:color="auto" w:fill="auto"/>
            <w:vAlign w:val="center"/>
          </w:tcPr>
          <w:p w14:paraId="0CD3B9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w:t>
            </w:r>
          </w:p>
        </w:tc>
        <w:tc>
          <w:tcPr>
            <w:tcW w:w="907" w:type="dxa"/>
            <w:shd w:val="clear" w:color="auto" w:fill="auto"/>
            <w:vAlign w:val="center"/>
          </w:tcPr>
          <w:p w14:paraId="0F5412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红黄绿箭头三单元左转信号灯</w:t>
            </w:r>
          </w:p>
        </w:tc>
        <w:tc>
          <w:tcPr>
            <w:tcW w:w="5138" w:type="dxa"/>
            <w:shd w:val="clear" w:color="auto" w:fill="auto"/>
            <w:vAlign w:val="center"/>
          </w:tcPr>
          <w:p w14:paraId="1F1862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竖装左转箭头红绿灯，带遮阳罩、螺丝；安装配件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环境温度：-40℃~+80℃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工作电压：AC176V-265V，60HZ/50HZ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单灯功率：≤15W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壳体材质：压铸铝壳体（壳体颜色为黑色）;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灯组尺寸(mm)：1530*580*117  透光面：圆形Φ400mm-3方形400mm*400mm;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IP等级：IP53、进口芯片红色、黄色太谷；绿色：晶元；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光源采用户外型四元素超亮度LED管。红、黄、绿LED管使用寿命≥100000小时；符合国标GB14887-2011标准 </w:t>
            </w:r>
          </w:p>
        </w:tc>
        <w:tc>
          <w:tcPr>
            <w:tcW w:w="585" w:type="dxa"/>
            <w:shd w:val="clear" w:color="auto" w:fill="auto"/>
            <w:vAlign w:val="center"/>
          </w:tcPr>
          <w:p w14:paraId="3C5287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54DC45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4C5B0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72800F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0" w:type="dxa"/>
            <w:vMerge w:val="continue"/>
            <w:shd w:val="clear" w:color="auto" w:fill="auto"/>
            <w:vAlign w:val="center"/>
          </w:tcPr>
          <w:p w14:paraId="68A9D393">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715F05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400型红黄绿三单元满屏圆灯</w:t>
            </w:r>
          </w:p>
        </w:tc>
        <w:tc>
          <w:tcPr>
            <w:tcW w:w="5138" w:type="dxa"/>
            <w:shd w:val="clear" w:color="auto" w:fill="auto"/>
            <w:vAlign w:val="center"/>
          </w:tcPr>
          <w:p w14:paraId="767E32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竖装，满盘三色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外壳材质: 压铸铝壳体（壳体颜色为黑色）;，带遮阳罩、螺丝；安装配件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工作电压： DC12/24V; AC85-265V 50HZ/60HZ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工作环境温度: -40℃~+80℃，灯组尺寸(mm)：1530*580*117  透光面：圆形Φ400mm-3方形400mm*400mm;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IP等级：IP53、进口芯片红色、黄色太谷；绿色：晶元；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光源采用户外型四元素超亮度LED管。红、黄、绿LED管使用寿命≥100000小时；符合国标GB14887-2011标准 </w:t>
            </w:r>
          </w:p>
        </w:tc>
        <w:tc>
          <w:tcPr>
            <w:tcW w:w="585" w:type="dxa"/>
            <w:shd w:val="clear" w:color="auto" w:fill="auto"/>
            <w:vAlign w:val="center"/>
          </w:tcPr>
          <w:p w14:paraId="59EFB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2CBB7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339D0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0ECBB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0" w:type="dxa"/>
            <w:vMerge w:val="continue"/>
            <w:shd w:val="clear" w:color="auto" w:fill="auto"/>
            <w:vAlign w:val="center"/>
          </w:tcPr>
          <w:p w14:paraId="2D7292FC">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28C5F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红绿灯背板安装支架</w:t>
            </w:r>
          </w:p>
        </w:tc>
        <w:tc>
          <w:tcPr>
            <w:tcW w:w="5138" w:type="dxa"/>
            <w:shd w:val="clear" w:color="auto" w:fill="auto"/>
            <w:vAlign w:val="center"/>
          </w:tcPr>
          <w:p w14:paraId="46C446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整体热镀锌材质，规格：30mm*20*3mm,长度1.2米</w:t>
            </w:r>
          </w:p>
        </w:tc>
        <w:tc>
          <w:tcPr>
            <w:tcW w:w="585" w:type="dxa"/>
            <w:shd w:val="clear" w:color="auto" w:fill="auto"/>
            <w:vAlign w:val="center"/>
          </w:tcPr>
          <w:p w14:paraId="692E3A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81" w:type="dxa"/>
            <w:shd w:val="clear" w:color="auto" w:fill="auto"/>
            <w:vAlign w:val="center"/>
          </w:tcPr>
          <w:p w14:paraId="39405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1FBC6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CA03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60" w:type="dxa"/>
            <w:vMerge w:val="continue"/>
            <w:shd w:val="clear" w:color="auto" w:fill="auto"/>
            <w:vAlign w:val="center"/>
          </w:tcPr>
          <w:p w14:paraId="3FD89A0D">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407A3C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双位双色倒计时器（机动车道读秒用）学习式 </w:t>
            </w:r>
          </w:p>
        </w:tc>
        <w:tc>
          <w:tcPr>
            <w:tcW w:w="5138" w:type="dxa"/>
            <w:shd w:val="clear" w:color="auto" w:fill="auto"/>
            <w:vAlign w:val="center"/>
          </w:tcPr>
          <w:p w14:paraId="3A9377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每个方向一个，直行和左转倒计时。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环境温度：-40℃~+80℃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工作电压：AC84-265V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单色功率：≤15W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灯箱外壳材料：冷扎板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灯组尺寸(mm)：800*600*70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光源采用户外型四元素超亮度LED管。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红、黄、绿LED管使用寿命≥100000小时；符合国标GAT508-2004标准 </w:t>
            </w:r>
          </w:p>
        </w:tc>
        <w:tc>
          <w:tcPr>
            <w:tcW w:w="585" w:type="dxa"/>
            <w:shd w:val="clear" w:color="auto" w:fill="auto"/>
            <w:vAlign w:val="center"/>
          </w:tcPr>
          <w:p w14:paraId="0FD038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26ED44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77A14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79507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60" w:type="dxa"/>
            <w:vMerge w:val="continue"/>
            <w:shd w:val="clear" w:color="auto" w:fill="auto"/>
            <w:vAlign w:val="center"/>
          </w:tcPr>
          <w:p w14:paraId="7099942B">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99401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48路智能信号控制机</w:t>
            </w:r>
          </w:p>
        </w:tc>
        <w:tc>
          <w:tcPr>
            <w:tcW w:w="5138" w:type="dxa"/>
            <w:shd w:val="clear" w:color="auto" w:fill="auto"/>
            <w:vAlign w:val="top"/>
          </w:tcPr>
          <w:p w14:paraId="0A3BF0F1">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信号转换：满足GB-14886规定；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控制路数：最大支持48路；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相位控制数：支持16个主相位，16个跟随相位，并支持主相位重复运行，满足周期内交通流重复放行及参数独立设置；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信号组输出数：支持16组独立信号输出；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控制转换：支持手动控制和自动控制切换，满足最小安全时间，设备信号切换不突变；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倒计时功能：支持学习式倒计时、脉冲式倒计时、485通讯式倒计时设置，以及通讯式倒计时国标和波特率设置；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自动维护：支持；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★具有绿冲突监测降级机制；灯具监测故障降级机制；故障软件黄闪控制；故障信息上载查询；</w:t>
            </w:r>
          </w:p>
          <w:p w14:paraId="039F9BD1">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★具有灯组状态检测功能，通过检测外部信号灯的电压和电流信息，判断是否正常，如果不正常，可在指示灯显示故障；</w:t>
            </w:r>
          </w:p>
          <w:p w14:paraId="5C9DD950">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★支持潮汐车道控制功能、可按参数配置(执行时段、潮汐车道行驶方向、清空时间、指示牌数)完成潮汐车道定时切换，支持人工实施切换方案，支持进行潮汐车道状态监控，支持多路段潮汐车道级联控制；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电源输入：1个主电源输入；1个应急电源输入（支持主备电源旋钮开关切换）；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网络接口：主控板1个百兆电口；通讯板2个百兆电口（其中1个电口和光口复用一个MAC地址），1个百兆光口；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★要求具备符合GB/T 43229-2023《道路交通信号控制机与车辆检测器间通信协议》；</w:t>
            </w:r>
          </w:p>
          <w:p w14:paraId="29AC75F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加★项需提供公安部有效检测报告复印件加盖公章</w:t>
            </w:r>
          </w:p>
        </w:tc>
        <w:tc>
          <w:tcPr>
            <w:tcW w:w="585" w:type="dxa"/>
            <w:shd w:val="clear" w:color="auto" w:fill="auto"/>
            <w:vAlign w:val="center"/>
          </w:tcPr>
          <w:p w14:paraId="1478A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39F99E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BB3E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7EC6A8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60" w:type="dxa"/>
            <w:vMerge w:val="continue"/>
            <w:shd w:val="clear" w:color="auto" w:fill="auto"/>
            <w:vAlign w:val="center"/>
          </w:tcPr>
          <w:p w14:paraId="76E13C5A">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776D2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信号机底座</w:t>
            </w:r>
          </w:p>
        </w:tc>
        <w:tc>
          <w:tcPr>
            <w:tcW w:w="5138" w:type="dxa"/>
            <w:shd w:val="clear" w:color="auto" w:fill="auto"/>
            <w:vAlign w:val="center"/>
          </w:tcPr>
          <w:p w14:paraId="556541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机柜地面下挖基础尺寸长800mm*宽600mm*高300mm，地面上底座尺寸长800mm*宽600mm*高500mm，砖混垒砌，外粉。</w:t>
            </w:r>
          </w:p>
        </w:tc>
        <w:tc>
          <w:tcPr>
            <w:tcW w:w="585" w:type="dxa"/>
            <w:shd w:val="clear" w:color="auto" w:fill="auto"/>
            <w:vAlign w:val="center"/>
          </w:tcPr>
          <w:p w14:paraId="3729B1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36E2A5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67562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9B55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60" w:type="dxa"/>
            <w:vMerge w:val="continue"/>
            <w:shd w:val="clear" w:color="auto" w:fill="auto"/>
            <w:vAlign w:val="center"/>
          </w:tcPr>
          <w:p w14:paraId="58AD209E">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1CD77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八棱信号杆 </w:t>
            </w:r>
          </w:p>
        </w:tc>
        <w:tc>
          <w:tcPr>
            <w:tcW w:w="5138" w:type="dxa"/>
            <w:shd w:val="clear" w:color="auto" w:fill="auto"/>
            <w:vAlign w:val="center"/>
          </w:tcPr>
          <w:p w14:paraId="3C5FD8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59"/>
                <w:lang w:val="en-US" w:eastAsia="zh-CN" w:bidi="ar"/>
              </w:rPr>
              <w:t>整体热镀锌，高温静电喷塑处理，横臂间隔1.2米开50*30穿线腰孔，</w:t>
            </w:r>
            <w:r>
              <w:rPr>
                <w:rStyle w:val="59"/>
                <w:lang w:val="en-US" w:eastAsia="zh-CN" w:bidi="ar"/>
              </w:rPr>
              <w:br w:type="textWrapping"/>
            </w:r>
            <w:r>
              <w:rPr>
                <w:rStyle w:val="59"/>
                <w:lang w:val="en-US" w:eastAsia="zh-CN" w:bidi="ar"/>
              </w:rPr>
              <w:t>立杆：高6.8米，口径220-280mm，壁厚6.0mm</w:t>
            </w:r>
            <w:r>
              <w:rPr>
                <w:rStyle w:val="59"/>
                <w:lang w:val="en-US" w:eastAsia="zh-CN" w:bidi="ar"/>
              </w:rPr>
              <w:br w:type="textWrapping"/>
            </w:r>
            <w:r>
              <w:rPr>
                <w:rStyle w:val="59"/>
                <w:lang w:val="en-US" w:eastAsia="zh-CN" w:bidi="ar"/>
              </w:rPr>
              <w:t>悬臂：长6米，口径100-200mm，壁厚4.0mm</w:t>
            </w:r>
            <w:r>
              <w:rPr>
                <w:rStyle w:val="59"/>
                <w:lang w:val="en-US" w:eastAsia="zh-CN" w:bidi="ar"/>
              </w:rPr>
              <w:br w:type="textWrapping"/>
            </w:r>
            <w:r>
              <w:rPr>
                <w:rStyle w:val="59"/>
                <w:lang w:val="en-US" w:eastAsia="zh-CN" w:bidi="ar"/>
              </w:rPr>
              <w:t>法兰：</w:t>
            </w:r>
            <w:r>
              <w:rPr>
                <w:rStyle w:val="83"/>
                <w:rFonts w:eastAsia="宋体"/>
                <w:lang w:val="en-US" w:eastAsia="zh-CN" w:bidi="ar"/>
              </w:rPr>
              <w:t>₵</w:t>
            </w:r>
            <w:r>
              <w:rPr>
                <w:rStyle w:val="59"/>
                <w:lang w:val="en-US" w:eastAsia="zh-CN" w:bidi="ar"/>
              </w:rPr>
              <w:t>500*20mm</w:t>
            </w:r>
          </w:p>
        </w:tc>
        <w:tc>
          <w:tcPr>
            <w:tcW w:w="585" w:type="dxa"/>
            <w:shd w:val="clear" w:color="auto" w:fill="auto"/>
            <w:vAlign w:val="center"/>
          </w:tcPr>
          <w:p w14:paraId="5907D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7AB55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00FA9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68927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60" w:type="dxa"/>
            <w:vMerge w:val="continue"/>
            <w:shd w:val="clear" w:color="auto" w:fill="auto"/>
            <w:vAlign w:val="center"/>
          </w:tcPr>
          <w:p w14:paraId="7A28D878">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04FB4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信号杆钢筋笼预埋件 </w:t>
            </w:r>
          </w:p>
        </w:tc>
        <w:tc>
          <w:tcPr>
            <w:tcW w:w="5138" w:type="dxa"/>
            <w:shd w:val="clear" w:color="auto" w:fill="auto"/>
            <w:vAlign w:val="center"/>
          </w:tcPr>
          <w:p w14:paraId="25C0A6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根据现场定制钢筋笼预埋件，M25高碳钢1.2米长*8根 ，法兰盘厚度4mm，直径500mm，拉丝若干</w:t>
            </w:r>
          </w:p>
        </w:tc>
        <w:tc>
          <w:tcPr>
            <w:tcW w:w="585" w:type="dxa"/>
            <w:shd w:val="clear" w:color="auto" w:fill="auto"/>
            <w:vAlign w:val="center"/>
          </w:tcPr>
          <w:p w14:paraId="5BAAD1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634E4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6117E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A748C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60" w:type="dxa"/>
            <w:vMerge w:val="continue"/>
            <w:shd w:val="clear" w:color="auto" w:fill="auto"/>
            <w:vAlign w:val="center"/>
          </w:tcPr>
          <w:p w14:paraId="2981A168">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76225B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信号灯杆基础 </w:t>
            </w:r>
          </w:p>
        </w:tc>
        <w:tc>
          <w:tcPr>
            <w:tcW w:w="5138" w:type="dxa"/>
            <w:shd w:val="clear" w:color="auto" w:fill="auto"/>
            <w:vAlign w:val="center"/>
          </w:tcPr>
          <w:p w14:paraId="55CED8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定制，尺寸1.3*1.3*1.5m，含基础开挖，土方清运，含砼C30，人工固定预埋件浇筑  </w:t>
            </w:r>
          </w:p>
        </w:tc>
        <w:tc>
          <w:tcPr>
            <w:tcW w:w="585" w:type="dxa"/>
            <w:shd w:val="clear" w:color="auto" w:fill="auto"/>
            <w:vAlign w:val="center"/>
          </w:tcPr>
          <w:p w14:paraId="12B6D4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40768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5C89F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01B70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0" w:type="dxa"/>
            <w:vMerge w:val="continue"/>
            <w:shd w:val="clear" w:color="auto" w:fill="auto"/>
            <w:vAlign w:val="center"/>
          </w:tcPr>
          <w:p w14:paraId="31D31AE7">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CA0A4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红绿灯运行调试</w:t>
            </w:r>
          </w:p>
        </w:tc>
        <w:tc>
          <w:tcPr>
            <w:tcW w:w="5138" w:type="dxa"/>
            <w:shd w:val="clear" w:color="auto" w:fill="auto"/>
            <w:vAlign w:val="center"/>
          </w:tcPr>
          <w:p w14:paraId="67A97B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信号机运行方案配置，运行测试，方案修改</w:t>
            </w:r>
          </w:p>
        </w:tc>
        <w:tc>
          <w:tcPr>
            <w:tcW w:w="585" w:type="dxa"/>
            <w:shd w:val="clear" w:color="auto" w:fill="auto"/>
            <w:vAlign w:val="center"/>
          </w:tcPr>
          <w:p w14:paraId="0A123B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66E459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147A4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BD5FD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60" w:type="dxa"/>
            <w:vMerge w:val="restart"/>
            <w:shd w:val="clear" w:color="auto" w:fill="auto"/>
            <w:vAlign w:val="center"/>
          </w:tcPr>
          <w:p w14:paraId="2394D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辅材</w:t>
            </w:r>
          </w:p>
        </w:tc>
        <w:tc>
          <w:tcPr>
            <w:tcW w:w="907" w:type="dxa"/>
            <w:shd w:val="clear" w:color="auto" w:fill="auto"/>
            <w:vAlign w:val="center"/>
          </w:tcPr>
          <w:p w14:paraId="059DB5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顶管 </w:t>
            </w:r>
          </w:p>
        </w:tc>
        <w:tc>
          <w:tcPr>
            <w:tcW w:w="5138" w:type="dxa"/>
            <w:shd w:val="clear" w:color="auto" w:fill="auto"/>
            <w:vAlign w:val="center"/>
          </w:tcPr>
          <w:p w14:paraId="02E0B5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四向路口，75PE管</w:t>
            </w:r>
          </w:p>
        </w:tc>
        <w:tc>
          <w:tcPr>
            <w:tcW w:w="585" w:type="dxa"/>
            <w:shd w:val="clear" w:color="auto" w:fill="auto"/>
            <w:vAlign w:val="center"/>
          </w:tcPr>
          <w:p w14:paraId="739A69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81" w:type="dxa"/>
            <w:shd w:val="clear" w:color="auto" w:fill="auto"/>
            <w:vAlign w:val="center"/>
          </w:tcPr>
          <w:p w14:paraId="0EE7E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2BC8C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83F7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60" w:type="dxa"/>
            <w:vMerge w:val="continue"/>
            <w:shd w:val="clear" w:color="auto" w:fill="auto"/>
            <w:vAlign w:val="center"/>
          </w:tcPr>
          <w:p w14:paraId="7A48F406">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D6915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主电源线 </w:t>
            </w:r>
          </w:p>
        </w:tc>
        <w:tc>
          <w:tcPr>
            <w:tcW w:w="5138" w:type="dxa"/>
            <w:shd w:val="clear" w:color="auto" w:fill="auto"/>
            <w:vAlign w:val="center"/>
          </w:tcPr>
          <w:p w14:paraId="22680A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KVV2*6平方 ，含走管穿线、压线鼻、接电调试</w:t>
            </w:r>
          </w:p>
        </w:tc>
        <w:tc>
          <w:tcPr>
            <w:tcW w:w="585" w:type="dxa"/>
            <w:shd w:val="clear" w:color="auto" w:fill="auto"/>
            <w:vAlign w:val="center"/>
          </w:tcPr>
          <w:p w14:paraId="774AEB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81" w:type="dxa"/>
            <w:shd w:val="clear" w:color="auto" w:fill="auto"/>
            <w:vAlign w:val="center"/>
          </w:tcPr>
          <w:p w14:paraId="43F1E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35701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0D1D9D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60" w:type="dxa"/>
            <w:vMerge w:val="continue"/>
            <w:shd w:val="clear" w:color="auto" w:fill="auto"/>
            <w:vAlign w:val="center"/>
          </w:tcPr>
          <w:p w14:paraId="2882D351">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0F4CB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红绿灯主信号线 </w:t>
            </w:r>
          </w:p>
        </w:tc>
        <w:tc>
          <w:tcPr>
            <w:tcW w:w="5138" w:type="dxa"/>
            <w:shd w:val="clear" w:color="auto" w:fill="auto"/>
            <w:noWrap/>
            <w:vAlign w:val="center"/>
          </w:tcPr>
          <w:p w14:paraId="3A8EBE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KVV16*1.0平方 ，含走管穿线、压线鼻、接电调试</w:t>
            </w:r>
          </w:p>
        </w:tc>
        <w:tc>
          <w:tcPr>
            <w:tcW w:w="585" w:type="dxa"/>
            <w:shd w:val="clear" w:color="auto" w:fill="auto"/>
            <w:vAlign w:val="center"/>
          </w:tcPr>
          <w:p w14:paraId="65BBD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481" w:type="dxa"/>
            <w:shd w:val="clear" w:color="auto" w:fill="auto"/>
            <w:vAlign w:val="center"/>
          </w:tcPr>
          <w:p w14:paraId="5E878D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7A9DD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E06E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60" w:type="dxa"/>
            <w:vMerge w:val="continue"/>
            <w:shd w:val="clear" w:color="auto" w:fill="auto"/>
            <w:vAlign w:val="center"/>
          </w:tcPr>
          <w:p w14:paraId="123DD0AF">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E88C9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红绿灯分信号线 </w:t>
            </w:r>
          </w:p>
        </w:tc>
        <w:tc>
          <w:tcPr>
            <w:tcW w:w="5138" w:type="dxa"/>
            <w:shd w:val="clear" w:color="auto" w:fill="auto"/>
            <w:vAlign w:val="center"/>
          </w:tcPr>
          <w:p w14:paraId="71080D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RVV4*1.0平方 ，含走管穿线、压线鼻、接电调试</w:t>
            </w:r>
          </w:p>
        </w:tc>
        <w:tc>
          <w:tcPr>
            <w:tcW w:w="585" w:type="dxa"/>
            <w:shd w:val="clear" w:color="auto" w:fill="auto"/>
            <w:vAlign w:val="center"/>
          </w:tcPr>
          <w:p w14:paraId="529D7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481" w:type="dxa"/>
            <w:shd w:val="clear" w:color="auto" w:fill="auto"/>
            <w:vAlign w:val="center"/>
          </w:tcPr>
          <w:p w14:paraId="2EBB07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3346E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05D064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60" w:type="dxa"/>
            <w:vMerge w:val="continue"/>
            <w:shd w:val="clear" w:color="auto" w:fill="auto"/>
            <w:vAlign w:val="center"/>
          </w:tcPr>
          <w:p w14:paraId="4DF45E4B">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99202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手井</w:t>
            </w:r>
          </w:p>
        </w:tc>
        <w:tc>
          <w:tcPr>
            <w:tcW w:w="5138" w:type="dxa"/>
            <w:shd w:val="clear" w:color="auto" w:fill="auto"/>
            <w:vAlign w:val="center"/>
          </w:tcPr>
          <w:p w14:paraId="12C26C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400*400，含水泥、砖、沙、石子、井盖</w:t>
            </w:r>
          </w:p>
        </w:tc>
        <w:tc>
          <w:tcPr>
            <w:tcW w:w="585" w:type="dxa"/>
            <w:shd w:val="clear" w:color="auto" w:fill="auto"/>
            <w:vAlign w:val="center"/>
          </w:tcPr>
          <w:p w14:paraId="7E59E5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1" w:type="dxa"/>
            <w:shd w:val="clear" w:color="auto" w:fill="auto"/>
            <w:vAlign w:val="center"/>
          </w:tcPr>
          <w:p w14:paraId="5D465D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17ECB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0430D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60" w:type="dxa"/>
            <w:shd w:val="clear" w:color="auto" w:fill="auto"/>
            <w:vAlign w:val="center"/>
          </w:tcPr>
          <w:p w14:paraId="038DE460">
            <w:pPr>
              <w:jc w:val="center"/>
              <w:rPr>
                <w:rFonts w:hint="eastAsia" w:ascii="宋体" w:hAnsi="宋体" w:eastAsia="宋体" w:cs="宋体"/>
                <w:i w:val="0"/>
                <w:iCs w:val="0"/>
                <w:color w:val="000000"/>
                <w:sz w:val="22"/>
                <w:szCs w:val="22"/>
                <w:u w:val="none"/>
              </w:rPr>
            </w:pPr>
          </w:p>
        </w:tc>
        <w:tc>
          <w:tcPr>
            <w:tcW w:w="907" w:type="dxa"/>
            <w:vMerge w:val="restart"/>
            <w:shd w:val="clear" w:color="auto" w:fill="auto"/>
            <w:vAlign w:val="center"/>
          </w:tcPr>
          <w:p w14:paraId="78ED9B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吊车使用费</w:t>
            </w:r>
          </w:p>
        </w:tc>
        <w:tc>
          <w:tcPr>
            <w:tcW w:w="5138" w:type="dxa"/>
            <w:shd w:val="clear" w:color="auto" w:fill="auto"/>
            <w:vAlign w:val="center"/>
          </w:tcPr>
          <w:p w14:paraId="42388A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入场费 </w:t>
            </w:r>
          </w:p>
        </w:tc>
        <w:tc>
          <w:tcPr>
            <w:tcW w:w="585" w:type="dxa"/>
            <w:shd w:val="clear" w:color="auto" w:fill="auto"/>
            <w:vAlign w:val="center"/>
          </w:tcPr>
          <w:p w14:paraId="0EA893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387D9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次 </w:t>
            </w:r>
          </w:p>
        </w:tc>
      </w:tr>
      <w:tr w14:paraId="30FF9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1786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60" w:type="dxa"/>
            <w:shd w:val="clear" w:color="auto" w:fill="auto"/>
            <w:vAlign w:val="center"/>
          </w:tcPr>
          <w:p w14:paraId="762300F4">
            <w:pPr>
              <w:jc w:val="center"/>
              <w:rPr>
                <w:rFonts w:hint="eastAsia" w:ascii="宋体" w:hAnsi="宋体" w:eastAsia="宋体" w:cs="宋体"/>
                <w:i w:val="0"/>
                <w:iCs w:val="0"/>
                <w:color w:val="000000"/>
                <w:sz w:val="22"/>
                <w:szCs w:val="22"/>
                <w:u w:val="none"/>
              </w:rPr>
            </w:pPr>
          </w:p>
        </w:tc>
        <w:tc>
          <w:tcPr>
            <w:tcW w:w="907" w:type="dxa"/>
            <w:vMerge w:val="continue"/>
            <w:shd w:val="clear" w:color="auto" w:fill="auto"/>
            <w:vAlign w:val="center"/>
          </w:tcPr>
          <w:p w14:paraId="7B98D554">
            <w:pPr>
              <w:jc w:val="center"/>
              <w:rPr>
                <w:rFonts w:hint="eastAsia" w:ascii="宋体" w:hAnsi="宋体" w:eastAsia="宋体" w:cs="宋体"/>
                <w:i w:val="0"/>
                <w:iCs w:val="0"/>
                <w:color w:val="000000"/>
                <w:sz w:val="22"/>
                <w:szCs w:val="22"/>
                <w:u w:val="none"/>
              </w:rPr>
            </w:pPr>
          </w:p>
        </w:tc>
        <w:tc>
          <w:tcPr>
            <w:tcW w:w="5138" w:type="dxa"/>
            <w:shd w:val="clear" w:color="auto" w:fill="auto"/>
            <w:vAlign w:val="center"/>
          </w:tcPr>
          <w:p w14:paraId="2EA533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工时费</w:t>
            </w:r>
          </w:p>
        </w:tc>
        <w:tc>
          <w:tcPr>
            <w:tcW w:w="585" w:type="dxa"/>
            <w:shd w:val="clear" w:color="auto" w:fill="auto"/>
            <w:vAlign w:val="center"/>
          </w:tcPr>
          <w:p w14:paraId="135E2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81" w:type="dxa"/>
            <w:shd w:val="clear" w:color="auto" w:fill="auto"/>
            <w:vAlign w:val="center"/>
          </w:tcPr>
          <w:p w14:paraId="469241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r>
      <w:tr w14:paraId="6798F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820E0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60" w:type="dxa"/>
            <w:shd w:val="clear" w:color="auto" w:fill="auto"/>
            <w:vAlign w:val="center"/>
          </w:tcPr>
          <w:p w14:paraId="4F9BE489">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1586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工程完工路面恢复</w:t>
            </w:r>
          </w:p>
        </w:tc>
        <w:tc>
          <w:tcPr>
            <w:tcW w:w="5138" w:type="dxa"/>
            <w:shd w:val="clear" w:color="auto" w:fill="auto"/>
            <w:vAlign w:val="center"/>
          </w:tcPr>
          <w:p w14:paraId="28B7E8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含水泥路面、花岗岩道砖路面、花坛绿植恢复，共计8处</w:t>
            </w:r>
          </w:p>
        </w:tc>
        <w:tc>
          <w:tcPr>
            <w:tcW w:w="585" w:type="dxa"/>
            <w:shd w:val="clear" w:color="auto" w:fill="auto"/>
            <w:vAlign w:val="center"/>
          </w:tcPr>
          <w:p w14:paraId="7622F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7E1D33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2A1F8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429" w:type="dxa"/>
            <w:gridSpan w:val="6"/>
            <w:shd w:val="clear" w:color="auto" w:fill="auto"/>
            <w:vAlign w:val="center"/>
          </w:tcPr>
          <w:p w14:paraId="793E17E8">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（10）新春路汽车南站新建红绿灯设备清单</w:t>
            </w:r>
          </w:p>
        </w:tc>
      </w:tr>
      <w:tr w14:paraId="3A5BC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60E7A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序号 </w:t>
            </w:r>
          </w:p>
        </w:tc>
        <w:tc>
          <w:tcPr>
            <w:tcW w:w="660" w:type="dxa"/>
            <w:shd w:val="clear" w:color="auto" w:fill="auto"/>
            <w:vAlign w:val="center"/>
          </w:tcPr>
          <w:p w14:paraId="06B1A5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分类</w:t>
            </w:r>
          </w:p>
        </w:tc>
        <w:tc>
          <w:tcPr>
            <w:tcW w:w="907" w:type="dxa"/>
            <w:shd w:val="clear" w:color="auto" w:fill="auto"/>
            <w:vAlign w:val="center"/>
          </w:tcPr>
          <w:p w14:paraId="6B0E59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设备名称 </w:t>
            </w:r>
          </w:p>
        </w:tc>
        <w:tc>
          <w:tcPr>
            <w:tcW w:w="5138" w:type="dxa"/>
            <w:shd w:val="clear" w:color="auto" w:fill="auto"/>
            <w:vAlign w:val="center"/>
          </w:tcPr>
          <w:p w14:paraId="67FED8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规格参数 </w:t>
            </w:r>
          </w:p>
        </w:tc>
        <w:tc>
          <w:tcPr>
            <w:tcW w:w="585" w:type="dxa"/>
            <w:shd w:val="clear" w:color="auto" w:fill="auto"/>
            <w:vAlign w:val="center"/>
          </w:tcPr>
          <w:p w14:paraId="003845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数量 </w:t>
            </w:r>
          </w:p>
        </w:tc>
        <w:tc>
          <w:tcPr>
            <w:tcW w:w="481" w:type="dxa"/>
            <w:shd w:val="clear" w:color="auto" w:fill="auto"/>
            <w:vAlign w:val="center"/>
          </w:tcPr>
          <w:p w14:paraId="33A4B6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14:paraId="2F5E2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0F41E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0" w:type="dxa"/>
            <w:vMerge w:val="restart"/>
            <w:shd w:val="clear" w:color="auto" w:fill="auto"/>
            <w:vAlign w:val="center"/>
          </w:tcPr>
          <w:p w14:paraId="36480C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w:t>
            </w:r>
          </w:p>
        </w:tc>
        <w:tc>
          <w:tcPr>
            <w:tcW w:w="907" w:type="dxa"/>
            <w:shd w:val="clear" w:color="auto" w:fill="auto"/>
            <w:vAlign w:val="center"/>
          </w:tcPr>
          <w:p w14:paraId="286404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红黄绿满屏三单元一体信号灯</w:t>
            </w:r>
          </w:p>
        </w:tc>
        <w:tc>
          <w:tcPr>
            <w:tcW w:w="5138" w:type="dxa"/>
            <w:shd w:val="clear" w:color="auto" w:fill="auto"/>
            <w:vAlign w:val="center"/>
          </w:tcPr>
          <w:p w14:paraId="5517C5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竖装400型三色满屏圆灯、黄灯9秒倒计时一体红绿灯，带遮阳罩、螺丝；安装配件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环境温度：-40℃~+80℃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工作电压：AC176V-265V，60HZ/50HZ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单灯功率：≤15W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灯组尺寸(mm)：1530*580*117  透光面：圆形Φ400mm-3方形400mm*400mm;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IP等级：IP53、进口芯片红色、黄色太谷；绿色：晶元；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光源采用户外型四元素超亮度LED管。红、黄、绿LED管使用寿命≥100000小时；符合国标GB14887-2011标准 </w:t>
            </w:r>
          </w:p>
        </w:tc>
        <w:tc>
          <w:tcPr>
            <w:tcW w:w="585" w:type="dxa"/>
            <w:shd w:val="clear" w:color="auto" w:fill="auto"/>
            <w:vAlign w:val="center"/>
          </w:tcPr>
          <w:p w14:paraId="7FDAB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1E8343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706AE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041FC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0" w:type="dxa"/>
            <w:vMerge w:val="continue"/>
            <w:shd w:val="clear" w:color="auto" w:fill="auto"/>
            <w:vAlign w:val="center"/>
          </w:tcPr>
          <w:p w14:paraId="5815E6F4">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764C4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红绿灯背板安装支架</w:t>
            </w:r>
          </w:p>
        </w:tc>
        <w:tc>
          <w:tcPr>
            <w:tcW w:w="5138" w:type="dxa"/>
            <w:shd w:val="clear" w:color="auto" w:fill="auto"/>
            <w:vAlign w:val="center"/>
          </w:tcPr>
          <w:p w14:paraId="681262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整体热镀锌材质，规格：30mm*20*3mm,长度1.2米</w:t>
            </w:r>
          </w:p>
        </w:tc>
        <w:tc>
          <w:tcPr>
            <w:tcW w:w="585" w:type="dxa"/>
            <w:shd w:val="clear" w:color="auto" w:fill="auto"/>
            <w:vAlign w:val="center"/>
          </w:tcPr>
          <w:p w14:paraId="3952B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032E9D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7A8CE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7B925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0" w:type="dxa"/>
            <w:vMerge w:val="continue"/>
            <w:shd w:val="clear" w:color="auto" w:fill="auto"/>
            <w:vAlign w:val="center"/>
          </w:tcPr>
          <w:p w14:paraId="5248F68B">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9C4DA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48路智能信号控制机</w:t>
            </w:r>
          </w:p>
        </w:tc>
        <w:tc>
          <w:tcPr>
            <w:tcW w:w="5138" w:type="dxa"/>
            <w:shd w:val="clear" w:color="auto" w:fill="auto"/>
            <w:vAlign w:val="top"/>
          </w:tcPr>
          <w:p w14:paraId="2E4F4CA3">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信号转换：满足GB-14886规定；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控制路数：最大支持48路；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相位控制数：支持16个主相位，16个跟随相位，并支持主相位重复运行，满足周期内交通流重复放行及参数独立设置；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信号组输出数：支持16组独立信号输出；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控制转换：支持手动控制和自动控制切换，满足最小安全时间，设备信号切换不突变；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倒计时功能：支持学习式倒计时、脉冲式倒计时、485通讯式倒计时设置，以及通讯式倒计时国标和波特率设置；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自动维护：支持；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★具有绿冲突监测降级机制；灯具监测故障降级机制；故障软件黄闪控制；故障信息上载查询；</w:t>
            </w:r>
          </w:p>
          <w:p w14:paraId="17547061">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★具有灯组状态检测功能，通过检测外部信号灯的电压和电流信息，判断是否正常，如果不正常，可在指示灯显示故障；</w:t>
            </w:r>
          </w:p>
          <w:p w14:paraId="0C501669">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★支持潮汐车道控制功能、可按参数配置(执行时段、潮汐车道行驶方向、清空时间、指示牌数)完成潮汐车道定时切换，支持人工实施切换方案，支持进行潮汐车道状态监控，支持多路段潮汐车道级联控制；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电源输入：1个主电源输入；1个应急电源输入（支持主备电源旋钮开关切换）；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网络接口：主控板1个百兆电口；通讯板2个百兆电口（其中1个电口和光口复用一个MAC地址），1个百兆光口；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★要求具备符合GB/T 43229-2023《道路交通信号控制机与车辆检测器间通信协议》；</w:t>
            </w:r>
          </w:p>
          <w:p w14:paraId="2098675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加★项需提供公安部有效检测报告复印件加盖公章</w:t>
            </w:r>
          </w:p>
        </w:tc>
        <w:tc>
          <w:tcPr>
            <w:tcW w:w="585" w:type="dxa"/>
            <w:shd w:val="clear" w:color="auto" w:fill="auto"/>
            <w:vAlign w:val="center"/>
          </w:tcPr>
          <w:p w14:paraId="3AB86D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3D2F5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0438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F513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60" w:type="dxa"/>
            <w:vMerge w:val="continue"/>
            <w:shd w:val="clear" w:color="auto" w:fill="auto"/>
            <w:vAlign w:val="center"/>
          </w:tcPr>
          <w:p w14:paraId="19E20C94">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ED9F4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信号机底座</w:t>
            </w:r>
          </w:p>
        </w:tc>
        <w:tc>
          <w:tcPr>
            <w:tcW w:w="5138" w:type="dxa"/>
            <w:shd w:val="clear" w:color="auto" w:fill="auto"/>
            <w:vAlign w:val="center"/>
          </w:tcPr>
          <w:p w14:paraId="0E45C4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机柜地面下挖基础尺寸长800mm*宽600mm*高300mm，地面上底座尺寸长800mm*宽600mm*高500mm，砖混垒砌，外粉。</w:t>
            </w:r>
          </w:p>
        </w:tc>
        <w:tc>
          <w:tcPr>
            <w:tcW w:w="585" w:type="dxa"/>
            <w:shd w:val="clear" w:color="auto" w:fill="auto"/>
            <w:vAlign w:val="center"/>
          </w:tcPr>
          <w:p w14:paraId="0C741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3CD248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3B930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5589F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60" w:type="dxa"/>
            <w:vMerge w:val="continue"/>
            <w:shd w:val="clear" w:color="auto" w:fill="auto"/>
            <w:vAlign w:val="center"/>
          </w:tcPr>
          <w:p w14:paraId="5A003773">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D14E6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八棱吊笼信号杆 </w:t>
            </w:r>
          </w:p>
        </w:tc>
        <w:tc>
          <w:tcPr>
            <w:tcW w:w="5138" w:type="dxa"/>
            <w:shd w:val="clear" w:color="auto" w:fill="auto"/>
            <w:vAlign w:val="center"/>
          </w:tcPr>
          <w:p w14:paraId="4FF229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59"/>
                <w:lang w:val="en-US" w:eastAsia="zh-CN" w:bidi="ar"/>
              </w:rPr>
              <w:t>整体热镀锌，高温静电喷塑处理，横臂中间开60*30穿线腰孔，</w:t>
            </w:r>
            <w:r>
              <w:rPr>
                <w:rStyle w:val="59"/>
                <w:lang w:val="en-US" w:eastAsia="zh-CN" w:bidi="ar"/>
              </w:rPr>
              <w:br w:type="textWrapping"/>
            </w:r>
            <w:r>
              <w:rPr>
                <w:rStyle w:val="59"/>
                <w:lang w:val="en-US" w:eastAsia="zh-CN" w:bidi="ar"/>
              </w:rPr>
              <w:t>立杆：高7米，口径300-360mm，壁厚  8.0mm</w:t>
            </w:r>
            <w:r>
              <w:rPr>
                <w:rStyle w:val="59"/>
                <w:lang w:val="en-US" w:eastAsia="zh-CN" w:bidi="ar"/>
              </w:rPr>
              <w:br w:type="textWrapping"/>
            </w:r>
            <w:r>
              <w:rPr>
                <w:rStyle w:val="59"/>
                <w:lang w:val="en-US" w:eastAsia="zh-CN" w:bidi="ar"/>
              </w:rPr>
              <w:t>悬臂：长12米，口径120-300mm，壁厚  6.0mm</w:t>
            </w:r>
            <w:r>
              <w:rPr>
                <w:rStyle w:val="59"/>
                <w:lang w:val="en-US" w:eastAsia="zh-CN" w:bidi="ar"/>
              </w:rPr>
              <w:br w:type="textWrapping"/>
            </w:r>
            <w:r>
              <w:rPr>
                <w:rStyle w:val="59"/>
                <w:lang w:val="en-US" w:eastAsia="zh-CN" w:bidi="ar"/>
              </w:rPr>
              <w:t>法兰：</w:t>
            </w:r>
            <w:r>
              <w:rPr>
                <w:rStyle w:val="83"/>
                <w:rFonts w:eastAsia="宋体"/>
                <w:lang w:val="en-US" w:eastAsia="zh-CN" w:bidi="ar"/>
              </w:rPr>
              <w:t>₵</w:t>
            </w:r>
            <w:r>
              <w:rPr>
                <w:rStyle w:val="59"/>
                <w:lang w:val="en-US" w:eastAsia="zh-CN" w:bidi="ar"/>
              </w:rPr>
              <w:t>650*25mm</w:t>
            </w:r>
          </w:p>
        </w:tc>
        <w:tc>
          <w:tcPr>
            <w:tcW w:w="585" w:type="dxa"/>
            <w:shd w:val="clear" w:color="auto" w:fill="auto"/>
            <w:vAlign w:val="center"/>
          </w:tcPr>
          <w:p w14:paraId="2D2B81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1594E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10A5C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1C7C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60" w:type="dxa"/>
            <w:vMerge w:val="continue"/>
            <w:shd w:val="clear" w:color="auto" w:fill="auto"/>
            <w:vAlign w:val="center"/>
          </w:tcPr>
          <w:p w14:paraId="012930BE">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4B4B47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吊笼信号杆钢筋笼预埋件 </w:t>
            </w:r>
          </w:p>
        </w:tc>
        <w:tc>
          <w:tcPr>
            <w:tcW w:w="5138" w:type="dxa"/>
            <w:shd w:val="clear" w:color="auto" w:fill="auto"/>
            <w:vAlign w:val="center"/>
          </w:tcPr>
          <w:p w14:paraId="44585A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根据现场定制钢筋笼预埋件，M32高碳钢1.8米长*8根 ，法兰盘厚度4mm，直径650mm，拉丝若干</w:t>
            </w:r>
          </w:p>
        </w:tc>
        <w:tc>
          <w:tcPr>
            <w:tcW w:w="585" w:type="dxa"/>
            <w:shd w:val="clear" w:color="auto" w:fill="auto"/>
            <w:vAlign w:val="center"/>
          </w:tcPr>
          <w:p w14:paraId="5C39C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2581CA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0801E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61947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60" w:type="dxa"/>
            <w:vMerge w:val="continue"/>
            <w:shd w:val="clear" w:color="auto" w:fill="auto"/>
            <w:vAlign w:val="center"/>
          </w:tcPr>
          <w:p w14:paraId="25DF4801">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7B2E5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吊笼信号灯杆基础 </w:t>
            </w:r>
          </w:p>
        </w:tc>
        <w:tc>
          <w:tcPr>
            <w:tcW w:w="5138" w:type="dxa"/>
            <w:shd w:val="clear" w:color="auto" w:fill="auto"/>
            <w:vAlign w:val="center"/>
          </w:tcPr>
          <w:p w14:paraId="4824C5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定制，尺寸1.8*1.8*2.1m，含基础开挖，土方清运，含砼C30 ，人工固定预埋件浇筑</w:t>
            </w:r>
          </w:p>
        </w:tc>
        <w:tc>
          <w:tcPr>
            <w:tcW w:w="585" w:type="dxa"/>
            <w:shd w:val="clear" w:color="auto" w:fill="auto"/>
            <w:vAlign w:val="center"/>
          </w:tcPr>
          <w:p w14:paraId="150955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00B87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6FB3A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BEAA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60" w:type="dxa"/>
            <w:vMerge w:val="continue"/>
            <w:shd w:val="clear" w:color="auto" w:fill="auto"/>
            <w:vAlign w:val="center"/>
          </w:tcPr>
          <w:p w14:paraId="6164E78C">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4E22C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红绿灯运行调试</w:t>
            </w:r>
          </w:p>
        </w:tc>
        <w:tc>
          <w:tcPr>
            <w:tcW w:w="5138" w:type="dxa"/>
            <w:shd w:val="clear" w:color="auto" w:fill="auto"/>
            <w:vAlign w:val="center"/>
          </w:tcPr>
          <w:p w14:paraId="34DC90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信号机运行方案配置，运行测试，方案修改</w:t>
            </w:r>
          </w:p>
        </w:tc>
        <w:tc>
          <w:tcPr>
            <w:tcW w:w="585" w:type="dxa"/>
            <w:shd w:val="clear" w:color="auto" w:fill="auto"/>
            <w:vAlign w:val="center"/>
          </w:tcPr>
          <w:p w14:paraId="64537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1B42C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015DC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9345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60" w:type="dxa"/>
            <w:vMerge w:val="continue"/>
            <w:shd w:val="clear" w:color="auto" w:fill="auto"/>
            <w:vAlign w:val="center"/>
          </w:tcPr>
          <w:p w14:paraId="6B781726">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46C4B7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主电源线 </w:t>
            </w:r>
          </w:p>
        </w:tc>
        <w:tc>
          <w:tcPr>
            <w:tcW w:w="5138" w:type="dxa"/>
            <w:shd w:val="clear" w:color="auto" w:fill="auto"/>
            <w:vAlign w:val="center"/>
          </w:tcPr>
          <w:p w14:paraId="6504E7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KVV2*6平方 ，含走管穿线、压线鼻、接电调试</w:t>
            </w:r>
          </w:p>
        </w:tc>
        <w:tc>
          <w:tcPr>
            <w:tcW w:w="585" w:type="dxa"/>
            <w:shd w:val="clear" w:color="auto" w:fill="auto"/>
            <w:vAlign w:val="center"/>
          </w:tcPr>
          <w:p w14:paraId="05A269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481" w:type="dxa"/>
            <w:shd w:val="clear" w:color="auto" w:fill="auto"/>
            <w:vAlign w:val="center"/>
          </w:tcPr>
          <w:p w14:paraId="28D04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5F7D0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8AA3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0" w:type="dxa"/>
            <w:vMerge w:val="continue"/>
            <w:shd w:val="clear" w:color="auto" w:fill="auto"/>
            <w:vAlign w:val="center"/>
          </w:tcPr>
          <w:p w14:paraId="3B76CA56">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5ABD3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红绿灯主信号线 </w:t>
            </w:r>
          </w:p>
        </w:tc>
        <w:tc>
          <w:tcPr>
            <w:tcW w:w="5138" w:type="dxa"/>
            <w:shd w:val="clear" w:color="auto" w:fill="auto"/>
            <w:noWrap/>
            <w:vAlign w:val="center"/>
          </w:tcPr>
          <w:p w14:paraId="1DAD24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KVV16*1.0平方 ，含走管穿线、压线鼻、接电调试</w:t>
            </w:r>
          </w:p>
        </w:tc>
        <w:tc>
          <w:tcPr>
            <w:tcW w:w="585" w:type="dxa"/>
            <w:shd w:val="clear" w:color="auto" w:fill="auto"/>
            <w:vAlign w:val="center"/>
          </w:tcPr>
          <w:p w14:paraId="7EB08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81" w:type="dxa"/>
            <w:shd w:val="clear" w:color="auto" w:fill="auto"/>
            <w:vAlign w:val="center"/>
          </w:tcPr>
          <w:p w14:paraId="53E3C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3D390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7E0374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60" w:type="dxa"/>
            <w:vMerge w:val="continue"/>
            <w:shd w:val="clear" w:color="auto" w:fill="auto"/>
            <w:vAlign w:val="center"/>
          </w:tcPr>
          <w:p w14:paraId="2BDF5DBA">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9F9FC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手井</w:t>
            </w:r>
          </w:p>
        </w:tc>
        <w:tc>
          <w:tcPr>
            <w:tcW w:w="5138" w:type="dxa"/>
            <w:shd w:val="clear" w:color="auto" w:fill="auto"/>
            <w:vAlign w:val="center"/>
          </w:tcPr>
          <w:p w14:paraId="0FECE3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400*400，含水泥、砖、沙、石子、井盖</w:t>
            </w:r>
          </w:p>
        </w:tc>
        <w:tc>
          <w:tcPr>
            <w:tcW w:w="585" w:type="dxa"/>
            <w:shd w:val="clear" w:color="auto" w:fill="auto"/>
            <w:vAlign w:val="center"/>
          </w:tcPr>
          <w:p w14:paraId="6439C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739A35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5BB91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0FA9F7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60" w:type="dxa"/>
            <w:shd w:val="clear" w:color="auto" w:fill="auto"/>
            <w:vAlign w:val="center"/>
          </w:tcPr>
          <w:p w14:paraId="45D280BC">
            <w:pPr>
              <w:jc w:val="center"/>
              <w:rPr>
                <w:rFonts w:hint="eastAsia" w:ascii="宋体" w:hAnsi="宋体" w:eastAsia="宋体" w:cs="宋体"/>
                <w:i w:val="0"/>
                <w:iCs w:val="0"/>
                <w:color w:val="000000"/>
                <w:sz w:val="22"/>
                <w:szCs w:val="22"/>
                <w:u w:val="none"/>
              </w:rPr>
            </w:pPr>
          </w:p>
        </w:tc>
        <w:tc>
          <w:tcPr>
            <w:tcW w:w="907" w:type="dxa"/>
            <w:vMerge w:val="restart"/>
            <w:shd w:val="clear" w:color="auto" w:fill="auto"/>
            <w:vAlign w:val="center"/>
          </w:tcPr>
          <w:p w14:paraId="3BCC5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吊车使用费</w:t>
            </w:r>
          </w:p>
        </w:tc>
        <w:tc>
          <w:tcPr>
            <w:tcW w:w="5138" w:type="dxa"/>
            <w:shd w:val="clear" w:color="auto" w:fill="auto"/>
            <w:vAlign w:val="center"/>
          </w:tcPr>
          <w:p w14:paraId="15787F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入场费 </w:t>
            </w:r>
          </w:p>
        </w:tc>
        <w:tc>
          <w:tcPr>
            <w:tcW w:w="585" w:type="dxa"/>
            <w:shd w:val="clear" w:color="auto" w:fill="auto"/>
            <w:vAlign w:val="center"/>
          </w:tcPr>
          <w:p w14:paraId="173F4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6ACC3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次 </w:t>
            </w:r>
          </w:p>
        </w:tc>
      </w:tr>
      <w:tr w14:paraId="5974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6BDB17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60" w:type="dxa"/>
            <w:shd w:val="clear" w:color="auto" w:fill="auto"/>
            <w:vAlign w:val="center"/>
          </w:tcPr>
          <w:p w14:paraId="530E33DA">
            <w:pPr>
              <w:jc w:val="center"/>
              <w:rPr>
                <w:rFonts w:hint="eastAsia" w:ascii="宋体" w:hAnsi="宋体" w:eastAsia="宋体" w:cs="宋体"/>
                <w:i w:val="0"/>
                <w:iCs w:val="0"/>
                <w:color w:val="000000"/>
                <w:sz w:val="22"/>
                <w:szCs w:val="22"/>
                <w:u w:val="none"/>
              </w:rPr>
            </w:pPr>
          </w:p>
        </w:tc>
        <w:tc>
          <w:tcPr>
            <w:tcW w:w="907" w:type="dxa"/>
            <w:vMerge w:val="continue"/>
            <w:shd w:val="clear" w:color="auto" w:fill="auto"/>
            <w:vAlign w:val="center"/>
          </w:tcPr>
          <w:p w14:paraId="60A918AF">
            <w:pPr>
              <w:jc w:val="center"/>
              <w:rPr>
                <w:rFonts w:hint="eastAsia" w:ascii="宋体" w:hAnsi="宋体" w:eastAsia="宋体" w:cs="宋体"/>
                <w:i w:val="0"/>
                <w:iCs w:val="0"/>
                <w:color w:val="000000"/>
                <w:sz w:val="22"/>
                <w:szCs w:val="22"/>
                <w:u w:val="none"/>
              </w:rPr>
            </w:pPr>
          </w:p>
        </w:tc>
        <w:tc>
          <w:tcPr>
            <w:tcW w:w="5138" w:type="dxa"/>
            <w:shd w:val="clear" w:color="auto" w:fill="auto"/>
            <w:vAlign w:val="center"/>
          </w:tcPr>
          <w:p w14:paraId="623EF4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工时费</w:t>
            </w:r>
          </w:p>
        </w:tc>
        <w:tc>
          <w:tcPr>
            <w:tcW w:w="585" w:type="dxa"/>
            <w:shd w:val="clear" w:color="auto" w:fill="auto"/>
            <w:vAlign w:val="center"/>
          </w:tcPr>
          <w:p w14:paraId="66BA7D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19.73</w:t>
            </w:r>
          </w:p>
        </w:tc>
        <w:tc>
          <w:tcPr>
            <w:tcW w:w="481" w:type="dxa"/>
            <w:shd w:val="clear" w:color="auto" w:fill="auto"/>
            <w:vAlign w:val="center"/>
          </w:tcPr>
          <w:p w14:paraId="079DDE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r>
      <w:tr w14:paraId="71539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7CE5F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60" w:type="dxa"/>
            <w:shd w:val="clear" w:color="auto" w:fill="auto"/>
            <w:vAlign w:val="center"/>
          </w:tcPr>
          <w:p w14:paraId="0FAD25B0">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C975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工程完工路面恢复</w:t>
            </w:r>
          </w:p>
        </w:tc>
        <w:tc>
          <w:tcPr>
            <w:tcW w:w="5138" w:type="dxa"/>
            <w:shd w:val="clear" w:color="auto" w:fill="auto"/>
            <w:vAlign w:val="center"/>
          </w:tcPr>
          <w:p w14:paraId="5E1328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含水泥路面、花岗岩道砖路面、花坛绿植恢复，共计1处</w:t>
            </w:r>
          </w:p>
        </w:tc>
        <w:tc>
          <w:tcPr>
            <w:tcW w:w="585" w:type="dxa"/>
            <w:shd w:val="clear" w:color="auto" w:fill="auto"/>
            <w:vAlign w:val="center"/>
          </w:tcPr>
          <w:p w14:paraId="3FB57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567172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3C43E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429" w:type="dxa"/>
            <w:gridSpan w:val="6"/>
            <w:shd w:val="clear" w:color="auto" w:fill="auto"/>
            <w:vAlign w:val="center"/>
          </w:tcPr>
          <w:p w14:paraId="759DB3CE">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2、建设智能红绿灯及闯红灯抓拍设备路口2个</w:t>
            </w:r>
          </w:p>
        </w:tc>
      </w:tr>
      <w:tr w14:paraId="343CF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429" w:type="dxa"/>
            <w:gridSpan w:val="6"/>
            <w:shd w:val="clear" w:color="auto" w:fill="auto"/>
            <w:vAlign w:val="center"/>
          </w:tcPr>
          <w:p w14:paraId="0F191C6F">
            <w:pPr>
              <w:jc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（1）上海大道与昆明路交叉口新建红绿灯、电警设备清单</w:t>
            </w:r>
          </w:p>
        </w:tc>
      </w:tr>
      <w:tr w14:paraId="4708F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77B2A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序号 </w:t>
            </w:r>
          </w:p>
        </w:tc>
        <w:tc>
          <w:tcPr>
            <w:tcW w:w="660" w:type="dxa"/>
            <w:shd w:val="clear" w:color="auto" w:fill="auto"/>
            <w:vAlign w:val="center"/>
          </w:tcPr>
          <w:p w14:paraId="6A24DF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分类</w:t>
            </w:r>
          </w:p>
        </w:tc>
        <w:tc>
          <w:tcPr>
            <w:tcW w:w="907" w:type="dxa"/>
            <w:shd w:val="clear" w:color="auto" w:fill="auto"/>
            <w:vAlign w:val="center"/>
          </w:tcPr>
          <w:p w14:paraId="5915D3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设备名称 </w:t>
            </w:r>
          </w:p>
        </w:tc>
        <w:tc>
          <w:tcPr>
            <w:tcW w:w="5138" w:type="dxa"/>
            <w:shd w:val="clear" w:color="auto" w:fill="auto"/>
            <w:vAlign w:val="center"/>
          </w:tcPr>
          <w:p w14:paraId="6E4A5A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规格参数 </w:t>
            </w:r>
          </w:p>
        </w:tc>
        <w:tc>
          <w:tcPr>
            <w:tcW w:w="585" w:type="dxa"/>
            <w:shd w:val="clear" w:color="auto" w:fill="auto"/>
            <w:vAlign w:val="center"/>
          </w:tcPr>
          <w:p w14:paraId="5867F4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数量 </w:t>
            </w:r>
          </w:p>
        </w:tc>
        <w:tc>
          <w:tcPr>
            <w:tcW w:w="481" w:type="dxa"/>
            <w:shd w:val="clear" w:color="auto" w:fill="auto"/>
            <w:vAlign w:val="center"/>
          </w:tcPr>
          <w:p w14:paraId="63F0CD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14:paraId="13104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7A8187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0" w:type="dxa"/>
            <w:vMerge w:val="restart"/>
            <w:shd w:val="clear" w:color="auto" w:fill="auto"/>
            <w:vAlign w:val="center"/>
          </w:tcPr>
          <w:p w14:paraId="7A8FA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w:t>
            </w:r>
          </w:p>
        </w:tc>
        <w:tc>
          <w:tcPr>
            <w:tcW w:w="907" w:type="dxa"/>
            <w:shd w:val="clear" w:color="auto" w:fill="auto"/>
            <w:vAlign w:val="center"/>
          </w:tcPr>
          <w:p w14:paraId="1CF45C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红黄绿箭头三单元左转信号灯</w:t>
            </w:r>
          </w:p>
        </w:tc>
        <w:tc>
          <w:tcPr>
            <w:tcW w:w="5138" w:type="dxa"/>
            <w:shd w:val="clear" w:color="auto" w:fill="auto"/>
            <w:vAlign w:val="center"/>
          </w:tcPr>
          <w:p w14:paraId="2FF708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竖装左转箭头红绿灯，带遮阳罩、螺丝；安装配件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环境温度：-40℃~+80℃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工作电压：AC176V-265V，60HZ/50HZ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单灯功率：≤15W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壳体材质：压铸铝壳体（壳体颜色为黑色）;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灯组尺寸(mm)：1530*580*117  透光面：圆形Φ400mm-3方形400mm*400mm;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IP等级：IP53、进口芯片红色、黄色太谷；绿色：晶元；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光源采用户外型四元素超亮度LED管。红、黄、绿LED管使用寿命≥100000小时；符合国标GB14887-2011标准 </w:t>
            </w:r>
          </w:p>
        </w:tc>
        <w:tc>
          <w:tcPr>
            <w:tcW w:w="585" w:type="dxa"/>
            <w:shd w:val="clear" w:color="auto" w:fill="auto"/>
            <w:vAlign w:val="center"/>
          </w:tcPr>
          <w:p w14:paraId="6203E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00CA69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30008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43B23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0" w:type="dxa"/>
            <w:vMerge w:val="continue"/>
            <w:shd w:val="clear" w:color="auto" w:fill="auto"/>
            <w:vAlign w:val="center"/>
          </w:tcPr>
          <w:p w14:paraId="3784E2B5">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539DD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400型红黄绿三单元满屏圆灯</w:t>
            </w:r>
          </w:p>
        </w:tc>
        <w:tc>
          <w:tcPr>
            <w:tcW w:w="5138" w:type="dxa"/>
            <w:shd w:val="clear" w:color="auto" w:fill="auto"/>
            <w:vAlign w:val="center"/>
          </w:tcPr>
          <w:p w14:paraId="7E3A59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竖装，满盘三色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外壳材质: 压铸铝壳体（壳体颜色为黑色）;，带遮阳罩、螺丝；安装配件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工作电压： DC12/24V; AC85-265V 50HZ/60HZ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工作环境温度: -40℃~+80℃，灯组尺寸(mm)：1530*580*117  透光面：圆形Φ400mm-3方形400mm*400mm;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IP等级：IP53、进口芯片红色、黄色太谷；绿色：晶元；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光源采用户外型四元素超亮度LED管。红、黄、绿LED管使用寿命≥100000小时；符合国标GB14887-2011标准 </w:t>
            </w:r>
          </w:p>
        </w:tc>
        <w:tc>
          <w:tcPr>
            <w:tcW w:w="585" w:type="dxa"/>
            <w:shd w:val="clear" w:color="auto" w:fill="auto"/>
            <w:vAlign w:val="center"/>
          </w:tcPr>
          <w:p w14:paraId="242F1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236D9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4D741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1BD0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0" w:type="dxa"/>
            <w:vMerge w:val="continue"/>
            <w:shd w:val="clear" w:color="auto" w:fill="auto"/>
            <w:vAlign w:val="center"/>
          </w:tcPr>
          <w:p w14:paraId="798D4269">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E67C2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红绿灯背板安装支架</w:t>
            </w:r>
          </w:p>
        </w:tc>
        <w:tc>
          <w:tcPr>
            <w:tcW w:w="5138" w:type="dxa"/>
            <w:shd w:val="clear" w:color="auto" w:fill="auto"/>
            <w:vAlign w:val="center"/>
          </w:tcPr>
          <w:p w14:paraId="18F361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整体热镀锌材质，规格：30mm*20*3mm,长度1.2米</w:t>
            </w:r>
          </w:p>
        </w:tc>
        <w:tc>
          <w:tcPr>
            <w:tcW w:w="585" w:type="dxa"/>
            <w:shd w:val="clear" w:color="auto" w:fill="auto"/>
            <w:vAlign w:val="center"/>
          </w:tcPr>
          <w:p w14:paraId="4E1F7C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81" w:type="dxa"/>
            <w:shd w:val="clear" w:color="auto" w:fill="auto"/>
            <w:vAlign w:val="center"/>
          </w:tcPr>
          <w:p w14:paraId="63A9D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0B605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7AA5AD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60" w:type="dxa"/>
            <w:vMerge w:val="continue"/>
            <w:shd w:val="clear" w:color="auto" w:fill="auto"/>
            <w:vAlign w:val="center"/>
          </w:tcPr>
          <w:p w14:paraId="2D3CC06C">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E29CF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双位双色倒计时器（机动车道读秒用）学习式 </w:t>
            </w:r>
          </w:p>
        </w:tc>
        <w:tc>
          <w:tcPr>
            <w:tcW w:w="5138" w:type="dxa"/>
            <w:shd w:val="clear" w:color="auto" w:fill="auto"/>
            <w:vAlign w:val="center"/>
          </w:tcPr>
          <w:p w14:paraId="20FF6D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每个方向一个，直行和左转倒计时。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环境温度：-40℃~+80℃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工作电压：AC84-265V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单色功率：≤15W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灯箱外壳材料：冷扎板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灯组尺寸(mm)：800*600*70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光源采用户外型四元素超亮度LED管。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红、黄、绿LED管使用寿命≥100000小时；符合国标GAT508-2004标准 </w:t>
            </w:r>
          </w:p>
        </w:tc>
        <w:tc>
          <w:tcPr>
            <w:tcW w:w="585" w:type="dxa"/>
            <w:shd w:val="clear" w:color="auto" w:fill="auto"/>
            <w:vAlign w:val="center"/>
          </w:tcPr>
          <w:p w14:paraId="20969C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1C1830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26985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88BC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60" w:type="dxa"/>
            <w:vMerge w:val="continue"/>
            <w:shd w:val="clear" w:color="auto" w:fill="auto"/>
            <w:vAlign w:val="center"/>
          </w:tcPr>
          <w:p w14:paraId="4D8317E7">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34888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48路智能信号控制机</w:t>
            </w:r>
          </w:p>
        </w:tc>
        <w:tc>
          <w:tcPr>
            <w:tcW w:w="5138" w:type="dxa"/>
            <w:shd w:val="clear" w:color="auto" w:fill="auto"/>
            <w:vAlign w:val="top"/>
          </w:tcPr>
          <w:p w14:paraId="614D2490">
            <w:pPr>
              <w:keepNext w:val="0"/>
              <w:keepLines w:val="0"/>
              <w:widowControl/>
              <w:suppressLineNumbers w:val="0"/>
              <w:jc w:val="left"/>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信号转换：满足GB-14886规定；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控制路数：最大支持48路；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相位控制数：支持16个主相位，16个跟随相位，并支持主相位重复运行，满足周期内交通流重复放行及参数独立设置；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信号组输出数：支持16组独立信号输出；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控制转换：支持手动控制和自动控制切换，满足最小安全时间，设备信号切换不突变；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倒计时功能：支持学习式倒计时、脉冲式倒计时、485通讯式倒计时设置，以及通讯式倒计时国标和波特率设置；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自动维护：支持；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★具有绿冲突监测降级机制；灯具监测故障降级机制；故障软件黄闪控制；故障信息上载查询；</w:t>
            </w:r>
          </w:p>
          <w:p w14:paraId="7A489679">
            <w:pPr>
              <w:keepNext w:val="0"/>
              <w:keepLines w:val="0"/>
              <w:widowControl/>
              <w:suppressLineNumbers w:val="0"/>
              <w:jc w:val="left"/>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★具有灯组状态检测功能，通过检测外部信号灯的电压和电流信息，判断是否正常，如果不正常，可在指示灯显示故障；</w:t>
            </w:r>
          </w:p>
          <w:p w14:paraId="1A0B3EE5">
            <w:pPr>
              <w:keepNext w:val="0"/>
              <w:keepLines w:val="0"/>
              <w:widowControl/>
              <w:suppressLineNumbers w:val="0"/>
              <w:jc w:val="left"/>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★支持潮汐车道控制功能、可按参数配置(执行时段、潮汐车道行驶方向、清空时间、指示牌数)完成潮汐车道定时切换，支持人工实施切换方案，支持进行潮汐车道状态监控，支持多路段潮汐车道级联控制；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电源输入：1个主电源输入；1个应急电源输入（支持主备电源旋钮开关切换）；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网络接口：主控板1个百兆电口；通讯板2个百兆电口（其中1个电口和光口复用一个MAC地址），1个百兆光口；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★要求具备符合GB/T 43229-2023《道路交通信号控制机与车辆检测器间通信协议》；</w:t>
            </w:r>
          </w:p>
          <w:p w14:paraId="29DC5EC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加★项需提供公安部有效检测报告复印件加盖公章</w:t>
            </w:r>
          </w:p>
        </w:tc>
        <w:tc>
          <w:tcPr>
            <w:tcW w:w="585" w:type="dxa"/>
            <w:shd w:val="clear" w:color="auto" w:fill="auto"/>
            <w:vAlign w:val="center"/>
          </w:tcPr>
          <w:p w14:paraId="1CD995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13EFFA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2F55E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7E52B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60" w:type="dxa"/>
            <w:vMerge w:val="continue"/>
            <w:shd w:val="clear" w:color="auto" w:fill="auto"/>
            <w:vAlign w:val="center"/>
          </w:tcPr>
          <w:p w14:paraId="4046BBB3">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08C5A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信号机底座</w:t>
            </w:r>
          </w:p>
        </w:tc>
        <w:tc>
          <w:tcPr>
            <w:tcW w:w="5138" w:type="dxa"/>
            <w:shd w:val="clear" w:color="auto" w:fill="auto"/>
            <w:vAlign w:val="center"/>
          </w:tcPr>
          <w:p w14:paraId="73E007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机柜地面下挖基础尺寸长800mm*宽600mm*高300mm，地面上底座尺寸长800mm*宽600mm*高500mm，砖混垒砌，外粉。</w:t>
            </w:r>
          </w:p>
        </w:tc>
        <w:tc>
          <w:tcPr>
            <w:tcW w:w="585" w:type="dxa"/>
            <w:shd w:val="clear" w:color="auto" w:fill="auto"/>
            <w:vAlign w:val="center"/>
          </w:tcPr>
          <w:p w14:paraId="191FC9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66732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4ACFC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712C5A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60" w:type="dxa"/>
            <w:vMerge w:val="continue"/>
            <w:shd w:val="clear" w:color="auto" w:fill="auto"/>
            <w:vAlign w:val="center"/>
          </w:tcPr>
          <w:p w14:paraId="62E1F883">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746E0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八棱信号杆 </w:t>
            </w:r>
          </w:p>
        </w:tc>
        <w:tc>
          <w:tcPr>
            <w:tcW w:w="5138" w:type="dxa"/>
            <w:shd w:val="clear" w:color="auto" w:fill="auto"/>
            <w:vAlign w:val="center"/>
          </w:tcPr>
          <w:p w14:paraId="1F6CAC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59"/>
                <w:lang w:val="en-US" w:eastAsia="zh-CN" w:bidi="ar"/>
              </w:rPr>
              <w:t>整体热镀锌，高温静电喷塑处理，横臂间隔1.2米开50*30穿线腰孔，</w:t>
            </w:r>
            <w:r>
              <w:rPr>
                <w:rStyle w:val="59"/>
                <w:lang w:val="en-US" w:eastAsia="zh-CN" w:bidi="ar"/>
              </w:rPr>
              <w:br w:type="textWrapping"/>
            </w:r>
            <w:r>
              <w:rPr>
                <w:rStyle w:val="59"/>
                <w:lang w:val="en-US" w:eastAsia="zh-CN" w:bidi="ar"/>
              </w:rPr>
              <w:t>立杆：高6.8米，口径220-280mm，壁厚6.0mm</w:t>
            </w:r>
            <w:r>
              <w:rPr>
                <w:rStyle w:val="59"/>
                <w:lang w:val="en-US" w:eastAsia="zh-CN" w:bidi="ar"/>
              </w:rPr>
              <w:br w:type="textWrapping"/>
            </w:r>
            <w:r>
              <w:rPr>
                <w:rStyle w:val="59"/>
                <w:lang w:val="en-US" w:eastAsia="zh-CN" w:bidi="ar"/>
              </w:rPr>
              <w:t>悬臂：长6米，口径100-200mm，壁厚4.0mm</w:t>
            </w:r>
            <w:r>
              <w:rPr>
                <w:rStyle w:val="59"/>
                <w:lang w:val="en-US" w:eastAsia="zh-CN" w:bidi="ar"/>
              </w:rPr>
              <w:br w:type="textWrapping"/>
            </w:r>
            <w:r>
              <w:rPr>
                <w:rStyle w:val="59"/>
                <w:lang w:val="en-US" w:eastAsia="zh-CN" w:bidi="ar"/>
              </w:rPr>
              <w:t>法兰：</w:t>
            </w:r>
            <w:r>
              <w:rPr>
                <w:rStyle w:val="83"/>
                <w:rFonts w:eastAsia="宋体"/>
                <w:lang w:val="en-US" w:eastAsia="zh-CN" w:bidi="ar"/>
              </w:rPr>
              <w:t>₵</w:t>
            </w:r>
            <w:r>
              <w:rPr>
                <w:rStyle w:val="59"/>
                <w:lang w:val="en-US" w:eastAsia="zh-CN" w:bidi="ar"/>
              </w:rPr>
              <w:t>500*20mm</w:t>
            </w:r>
          </w:p>
        </w:tc>
        <w:tc>
          <w:tcPr>
            <w:tcW w:w="585" w:type="dxa"/>
            <w:shd w:val="clear" w:color="auto" w:fill="auto"/>
            <w:vAlign w:val="center"/>
          </w:tcPr>
          <w:p w14:paraId="50BF69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375E1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13D6B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62C88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60" w:type="dxa"/>
            <w:vMerge w:val="continue"/>
            <w:shd w:val="clear" w:color="auto" w:fill="auto"/>
            <w:vAlign w:val="center"/>
          </w:tcPr>
          <w:p w14:paraId="5B90ED18">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65F45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信号杆钢筋笼预埋件 </w:t>
            </w:r>
          </w:p>
        </w:tc>
        <w:tc>
          <w:tcPr>
            <w:tcW w:w="5138" w:type="dxa"/>
            <w:shd w:val="clear" w:color="auto" w:fill="auto"/>
            <w:vAlign w:val="center"/>
          </w:tcPr>
          <w:p w14:paraId="6F47B4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根据现场定制钢筋笼预埋件，M25高碳钢1.2米长*8根 ，法兰盘厚度4mm，直径500mm，拉丝若干</w:t>
            </w:r>
          </w:p>
        </w:tc>
        <w:tc>
          <w:tcPr>
            <w:tcW w:w="585" w:type="dxa"/>
            <w:shd w:val="clear" w:color="auto" w:fill="auto"/>
            <w:vAlign w:val="center"/>
          </w:tcPr>
          <w:p w14:paraId="1F6D0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61D21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1FE3C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7824A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60" w:type="dxa"/>
            <w:vMerge w:val="continue"/>
            <w:shd w:val="clear" w:color="auto" w:fill="auto"/>
            <w:vAlign w:val="center"/>
          </w:tcPr>
          <w:p w14:paraId="13405BC8">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B52B8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信号灯杆基础 </w:t>
            </w:r>
          </w:p>
        </w:tc>
        <w:tc>
          <w:tcPr>
            <w:tcW w:w="5138" w:type="dxa"/>
            <w:shd w:val="clear" w:color="auto" w:fill="auto"/>
            <w:vAlign w:val="center"/>
          </w:tcPr>
          <w:p w14:paraId="04AB39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定制，尺寸1.3*1.3*1.5m，含基础开挖，土方清运，含砼C30，人工固定预埋件浇筑  </w:t>
            </w:r>
          </w:p>
        </w:tc>
        <w:tc>
          <w:tcPr>
            <w:tcW w:w="585" w:type="dxa"/>
            <w:shd w:val="clear" w:color="auto" w:fill="auto"/>
            <w:vAlign w:val="center"/>
          </w:tcPr>
          <w:p w14:paraId="5B768E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7AD99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21C0F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2808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0" w:type="dxa"/>
            <w:vMerge w:val="continue"/>
            <w:shd w:val="clear" w:color="auto" w:fill="auto"/>
            <w:vAlign w:val="center"/>
          </w:tcPr>
          <w:p w14:paraId="385D0381">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33981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红绿灯运行调试</w:t>
            </w:r>
          </w:p>
        </w:tc>
        <w:tc>
          <w:tcPr>
            <w:tcW w:w="5138" w:type="dxa"/>
            <w:shd w:val="clear" w:color="auto" w:fill="auto"/>
            <w:vAlign w:val="center"/>
          </w:tcPr>
          <w:p w14:paraId="2F7E0D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信号机运行方案配置，运行测试，方案修改</w:t>
            </w:r>
          </w:p>
        </w:tc>
        <w:tc>
          <w:tcPr>
            <w:tcW w:w="585" w:type="dxa"/>
            <w:shd w:val="clear" w:color="auto" w:fill="auto"/>
            <w:vAlign w:val="center"/>
          </w:tcPr>
          <w:p w14:paraId="16811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769B7A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645E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1FCC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60" w:type="dxa"/>
            <w:vMerge w:val="restart"/>
            <w:shd w:val="clear" w:color="auto" w:fill="auto"/>
            <w:vAlign w:val="center"/>
          </w:tcPr>
          <w:p w14:paraId="6F3E2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电警抓拍系统</w:t>
            </w:r>
          </w:p>
        </w:tc>
        <w:tc>
          <w:tcPr>
            <w:tcW w:w="907" w:type="dxa"/>
            <w:shd w:val="clear" w:color="auto" w:fill="auto"/>
            <w:vAlign w:val="center"/>
          </w:tcPr>
          <w:p w14:paraId="2C9AA3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智能交通终端管理设备 </w:t>
            </w:r>
          </w:p>
        </w:tc>
        <w:tc>
          <w:tcPr>
            <w:tcW w:w="5138" w:type="dxa"/>
            <w:shd w:val="clear" w:color="auto" w:fill="auto"/>
            <w:vAlign w:val="center"/>
          </w:tcPr>
          <w:p w14:paraId="45B61A1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1、嵌入式Linux实时操作系统；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2、支持自适应接入H.264、H.265、MPEG4、MJPEG编码格式的视频图像并解码显示；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3、支持数据直存，可将视频流直接写入存储，采用自动分段记录格式；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4、支持不少于12路网络压缩高清视频输入；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5、视频预览界面支持智能帧显示，可显示机动车、非机动车、行人检测框等智能轨迹；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6、支持不少于4个SATA接口硬盘，内置2TB硬盘；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7、支持将图片查询结果列表以excel、csv格式导出到本地；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8、支持不少于16个10M/100M自适应以太网口，2个10M/100M/1000M自适应以太网口；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9、支持以折线图、柱状图展示卡口、流量、违法、事件统计结果，折线图、柱状图纵坐标支持自适应调整；支持通过主设备查询从设备统计信息；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10、支持将1/2/3/4/5/6张原始图片进行合成，支持多种合成形状选择，图片顺序可任意修改；支持去除原始图片黑边；</w:t>
            </w:r>
          </w:p>
          <w:p w14:paraId="6298E41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★11、支持接收与储存违法图片，可选图片类型包括不礼让横向行人、非法加装牛眼灯；</w:t>
            </w:r>
          </w:p>
          <w:p w14:paraId="5A32ED4C">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w:t>
            </w:r>
            <w:r>
              <w:rPr>
                <w:rFonts w:hint="default" w:ascii="宋体" w:hAnsi="宋体" w:eastAsia="宋体" w:cs="宋体"/>
                <w:i w:val="0"/>
                <w:iCs w:val="0"/>
                <w:color w:val="000000"/>
                <w:kern w:val="0"/>
                <w:sz w:val="22"/>
                <w:szCs w:val="22"/>
                <w:highlight w:val="none"/>
                <w:u w:val="none"/>
                <w:lang w:val="en-US" w:eastAsia="zh-CN" w:bidi="ar"/>
              </w:rPr>
              <w:t>支持关联合成卡口重用，当抓拍到车辆在卡口有多种违法行为时，可以将多违法抓拍图片进行合成</w:t>
            </w:r>
            <w:r>
              <w:rPr>
                <w:rFonts w:hint="eastAsia" w:ascii="宋体" w:hAnsi="宋体" w:eastAsia="宋体" w:cs="宋体"/>
                <w:i w:val="0"/>
                <w:iCs w:val="0"/>
                <w:color w:val="000000"/>
                <w:kern w:val="0"/>
                <w:sz w:val="22"/>
                <w:szCs w:val="22"/>
                <w:highlight w:val="none"/>
                <w:u w:val="none"/>
                <w:lang w:val="en-US" w:eastAsia="zh-CN" w:bidi="ar"/>
              </w:rPr>
              <w:t>；</w:t>
            </w:r>
          </w:p>
          <w:p w14:paraId="0EAE915F">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w:t>
            </w:r>
            <w:r>
              <w:rPr>
                <w:rFonts w:hint="default" w:ascii="宋体" w:hAnsi="宋体" w:eastAsia="宋体" w:cs="宋体"/>
                <w:i w:val="0"/>
                <w:iCs w:val="0"/>
                <w:color w:val="000000"/>
                <w:kern w:val="0"/>
                <w:sz w:val="22"/>
                <w:szCs w:val="22"/>
                <w:highlight w:val="none"/>
                <w:u w:val="none"/>
                <w:lang w:val="en-US" w:eastAsia="zh-CN" w:bidi="ar"/>
              </w:rPr>
              <w:t>支持在关联合成方案配置中开启模糊匹配后，只对黄牌车抓拍图进行匹配合成</w:t>
            </w:r>
            <w:r>
              <w:rPr>
                <w:rFonts w:hint="eastAsia" w:ascii="宋体" w:hAnsi="宋体" w:eastAsia="宋体" w:cs="宋体"/>
                <w:i w:val="0"/>
                <w:iCs w:val="0"/>
                <w:color w:val="000000"/>
                <w:kern w:val="0"/>
                <w:sz w:val="22"/>
                <w:szCs w:val="22"/>
                <w:highlight w:val="none"/>
                <w:u w:val="none"/>
                <w:lang w:val="en-US" w:eastAsia="zh-CN" w:bidi="ar"/>
              </w:rPr>
              <w:t>；</w:t>
            </w:r>
          </w:p>
          <w:p w14:paraId="42409762">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加★项需提供公安部有效检测报告复印件加盖公章</w:t>
            </w:r>
          </w:p>
        </w:tc>
        <w:tc>
          <w:tcPr>
            <w:tcW w:w="585" w:type="dxa"/>
            <w:shd w:val="clear" w:color="auto" w:fill="auto"/>
            <w:vAlign w:val="center"/>
          </w:tcPr>
          <w:p w14:paraId="2F106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58B24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8612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77CF7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60" w:type="dxa"/>
            <w:vMerge w:val="continue"/>
            <w:shd w:val="clear" w:color="auto" w:fill="auto"/>
            <w:vAlign w:val="center"/>
          </w:tcPr>
          <w:p w14:paraId="04BFF2C7">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68657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红绿灯信号检测器 </w:t>
            </w:r>
          </w:p>
        </w:tc>
        <w:tc>
          <w:tcPr>
            <w:tcW w:w="5138" w:type="dxa"/>
            <w:shd w:val="clear" w:color="auto" w:fill="auto"/>
            <w:vAlign w:val="center"/>
          </w:tcPr>
          <w:p w14:paraId="288DDB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1、支持接入不少于20路红/绿灯信号，进行输入通断检测，并通过网口将信号状态实时传输给网络摄像机；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2、支持通过配置工具设置红灯检测模式/绿灯检测模式；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3、支持通过配置工具设置交换机网关，并开启ping功能，用来监测网络状态；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4、支持通过配置工具设置关联相机登陆IP、端口号、用户名和密码；支持关联不少于20路相机，并可进行设备参数的配置；支持通过配置工具设置检测参数，配置关联通道信息，支持不少于20路检测参数的配置。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5、支持通过配置工具查询设备的操作日志、校时日志、ping成功/失败日志、红/绿灯输入信号异常及异常恢复等日志，用于查询设备的操作记录及异常情况；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6、支持不少于20路红绿灯信号接入，输入电压AC220V±20%；支持不少于20路红绿灯信号输入通断检测，输入状态指示灯显示对应状态。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7、支持通过配置工具设置NTP校时/同步PC时间；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8、支持通过配置工具查看已配置的相机状态及其关联通道的红绿灯状态。</w:t>
            </w:r>
          </w:p>
        </w:tc>
        <w:tc>
          <w:tcPr>
            <w:tcW w:w="585" w:type="dxa"/>
            <w:shd w:val="clear" w:color="auto" w:fill="auto"/>
            <w:vAlign w:val="center"/>
          </w:tcPr>
          <w:p w14:paraId="1A897E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18EE6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8FC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385C84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60" w:type="dxa"/>
            <w:vMerge w:val="continue"/>
            <w:shd w:val="clear" w:color="auto" w:fill="auto"/>
            <w:vAlign w:val="center"/>
          </w:tcPr>
          <w:p w14:paraId="5EE136F0">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EFE43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900万萤光电警抓拍单元</w:t>
            </w:r>
          </w:p>
        </w:tc>
        <w:tc>
          <w:tcPr>
            <w:tcW w:w="5138" w:type="dxa"/>
            <w:shd w:val="clear" w:color="auto" w:fill="auto"/>
            <w:vAlign w:val="top"/>
          </w:tcPr>
          <w:p w14:paraId="51385257">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无光污染：采用先进的图像融合技术，夜间无需使用白光爆闪灯或无需外加频闪灯即可输出高质量全彩图像，有效解决夜间光污染、避免“麻雀杆”现象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超高帧率：采用交通专用高性能GS-CMOS图像传感器，50fps高帧率、高信噪比、高宽动态，全天候呈现逼真场景图像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全结构化：采用高性能AI处理器，加载深度学习算法，支持多目标混合场景应用，实时提取机动车、非机动车、人体、人脸数十种全结构化信息，为业务快速决策提供全方位的特征数据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一机并用：支持一机并用，集卡口电警数十种违法抓拍业务、交通信息采集、事件检测于一体，适用于多种道路场景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多维感知：支持北斗/GPS定位校时，感知多维度数据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安全稳定：满足GB 35114-A级加密标准，更加安全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采用星光级1.1英寸GS-CMOS图像传感器，最大输出4096*2820@50fps高清图像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支持双码流，且满足H.265H.264编码，超低延时，超低码率，压缩比高，处理灵活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支持自动白平衡、自动电子快门、自动光圈，适应多种监控环境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支持1~4车道车辆抓拍、车牌识别和车辆结构化信息提取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支持单快门、双快门、三快门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支持机动车过车记录、违法抓拍、车牌识别、车辆类型识别、车内人脸抠图、车身颜色识别、图片合成、OSD信息叠加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支持非机动车过车记录、违法抓拍、车辆类型识别、人脸抠图、图片合成、OSD信息叠加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支持车辆逆行、拥堵、停车、行人等交通事件的检测</w:t>
            </w:r>
          </w:p>
          <w:p w14:paraId="4A163F79">
            <w:pPr>
              <w:keepNext w:val="0"/>
              <w:keepLines w:val="0"/>
              <w:widowControl/>
              <w:suppressLineNumbers w:val="0"/>
              <w:jc w:val="left"/>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★相机违法合成图时间配置功能检查：Web界面支持配置合成图的时间，合成图时间可选择第1张或者最后1张的时间在OSD上进行叠加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支持车辆流量、平均速度、占有率、平均车头时距、平均排队长度、道路状态等流量信息采集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支持视频检测、雷达、线圈三种触发方式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支持最大256GB TF卡本地存储，抓拍图片可断网续传</w:t>
            </w:r>
          </w:p>
          <w:p w14:paraId="23B881C2">
            <w:pPr>
              <w:keepNext w:val="0"/>
              <w:keepLines w:val="0"/>
              <w:widowControl/>
              <w:suppressLineNumbers w:val="0"/>
              <w:jc w:val="left"/>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★支持通过浏览器或客户端手动抓拍图片，或当视频画面出现车辆时自动抓拍图片，或外部触发接口抓拍图片，图片格式为JPEG，图片质量可设。抓拍图片从触发到输出的延时69ms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支持网络接口、USB接口、RS-485接口、RS-232接口、I/O接口、报警输入输出、音频输入输出、外置灯接口、支持电源返送</w:t>
            </w:r>
          </w:p>
          <w:p w14:paraId="5E73C082">
            <w:pPr>
              <w:keepNext w:val="0"/>
              <w:keepLines w:val="0"/>
              <w:widowControl/>
              <w:suppressLineNumbers w:val="0"/>
              <w:jc w:val="left"/>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★信号灯状态显示功能检查：支持在预览界面利用图标实时显示道路信号灯红绿状态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支持自动画线功能，可自动识别并画出车道线、抓拍检测线，大幅提高施工调试效率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具有网络防雷和防浪涌功能</w:t>
            </w:r>
          </w:p>
          <w:p w14:paraId="44898061">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加★项需提供公安部有效检测报告复印件加盖公章</w:t>
            </w:r>
          </w:p>
        </w:tc>
        <w:tc>
          <w:tcPr>
            <w:tcW w:w="585" w:type="dxa"/>
            <w:shd w:val="clear" w:color="auto" w:fill="auto"/>
            <w:noWrap/>
            <w:vAlign w:val="center"/>
          </w:tcPr>
          <w:p w14:paraId="3714AD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noWrap/>
            <w:vAlign w:val="center"/>
          </w:tcPr>
          <w:p w14:paraId="19542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15300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6CE69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60" w:type="dxa"/>
            <w:vMerge w:val="continue"/>
            <w:shd w:val="clear" w:color="auto" w:fill="auto"/>
            <w:vAlign w:val="center"/>
          </w:tcPr>
          <w:p w14:paraId="63A5AB1E">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F2C6C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镜头 </w:t>
            </w:r>
          </w:p>
        </w:tc>
        <w:tc>
          <w:tcPr>
            <w:tcW w:w="5138" w:type="dxa"/>
            <w:shd w:val="clear" w:color="auto" w:fill="auto"/>
            <w:vAlign w:val="center"/>
          </w:tcPr>
          <w:p w14:paraId="4570D0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1英寸C接口12mm镜头 </w:t>
            </w:r>
          </w:p>
        </w:tc>
        <w:tc>
          <w:tcPr>
            <w:tcW w:w="585" w:type="dxa"/>
            <w:shd w:val="clear" w:color="auto" w:fill="auto"/>
            <w:vAlign w:val="center"/>
          </w:tcPr>
          <w:p w14:paraId="6D270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2072F4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65807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81152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60" w:type="dxa"/>
            <w:vMerge w:val="continue"/>
            <w:shd w:val="clear" w:color="auto" w:fill="auto"/>
            <w:vAlign w:val="center"/>
          </w:tcPr>
          <w:p w14:paraId="0B04C500">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AC924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LED生态频闪灯</w:t>
            </w:r>
          </w:p>
        </w:tc>
        <w:tc>
          <w:tcPr>
            <w:tcW w:w="5138" w:type="dxa"/>
            <w:shd w:val="clear" w:color="auto" w:fill="auto"/>
            <w:vAlign w:val="top"/>
          </w:tcPr>
          <w:p w14:paraId="3F43013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灯型：LED灯；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光源：可见光（波长350nm～780nm）；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色温：3500K；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中心光照度：≤5lx（20m平均光照度），≤20lx（20m有效光照度）；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触发方式：开关量；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光斑覆盖范围：1车道；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补光距离：16m～26m；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频率：100Hz；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灯珠数量：16颗；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光通量：800lm；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远程故障显示：支持在摄像机WEB上远程显示补光灯故障、正常状态；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亮度调节：支持；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供电方式：100VAC–240VAC；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功耗：＜40W；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净重：2.0kg</w:t>
            </w:r>
          </w:p>
        </w:tc>
        <w:tc>
          <w:tcPr>
            <w:tcW w:w="585" w:type="dxa"/>
            <w:shd w:val="clear" w:color="auto" w:fill="auto"/>
            <w:vAlign w:val="center"/>
          </w:tcPr>
          <w:p w14:paraId="50210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81" w:type="dxa"/>
            <w:shd w:val="clear" w:color="auto" w:fill="auto"/>
            <w:vAlign w:val="center"/>
          </w:tcPr>
          <w:p w14:paraId="03C52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B873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DFD3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60" w:type="dxa"/>
            <w:vMerge w:val="continue"/>
            <w:shd w:val="clear" w:color="auto" w:fill="auto"/>
            <w:vAlign w:val="center"/>
          </w:tcPr>
          <w:p w14:paraId="0F291A66">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AB5A5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支架 </w:t>
            </w:r>
          </w:p>
        </w:tc>
        <w:tc>
          <w:tcPr>
            <w:tcW w:w="5138" w:type="dxa"/>
            <w:shd w:val="clear" w:color="auto" w:fill="auto"/>
            <w:vAlign w:val="center"/>
          </w:tcPr>
          <w:p w14:paraId="7958D2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铝合金万向支架 </w:t>
            </w:r>
          </w:p>
        </w:tc>
        <w:tc>
          <w:tcPr>
            <w:tcW w:w="585" w:type="dxa"/>
            <w:shd w:val="clear" w:color="auto" w:fill="auto"/>
            <w:vAlign w:val="center"/>
          </w:tcPr>
          <w:p w14:paraId="7360C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81" w:type="dxa"/>
            <w:shd w:val="clear" w:color="auto" w:fill="auto"/>
            <w:vAlign w:val="center"/>
          </w:tcPr>
          <w:p w14:paraId="6D8924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49C67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637E6C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60" w:type="dxa"/>
            <w:vMerge w:val="continue"/>
            <w:shd w:val="clear" w:color="auto" w:fill="auto"/>
            <w:vAlign w:val="center"/>
          </w:tcPr>
          <w:p w14:paraId="7BB9578E">
            <w:pPr>
              <w:jc w:val="center"/>
              <w:rPr>
                <w:rFonts w:hint="eastAsia" w:ascii="宋体" w:hAnsi="宋体" w:eastAsia="宋体" w:cs="宋体"/>
                <w:i w:val="0"/>
                <w:iCs w:val="0"/>
                <w:color w:val="000000"/>
                <w:sz w:val="22"/>
                <w:szCs w:val="22"/>
                <w:u w:val="none"/>
              </w:rPr>
            </w:pPr>
          </w:p>
        </w:tc>
        <w:tc>
          <w:tcPr>
            <w:tcW w:w="907" w:type="dxa"/>
            <w:shd w:val="clear" w:color="auto" w:fill="auto"/>
            <w:noWrap/>
            <w:vAlign w:val="center"/>
          </w:tcPr>
          <w:p w14:paraId="3F1383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转接盘</w:t>
            </w:r>
          </w:p>
        </w:tc>
        <w:tc>
          <w:tcPr>
            <w:tcW w:w="5138" w:type="dxa"/>
            <w:shd w:val="clear" w:color="auto" w:fill="auto"/>
            <w:vAlign w:val="center"/>
          </w:tcPr>
          <w:p w14:paraId="01E4C9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铝合金万向支架转接盘</w:t>
            </w:r>
          </w:p>
        </w:tc>
        <w:tc>
          <w:tcPr>
            <w:tcW w:w="585" w:type="dxa"/>
            <w:shd w:val="clear" w:color="auto" w:fill="auto"/>
            <w:vAlign w:val="center"/>
          </w:tcPr>
          <w:p w14:paraId="5349A1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81" w:type="dxa"/>
            <w:shd w:val="clear" w:color="auto" w:fill="auto"/>
            <w:vAlign w:val="center"/>
          </w:tcPr>
          <w:p w14:paraId="3F7322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54B69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75FC9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60" w:type="dxa"/>
            <w:vMerge w:val="continue"/>
            <w:shd w:val="clear" w:color="auto" w:fill="auto"/>
            <w:vAlign w:val="center"/>
          </w:tcPr>
          <w:p w14:paraId="04A843D0">
            <w:pPr>
              <w:jc w:val="center"/>
              <w:rPr>
                <w:rFonts w:hint="eastAsia" w:ascii="宋体" w:hAnsi="宋体" w:eastAsia="宋体" w:cs="宋体"/>
                <w:i w:val="0"/>
                <w:iCs w:val="0"/>
                <w:color w:val="000000"/>
                <w:sz w:val="22"/>
                <w:szCs w:val="22"/>
                <w:u w:val="none"/>
              </w:rPr>
            </w:pPr>
          </w:p>
        </w:tc>
        <w:tc>
          <w:tcPr>
            <w:tcW w:w="907" w:type="dxa"/>
            <w:shd w:val="clear" w:color="auto" w:fill="auto"/>
            <w:noWrap/>
            <w:vAlign w:val="center"/>
          </w:tcPr>
          <w:p w14:paraId="61C4F5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电警卡口抓拍系统调试</w:t>
            </w:r>
          </w:p>
        </w:tc>
        <w:tc>
          <w:tcPr>
            <w:tcW w:w="5138" w:type="dxa"/>
            <w:shd w:val="clear" w:color="auto" w:fill="auto"/>
            <w:vAlign w:val="center"/>
          </w:tcPr>
          <w:p w14:paraId="490891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新装设备IP修改，镜头安装，使用登高车辆聚焦镜头、调试场景、像机内部划线，平台接入</w:t>
            </w:r>
          </w:p>
        </w:tc>
        <w:tc>
          <w:tcPr>
            <w:tcW w:w="585" w:type="dxa"/>
            <w:shd w:val="clear" w:color="auto" w:fill="auto"/>
            <w:vAlign w:val="center"/>
          </w:tcPr>
          <w:p w14:paraId="1C2B6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1A94A4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8505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AB07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60" w:type="dxa"/>
            <w:vMerge w:val="continue"/>
            <w:shd w:val="clear" w:color="auto" w:fill="auto"/>
            <w:vAlign w:val="center"/>
          </w:tcPr>
          <w:p w14:paraId="43251A80">
            <w:pPr>
              <w:jc w:val="center"/>
              <w:rPr>
                <w:rFonts w:hint="eastAsia" w:ascii="宋体" w:hAnsi="宋体" w:eastAsia="宋体" w:cs="宋体"/>
                <w:i w:val="0"/>
                <w:iCs w:val="0"/>
                <w:color w:val="000000"/>
                <w:sz w:val="22"/>
                <w:szCs w:val="22"/>
                <w:u w:val="none"/>
              </w:rPr>
            </w:pPr>
          </w:p>
        </w:tc>
        <w:tc>
          <w:tcPr>
            <w:tcW w:w="907" w:type="dxa"/>
            <w:shd w:val="clear" w:color="auto" w:fill="auto"/>
            <w:noWrap/>
            <w:vAlign w:val="center"/>
          </w:tcPr>
          <w:p w14:paraId="3D2502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灯光系统调试</w:t>
            </w:r>
          </w:p>
        </w:tc>
        <w:tc>
          <w:tcPr>
            <w:tcW w:w="5138" w:type="dxa"/>
            <w:shd w:val="clear" w:color="auto" w:fill="auto"/>
            <w:vAlign w:val="center"/>
          </w:tcPr>
          <w:p w14:paraId="233F47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频闪灯、四合一灯白天、晚上照射方向、位置调试。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抓拍图片效果比对，灯光重新调试。需要3次以上调试比对才能达到使用要求。</w:t>
            </w:r>
          </w:p>
        </w:tc>
        <w:tc>
          <w:tcPr>
            <w:tcW w:w="585" w:type="dxa"/>
            <w:shd w:val="clear" w:color="auto" w:fill="auto"/>
            <w:vAlign w:val="center"/>
          </w:tcPr>
          <w:p w14:paraId="618CB6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81" w:type="dxa"/>
            <w:shd w:val="clear" w:color="auto" w:fill="auto"/>
            <w:vAlign w:val="center"/>
          </w:tcPr>
          <w:p w14:paraId="430C5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01D3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E53B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60" w:type="dxa"/>
            <w:vMerge w:val="continue"/>
            <w:shd w:val="clear" w:color="auto" w:fill="auto"/>
            <w:vAlign w:val="center"/>
          </w:tcPr>
          <w:p w14:paraId="4D4C21BD">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2C212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33倍新8寸治安球机</w:t>
            </w:r>
          </w:p>
        </w:tc>
        <w:tc>
          <w:tcPr>
            <w:tcW w:w="5138" w:type="dxa"/>
            <w:shd w:val="clear" w:color="auto" w:fill="auto"/>
            <w:vAlign w:val="top"/>
          </w:tcPr>
          <w:p w14:paraId="3481135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传感器类型：1/1.8英寸CMOS；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像素：400万；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最大分辨率：2560×1440；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最低照度：彩色：0.001Lux@F1.6；黑白：0.0001Lux@F1.6；0Lux（红外灯开启）；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最大补光距离：250m（红外）；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补光类型：红外；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镜头焦距：5.8mm～192mm；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镜头光圈：F1.6～F5.0；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视场角：水平：61.6°~3.6°；垂直：35.2°~2°；对角：66.6°~4°；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光学变倍：33倍；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定时任务：预置点;巡迹;巡航;线扫；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可视域功能：支持；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智能分类：融智能；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视频结构化：支持机动车、非机动车、人脸、人体检测；支持优选；支持抓拍；支持上报最优的抓图；机动车属性（车牌，车牌颜色 ，车辆类型，车身颜色，车标，车系，遮阳板，安全带，抽烟，打电话，车内饰品，年检标志）；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周界防范：支持绊线入侵；支持区域入侵；支持穿越围栏；支持徘徊检测；支持物品遗留；支持物品搬移；支持快速移动；支持停车检测；支持人员聚集；支持人车分类报警；支持联动跟踪；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人脸检测：支持人脸检测；支持优选；支持抓拍；支持上报最优的人脸抓图；支持人脸增强；支持人脸属性提取，支持6种属性8种表情：性别，年龄，眼镜，表情（愤怒，悲伤，厌恶，害怕，惊讶，平静，高兴，困惑），口罩，胡子；支持人脸抠图区域可设：人脸，单寸照；支持实时抓拍，优选抓拍，质量优先三种抓拍策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智能说明：视频结构化，周界，人脸检测彼此互斥使用；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声警戒：共计27条语音报警内容，支持自定义语音内容导入；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防抖功能：电子防抖；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透雾功能：光学透雾；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网络接口：1个（RJ-45母头网口，支持10M/100M网络数据）；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音频输入：1路（LINE IN；裸线）；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音频输出：1路（LINE OUT；裸线）；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语音对讲：支持；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报警输入：2路，开关量输入（0~5V DC）；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报警输出：1路；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供电方式：DC36V/2.23A±25%；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防护等级：IP67;TVS 6000V防雷、防浪涌和防突波保护；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球机尺寸：8寸；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接口类型：RJ45接口</w:t>
            </w:r>
          </w:p>
        </w:tc>
        <w:tc>
          <w:tcPr>
            <w:tcW w:w="585" w:type="dxa"/>
            <w:shd w:val="clear" w:color="auto" w:fill="auto"/>
            <w:vAlign w:val="center"/>
          </w:tcPr>
          <w:p w14:paraId="7EF709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12EA18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E9F9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8184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660" w:type="dxa"/>
            <w:vMerge w:val="continue"/>
            <w:shd w:val="clear" w:color="auto" w:fill="auto"/>
            <w:vAlign w:val="center"/>
          </w:tcPr>
          <w:p w14:paraId="20C31089">
            <w:pPr>
              <w:jc w:val="center"/>
              <w:rPr>
                <w:rFonts w:hint="eastAsia" w:ascii="宋体" w:hAnsi="宋体" w:eastAsia="宋体" w:cs="宋体"/>
                <w:i w:val="0"/>
                <w:iCs w:val="0"/>
                <w:color w:val="000000"/>
                <w:sz w:val="22"/>
                <w:szCs w:val="22"/>
                <w:u w:val="none"/>
              </w:rPr>
            </w:pPr>
          </w:p>
        </w:tc>
        <w:tc>
          <w:tcPr>
            <w:tcW w:w="907" w:type="dxa"/>
            <w:shd w:val="clear" w:color="auto" w:fill="auto"/>
            <w:noWrap/>
            <w:vAlign w:val="center"/>
          </w:tcPr>
          <w:p w14:paraId="6C8E54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球机支架</w:t>
            </w:r>
          </w:p>
        </w:tc>
        <w:tc>
          <w:tcPr>
            <w:tcW w:w="5138" w:type="dxa"/>
            <w:shd w:val="clear" w:color="auto" w:fill="auto"/>
            <w:vAlign w:val="center"/>
          </w:tcPr>
          <w:p w14:paraId="4ED4E8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铝合金吊装支架，承重10KG</w:t>
            </w:r>
          </w:p>
        </w:tc>
        <w:tc>
          <w:tcPr>
            <w:tcW w:w="585" w:type="dxa"/>
            <w:shd w:val="clear" w:color="auto" w:fill="auto"/>
            <w:vAlign w:val="center"/>
          </w:tcPr>
          <w:p w14:paraId="6604C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6BB98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9D3E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F6EA0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60" w:type="dxa"/>
            <w:vMerge w:val="continue"/>
            <w:shd w:val="clear" w:color="auto" w:fill="auto"/>
            <w:vAlign w:val="center"/>
          </w:tcPr>
          <w:p w14:paraId="37F195AA">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92CD4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工业级光纤收发器</w:t>
            </w:r>
          </w:p>
        </w:tc>
        <w:tc>
          <w:tcPr>
            <w:tcW w:w="5138" w:type="dxa"/>
            <w:shd w:val="clear" w:color="auto" w:fill="auto"/>
            <w:vAlign w:val="center"/>
          </w:tcPr>
          <w:p w14:paraId="51984C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工业级（铝合金）GY非管理系列1百光4百电，SC/单模单纤25KM（1550nm），默认B端，导轨式安装，DC9~36V冗余电源供电，宽温（-45℃-85℃）</w:t>
            </w:r>
          </w:p>
        </w:tc>
        <w:tc>
          <w:tcPr>
            <w:tcW w:w="585" w:type="dxa"/>
            <w:shd w:val="clear" w:color="auto" w:fill="auto"/>
            <w:vAlign w:val="center"/>
          </w:tcPr>
          <w:p w14:paraId="5F6A0F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1095B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对 </w:t>
            </w:r>
          </w:p>
        </w:tc>
      </w:tr>
      <w:tr w14:paraId="03639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8FB1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660" w:type="dxa"/>
            <w:vMerge w:val="continue"/>
            <w:shd w:val="clear" w:color="auto" w:fill="auto"/>
            <w:vAlign w:val="center"/>
          </w:tcPr>
          <w:p w14:paraId="36913913">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12156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以太网交换机</w:t>
            </w:r>
          </w:p>
        </w:tc>
        <w:tc>
          <w:tcPr>
            <w:tcW w:w="5138" w:type="dxa"/>
            <w:shd w:val="clear" w:color="auto" w:fill="auto"/>
            <w:vAlign w:val="center"/>
          </w:tcPr>
          <w:p w14:paraId="1FF7F2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24口千兆以太网交换机</w:t>
            </w:r>
          </w:p>
        </w:tc>
        <w:tc>
          <w:tcPr>
            <w:tcW w:w="585" w:type="dxa"/>
            <w:shd w:val="clear" w:color="auto" w:fill="auto"/>
            <w:vAlign w:val="center"/>
          </w:tcPr>
          <w:p w14:paraId="20450E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6DA990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537F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63934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60" w:type="dxa"/>
            <w:vMerge w:val="continue"/>
            <w:shd w:val="clear" w:color="auto" w:fill="auto"/>
            <w:vAlign w:val="center"/>
          </w:tcPr>
          <w:p w14:paraId="0668CB58">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9D9F1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电警杆6*12m</w:t>
            </w:r>
          </w:p>
        </w:tc>
        <w:tc>
          <w:tcPr>
            <w:tcW w:w="5138" w:type="dxa"/>
            <w:shd w:val="clear" w:color="auto" w:fill="auto"/>
            <w:vAlign w:val="center"/>
          </w:tcPr>
          <w:p w14:paraId="19763E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整体热镀锌高温静电喷塑处理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立杆：高6米，口径280-340mm，壁厚8.0mm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悬臂：长12米，口径100-220mm，壁厚5.0mm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法兰：680*680*25mm</w:t>
            </w:r>
          </w:p>
        </w:tc>
        <w:tc>
          <w:tcPr>
            <w:tcW w:w="585" w:type="dxa"/>
            <w:shd w:val="clear" w:color="auto" w:fill="auto"/>
            <w:vAlign w:val="center"/>
          </w:tcPr>
          <w:p w14:paraId="56EBEF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1" w:type="dxa"/>
            <w:shd w:val="clear" w:color="auto" w:fill="auto"/>
            <w:vAlign w:val="center"/>
          </w:tcPr>
          <w:p w14:paraId="233C61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套 </w:t>
            </w:r>
          </w:p>
        </w:tc>
      </w:tr>
      <w:tr w14:paraId="65AB0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4666B3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60" w:type="dxa"/>
            <w:vMerge w:val="continue"/>
            <w:shd w:val="clear" w:color="auto" w:fill="auto"/>
            <w:vAlign w:val="center"/>
          </w:tcPr>
          <w:p w14:paraId="766A70A6">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96C66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电警杆钢筋笼预埋件 </w:t>
            </w:r>
          </w:p>
        </w:tc>
        <w:tc>
          <w:tcPr>
            <w:tcW w:w="5138" w:type="dxa"/>
            <w:shd w:val="clear" w:color="auto" w:fill="auto"/>
            <w:vAlign w:val="center"/>
          </w:tcPr>
          <w:p w14:paraId="127EE8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根据现场定制钢筋笼预埋件，M25高碳钢1.5米长*8根 ，法兰盘厚度4mm，直径550mm，拉丝若干</w:t>
            </w:r>
          </w:p>
        </w:tc>
        <w:tc>
          <w:tcPr>
            <w:tcW w:w="585" w:type="dxa"/>
            <w:shd w:val="clear" w:color="auto" w:fill="auto"/>
            <w:vAlign w:val="center"/>
          </w:tcPr>
          <w:p w14:paraId="3FCA12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1" w:type="dxa"/>
            <w:shd w:val="clear" w:color="auto" w:fill="auto"/>
            <w:vAlign w:val="center"/>
          </w:tcPr>
          <w:p w14:paraId="279F54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5E56E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43F5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660" w:type="dxa"/>
            <w:vMerge w:val="continue"/>
            <w:shd w:val="clear" w:color="auto" w:fill="auto"/>
            <w:vAlign w:val="center"/>
          </w:tcPr>
          <w:p w14:paraId="4E7EB95C">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9516F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电警杆基础 </w:t>
            </w:r>
          </w:p>
        </w:tc>
        <w:tc>
          <w:tcPr>
            <w:tcW w:w="5138" w:type="dxa"/>
            <w:shd w:val="clear" w:color="auto" w:fill="auto"/>
            <w:vAlign w:val="center"/>
          </w:tcPr>
          <w:p w14:paraId="31EC4E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定制，尺寸1.5*1.5*1.8m，含基础开挖，土方清运，含砼C30 ，人工固定预埋件浇筑</w:t>
            </w:r>
          </w:p>
        </w:tc>
        <w:tc>
          <w:tcPr>
            <w:tcW w:w="585" w:type="dxa"/>
            <w:shd w:val="clear" w:color="auto" w:fill="auto"/>
            <w:vAlign w:val="center"/>
          </w:tcPr>
          <w:p w14:paraId="153A84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1" w:type="dxa"/>
            <w:shd w:val="clear" w:color="auto" w:fill="auto"/>
            <w:vAlign w:val="center"/>
          </w:tcPr>
          <w:p w14:paraId="56847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3C872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74D7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660" w:type="dxa"/>
            <w:vMerge w:val="continue"/>
            <w:shd w:val="clear" w:color="auto" w:fill="auto"/>
            <w:vAlign w:val="center"/>
          </w:tcPr>
          <w:p w14:paraId="58342602">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D5CB4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电警杆6*16m</w:t>
            </w:r>
          </w:p>
        </w:tc>
        <w:tc>
          <w:tcPr>
            <w:tcW w:w="5138" w:type="dxa"/>
            <w:shd w:val="clear" w:color="auto" w:fill="auto"/>
            <w:vAlign w:val="center"/>
          </w:tcPr>
          <w:p w14:paraId="434735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59"/>
                <w:lang w:val="en-US" w:eastAsia="zh-CN" w:bidi="ar"/>
              </w:rPr>
              <w:t>整体热镀锌高温静电喷塑处理</w:t>
            </w:r>
            <w:r>
              <w:rPr>
                <w:rStyle w:val="59"/>
                <w:lang w:val="en-US" w:eastAsia="zh-CN" w:bidi="ar"/>
              </w:rPr>
              <w:br w:type="textWrapping"/>
            </w:r>
            <w:r>
              <w:rPr>
                <w:rStyle w:val="59"/>
                <w:lang w:val="en-US" w:eastAsia="zh-CN" w:bidi="ar"/>
              </w:rPr>
              <w:t>立杆：高6米，口径340-400mm，壁厚10.0mm</w:t>
            </w:r>
            <w:r>
              <w:rPr>
                <w:rStyle w:val="59"/>
                <w:lang w:val="en-US" w:eastAsia="zh-CN" w:bidi="ar"/>
              </w:rPr>
              <w:br w:type="textWrapping"/>
            </w:r>
            <w:r>
              <w:rPr>
                <w:rStyle w:val="59"/>
                <w:lang w:val="en-US" w:eastAsia="zh-CN" w:bidi="ar"/>
              </w:rPr>
              <w:t>悬臂1：长8米，口径210-300mm，壁厚6.0mm</w:t>
            </w:r>
            <w:r>
              <w:rPr>
                <w:rStyle w:val="59"/>
                <w:lang w:val="en-US" w:eastAsia="zh-CN" w:bidi="ar"/>
              </w:rPr>
              <w:br w:type="textWrapping"/>
            </w:r>
            <w:r>
              <w:rPr>
                <w:rStyle w:val="59"/>
                <w:lang w:val="en-US" w:eastAsia="zh-CN" w:bidi="ar"/>
              </w:rPr>
              <w:t>悬臂2：长8米，口径120-210mm，壁厚4.0mm</w:t>
            </w:r>
            <w:r>
              <w:rPr>
                <w:rStyle w:val="59"/>
                <w:lang w:val="en-US" w:eastAsia="zh-CN" w:bidi="ar"/>
              </w:rPr>
              <w:br w:type="textWrapping"/>
            </w:r>
            <w:r>
              <w:rPr>
                <w:rStyle w:val="59"/>
                <w:lang w:val="en-US" w:eastAsia="zh-CN" w:bidi="ar"/>
              </w:rPr>
              <w:t>法兰：</w:t>
            </w:r>
            <w:r>
              <w:rPr>
                <w:rStyle w:val="83"/>
                <w:rFonts w:eastAsia="宋体"/>
                <w:lang w:val="en-US" w:eastAsia="zh-CN" w:bidi="ar"/>
              </w:rPr>
              <w:t>₵</w:t>
            </w:r>
            <w:r>
              <w:rPr>
                <w:rStyle w:val="59"/>
                <w:lang w:val="en-US" w:eastAsia="zh-CN" w:bidi="ar"/>
              </w:rPr>
              <w:t>600*25mm</w:t>
            </w:r>
          </w:p>
        </w:tc>
        <w:tc>
          <w:tcPr>
            <w:tcW w:w="585" w:type="dxa"/>
            <w:shd w:val="clear" w:color="auto" w:fill="auto"/>
            <w:vAlign w:val="center"/>
          </w:tcPr>
          <w:p w14:paraId="1BA6A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1" w:type="dxa"/>
            <w:shd w:val="clear" w:color="auto" w:fill="auto"/>
            <w:vAlign w:val="center"/>
          </w:tcPr>
          <w:p w14:paraId="249DA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套 </w:t>
            </w:r>
          </w:p>
        </w:tc>
      </w:tr>
      <w:tr w14:paraId="68159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B4D45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660" w:type="dxa"/>
            <w:vMerge w:val="continue"/>
            <w:shd w:val="clear" w:color="auto" w:fill="auto"/>
            <w:vAlign w:val="center"/>
          </w:tcPr>
          <w:p w14:paraId="6D6E897F">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DBFE8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电警杆钢筋笼预埋件 </w:t>
            </w:r>
          </w:p>
        </w:tc>
        <w:tc>
          <w:tcPr>
            <w:tcW w:w="5138" w:type="dxa"/>
            <w:shd w:val="clear" w:color="auto" w:fill="auto"/>
            <w:vAlign w:val="center"/>
          </w:tcPr>
          <w:p w14:paraId="0DF157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根据现场定制钢筋笼预埋件，M28高碳钢1.8米长*8根 ，法兰盘厚度4mm，直径600mm，拉丝若干</w:t>
            </w:r>
          </w:p>
        </w:tc>
        <w:tc>
          <w:tcPr>
            <w:tcW w:w="585" w:type="dxa"/>
            <w:shd w:val="clear" w:color="auto" w:fill="auto"/>
            <w:vAlign w:val="center"/>
          </w:tcPr>
          <w:p w14:paraId="0A06F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1" w:type="dxa"/>
            <w:shd w:val="clear" w:color="auto" w:fill="auto"/>
            <w:vAlign w:val="center"/>
          </w:tcPr>
          <w:p w14:paraId="738E0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79794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B1BC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660" w:type="dxa"/>
            <w:vMerge w:val="continue"/>
            <w:shd w:val="clear" w:color="auto" w:fill="auto"/>
            <w:vAlign w:val="center"/>
          </w:tcPr>
          <w:p w14:paraId="77B31AA6">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1746D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电警杆基础 </w:t>
            </w:r>
          </w:p>
        </w:tc>
        <w:tc>
          <w:tcPr>
            <w:tcW w:w="5138" w:type="dxa"/>
            <w:shd w:val="clear" w:color="auto" w:fill="auto"/>
            <w:vAlign w:val="center"/>
          </w:tcPr>
          <w:p w14:paraId="232E99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定制，尺寸1.8*1.8*2.1m，含基础开挖，渣土清运、含砼C30  ，人工固定预埋件浇筑</w:t>
            </w:r>
          </w:p>
        </w:tc>
        <w:tc>
          <w:tcPr>
            <w:tcW w:w="585" w:type="dxa"/>
            <w:shd w:val="clear" w:color="auto" w:fill="auto"/>
            <w:vAlign w:val="center"/>
          </w:tcPr>
          <w:p w14:paraId="6F7C9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1" w:type="dxa"/>
            <w:shd w:val="clear" w:color="auto" w:fill="auto"/>
            <w:vAlign w:val="center"/>
          </w:tcPr>
          <w:p w14:paraId="3E228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25223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BED3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60" w:type="dxa"/>
            <w:vMerge w:val="continue"/>
            <w:shd w:val="clear" w:color="auto" w:fill="auto"/>
            <w:vAlign w:val="center"/>
          </w:tcPr>
          <w:p w14:paraId="5D1B4B8C">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7CAED8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抱杆设备箱 </w:t>
            </w:r>
          </w:p>
        </w:tc>
        <w:tc>
          <w:tcPr>
            <w:tcW w:w="5138" w:type="dxa"/>
            <w:shd w:val="clear" w:color="auto" w:fill="auto"/>
            <w:vAlign w:val="center"/>
          </w:tcPr>
          <w:p w14:paraId="337BDB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650*520*450，含配电模块 网电防雷，超温自动降温装置。</w:t>
            </w:r>
          </w:p>
        </w:tc>
        <w:tc>
          <w:tcPr>
            <w:tcW w:w="585" w:type="dxa"/>
            <w:shd w:val="clear" w:color="auto" w:fill="auto"/>
            <w:vAlign w:val="center"/>
          </w:tcPr>
          <w:p w14:paraId="4997A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562017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63D96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7AC919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660" w:type="dxa"/>
            <w:vMerge w:val="continue"/>
            <w:shd w:val="clear" w:color="auto" w:fill="auto"/>
            <w:vAlign w:val="center"/>
          </w:tcPr>
          <w:p w14:paraId="6DE06E36">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4ED338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落地设备箱</w:t>
            </w:r>
          </w:p>
        </w:tc>
        <w:tc>
          <w:tcPr>
            <w:tcW w:w="5138" w:type="dxa"/>
            <w:shd w:val="clear" w:color="auto" w:fill="auto"/>
            <w:noWrap/>
            <w:vAlign w:val="center"/>
          </w:tcPr>
          <w:p w14:paraId="5F1234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钢制，950mm*670mm*500mm，含空开、插排、防雷模块 、自动降温成套设备。</w:t>
            </w:r>
          </w:p>
        </w:tc>
        <w:tc>
          <w:tcPr>
            <w:tcW w:w="585" w:type="dxa"/>
            <w:shd w:val="clear" w:color="auto" w:fill="auto"/>
            <w:vAlign w:val="center"/>
          </w:tcPr>
          <w:p w14:paraId="09897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61F86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70A70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D1A7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660" w:type="dxa"/>
            <w:vMerge w:val="continue"/>
            <w:shd w:val="clear" w:color="auto" w:fill="auto"/>
            <w:vAlign w:val="center"/>
          </w:tcPr>
          <w:p w14:paraId="27B99094">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01DD3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落地设备箱底座</w:t>
            </w:r>
          </w:p>
        </w:tc>
        <w:tc>
          <w:tcPr>
            <w:tcW w:w="5138" w:type="dxa"/>
            <w:shd w:val="clear" w:color="auto" w:fill="auto"/>
            <w:vAlign w:val="center"/>
          </w:tcPr>
          <w:p w14:paraId="273FA5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机柜地面下挖基础尺寸长800mm*宽600mm*高300mm，地面上底座尺寸长800mm*宽600mm*高500mm，砖混垒砌，外粉。</w:t>
            </w:r>
          </w:p>
        </w:tc>
        <w:tc>
          <w:tcPr>
            <w:tcW w:w="585" w:type="dxa"/>
            <w:shd w:val="clear" w:color="auto" w:fill="auto"/>
            <w:vAlign w:val="center"/>
          </w:tcPr>
          <w:p w14:paraId="372BA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5B579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19961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7F4DA7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660" w:type="dxa"/>
            <w:vMerge w:val="restart"/>
            <w:shd w:val="clear" w:color="auto" w:fill="auto"/>
            <w:vAlign w:val="center"/>
          </w:tcPr>
          <w:p w14:paraId="249DA6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辅材</w:t>
            </w:r>
          </w:p>
        </w:tc>
        <w:tc>
          <w:tcPr>
            <w:tcW w:w="907" w:type="dxa"/>
            <w:shd w:val="clear" w:color="auto" w:fill="auto"/>
            <w:vAlign w:val="center"/>
          </w:tcPr>
          <w:p w14:paraId="019B08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顶管 </w:t>
            </w:r>
          </w:p>
        </w:tc>
        <w:tc>
          <w:tcPr>
            <w:tcW w:w="5138" w:type="dxa"/>
            <w:shd w:val="clear" w:color="auto" w:fill="auto"/>
            <w:vAlign w:val="center"/>
          </w:tcPr>
          <w:p w14:paraId="2FC77D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四向路口，75PE管</w:t>
            </w:r>
          </w:p>
        </w:tc>
        <w:tc>
          <w:tcPr>
            <w:tcW w:w="585" w:type="dxa"/>
            <w:shd w:val="clear" w:color="auto" w:fill="auto"/>
            <w:vAlign w:val="center"/>
          </w:tcPr>
          <w:p w14:paraId="3ED4C0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481" w:type="dxa"/>
            <w:shd w:val="clear" w:color="auto" w:fill="auto"/>
            <w:vAlign w:val="center"/>
          </w:tcPr>
          <w:p w14:paraId="1F4FF3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5BEE8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2D6621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660" w:type="dxa"/>
            <w:vMerge w:val="continue"/>
            <w:shd w:val="clear" w:color="auto" w:fill="auto"/>
            <w:vAlign w:val="center"/>
          </w:tcPr>
          <w:p w14:paraId="7471905B">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394FD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光纤 </w:t>
            </w:r>
          </w:p>
        </w:tc>
        <w:tc>
          <w:tcPr>
            <w:tcW w:w="5138" w:type="dxa"/>
            <w:shd w:val="clear" w:color="auto" w:fill="auto"/>
            <w:noWrap/>
            <w:vAlign w:val="center"/>
          </w:tcPr>
          <w:p w14:paraId="203CFD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8芯，含拉纤放纤，走管穿线</w:t>
            </w:r>
          </w:p>
        </w:tc>
        <w:tc>
          <w:tcPr>
            <w:tcW w:w="585" w:type="dxa"/>
            <w:shd w:val="clear" w:color="auto" w:fill="auto"/>
            <w:vAlign w:val="center"/>
          </w:tcPr>
          <w:p w14:paraId="098E6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481" w:type="dxa"/>
            <w:shd w:val="clear" w:color="auto" w:fill="auto"/>
            <w:vAlign w:val="center"/>
          </w:tcPr>
          <w:p w14:paraId="5E63E1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5397F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2612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60" w:type="dxa"/>
            <w:vMerge w:val="continue"/>
            <w:shd w:val="clear" w:color="auto" w:fill="auto"/>
            <w:vAlign w:val="center"/>
          </w:tcPr>
          <w:p w14:paraId="2186BABD">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21AE5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光纤熔纤盘</w:t>
            </w:r>
          </w:p>
        </w:tc>
        <w:tc>
          <w:tcPr>
            <w:tcW w:w="5138" w:type="dxa"/>
            <w:shd w:val="clear" w:color="auto" w:fill="auto"/>
            <w:noWrap/>
            <w:vAlign w:val="center"/>
          </w:tcPr>
          <w:p w14:paraId="4F4197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24芯方口光纤配线熔纤盘</w:t>
            </w:r>
          </w:p>
        </w:tc>
        <w:tc>
          <w:tcPr>
            <w:tcW w:w="585" w:type="dxa"/>
            <w:shd w:val="clear" w:color="auto" w:fill="auto"/>
            <w:vAlign w:val="center"/>
          </w:tcPr>
          <w:p w14:paraId="7E544D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1" w:type="dxa"/>
            <w:shd w:val="clear" w:color="auto" w:fill="auto"/>
            <w:vAlign w:val="center"/>
          </w:tcPr>
          <w:p w14:paraId="5F39F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架</w:t>
            </w:r>
          </w:p>
        </w:tc>
      </w:tr>
      <w:tr w14:paraId="11130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A6AE7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60" w:type="dxa"/>
            <w:vMerge w:val="continue"/>
            <w:shd w:val="clear" w:color="auto" w:fill="auto"/>
            <w:vAlign w:val="center"/>
          </w:tcPr>
          <w:p w14:paraId="0254282F">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2050E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熔纤</w:t>
            </w:r>
          </w:p>
        </w:tc>
        <w:tc>
          <w:tcPr>
            <w:tcW w:w="5138" w:type="dxa"/>
            <w:shd w:val="clear" w:color="auto" w:fill="auto"/>
            <w:noWrap/>
            <w:vAlign w:val="center"/>
          </w:tcPr>
          <w:p w14:paraId="45285E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方口2米尾纤，每组4根，主机柜16根，进口熔纤机人工熔接。</w:t>
            </w:r>
          </w:p>
        </w:tc>
        <w:tc>
          <w:tcPr>
            <w:tcW w:w="585" w:type="dxa"/>
            <w:shd w:val="clear" w:color="auto" w:fill="auto"/>
            <w:vAlign w:val="center"/>
          </w:tcPr>
          <w:p w14:paraId="6100B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481" w:type="dxa"/>
            <w:shd w:val="clear" w:color="auto" w:fill="auto"/>
            <w:vAlign w:val="center"/>
          </w:tcPr>
          <w:p w14:paraId="5FD70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芯</w:t>
            </w:r>
          </w:p>
        </w:tc>
      </w:tr>
      <w:tr w14:paraId="2D18D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03C52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660" w:type="dxa"/>
            <w:vMerge w:val="continue"/>
            <w:shd w:val="clear" w:color="auto" w:fill="auto"/>
            <w:vAlign w:val="center"/>
          </w:tcPr>
          <w:p w14:paraId="47204420">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67E23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网线 </w:t>
            </w:r>
          </w:p>
        </w:tc>
        <w:tc>
          <w:tcPr>
            <w:tcW w:w="5138" w:type="dxa"/>
            <w:shd w:val="clear" w:color="auto" w:fill="auto"/>
            <w:vAlign w:val="center"/>
          </w:tcPr>
          <w:p w14:paraId="32FF7B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室外防老化超五类网线，含走管穿线、压制水晶头 </w:t>
            </w:r>
          </w:p>
        </w:tc>
        <w:tc>
          <w:tcPr>
            <w:tcW w:w="585" w:type="dxa"/>
            <w:shd w:val="clear" w:color="auto" w:fill="auto"/>
            <w:vAlign w:val="center"/>
          </w:tcPr>
          <w:p w14:paraId="5F0BC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481" w:type="dxa"/>
            <w:shd w:val="clear" w:color="auto" w:fill="auto"/>
            <w:vAlign w:val="center"/>
          </w:tcPr>
          <w:p w14:paraId="54833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07332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3903F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660" w:type="dxa"/>
            <w:vMerge w:val="continue"/>
            <w:shd w:val="clear" w:color="auto" w:fill="auto"/>
            <w:vAlign w:val="center"/>
          </w:tcPr>
          <w:p w14:paraId="7FC17660">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5F2F2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主电源线 </w:t>
            </w:r>
          </w:p>
        </w:tc>
        <w:tc>
          <w:tcPr>
            <w:tcW w:w="5138" w:type="dxa"/>
            <w:shd w:val="clear" w:color="auto" w:fill="auto"/>
            <w:vAlign w:val="center"/>
          </w:tcPr>
          <w:p w14:paraId="7163E4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KVV2*6平方 ，含走管穿线、压线鼻、接电调试</w:t>
            </w:r>
          </w:p>
        </w:tc>
        <w:tc>
          <w:tcPr>
            <w:tcW w:w="585" w:type="dxa"/>
            <w:shd w:val="clear" w:color="auto" w:fill="auto"/>
            <w:vAlign w:val="center"/>
          </w:tcPr>
          <w:p w14:paraId="5E039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81" w:type="dxa"/>
            <w:shd w:val="clear" w:color="auto" w:fill="auto"/>
            <w:vAlign w:val="center"/>
          </w:tcPr>
          <w:p w14:paraId="4F784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13BA4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2E820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660" w:type="dxa"/>
            <w:vMerge w:val="continue"/>
            <w:shd w:val="clear" w:color="auto" w:fill="auto"/>
            <w:vAlign w:val="center"/>
          </w:tcPr>
          <w:p w14:paraId="657ADD3A">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C5669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分电源线 </w:t>
            </w:r>
          </w:p>
        </w:tc>
        <w:tc>
          <w:tcPr>
            <w:tcW w:w="5138" w:type="dxa"/>
            <w:shd w:val="clear" w:color="auto" w:fill="auto"/>
            <w:vAlign w:val="center"/>
          </w:tcPr>
          <w:p w14:paraId="52C705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KVV2*2.5平方 ，含走管穿线、压线鼻、接电调试</w:t>
            </w:r>
          </w:p>
        </w:tc>
        <w:tc>
          <w:tcPr>
            <w:tcW w:w="585" w:type="dxa"/>
            <w:shd w:val="clear" w:color="auto" w:fill="auto"/>
            <w:vAlign w:val="center"/>
          </w:tcPr>
          <w:p w14:paraId="4E6DE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481" w:type="dxa"/>
            <w:shd w:val="clear" w:color="auto" w:fill="auto"/>
            <w:vAlign w:val="center"/>
          </w:tcPr>
          <w:p w14:paraId="5DC23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7DFD7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B221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660" w:type="dxa"/>
            <w:vMerge w:val="continue"/>
            <w:shd w:val="clear" w:color="auto" w:fill="auto"/>
            <w:vAlign w:val="center"/>
          </w:tcPr>
          <w:p w14:paraId="6A25BD62">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46B31F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分电源线 </w:t>
            </w:r>
          </w:p>
        </w:tc>
        <w:tc>
          <w:tcPr>
            <w:tcW w:w="5138" w:type="dxa"/>
            <w:shd w:val="clear" w:color="auto" w:fill="auto"/>
            <w:noWrap/>
            <w:vAlign w:val="center"/>
          </w:tcPr>
          <w:p w14:paraId="13BC9B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KVV3*1.0平方 ，含走管穿线、压线鼻、接电调试</w:t>
            </w:r>
          </w:p>
        </w:tc>
        <w:tc>
          <w:tcPr>
            <w:tcW w:w="585" w:type="dxa"/>
            <w:shd w:val="clear" w:color="auto" w:fill="auto"/>
            <w:vAlign w:val="center"/>
          </w:tcPr>
          <w:p w14:paraId="635CCD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481" w:type="dxa"/>
            <w:shd w:val="clear" w:color="auto" w:fill="auto"/>
            <w:vAlign w:val="center"/>
          </w:tcPr>
          <w:p w14:paraId="78E446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1AF66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03FC78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660" w:type="dxa"/>
            <w:vMerge w:val="continue"/>
            <w:shd w:val="clear" w:color="auto" w:fill="auto"/>
            <w:vAlign w:val="center"/>
          </w:tcPr>
          <w:p w14:paraId="72BAC96E">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834CF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红绿灯主信号线 </w:t>
            </w:r>
          </w:p>
        </w:tc>
        <w:tc>
          <w:tcPr>
            <w:tcW w:w="5138" w:type="dxa"/>
            <w:shd w:val="clear" w:color="auto" w:fill="auto"/>
            <w:noWrap/>
            <w:vAlign w:val="center"/>
          </w:tcPr>
          <w:p w14:paraId="61D684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KVV16*1.0平方 ，含走管穿线、压线鼻、接电调试</w:t>
            </w:r>
          </w:p>
        </w:tc>
        <w:tc>
          <w:tcPr>
            <w:tcW w:w="585" w:type="dxa"/>
            <w:shd w:val="clear" w:color="auto" w:fill="auto"/>
            <w:vAlign w:val="center"/>
          </w:tcPr>
          <w:p w14:paraId="4BFC0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481" w:type="dxa"/>
            <w:shd w:val="clear" w:color="auto" w:fill="auto"/>
            <w:vAlign w:val="center"/>
          </w:tcPr>
          <w:p w14:paraId="1BBE1B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73FF4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7739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660" w:type="dxa"/>
            <w:vMerge w:val="continue"/>
            <w:shd w:val="clear" w:color="auto" w:fill="auto"/>
            <w:vAlign w:val="center"/>
          </w:tcPr>
          <w:p w14:paraId="2D0B916E">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9C684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红绿灯分信号线 </w:t>
            </w:r>
          </w:p>
        </w:tc>
        <w:tc>
          <w:tcPr>
            <w:tcW w:w="5138" w:type="dxa"/>
            <w:shd w:val="clear" w:color="auto" w:fill="auto"/>
            <w:vAlign w:val="center"/>
          </w:tcPr>
          <w:p w14:paraId="1C116A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RVV4*1.0平方 ，含走管穿线、压线鼻、接电调试</w:t>
            </w:r>
          </w:p>
        </w:tc>
        <w:tc>
          <w:tcPr>
            <w:tcW w:w="585" w:type="dxa"/>
            <w:shd w:val="clear" w:color="auto" w:fill="auto"/>
            <w:vAlign w:val="center"/>
          </w:tcPr>
          <w:p w14:paraId="329755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81" w:type="dxa"/>
            <w:shd w:val="clear" w:color="auto" w:fill="auto"/>
            <w:vAlign w:val="center"/>
          </w:tcPr>
          <w:p w14:paraId="28E31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7B618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6FD43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660" w:type="dxa"/>
            <w:vMerge w:val="continue"/>
            <w:shd w:val="clear" w:color="auto" w:fill="auto"/>
            <w:vAlign w:val="center"/>
          </w:tcPr>
          <w:p w14:paraId="4B4D68B1">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0229B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手井</w:t>
            </w:r>
          </w:p>
        </w:tc>
        <w:tc>
          <w:tcPr>
            <w:tcW w:w="5138" w:type="dxa"/>
            <w:shd w:val="clear" w:color="auto" w:fill="auto"/>
            <w:vAlign w:val="center"/>
          </w:tcPr>
          <w:p w14:paraId="652FEF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400*400，含水泥、砖、沙、石子、井盖</w:t>
            </w:r>
          </w:p>
        </w:tc>
        <w:tc>
          <w:tcPr>
            <w:tcW w:w="585" w:type="dxa"/>
            <w:shd w:val="clear" w:color="auto" w:fill="auto"/>
            <w:vAlign w:val="center"/>
          </w:tcPr>
          <w:p w14:paraId="7E480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81" w:type="dxa"/>
            <w:shd w:val="clear" w:color="auto" w:fill="auto"/>
            <w:vAlign w:val="center"/>
          </w:tcPr>
          <w:p w14:paraId="77ECDE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5590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08B40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660" w:type="dxa"/>
            <w:shd w:val="clear" w:color="auto" w:fill="auto"/>
            <w:vAlign w:val="center"/>
          </w:tcPr>
          <w:p w14:paraId="303CD272">
            <w:pPr>
              <w:jc w:val="center"/>
              <w:rPr>
                <w:rFonts w:hint="eastAsia" w:ascii="宋体" w:hAnsi="宋体" w:eastAsia="宋体" w:cs="宋体"/>
                <w:i w:val="0"/>
                <w:iCs w:val="0"/>
                <w:color w:val="000000"/>
                <w:sz w:val="22"/>
                <w:szCs w:val="22"/>
                <w:u w:val="none"/>
              </w:rPr>
            </w:pPr>
          </w:p>
        </w:tc>
        <w:tc>
          <w:tcPr>
            <w:tcW w:w="907" w:type="dxa"/>
            <w:vMerge w:val="restart"/>
            <w:shd w:val="clear" w:color="auto" w:fill="auto"/>
            <w:vAlign w:val="center"/>
          </w:tcPr>
          <w:p w14:paraId="576AD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吊车使用费</w:t>
            </w:r>
          </w:p>
        </w:tc>
        <w:tc>
          <w:tcPr>
            <w:tcW w:w="5138" w:type="dxa"/>
            <w:shd w:val="clear" w:color="auto" w:fill="auto"/>
            <w:vAlign w:val="center"/>
          </w:tcPr>
          <w:p w14:paraId="194608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入场费 </w:t>
            </w:r>
          </w:p>
        </w:tc>
        <w:tc>
          <w:tcPr>
            <w:tcW w:w="585" w:type="dxa"/>
            <w:shd w:val="clear" w:color="auto" w:fill="auto"/>
            <w:vAlign w:val="center"/>
          </w:tcPr>
          <w:p w14:paraId="0927B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81" w:type="dxa"/>
            <w:shd w:val="clear" w:color="auto" w:fill="auto"/>
            <w:vAlign w:val="center"/>
          </w:tcPr>
          <w:p w14:paraId="74938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次 </w:t>
            </w:r>
          </w:p>
        </w:tc>
      </w:tr>
      <w:tr w14:paraId="4FAA3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A9201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660" w:type="dxa"/>
            <w:shd w:val="clear" w:color="auto" w:fill="auto"/>
            <w:vAlign w:val="center"/>
          </w:tcPr>
          <w:p w14:paraId="0CD11863">
            <w:pPr>
              <w:jc w:val="center"/>
              <w:rPr>
                <w:rFonts w:hint="eastAsia" w:ascii="宋体" w:hAnsi="宋体" w:eastAsia="宋体" w:cs="宋体"/>
                <w:i w:val="0"/>
                <w:iCs w:val="0"/>
                <w:color w:val="000000"/>
                <w:sz w:val="22"/>
                <w:szCs w:val="22"/>
                <w:u w:val="none"/>
              </w:rPr>
            </w:pPr>
          </w:p>
        </w:tc>
        <w:tc>
          <w:tcPr>
            <w:tcW w:w="907" w:type="dxa"/>
            <w:vMerge w:val="continue"/>
            <w:shd w:val="clear" w:color="auto" w:fill="auto"/>
            <w:vAlign w:val="center"/>
          </w:tcPr>
          <w:p w14:paraId="3B7BD468">
            <w:pPr>
              <w:jc w:val="center"/>
              <w:rPr>
                <w:rFonts w:hint="eastAsia" w:ascii="宋体" w:hAnsi="宋体" w:eastAsia="宋体" w:cs="宋体"/>
                <w:i w:val="0"/>
                <w:iCs w:val="0"/>
                <w:color w:val="000000"/>
                <w:sz w:val="22"/>
                <w:szCs w:val="22"/>
                <w:u w:val="none"/>
              </w:rPr>
            </w:pPr>
          </w:p>
        </w:tc>
        <w:tc>
          <w:tcPr>
            <w:tcW w:w="5138" w:type="dxa"/>
            <w:shd w:val="clear" w:color="auto" w:fill="auto"/>
            <w:vAlign w:val="center"/>
          </w:tcPr>
          <w:p w14:paraId="267D60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工时费</w:t>
            </w:r>
          </w:p>
        </w:tc>
        <w:tc>
          <w:tcPr>
            <w:tcW w:w="585" w:type="dxa"/>
            <w:shd w:val="clear" w:color="auto" w:fill="auto"/>
            <w:vAlign w:val="center"/>
          </w:tcPr>
          <w:p w14:paraId="2C0D9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481" w:type="dxa"/>
            <w:shd w:val="clear" w:color="auto" w:fill="auto"/>
            <w:vAlign w:val="center"/>
          </w:tcPr>
          <w:p w14:paraId="36490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r>
      <w:tr w14:paraId="72B95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5AD8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660" w:type="dxa"/>
            <w:shd w:val="clear" w:color="auto" w:fill="auto"/>
            <w:vAlign w:val="center"/>
          </w:tcPr>
          <w:p w14:paraId="1A059AC6">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76AC0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工程完工路面恢复</w:t>
            </w:r>
          </w:p>
        </w:tc>
        <w:tc>
          <w:tcPr>
            <w:tcW w:w="5138" w:type="dxa"/>
            <w:shd w:val="clear" w:color="auto" w:fill="auto"/>
            <w:vAlign w:val="center"/>
          </w:tcPr>
          <w:p w14:paraId="5F9EAE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含水泥路面、花岗岩道砖路面、花坛绿植恢复，共计8处</w:t>
            </w:r>
          </w:p>
        </w:tc>
        <w:tc>
          <w:tcPr>
            <w:tcW w:w="585" w:type="dxa"/>
            <w:shd w:val="clear" w:color="auto" w:fill="auto"/>
            <w:vAlign w:val="center"/>
          </w:tcPr>
          <w:p w14:paraId="04DBD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4E73F2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63A64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2A48B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660" w:type="dxa"/>
            <w:shd w:val="clear" w:color="auto" w:fill="auto"/>
            <w:vAlign w:val="center"/>
          </w:tcPr>
          <w:p w14:paraId="2C1596CB">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1AA9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技术服务费</w:t>
            </w:r>
          </w:p>
        </w:tc>
        <w:tc>
          <w:tcPr>
            <w:tcW w:w="5138" w:type="dxa"/>
            <w:shd w:val="clear" w:color="auto" w:fill="auto"/>
            <w:vAlign w:val="center"/>
          </w:tcPr>
          <w:p w14:paraId="19A602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含原厂工程师技术调试、技术培训、故障处理等，含1年售后故障处理。</w:t>
            </w:r>
          </w:p>
        </w:tc>
        <w:tc>
          <w:tcPr>
            <w:tcW w:w="585" w:type="dxa"/>
            <w:shd w:val="clear" w:color="auto" w:fill="auto"/>
            <w:vAlign w:val="center"/>
          </w:tcPr>
          <w:p w14:paraId="2352E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4A8E5F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66CB0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429" w:type="dxa"/>
            <w:gridSpan w:val="6"/>
            <w:shd w:val="clear" w:color="auto" w:fill="auto"/>
            <w:vAlign w:val="center"/>
          </w:tcPr>
          <w:p w14:paraId="10032C63">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（2）建设路与迎宾大道交叉口新建红绿灯、电警系统清单</w:t>
            </w:r>
          </w:p>
        </w:tc>
      </w:tr>
      <w:tr w14:paraId="176C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0D0802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序号 </w:t>
            </w:r>
          </w:p>
        </w:tc>
        <w:tc>
          <w:tcPr>
            <w:tcW w:w="660" w:type="dxa"/>
            <w:shd w:val="clear" w:color="auto" w:fill="auto"/>
            <w:vAlign w:val="center"/>
          </w:tcPr>
          <w:p w14:paraId="1DF8D4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分类</w:t>
            </w:r>
          </w:p>
        </w:tc>
        <w:tc>
          <w:tcPr>
            <w:tcW w:w="907" w:type="dxa"/>
            <w:shd w:val="clear" w:color="auto" w:fill="auto"/>
            <w:vAlign w:val="center"/>
          </w:tcPr>
          <w:p w14:paraId="69510A1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设备名称 </w:t>
            </w:r>
          </w:p>
        </w:tc>
        <w:tc>
          <w:tcPr>
            <w:tcW w:w="5138" w:type="dxa"/>
            <w:shd w:val="clear" w:color="auto" w:fill="auto"/>
            <w:vAlign w:val="center"/>
          </w:tcPr>
          <w:p w14:paraId="547C0E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规格参数 </w:t>
            </w:r>
          </w:p>
        </w:tc>
        <w:tc>
          <w:tcPr>
            <w:tcW w:w="585" w:type="dxa"/>
            <w:shd w:val="clear" w:color="auto" w:fill="auto"/>
            <w:vAlign w:val="center"/>
          </w:tcPr>
          <w:p w14:paraId="7B3E0D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数量 </w:t>
            </w:r>
          </w:p>
        </w:tc>
        <w:tc>
          <w:tcPr>
            <w:tcW w:w="481" w:type="dxa"/>
            <w:shd w:val="clear" w:color="auto" w:fill="auto"/>
            <w:vAlign w:val="center"/>
          </w:tcPr>
          <w:p w14:paraId="0DC574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14:paraId="08404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F363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0" w:type="dxa"/>
            <w:vMerge w:val="restart"/>
            <w:shd w:val="clear" w:color="auto" w:fill="auto"/>
            <w:vAlign w:val="center"/>
          </w:tcPr>
          <w:p w14:paraId="5ED331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w:t>
            </w:r>
          </w:p>
        </w:tc>
        <w:tc>
          <w:tcPr>
            <w:tcW w:w="907" w:type="dxa"/>
            <w:shd w:val="clear" w:color="auto" w:fill="auto"/>
            <w:vAlign w:val="center"/>
          </w:tcPr>
          <w:p w14:paraId="5650AD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红黄绿箭头三单元左转信号灯</w:t>
            </w:r>
          </w:p>
        </w:tc>
        <w:tc>
          <w:tcPr>
            <w:tcW w:w="5138" w:type="dxa"/>
            <w:shd w:val="clear" w:color="auto" w:fill="auto"/>
            <w:vAlign w:val="center"/>
          </w:tcPr>
          <w:p w14:paraId="64526E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竖装左转箭头红绿灯，带遮阳罩、螺丝；安装配件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环境温度：-40℃~+80℃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工作电压：AC176V-265V，60HZ/50HZ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单灯功率：≤15W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壳体材质：压铸铝壳体（壳体颜色为黑色）;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灯组尺寸(mm)：1530*580*117  透光面：圆形Φ400mm-3方形400mm*400mm;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IP等级：IP53、进口芯片红色、黄色太谷；绿色：晶元；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光源采用户外型四元素超亮度LED管。红、黄、绿LED管使用寿命≥100000小时；符合国标GB14887-2011标准 </w:t>
            </w:r>
          </w:p>
        </w:tc>
        <w:tc>
          <w:tcPr>
            <w:tcW w:w="585" w:type="dxa"/>
            <w:shd w:val="clear" w:color="auto" w:fill="auto"/>
            <w:vAlign w:val="center"/>
          </w:tcPr>
          <w:p w14:paraId="10828C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175164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05497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7871E7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0" w:type="dxa"/>
            <w:vMerge w:val="continue"/>
            <w:shd w:val="clear" w:color="auto" w:fill="auto"/>
            <w:vAlign w:val="center"/>
          </w:tcPr>
          <w:p w14:paraId="5328971B">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AA69F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400型红黄绿三单元满屏圆灯</w:t>
            </w:r>
          </w:p>
        </w:tc>
        <w:tc>
          <w:tcPr>
            <w:tcW w:w="5138" w:type="dxa"/>
            <w:shd w:val="clear" w:color="auto" w:fill="auto"/>
            <w:vAlign w:val="center"/>
          </w:tcPr>
          <w:p w14:paraId="6D1650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竖装，满盘三色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外壳材质: 压铸铝壳体（壳体颜色为黑色）;，带遮阳罩、螺丝；安装配件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工作电压： DC12/24V; AC85-265V 50HZ/60HZ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工作环境温度: -40℃~+80℃，灯组尺寸(mm)：1530*580*117  透光面：圆形Φ400mm-3方形400mm*400mm;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IP等级：IP53、进口芯片红色、黄色太谷；绿色：晶元；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光源采用户外型四元素超亮度LED管。红、黄、绿LED管使用寿命≥100000小时；符合国标GB14887-2011标准 </w:t>
            </w:r>
          </w:p>
        </w:tc>
        <w:tc>
          <w:tcPr>
            <w:tcW w:w="585" w:type="dxa"/>
            <w:shd w:val="clear" w:color="auto" w:fill="auto"/>
            <w:vAlign w:val="center"/>
          </w:tcPr>
          <w:p w14:paraId="6C975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6528F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6D53E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E2FB1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0" w:type="dxa"/>
            <w:vMerge w:val="continue"/>
            <w:shd w:val="clear" w:color="auto" w:fill="auto"/>
            <w:vAlign w:val="center"/>
          </w:tcPr>
          <w:p w14:paraId="43CF3179">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EA09D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红绿灯背板安装支架</w:t>
            </w:r>
          </w:p>
        </w:tc>
        <w:tc>
          <w:tcPr>
            <w:tcW w:w="5138" w:type="dxa"/>
            <w:shd w:val="clear" w:color="auto" w:fill="auto"/>
            <w:vAlign w:val="center"/>
          </w:tcPr>
          <w:p w14:paraId="7210C4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整体热镀锌材质，规格：30mm*20*3mm,长度1.2米</w:t>
            </w:r>
          </w:p>
        </w:tc>
        <w:tc>
          <w:tcPr>
            <w:tcW w:w="585" w:type="dxa"/>
            <w:shd w:val="clear" w:color="auto" w:fill="auto"/>
            <w:vAlign w:val="center"/>
          </w:tcPr>
          <w:p w14:paraId="2C09B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13AE8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1F65C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2C7C8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60" w:type="dxa"/>
            <w:vMerge w:val="continue"/>
            <w:shd w:val="clear" w:color="auto" w:fill="auto"/>
            <w:vAlign w:val="center"/>
          </w:tcPr>
          <w:p w14:paraId="3EDCFBC1">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87699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双位双色倒计时器（机动车道读秒用）学习式 </w:t>
            </w:r>
          </w:p>
        </w:tc>
        <w:tc>
          <w:tcPr>
            <w:tcW w:w="5138" w:type="dxa"/>
            <w:shd w:val="clear" w:color="auto" w:fill="auto"/>
            <w:vAlign w:val="center"/>
          </w:tcPr>
          <w:p w14:paraId="711C79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每个方向一个，直行和左转倒计时。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环境温度：-40℃~+80℃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工作电压：AC84-265V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单色功率：≤15W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灯箱外壳材料：冷扎板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灯组尺寸(mm)：800*600*70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光源采用户外型四元素超亮度LED管。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红、黄、绿LED管使用寿命≥100000小时；符合国标GAT508-2004标准 </w:t>
            </w:r>
          </w:p>
        </w:tc>
        <w:tc>
          <w:tcPr>
            <w:tcW w:w="585" w:type="dxa"/>
            <w:shd w:val="clear" w:color="auto" w:fill="auto"/>
            <w:vAlign w:val="center"/>
          </w:tcPr>
          <w:p w14:paraId="27A27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7E836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59A17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58DC7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60" w:type="dxa"/>
            <w:vMerge w:val="continue"/>
            <w:shd w:val="clear" w:color="auto" w:fill="auto"/>
            <w:vAlign w:val="center"/>
          </w:tcPr>
          <w:p w14:paraId="59731124">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37803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48路智能信号控制机</w:t>
            </w:r>
          </w:p>
        </w:tc>
        <w:tc>
          <w:tcPr>
            <w:tcW w:w="5138" w:type="dxa"/>
            <w:shd w:val="clear" w:color="auto" w:fill="auto"/>
            <w:vAlign w:val="top"/>
          </w:tcPr>
          <w:p w14:paraId="1859E300">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信号转换：满足GB-14886规定；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控制路数：最大支持48路；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相位控制数：支持16个主相位，16个跟随相位，并支持主相位重复运行，满足周期内交通流重复放行及参数独立设置；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信号组输出数：支持16组独立信号输出；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控制转换：支持手动控制和自动控制切换，满足最小安全时间，设备信号切换不突变；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倒计时功能：支持学习式倒计时、脉冲式倒计时、485通讯式倒计时设置，以及通讯式倒计时国标和波特率设置；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自动维护：支持；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★具有绿冲突监测降级机制；灯具监测故障降级机制；故障软件黄闪控制；故障信息上载查询；</w:t>
            </w:r>
          </w:p>
          <w:p w14:paraId="58EFED9E">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★具有灯组状态检测功能，通过检测外部信号灯的电压和电流信息，判断是否正常，如果不正常，可在指示灯显示故障；</w:t>
            </w:r>
          </w:p>
          <w:p w14:paraId="107F6701">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★支持潮汐车道控制功能、可按参数配置(执行时段、潮汐车道行驶方向、清空时间、指示牌数)完成潮汐车道定时切换，支持人工实施切换方案，支持进行潮汐车道状态监控，支持多路段潮汐车道级联控制；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电源输入：1个主电源输入；1个应急电源输入（支持主备电源旋钮开关切换）；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网络接口：主控板1个百兆电口；通讯板2个百兆电口（其中1个电口和光口复用一个MAC地址），1个百兆光口；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★要求具备符合GB/T 43229-2023《道路交通信号控制机与车辆检测器间通信协议》；</w:t>
            </w:r>
          </w:p>
          <w:p w14:paraId="2814F9D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加★项需提供公安部有效检测报告复印件加盖公章</w:t>
            </w:r>
          </w:p>
        </w:tc>
        <w:tc>
          <w:tcPr>
            <w:tcW w:w="585" w:type="dxa"/>
            <w:shd w:val="clear" w:color="auto" w:fill="auto"/>
            <w:vAlign w:val="center"/>
          </w:tcPr>
          <w:p w14:paraId="7B25D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004C47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4010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2FE49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60" w:type="dxa"/>
            <w:vMerge w:val="continue"/>
            <w:shd w:val="clear" w:color="auto" w:fill="auto"/>
            <w:vAlign w:val="center"/>
          </w:tcPr>
          <w:p w14:paraId="5EFBCF47">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30E93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信号机底座</w:t>
            </w:r>
          </w:p>
        </w:tc>
        <w:tc>
          <w:tcPr>
            <w:tcW w:w="5138" w:type="dxa"/>
            <w:shd w:val="clear" w:color="auto" w:fill="auto"/>
            <w:vAlign w:val="center"/>
          </w:tcPr>
          <w:p w14:paraId="3E4373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机柜地面下挖基础尺寸长800mm*宽600mm*高300mm，地面上底座尺寸长800mm*宽600mm*高500mm，砖混垒砌，外粉。</w:t>
            </w:r>
          </w:p>
        </w:tc>
        <w:tc>
          <w:tcPr>
            <w:tcW w:w="585" w:type="dxa"/>
            <w:shd w:val="clear" w:color="auto" w:fill="auto"/>
            <w:vAlign w:val="center"/>
          </w:tcPr>
          <w:p w14:paraId="757384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4A191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4CC38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3642C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60" w:type="dxa"/>
            <w:vMerge w:val="continue"/>
            <w:shd w:val="clear" w:color="auto" w:fill="auto"/>
            <w:vAlign w:val="center"/>
          </w:tcPr>
          <w:p w14:paraId="18BB1F89">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FF5BF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八棱信号杆 </w:t>
            </w:r>
          </w:p>
        </w:tc>
        <w:tc>
          <w:tcPr>
            <w:tcW w:w="5138" w:type="dxa"/>
            <w:shd w:val="clear" w:color="auto" w:fill="auto"/>
            <w:vAlign w:val="center"/>
          </w:tcPr>
          <w:p w14:paraId="500B8B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59"/>
                <w:lang w:val="en-US" w:eastAsia="zh-CN" w:bidi="ar"/>
              </w:rPr>
              <w:t>整体热镀锌，高温静电喷塑处理，横臂间隔1.2米开50*30穿线腰孔，</w:t>
            </w:r>
            <w:r>
              <w:rPr>
                <w:rStyle w:val="59"/>
                <w:lang w:val="en-US" w:eastAsia="zh-CN" w:bidi="ar"/>
              </w:rPr>
              <w:br w:type="textWrapping"/>
            </w:r>
            <w:r>
              <w:rPr>
                <w:rStyle w:val="59"/>
                <w:lang w:val="en-US" w:eastAsia="zh-CN" w:bidi="ar"/>
              </w:rPr>
              <w:t>立杆：高6.8米，口径220-280mm，壁厚6.0mm</w:t>
            </w:r>
            <w:r>
              <w:rPr>
                <w:rStyle w:val="59"/>
                <w:lang w:val="en-US" w:eastAsia="zh-CN" w:bidi="ar"/>
              </w:rPr>
              <w:br w:type="textWrapping"/>
            </w:r>
            <w:r>
              <w:rPr>
                <w:rStyle w:val="59"/>
                <w:lang w:val="en-US" w:eastAsia="zh-CN" w:bidi="ar"/>
              </w:rPr>
              <w:t>悬臂：长6米，口径100-200mm，壁厚4.0mm</w:t>
            </w:r>
            <w:r>
              <w:rPr>
                <w:rStyle w:val="59"/>
                <w:lang w:val="en-US" w:eastAsia="zh-CN" w:bidi="ar"/>
              </w:rPr>
              <w:br w:type="textWrapping"/>
            </w:r>
            <w:r>
              <w:rPr>
                <w:rStyle w:val="59"/>
                <w:lang w:val="en-US" w:eastAsia="zh-CN" w:bidi="ar"/>
              </w:rPr>
              <w:t>法兰：</w:t>
            </w:r>
            <w:r>
              <w:rPr>
                <w:rStyle w:val="83"/>
                <w:rFonts w:eastAsia="宋体"/>
                <w:lang w:val="en-US" w:eastAsia="zh-CN" w:bidi="ar"/>
              </w:rPr>
              <w:t>₵</w:t>
            </w:r>
            <w:r>
              <w:rPr>
                <w:rStyle w:val="59"/>
                <w:lang w:val="en-US" w:eastAsia="zh-CN" w:bidi="ar"/>
              </w:rPr>
              <w:t>500*20mm</w:t>
            </w:r>
          </w:p>
        </w:tc>
        <w:tc>
          <w:tcPr>
            <w:tcW w:w="585" w:type="dxa"/>
            <w:shd w:val="clear" w:color="auto" w:fill="auto"/>
            <w:vAlign w:val="center"/>
          </w:tcPr>
          <w:p w14:paraId="4D73AB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3EDEB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63CC0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64A6E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60" w:type="dxa"/>
            <w:vMerge w:val="continue"/>
            <w:shd w:val="clear" w:color="auto" w:fill="auto"/>
            <w:vAlign w:val="center"/>
          </w:tcPr>
          <w:p w14:paraId="65A39FE8">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8EC02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信号杆钢筋笼预埋件 </w:t>
            </w:r>
          </w:p>
        </w:tc>
        <w:tc>
          <w:tcPr>
            <w:tcW w:w="5138" w:type="dxa"/>
            <w:shd w:val="clear" w:color="auto" w:fill="auto"/>
            <w:vAlign w:val="center"/>
          </w:tcPr>
          <w:p w14:paraId="1D032C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根据现场定制钢筋笼预埋件，M25高碳钢1.2米长*8根 ，法兰盘厚度4mm，直径500mm，拉丝若干</w:t>
            </w:r>
          </w:p>
        </w:tc>
        <w:tc>
          <w:tcPr>
            <w:tcW w:w="585" w:type="dxa"/>
            <w:shd w:val="clear" w:color="auto" w:fill="auto"/>
            <w:vAlign w:val="center"/>
          </w:tcPr>
          <w:p w14:paraId="6E7B8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1D2B2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4D33E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77798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60" w:type="dxa"/>
            <w:vMerge w:val="continue"/>
            <w:shd w:val="clear" w:color="auto" w:fill="auto"/>
            <w:vAlign w:val="center"/>
          </w:tcPr>
          <w:p w14:paraId="7DC4A9BA">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BD5F4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信号灯杆基础 </w:t>
            </w:r>
          </w:p>
        </w:tc>
        <w:tc>
          <w:tcPr>
            <w:tcW w:w="5138" w:type="dxa"/>
            <w:shd w:val="clear" w:color="auto" w:fill="auto"/>
            <w:vAlign w:val="center"/>
          </w:tcPr>
          <w:p w14:paraId="2A7341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定制，尺寸1.3*1.3*1.5m，含基础开挖，土方清运，含砼C30，人工固定预埋件浇筑  </w:t>
            </w:r>
          </w:p>
        </w:tc>
        <w:tc>
          <w:tcPr>
            <w:tcW w:w="585" w:type="dxa"/>
            <w:shd w:val="clear" w:color="auto" w:fill="auto"/>
            <w:vAlign w:val="center"/>
          </w:tcPr>
          <w:p w14:paraId="0C067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7BEFF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7904C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22D19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0" w:type="dxa"/>
            <w:vMerge w:val="continue"/>
            <w:shd w:val="clear" w:color="auto" w:fill="auto"/>
            <w:vAlign w:val="center"/>
          </w:tcPr>
          <w:p w14:paraId="2E2ED724">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DACC2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红绿灯运行调试</w:t>
            </w:r>
          </w:p>
        </w:tc>
        <w:tc>
          <w:tcPr>
            <w:tcW w:w="5138" w:type="dxa"/>
            <w:shd w:val="clear" w:color="auto" w:fill="auto"/>
            <w:vAlign w:val="center"/>
          </w:tcPr>
          <w:p w14:paraId="1C1078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信号机运行方案配置，运行测试，方案修改</w:t>
            </w:r>
          </w:p>
        </w:tc>
        <w:tc>
          <w:tcPr>
            <w:tcW w:w="585" w:type="dxa"/>
            <w:shd w:val="clear" w:color="auto" w:fill="auto"/>
            <w:vAlign w:val="center"/>
          </w:tcPr>
          <w:p w14:paraId="5088A6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36A99F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3284A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2A02C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60" w:type="dxa"/>
            <w:vMerge w:val="restart"/>
            <w:shd w:val="clear" w:color="auto" w:fill="auto"/>
            <w:vAlign w:val="center"/>
          </w:tcPr>
          <w:p w14:paraId="0FFDD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电警抓拍系统</w:t>
            </w:r>
          </w:p>
        </w:tc>
        <w:tc>
          <w:tcPr>
            <w:tcW w:w="907" w:type="dxa"/>
            <w:shd w:val="clear" w:color="auto" w:fill="auto"/>
            <w:vAlign w:val="center"/>
          </w:tcPr>
          <w:p w14:paraId="56F171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900万萤光电警抓拍单元</w:t>
            </w:r>
          </w:p>
        </w:tc>
        <w:tc>
          <w:tcPr>
            <w:tcW w:w="5138" w:type="dxa"/>
            <w:shd w:val="clear" w:color="auto" w:fill="auto"/>
            <w:vAlign w:val="top"/>
          </w:tcPr>
          <w:p w14:paraId="0267C141">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无光污染：采用先进的图像融合技术，夜间无需使用白光爆闪灯或无需外加频闪灯即可输出高质量全彩图像，有效解决夜间光污染、避免“麻雀杆”现象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超高帧率：采用交通专用高性能GS-CMOS图像传感器，50fps高帧率、高信噪比、高宽动态，全天候呈现逼真场景图像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全结构化：采用高性能AI处理器，加载深度学习算法，支持多目标混合场景应用，实时提取机动车、非机动车、人体、人脸数十种全结构化信息，为业务快速决策提供全方位的特征数据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一机并用：支持一机并用，集卡口电警数十种违法抓拍业务、交通信息采集、事件检测于一体，适用于多种道路场景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多维感知：支持北斗/GPS定位校时，感知多维度数据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安全稳定：满足GB 35114-A级加密标准，更加安全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采用星光级1.1英寸GS-CMOS图像传感器，最大输出4096*2820@50fps高清图像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支持双码流，且满足H.265H.264编码，超低延时，超低码率，压缩比高，处理灵活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支持自动白平衡、自动电子快门、自动光圈，适应多种监控环境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支持1~4车道车辆抓拍、车牌识别和车辆结构化信息提取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支持单快门、双快门、三快门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支持机动车过车记录、违法抓拍、车牌识别、车辆类型识别、车内人脸抠图、车身颜色识别、图片合成、OSD信息叠加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支持非机动车过车记录、违法抓拍、车辆类型识别、人脸抠图、图片合成、OSD信息叠加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支持车辆逆行、拥堵、停车、行人等交通事件的检测</w:t>
            </w:r>
          </w:p>
          <w:p w14:paraId="2615792A">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★相机违法合成图时间配置功能检查：Web界面支持配置合成图的时间，合成图时间可选择第1张或者最后1张的时间在OSD上进行叠加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支持车辆流量、平均速度、占有率、平均车头时距、平均排队长度、道路状态等流量信息采集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支持视频检测、雷达、线圈三种触发方式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支持最大256GB TF卡本地存储，抓拍图片可断网续传</w:t>
            </w:r>
          </w:p>
          <w:p w14:paraId="72C0DEDF">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★支持通过浏览器或客户端手动抓拍图片，或当视频画面出现车辆时自动抓拍图片，或外部触发接口抓拍图片，图片格式为JPEG，图片质量可设。抓拍图片从触发到输出的延时69ms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支持网络接口、USB接口、RS-485接口、RS-232接口、I/O接口、报警输入输出、音频输入输出、外置灯接口、支持电源返送</w:t>
            </w:r>
          </w:p>
          <w:p w14:paraId="528B34BD">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★信号灯状态显示功能检查：支持在预览界面利用图标实时显示道路信号灯红绿状态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支持自动画线功能，可自动识别并画出车道线、抓拍检测线，大幅提高施工调试效率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具有网络防雷和防浪涌功能</w:t>
            </w:r>
          </w:p>
          <w:p w14:paraId="19DE34D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加★项需提供公安部有效检测报告复印件加盖公章</w:t>
            </w:r>
          </w:p>
        </w:tc>
        <w:tc>
          <w:tcPr>
            <w:tcW w:w="585" w:type="dxa"/>
            <w:shd w:val="clear" w:color="auto" w:fill="auto"/>
            <w:noWrap/>
            <w:vAlign w:val="center"/>
          </w:tcPr>
          <w:p w14:paraId="7305C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noWrap/>
            <w:vAlign w:val="center"/>
          </w:tcPr>
          <w:p w14:paraId="6E8B1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46FCA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2832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60" w:type="dxa"/>
            <w:vMerge w:val="continue"/>
            <w:shd w:val="clear" w:color="auto" w:fill="auto"/>
            <w:vAlign w:val="center"/>
          </w:tcPr>
          <w:p w14:paraId="035E52E3">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21FA4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镜头 </w:t>
            </w:r>
          </w:p>
        </w:tc>
        <w:tc>
          <w:tcPr>
            <w:tcW w:w="5138" w:type="dxa"/>
            <w:shd w:val="clear" w:color="auto" w:fill="auto"/>
            <w:vAlign w:val="center"/>
          </w:tcPr>
          <w:p w14:paraId="0F0B90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1英寸C接口12mm镜头 </w:t>
            </w:r>
          </w:p>
        </w:tc>
        <w:tc>
          <w:tcPr>
            <w:tcW w:w="585" w:type="dxa"/>
            <w:shd w:val="clear" w:color="auto" w:fill="auto"/>
            <w:vAlign w:val="center"/>
          </w:tcPr>
          <w:p w14:paraId="4042E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73EF9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6E66C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0D602D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60" w:type="dxa"/>
            <w:vMerge w:val="continue"/>
            <w:shd w:val="clear" w:color="auto" w:fill="auto"/>
            <w:vAlign w:val="center"/>
          </w:tcPr>
          <w:p w14:paraId="231F5741">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1CE54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LED生态频闪灯</w:t>
            </w:r>
          </w:p>
        </w:tc>
        <w:tc>
          <w:tcPr>
            <w:tcW w:w="5138" w:type="dxa"/>
            <w:shd w:val="clear" w:color="auto" w:fill="auto"/>
            <w:vAlign w:val="top"/>
          </w:tcPr>
          <w:p w14:paraId="2779BE7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灯型：LED灯；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光源：可见光（波长350nm～780nm）；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色温：3500K；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中心光照度：≤5lx（20m平均光照度），≤20lx（20m有效光照度）；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触发方式：开关量；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光斑覆盖范围：1车道；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补光距离：16m～26m；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频率：100Hz；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灯珠数量：16颗；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光通量：800lm；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远程故障显示：支持在摄像机WEB上远程显示补光灯故障、正常状态；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亮度调节：支持；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供电方式：100VAC–240VAC；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功耗：＜40W；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净重：2.0kg</w:t>
            </w:r>
          </w:p>
        </w:tc>
        <w:tc>
          <w:tcPr>
            <w:tcW w:w="585" w:type="dxa"/>
            <w:shd w:val="clear" w:color="auto" w:fill="auto"/>
            <w:vAlign w:val="center"/>
          </w:tcPr>
          <w:p w14:paraId="752C55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1" w:type="dxa"/>
            <w:shd w:val="clear" w:color="auto" w:fill="auto"/>
            <w:vAlign w:val="center"/>
          </w:tcPr>
          <w:p w14:paraId="52CC3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737B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03EB6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60" w:type="dxa"/>
            <w:vMerge w:val="continue"/>
            <w:shd w:val="clear" w:color="auto" w:fill="auto"/>
            <w:vAlign w:val="center"/>
          </w:tcPr>
          <w:p w14:paraId="7406D55D">
            <w:pPr>
              <w:jc w:val="center"/>
              <w:rPr>
                <w:rFonts w:hint="eastAsia" w:ascii="宋体" w:hAnsi="宋体" w:eastAsia="宋体" w:cs="宋体"/>
                <w:i w:val="0"/>
                <w:iCs w:val="0"/>
                <w:color w:val="000000"/>
                <w:sz w:val="22"/>
                <w:szCs w:val="22"/>
                <w:u w:val="none"/>
              </w:rPr>
            </w:pPr>
          </w:p>
        </w:tc>
        <w:tc>
          <w:tcPr>
            <w:tcW w:w="907" w:type="dxa"/>
            <w:shd w:val="clear" w:color="auto" w:fill="auto"/>
            <w:noWrap/>
            <w:vAlign w:val="center"/>
          </w:tcPr>
          <w:p w14:paraId="3273BB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智能交通终端管理设备 </w:t>
            </w:r>
          </w:p>
        </w:tc>
        <w:tc>
          <w:tcPr>
            <w:tcW w:w="5138" w:type="dxa"/>
            <w:shd w:val="clear" w:color="auto" w:fill="auto"/>
            <w:vAlign w:val="center"/>
          </w:tcPr>
          <w:p w14:paraId="6D90F40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1、嵌入式Linux实时操作系统；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2、支持自适应接入H.264、H.265、MPEG4、MJPEG编码格式的视频图像并解码显示；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3、支持数据直存，可将视频流直接写入存储，采用自动分段记录格式；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4、支持不少于12路网络压缩高清视频输入；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5、视频预览界面支持智能帧显示，可显示机动车、非机动车、行人检测框等智能轨迹；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6、支持不少于4个SATA接口硬盘，内置2TB硬盘；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7、支持将图片查询结果列表以excel、csv格式导出到本地；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8、支持不少于16个10M/100M自适应以太网口，2个10M/100M/1000M自适应以太网口；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9、支持以折线图、柱状图展示卡口、流量、违法、事件统计结果，折线图、柱状图纵坐标支持自适应调整；支持通过主设备查询从设备统计信息；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10、支持将1/2/3/4/5/6张原始图片进行合成，支持多种合成形状选择，图片顺序可任意修改；支持去除原始图片黑边；</w:t>
            </w:r>
          </w:p>
          <w:p w14:paraId="19D2774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★11、支持接收与储存违法图片，可选图片类型包括不礼让横向行人、非法加装牛眼灯；</w:t>
            </w:r>
          </w:p>
          <w:p w14:paraId="2759E50C">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r>
              <w:rPr>
                <w:rFonts w:hint="default" w:ascii="宋体" w:hAnsi="宋体" w:eastAsia="宋体" w:cs="宋体"/>
                <w:i w:val="0"/>
                <w:iCs w:val="0"/>
                <w:color w:val="000000"/>
                <w:kern w:val="0"/>
                <w:sz w:val="22"/>
                <w:szCs w:val="22"/>
                <w:u w:val="none"/>
                <w:lang w:val="en-US" w:eastAsia="zh-CN" w:bidi="ar"/>
              </w:rPr>
              <w:t>支持关联合成卡口重用，当抓拍到车辆在卡口有多种违法行为时，可以将多违法抓拍图片进行合成</w:t>
            </w:r>
            <w:r>
              <w:rPr>
                <w:rFonts w:hint="eastAsia" w:ascii="宋体" w:hAnsi="宋体" w:eastAsia="宋体" w:cs="宋体"/>
                <w:i w:val="0"/>
                <w:iCs w:val="0"/>
                <w:color w:val="000000"/>
                <w:kern w:val="0"/>
                <w:sz w:val="22"/>
                <w:szCs w:val="22"/>
                <w:u w:val="none"/>
                <w:lang w:val="en-US" w:eastAsia="zh-CN" w:bidi="ar"/>
              </w:rPr>
              <w:t>；</w:t>
            </w:r>
          </w:p>
          <w:p w14:paraId="2EC35119">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r>
              <w:rPr>
                <w:rFonts w:hint="default" w:ascii="宋体" w:hAnsi="宋体" w:eastAsia="宋体" w:cs="宋体"/>
                <w:i w:val="0"/>
                <w:iCs w:val="0"/>
                <w:color w:val="000000"/>
                <w:kern w:val="0"/>
                <w:sz w:val="22"/>
                <w:szCs w:val="22"/>
                <w:u w:val="none"/>
                <w:lang w:val="en-US" w:eastAsia="zh-CN" w:bidi="ar"/>
              </w:rPr>
              <w:t>支持在关联合成方案配置中开启模糊匹配后，只对黄牌车抓拍图进行匹配合成</w:t>
            </w:r>
            <w:r>
              <w:rPr>
                <w:rFonts w:hint="eastAsia" w:ascii="宋体" w:hAnsi="宋体" w:eastAsia="宋体" w:cs="宋体"/>
                <w:i w:val="0"/>
                <w:iCs w:val="0"/>
                <w:color w:val="000000"/>
                <w:kern w:val="0"/>
                <w:sz w:val="22"/>
                <w:szCs w:val="22"/>
                <w:u w:val="none"/>
                <w:lang w:val="en-US" w:eastAsia="zh-CN" w:bidi="ar"/>
              </w:rPr>
              <w:t>；</w:t>
            </w:r>
          </w:p>
          <w:p w14:paraId="4D2CD5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加★项需提供公安部有效检测报告复印件加盖公章</w:t>
            </w:r>
          </w:p>
        </w:tc>
        <w:tc>
          <w:tcPr>
            <w:tcW w:w="585" w:type="dxa"/>
            <w:shd w:val="clear" w:color="auto" w:fill="auto"/>
            <w:vAlign w:val="center"/>
          </w:tcPr>
          <w:p w14:paraId="240A13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43D7CB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5248F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33343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60" w:type="dxa"/>
            <w:vMerge w:val="continue"/>
            <w:shd w:val="clear" w:color="auto" w:fill="auto"/>
            <w:vAlign w:val="center"/>
          </w:tcPr>
          <w:p w14:paraId="300AB27C">
            <w:pPr>
              <w:jc w:val="center"/>
              <w:rPr>
                <w:rFonts w:hint="eastAsia" w:ascii="宋体" w:hAnsi="宋体" w:eastAsia="宋体" w:cs="宋体"/>
                <w:i w:val="0"/>
                <w:iCs w:val="0"/>
                <w:color w:val="000000"/>
                <w:sz w:val="22"/>
                <w:szCs w:val="22"/>
                <w:u w:val="none"/>
              </w:rPr>
            </w:pPr>
          </w:p>
        </w:tc>
        <w:tc>
          <w:tcPr>
            <w:tcW w:w="907" w:type="dxa"/>
            <w:shd w:val="clear" w:color="auto" w:fill="auto"/>
            <w:noWrap/>
            <w:vAlign w:val="center"/>
          </w:tcPr>
          <w:p w14:paraId="0A080A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红绿灯信号检测器 </w:t>
            </w:r>
          </w:p>
        </w:tc>
        <w:tc>
          <w:tcPr>
            <w:tcW w:w="5138" w:type="dxa"/>
            <w:shd w:val="clear" w:color="auto" w:fill="auto"/>
            <w:vAlign w:val="center"/>
          </w:tcPr>
          <w:p w14:paraId="732619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1、支持接入不少于20路红/绿灯信号，进行输入通断检测，并通过网口将信号状态实时传输给网络摄像机；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2、支持通过配置工具设置红灯检测模式/绿灯检测模式；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3、支持通过配置工具设置交换机网关，并开启ping功能，用来监测网络状态；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4、支持通过配置工具设置关联相机登陆IP、端口号、用户名和密码；支持关联不少于20路相机，并可进行设备参数的配置；支持通过配置工具设置检测参数，配置关联通道信息，支持不少于20路检测参数的配置。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5、支持通过配置工具查询设备的操作日志、校时日志、ping成功/失败日志、红/绿灯输入信号异常及异常恢复等日志，用于查询设备的操作记录及异常情况；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6、支持不少于20路红绿灯信号接入，输入电压AC220V±20%；支持不少于20路红绿灯信号输入通断检测，输入状态指示灯显示对应状态。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7、支持通过配置工具设置NTP校时/同步PC时间；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8、支持通过配置工具查看已配置的相机状态及其关联通道的红绿灯状态。</w:t>
            </w:r>
          </w:p>
        </w:tc>
        <w:tc>
          <w:tcPr>
            <w:tcW w:w="585" w:type="dxa"/>
            <w:shd w:val="clear" w:color="auto" w:fill="auto"/>
            <w:vAlign w:val="center"/>
          </w:tcPr>
          <w:p w14:paraId="4EEFB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7FFF48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21EF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3982A6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60" w:type="dxa"/>
            <w:vMerge w:val="continue"/>
            <w:shd w:val="clear" w:color="auto" w:fill="auto"/>
            <w:vAlign w:val="center"/>
          </w:tcPr>
          <w:p w14:paraId="7CAE5A94">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C65A9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支架 </w:t>
            </w:r>
          </w:p>
        </w:tc>
        <w:tc>
          <w:tcPr>
            <w:tcW w:w="5138" w:type="dxa"/>
            <w:shd w:val="clear" w:color="auto" w:fill="auto"/>
            <w:vAlign w:val="center"/>
          </w:tcPr>
          <w:p w14:paraId="5BFA33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铝合金万向支架 </w:t>
            </w:r>
          </w:p>
        </w:tc>
        <w:tc>
          <w:tcPr>
            <w:tcW w:w="585" w:type="dxa"/>
            <w:shd w:val="clear" w:color="auto" w:fill="auto"/>
            <w:vAlign w:val="center"/>
          </w:tcPr>
          <w:p w14:paraId="4B9FB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81" w:type="dxa"/>
            <w:shd w:val="clear" w:color="auto" w:fill="auto"/>
            <w:vAlign w:val="center"/>
          </w:tcPr>
          <w:p w14:paraId="7D031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041C1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AAEB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60" w:type="dxa"/>
            <w:vMerge w:val="continue"/>
            <w:shd w:val="clear" w:color="auto" w:fill="auto"/>
            <w:vAlign w:val="center"/>
          </w:tcPr>
          <w:p w14:paraId="1DDE508E">
            <w:pPr>
              <w:jc w:val="center"/>
              <w:rPr>
                <w:rFonts w:hint="eastAsia" w:ascii="宋体" w:hAnsi="宋体" w:eastAsia="宋体" w:cs="宋体"/>
                <w:i w:val="0"/>
                <w:iCs w:val="0"/>
                <w:color w:val="000000"/>
                <w:sz w:val="22"/>
                <w:szCs w:val="22"/>
                <w:u w:val="none"/>
              </w:rPr>
            </w:pPr>
          </w:p>
        </w:tc>
        <w:tc>
          <w:tcPr>
            <w:tcW w:w="907" w:type="dxa"/>
            <w:shd w:val="clear" w:color="auto" w:fill="auto"/>
            <w:noWrap/>
            <w:vAlign w:val="center"/>
          </w:tcPr>
          <w:p w14:paraId="2A9F5A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转接盘</w:t>
            </w:r>
          </w:p>
        </w:tc>
        <w:tc>
          <w:tcPr>
            <w:tcW w:w="5138" w:type="dxa"/>
            <w:shd w:val="clear" w:color="auto" w:fill="auto"/>
            <w:vAlign w:val="center"/>
          </w:tcPr>
          <w:p w14:paraId="2EB3E3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铝合金万向支架转接盘</w:t>
            </w:r>
          </w:p>
        </w:tc>
        <w:tc>
          <w:tcPr>
            <w:tcW w:w="585" w:type="dxa"/>
            <w:shd w:val="clear" w:color="auto" w:fill="auto"/>
            <w:vAlign w:val="center"/>
          </w:tcPr>
          <w:p w14:paraId="5C3752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81" w:type="dxa"/>
            <w:shd w:val="clear" w:color="auto" w:fill="auto"/>
            <w:vAlign w:val="center"/>
          </w:tcPr>
          <w:p w14:paraId="1586D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0F0FE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5B1E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60" w:type="dxa"/>
            <w:vMerge w:val="continue"/>
            <w:shd w:val="clear" w:color="auto" w:fill="auto"/>
            <w:vAlign w:val="center"/>
          </w:tcPr>
          <w:p w14:paraId="21A117C1">
            <w:pPr>
              <w:jc w:val="center"/>
              <w:rPr>
                <w:rFonts w:hint="eastAsia" w:ascii="宋体" w:hAnsi="宋体" w:eastAsia="宋体" w:cs="宋体"/>
                <w:i w:val="0"/>
                <w:iCs w:val="0"/>
                <w:color w:val="000000"/>
                <w:sz w:val="22"/>
                <w:szCs w:val="22"/>
                <w:u w:val="none"/>
              </w:rPr>
            </w:pPr>
          </w:p>
        </w:tc>
        <w:tc>
          <w:tcPr>
            <w:tcW w:w="907" w:type="dxa"/>
            <w:shd w:val="clear" w:color="auto" w:fill="auto"/>
            <w:noWrap/>
            <w:vAlign w:val="center"/>
          </w:tcPr>
          <w:p w14:paraId="688F0D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电警卡口抓拍系统调试</w:t>
            </w:r>
          </w:p>
        </w:tc>
        <w:tc>
          <w:tcPr>
            <w:tcW w:w="5138" w:type="dxa"/>
            <w:shd w:val="clear" w:color="auto" w:fill="auto"/>
            <w:vAlign w:val="center"/>
          </w:tcPr>
          <w:p w14:paraId="6067BF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新装设备IP修改，镜头安装，使用登高车辆聚焦镜头、调试场景、像机内部划线，平台接入</w:t>
            </w:r>
          </w:p>
        </w:tc>
        <w:tc>
          <w:tcPr>
            <w:tcW w:w="585" w:type="dxa"/>
            <w:shd w:val="clear" w:color="auto" w:fill="auto"/>
            <w:vAlign w:val="center"/>
          </w:tcPr>
          <w:p w14:paraId="048F5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1C511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F8F2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04170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60" w:type="dxa"/>
            <w:vMerge w:val="continue"/>
            <w:shd w:val="clear" w:color="auto" w:fill="auto"/>
            <w:vAlign w:val="center"/>
          </w:tcPr>
          <w:p w14:paraId="5CA12E2D">
            <w:pPr>
              <w:jc w:val="center"/>
              <w:rPr>
                <w:rFonts w:hint="eastAsia" w:ascii="宋体" w:hAnsi="宋体" w:eastAsia="宋体" w:cs="宋体"/>
                <w:i w:val="0"/>
                <w:iCs w:val="0"/>
                <w:color w:val="000000"/>
                <w:sz w:val="22"/>
                <w:szCs w:val="22"/>
                <w:u w:val="none"/>
              </w:rPr>
            </w:pPr>
          </w:p>
        </w:tc>
        <w:tc>
          <w:tcPr>
            <w:tcW w:w="907" w:type="dxa"/>
            <w:shd w:val="clear" w:color="auto" w:fill="auto"/>
            <w:noWrap/>
            <w:vAlign w:val="center"/>
          </w:tcPr>
          <w:p w14:paraId="2FA67F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灯光系统调试</w:t>
            </w:r>
          </w:p>
        </w:tc>
        <w:tc>
          <w:tcPr>
            <w:tcW w:w="5138" w:type="dxa"/>
            <w:shd w:val="clear" w:color="auto" w:fill="auto"/>
            <w:vAlign w:val="center"/>
          </w:tcPr>
          <w:p w14:paraId="2653D7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频闪灯、四合一灯白天、晚上照射方向、位置调试。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抓拍图片效果比对，灯光重新调试。需要3次以上调试比对才能达到使用要求。</w:t>
            </w:r>
          </w:p>
        </w:tc>
        <w:tc>
          <w:tcPr>
            <w:tcW w:w="585" w:type="dxa"/>
            <w:shd w:val="clear" w:color="auto" w:fill="auto"/>
            <w:vAlign w:val="center"/>
          </w:tcPr>
          <w:p w14:paraId="6630E6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1" w:type="dxa"/>
            <w:shd w:val="clear" w:color="auto" w:fill="auto"/>
            <w:vAlign w:val="center"/>
          </w:tcPr>
          <w:p w14:paraId="2AA8D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11CF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F870F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60" w:type="dxa"/>
            <w:vMerge w:val="continue"/>
            <w:shd w:val="clear" w:color="auto" w:fill="auto"/>
            <w:vAlign w:val="center"/>
          </w:tcPr>
          <w:p w14:paraId="4B145E0F">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93D12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以太网交换机</w:t>
            </w:r>
          </w:p>
        </w:tc>
        <w:tc>
          <w:tcPr>
            <w:tcW w:w="5138" w:type="dxa"/>
            <w:shd w:val="clear" w:color="auto" w:fill="auto"/>
            <w:vAlign w:val="center"/>
          </w:tcPr>
          <w:p w14:paraId="7DD8B8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24口千兆以太网交换机</w:t>
            </w:r>
          </w:p>
        </w:tc>
        <w:tc>
          <w:tcPr>
            <w:tcW w:w="585" w:type="dxa"/>
            <w:shd w:val="clear" w:color="auto" w:fill="auto"/>
            <w:vAlign w:val="center"/>
          </w:tcPr>
          <w:p w14:paraId="19850F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1F95C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EF0F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6DD64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660" w:type="dxa"/>
            <w:vMerge w:val="continue"/>
            <w:shd w:val="clear" w:color="auto" w:fill="auto"/>
            <w:vAlign w:val="center"/>
          </w:tcPr>
          <w:p w14:paraId="7B3C30EA">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B9ABC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电警杆6*16m</w:t>
            </w:r>
          </w:p>
        </w:tc>
        <w:tc>
          <w:tcPr>
            <w:tcW w:w="5138" w:type="dxa"/>
            <w:shd w:val="clear" w:color="auto" w:fill="auto"/>
            <w:vAlign w:val="center"/>
          </w:tcPr>
          <w:p w14:paraId="77FAAF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59"/>
                <w:lang w:val="en-US" w:eastAsia="zh-CN" w:bidi="ar"/>
              </w:rPr>
              <w:t>整体热镀锌高温静电喷塑处理</w:t>
            </w:r>
            <w:r>
              <w:rPr>
                <w:rStyle w:val="59"/>
                <w:lang w:val="en-US" w:eastAsia="zh-CN" w:bidi="ar"/>
              </w:rPr>
              <w:br w:type="textWrapping"/>
            </w:r>
            <w:r>
              <w:rPr>
                <w:rStyle w:val="59"/>
                <w:lang w:val="en-US" w:eastAsia="zh-CN" w:bidi="ar"/>
              </w:rPr>
              <w:t>立杆：高6米，口径340-400mm，壁厚10.0mm</w:t>
            </w:r>
            <w:r>
              <w:rPr>
                <w:rStyle w:val="59"/>
                <w:lang w:val="en-US" w:eastAsia="zh-CN" w:bidi="ar"/>
              </w:rPr>
              <w:br w:type="textWrapping"/>
            </w:r>
            <w:r>
              <w:rPr>
                <w:rStyle w:val="59"/>
                <w:lang w:val="en-US" w:eastAsia="zh-CN" w:bidi="ar"/>
              </w:rPr>
              <w:t>悬臂1：长8米，口径210-300mm，壁厚6.0mm</w:t>
            </w:r>
            <w:r>
              <w:rPr>
                <w:rStyle w:val="59"/>
                <w:lang w:val="en-US" w:eastAsia="zh-CN" w:bidi="ar"/>
              </w:rPr>
              <w:br w:type="textWrapping"/>
            </w:r>
            <w:r>
              <w:rPr>
                <w:rStyle w:val="59"/>
                <w:lang w:val="en-US" w:eastAsia="zh-CN" w:bidi="ar"/>
              </w:rPr>
              <w:t>悬臂2：长8米，口径120-210mm，壁厚4.0mm</w:t>
            </w:r>
            <w:r>
              <w:rPr>
                <w:rStyle w:val="59"/>
                <w:lang w:val="en-US" w:eastAsia="zh-CN" w:bidi="ar"/>
              </w:rPr>
              <w:br w:type="textWrapping"/>
            </w:r>
            <w:r>
              <w:rPr>
                <w:rStyle w:val="59"/>
                <w:lang w:val="en-US" w:eastAsia="zh-CN" w:bidi="ar"/>
              </w:rPr>
              <w:t>法兰：</w:t>
            </w:r>
            <w:r>
              <w:rPr>
                <w:rStyle w:val="83"/>
                <w:rFonts w:eastAsia="宋体"/>
                <w:lang w:val="en-US" w:eastAsia="zh-CN" w:bidi="ar"/>
              </w:rPr>
              <w:t>₵</w:t>
            </w:r>
            <w:r>
              <w:rPr>
                <w:rStyle w:val="59"/>
                <w:lang w:val="en-US" w:eastAsia="zh-CN" w:bidi="ar"/>
              </w:rPr>
              <w:t>600*25mm</w:t>
            </w:r>
          </w:p>
        </w:tc>
        <w:tc>
          <w:tcPr>
            <w:tcW w:w="585" w:type="dxa"/>
            <w:shd w:val="clear" w:color="auto" w:fill="auto"/>
            <w:vAlign w:val="center"/>
          </w:tcPr>
          <w:p w14:paraId="0875E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0AA2B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套 </w:t>
            </w:r>
          </w:p>
        </w:tc>
      </w:tr>
      <w:tr w14:paraId="2B487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78F706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60" w:type="dxa"/>
            <w:vMerge w:val="continue"/>
            <w:shd w:val="clear" w:color="auto" w:fill="auto"/>
            <w:vAlign w:val="center"/>
          </w:tcPr>
          <w:p w14:paraId="7DD3357A">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4F1901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电警杆钢筋笼预埋件 </w:t>
            </w:r>
          </w:p>
        </w:tc>
        <w:tc>
          <w:tcPr>
            <w:tcW w:w="5138" w:type="dxa"/>
            <w:shd w:val="clear" w:color="auto" w:fill="auto"/>
            <w:vAlign w:val="center"/>
          </w:tcPr>
          <w:p w14:paraId="3E1E76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根据现场定制钢筋笼预埋件，M28高碳钢1.8米长*8根 ，法兰盘厚度4mm，直径600mm，拉丝若干</w:t>
            </w:r>
          </w:p>
        </w:tc>
        <w:tc>
          <w:tcPr>
            <w:tcW w:w="585" w:type="dxa"/>
            <w:shd w:val="clear" w:color="auto" w:fill="auto"/>
            <w:vAlign w:val="center"/>
          </w:tcPr>
          <w:p w14:paraId="70365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02264A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38D3D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2D6A09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660" w:type="dxa"/>
            <w:vMerge w:val="continue"/>
            <w:shd w:val="clear" w:color="auto" w:fill="auto"/>
            <w:vAlign w:val="center"/>
          </w:tcPr>
          <w:p w14:paraId="7958D1DC">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43240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电警杆基础 </w:t>
            </w:r>
          </w:p>
        </w:tc>
        <w:tc>
          <w:tcPr>
            <w:tcW w:w="5138" w:type="dxa"/>
            <w:shd w:val="clear" w:color="auto" w:fill="auto"/>
            <w:vAlign w:val="center"/>
          </w:tcPr>
          <w:p w14:paraId="315319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定制，尺寸1.8*1.8*2.1m，含基础开挖，渣土清运、含砼C30  ，人工固定预埋件浇筑</w:t>
            </w:r>
          </w:p>
        </w:tc>
        <w:tc>
          <w:tcPr>
            <w:tcW w:w="585" w:type="dxa"/>
            <w:shd w:val="clear" w:color="auto" w:fill="auto"/>
            <w:vAlign w:val="center"/>
          </w:tcPr>
          <w:p w14:paraId="7849C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4AEBF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7FBB8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E16F2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60" w:type="dxa"/>
            <w:vMerge w:val="continue"/>
            <w:shd w:val="clear" w:color="auto" w:fill="auto"/>
            <w:vAlign w:val="center"/>
          </w:tcPr>
          <w:p w14:paraId="3E5781E0">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88E83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电警杆6*10m</w:t>
            </w:r>
          </w:p>
        </w:tc>
        <w:tc>
          <w:tcPr>
            <w:tcW w:w="5138" w:type="dxa"/>
            <w:shd w:val="clear" w:color="auto" w:fill="auto"/>
            <w:vAlign w:val="center"/>
          </w:tcPr>
          <w:p w14:paraId="1FEC3B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整体热镀锌高温静电喷塑处理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立杆：高6米，口径320-260mm，壁厚8.0mm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悬臂：长10米，口径230-90mm，壁厚4.0mm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法兰：550*550*20mm</w:t>
            </w:r>
          </w:p>
        </w:tc>
        <w:tc>
          <w:tcPr>
            <w:tcW w:w="585" w:type="dxa"/>
            <w:shd w:val="clear" w:color="auto" w:fill="auto"/>
            <w:vAlign w:val="center"/>
          </w:tcPr>
          <w:p w14:paraId="3E7058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1" w:type="dxa"/>
            <w:shd w:val="clear" w:color="auto" w:fill="auto"/>
            <w:vAlign w:val="center"/>
          </w:tcPr>
          <w:p w14:paraId="56BFBE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套 </w:t>
            </w:r>
          </w:p>
        </w:tc>
      </w:tr>
      <w:tr w14:paraId="09B3F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214EB1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60" w:type="dxa"/>
            <w:vMerge w:val="continue"/>
            <w:shd w:val="clear" w:color="auto" w:fill="auto"/>
            <w:vAlign w:val="center"/>
          </w:tcPr>
          <w:p w14:paraId="1FFDFCB8">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F80E6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电警杆钢筋笼预埋件 </w:t>
            </w:r>
          </w:p>
        </w:tc>
        <w:tc>
          <w:tcPr>
            <w:tcW w:w="5138" w:type="dxa"/>
            <w:shd w:val="clear" w:color="auto" w:fill="auto"/>
            <w:vAlign w:val="center"/>
          </w:tcPr>
          <w:p w14:paraId="622D0A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根据现场定制钢筋笼预埋件，M25高碳钢1.5米长*8根 ，法兰盘厚度4mm，直径550mm，拉丝若干</w:t>
            </w:r>
          </w:p>
        </w:tc>
        <w:tc>
          <w:tcPr>
            <w:tcW w:w="585" w:type="dxa"/>
            <w:shd w:val="clear" w:color="auto" w:fill="auto"/>
            <w:vAlign w:val="center"/>
          </w:tcPr>
          <w:p w14:paraId="6C6A4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1" w:type="dxa"/>
            <w:shd w:val="clear" w:color="auto" w:fill="auto"/>
            <w:vAlign w:val="center"/>
          </w:tcPr>
          <w:p w14:paraId="13F426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163B1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3887A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660" w:type="dxa"/>
            <w:vMerge w:val="continue"/>
            <w:shd w:val="clear" w:color="auto" w:fill="auto"/>
            <w:vAlign w:val="center"/>
          </w:tcPr>
          <w:p w14:paraId="21CB4F18">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88A47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电警杆基础 </w:t>
            </w:r>
          </w:p>
        </w:tc>
        <w:tc>
          <w:tcPr>
            <w:tcW w:w="5138" w:type="dxa"/>
            <w:shd w:val="clear" w:color="auto" w:fill="auto"/>
            <w:vAlign w:val="center"/>
          </w:tcPr>
          <w:p w14:paraId="134D80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定制，尺寸1.5*1.5*1.8m，含基础开挖，土方清运，含砼C30 ，人工固定预埋件浇筑</w:t>
            </w:r>
          </w:p>
        </w:tc>
        <w:tc>
          <w:tcPr>
            <w:tcW w:w="585" w:type="dxa"/>
            <w:shd w:val="clear" w:color="auto" w:fill="auto"/>
            <w:vAlign w:val="center"/>
          </w:tcPr>
          <w:p w14:paraId="433637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1" w:type="dxa"/>
            <w:shd w:val="clear" w:color="auto" w:fill="auto"/>
            <w:vAlign w:val="center"/>
          </w:tcPr>
          <w:p w14:paraId="7A366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567A9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7FBC1E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660" w:type="dxa"/>
            <w:vMerge w:val="continue"/>
            <w:shd w:val="clear" w:color="auto" w:fill="auto"/>
            <w:vAlign w:val="center"/>
          </w:tcPr>
          <w:p w14:paraId="56682FD6">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E2D60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抱杆设备箱 </w:t>
            </w:r>
          </w:p>
        </w:tc>
        <w:tc>
          <w:tcPr>
            <w:tcW w:w="5138" w:type="dxa"/>
            <w:shd w:val="clear" w:color="auto" w:fill="auto"/>
            <w:vAlign w:val="center"/>
          </w:tcPr>
          <w:p w14:paraId="3CA4BF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650*520*450，含配电模块 网电防雷，超温自动降温装置。</w:t>
            </w:r>
          </w:p>
        </w:tc>
        <w:tc>
          <w:tcPr>
            <w:tcW w:w="585" w:type="dxa"/>
            <w:shd w:val="clear" w:color="auto" w:fill="auto"/>
            <w:vAlign w:val="center"/>
          </w:tcPr>
          <w:p w14:paraId="61805D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78687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19684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2229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660" w:type="dxa"/>
            <w:vMerge w:val="continue"/>
            <w:shd w:val="clear" w:color="auto" w:fill="auto"/>
            <w:vAlign w:val="center"/>
          </w:tcPr>
          <w:p w14:paraId="4BB7393F">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1EFA2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落地设备箱</w:t>
            </w:r>
          </w:p>
        </w:tc>
        <w:tc>
          <w:tcPr>
            <w:tcW w:w="5138" w:type="dxa"/>
            <w:shd w:val="clear" w:color="auto" w:fill="auto"/>
            <w:noWrap/>
            <w:vAlign w:val="center"/>
          </w:tcPr>
          <w:p w14:paraId="10BE10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钢制，950mm*670mm*500mm，含空开、插排、防雷模块 、自动降温成套设备。</w:t>
            </w:r>
          </w:p>
        </w:tc>
        <w:tc>
          <w:tcPr>
            <w:tcW w:w="585" w:type="dxa"/>
            <w:shd w:val="clear" w:color="auto" w:fill="auto"/>
            <w:vAlign w:val="center"/>
          </w:tcPr>
          <w:p w14:paraId="620697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694ECF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28EDF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84480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660" w:type="dxa"/>
            <w:vMerge w:val="continue"/>
            <w:shd w:val="clear" w:color="auto" w:fill="auto"/>
            <w:vAlign w:val="center"/>
          </w:tcPr>
          <w:p w14:paraId="6591BF3B">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6FD17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落地设备箱底座</w:t>
            </w:r>
          </w:p>
        </w:tc>
        <w:tc>
          <w:tcPr>
            <w:tcW w:w="5138" w:type="dxa"/>
            <w:shd w:val="clear" w:color="auto" w:fill="auto"/>
            <w:vAlign w:val="center"/>
          </w:tcPr>
          <w:p w14:paraId="1C9603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机柜地面下挖基础尺寸长800mm*宽600mm*高300mm，地面上底座尺寸长800mm*宽600mm*高500mm，砖混垒砌，外粉。</w:t>
            </w:r>
          </w:p>
        </w:tc>
        <w:tc>
          <w:tcPr>
            <w:tcW w:w="585" w:type="dxa"/>
            <w:shd w:val="clear" w:color="auto" w:fill="auto"/>
            <w:vAlign w:val="center"/>
          </w:tcPr>
          <w:p w14:paraId="5C543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74B9F9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20FAA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2904F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60" w:type="dxa"/>
            <w:vMerge w:val="continue"/>
            <w:shd w:val="clear" w:color="auto" w:fill="auto"/>
            <w:vAlign w:val="center"/>
          </w:tcPr>
          <w:p w14:paraId="2293C37D">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49EF63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工业级光纤收发器</w:t>
            </w:r>
          </w:p>
        </w:tc>
        <w:tc>
          <w:tcPr>
            <w:tcW w:w="5138" w:type="dxa"/>
            <w:shd w:val="clear" w:color="auto" w:fill="auto"/>
            <w:vAlign w:val="center"/>
          </w:tcPr>
          <w:p w14:paraId="5E40AD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工业级（铝合金）GY非管理系列1百光4百电，SC/单模单纤25KM（1550nm），默认B端，导轨式安装，DC9~36V冗余电源供电，宽温（-45℃-85℃）</w:t>
            </w:r>
          </w:p>
        </w:tc>
        <w:tc>
          <w:tcPr>
            <w:tcW w:w="585" w:type="dxa"/>
            <w:shd w:val="clear" w:color="auto" w:fill="auto"/>
            <w:vAlign w:val="center"/>
          </w:tcPr>
          <w:p w14:paraId="6F43E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2FB7A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对 </w:t>
            </w:r>
          </w:p>
        </w:tc>
      </w:tr>
      <w:tr w14:paraId="1F992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075FC3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660" w:type="dxa"/>
            <w:vMerge w:val="restart"/>
            <w:shd w:val="clear" w:color="auto" w:fill="auto"/>
            <w:vAlign w:val="center"/>
          </w:tcPr>
          <w:p w14:paraId="3F4B87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辅材</w:t>
            </w:r>
          </w:p>
        </w:tc>
        <w:tc>
          <w:tcPr>
            <w:tcW w:w="907" w:type="dxa"/>
            <w:shd w:val="clear" w:color="auto" w:fill="auto"/>
            <w:vAlign w:val="center"/>
          </w:tcPr>
          <w:p w14:paraId="1269B2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顶管 </w:t>
            </w:r>
          </w:p>
        </w:tc>
        <w:tc>
          <w:tcPr>
            <w:tcW w:w="5138" w:type="dxa"/>
            <w:shd w:val="clear" w:color="auto" w:fill="auto"/>
            <w:vAlign w:val="center"/>
          </w:tcPr>
          <w:p w14:paraId="17884B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四向路口，75PE管</w:t>
            </w:r>
          </w:p>
        </w:tc>
        <w:tc>
          <w:tcPr>
            <w:tcW w:w="585" w:type="dxa"/>
            <w:shd w:val="clear" w:color="auto" w:fill="auto"/>
            <w:vAlign w:val="center"/>
          </w:tcPr>
          <w:p w14:paraId="7ADF7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481" w:type="dxa"/>
            <w:shd w:val="clear" w:color="auto" w:fill="auto"/>
            <w:vAlign w:val="center"/>
          </w:tcPr>
          <w:p w14:paraId="51236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45BE1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6DDAD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660" w:type="dxa"/>
            <w:vMerge w:val="continue"/>
            <w:shd w:val="clear" w:color="auto" w:fill="auto"/>
            <w:vAlign w:val="center"/>
          </w:tcPr>
          <w:p w14:paraId="501B8B41">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F64A8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光纤 </w:t>
            </w:r>
          </w:p>
        </w:tc>
        <w:tc>
          <w:tcPr>
            <w:tcW w:w="5138" w:type="dxa"/>
            <w:shd w:val="clear" w:color="auto" w:fill="auto"/>
            <w:noWrap/>
            <w:vAlign w:val="center"/>
          </w:tcPr>
          <w:p w14:paraId="349178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8芯，含拉纤放纤，走管穿线</w:t>
            </w:r>
          </w:p>
        </w:tc>
        <w:tc>
          <w:tcPr>
            <w:tcW w:w="585" w:type="dxa"/>
            <w:shd w:val="clear" w:color="auto" w:fill="auto"/>
            <w:vAlign w:val="center"/>
          </w:tcPr>
          <w:p w14:paraId="7CBA8E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481" w:type="dxa"/>
            <w:shd w:val="clear" w:color="auto" w:fill="auto"/>
            <w:vAlign w:val="center"/>
          </w:tcPr>
          <w:p w14:paraId="3F164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5DA55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81AB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660" w:type="dxa"/>
            <w:vMerge w:val="continue"/>
            <w:shd w:val="clear" w:color="auto" w:fill="auto"/>
            <w:vAlign w:val="center"/>
          </w:tcPr>
          <w:p w14:paraId="5852EA75">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7A84BA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光纤熔纤盘</w:t>
            </w:r>
          </w:p>
        </w:tc>
        <w:tc>
          <w:tcPr>
            <w:tcW w:w="5138" w:type="dxa"/>
            <w:shd w:val="clear" w:color="auto" w:fill="auto"/>
            <w:noWrap/>
            <w:vAlign w:val="center"/>
          </w:tcPr>
          <w:p w14:paraId="7F232C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24芯方口光纤配线熔纤盘</w:t>
            </w:r>
          </w:p>
        </w:tc>
        <w:tc>
          <w:tcPr>
            <w:tcW w:w="585" w:type="dxa"/>
            <w:shd w:val="clear" w:color="auto" w:fill="auto"/>
            <w:vAlign w:val="center"/>
          </w:tcPr>
          <w:p w14:paraId="2D3ECE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437E1A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架</w:t>
            </w:r>
          </w:p>
        </w:tc>
      </w:tr>
      <w:tr w14:paraId="4E604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4B3C05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660" w:type="dxa"/>
            <w:vMerge w:val="continue"/>
            <w:shd w:val="clear" w:color="auto" w:fill="auto"/>
            <w:vAlign w:val="center"/>
          </w:tcPr>
          <w:p w14:paraId="6D051BF5">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9A175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熔纤</w:t>
            </w:r>
          </w:p>
        </w:tc>
        <w:tc>
          <w:tcPr>
            <w:tcW w:w="5138" w:type="dxa"/>
            <w:shd w:val="clear" w:color="auto" w:fill="auto"/>
            <w:noWrap/>
            <w:vAlign w:val="center"/>
          </w:tcPr>
          <w:p w14:paraId="6DEE59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方口2米尾纤，每组4根，主机柜16根，进口熔纤机人工熔接。</w:t>
            </w:r>
          </w:p>
        </w:tc>
        <w:tc>
          <w:tcPr>
            <w:tcW w:w="585" w:type="dxa"/>
            <w:shd w:val="clear" w:color="auto" w:fill="auto"/>
            <w:vAlign w:val="center"/>
          </w:tcPr>
          <w:p w14:paraId="1F118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81" w:type="dxa"/>
            <w:shd w:val="clear" w:color="auto" w:fill="auto"/>
            <w:vAlign w:val="center"/>
          </w:tcPr>
          <w:p w14:paraId="1CB915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芯</w:t>
            </w:r>
          </w:p>
        </w:tc>
      </w:tr>
      <w:tr w14:paraId="3CD7A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AC2B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60" w:type="dxa"/>
            <w:vMerge w:val="continue"/>
            <w:shd w:val="clear" w:color="auto" w:fill="auto"/>
            <w:vAlign w:val="center"/>
          </w:tcPr>
          <w:p w14:paraId="29E456B4">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B83A1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网线 </w:t>
            </w:r>
          </w:p>
        </w:tc>
        <w:tc>
          <w:tcPr>
            <w:tcW w:w="5138" w:type="dxa"/>
            <w:shd w:val="clear" w:color="auto" w:fill="auto"/>
            <w:vAlign w:val="center"/>
          </w:tcPr>
          <w:p w14:paraId="5F0455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室外防老化超五类网线，含走管穿线、压制水晶头 </w:t>
            </w:r>
          </w:p>
        </w:tc>
        <w:tc>
          <w:tcPr>
            <w:tcW w:w="585" w:type="dxa"/>
            <w:shd w:val="clear" w:color="auto" w:fill="auto"/>
            <w:vAlign w:val="center"/>
          </w:tcPr>
          <w:p w14:paraId="297BF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481" w:type="dxa"/>
            <w:shd w:val="clear" w:color="auto" w:fill="auto"/>
            <w:vAlign w:val="center"/>
          </w:tcPr>
          <w:p w14:paraId="15ABC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413D8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721E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60" w:type="dxa"/>
            <w:vMerge w:val="continue"/>
            <w:shd w:val="clear" w:color="auto" w:fill="auto"/>
            <w:vAlign w:val="center"/>
          </w:tcPr>
          <w:p w14:paraId="4EC5F555">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E8BB6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主电源线 </w:t>
            </w:r>
          </w:p>
        </w:tc>
        <w:tc>
          <w:tcPr>
            <w:tcW w:w="5138" w:type="dxa"/>
            <w:shd w:val="clear" w:color="auto" w:fill="auto"/>
            <w:vAlign w:val="center"/>
          </w:tcPr>
          <w:p w14:paraId="0C7618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KVV2*6平方 ，含走管穿线、压线鼻、接电调试</w:t>
            </w:r>
          </w:p>
        </w:tc>
        <w:tc>
          <w:tcPr>
            <w:tcW w:w="585" w:type="dxa"/>
            <w:shd w:val="clear" w:color="auto" w:fill="auto"/>
            <w:vAlign w:val="center"/>
          </w:tcPr>
          <w:p w14:paraId="5B4545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1" w:type="dxa"/>
            <w:shd w:val="clear" w:color="auto" w:fill="auto"/>
            <w:vAlign w:val="center"/>
          </w:tcPr>
          <w:p w14:paraId="53784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170F5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AE449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660" w:type="dxa"/>
            <w:vMerge w:val="continue"/>
            <w:shd w:val="clear" w:color="auto" w:fill="auto"/>
            <w:vAlign w:val="center"/>
          </w:tcPr>
          <w:p w14:paraId="65A75563">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72920A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分电源线 </w:t>
            </w:r>
          </w:p>
        </w:tc>
        <w:tc>
          <w:tcPr>
            <w:tcW w:w="5138" w:type="dxa"/>
            <w:shd w:val="clear" w:color="auto" w:fill="auto"/>
            <w:vAlign w:val="center"/>
          </w:tcPr>
          <w:p w14:paraId="0F1A54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KVV2*2.5平方 ，含走管穿线、压线鼻、接电调试</w:t>
            </w:r>
          </w:p>
        </w:tc>
        <w:tc>
          <w:tcPr>
            <w:tcW w:w="585" w:type="dxa"/>
            <w:shd w:val="clear" w:color="auto" w:fill="auto"/>
            <w:vAlign w:val="center"/>
          </w:tcPr>
          <w:p w14:paraId="19E2A9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81" w:type="dxa"/>
            <w:shd w:val="clear" w:color="auto" w:fill="auto"/>
            <w:vAlign w:val="center"/>
          </w:tcPr>
          <w:p w14:paraId="4F3F4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73669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B5B05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660" w:type="dxa"/>
            <w:vMerge w:val="continue"/>
            <w:shd w:val="clear" w:color="auto" w:fill="auto"/>
            <w:vAlign w:val="center"/>
          </w:tcPr>
          <w:p w14:paraId="7681DBF8">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492B3F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分电源线 </w:t>
            </w:r>
          </w:p>
        </w:tc>
        <w:tc>
          <w:tcPr>
            <w:tcW w:w="5138" w:type="dxa"/>
            <w:shd w:val="clear" w:color="auto" w:fill="auto"/>
            <w:noWrap/>
            <w:vAlign w:val="center"/>
          </w:tcPr>
          <w:p w14:paraId="5895C9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KVV3*1.0平方 ，含走管穿线、压线鼻、接电调试</w:t>
            </w:r>
          </w:p>
        </w:tc>
        <w:tc>
          <w:tcPr>
            <w:tcW w:w="585" w:type="dxa"/>
            <w:shd w:val="clear" w:color="auto" w:fill="auto"/>
            <w:vAlign w:val="center"/>
          </w:tcPr>
          <w:p w14:paraId="53844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481" w:type="dxa"/>
            <w:shd w:val="clear" w:color="auto" w:fill="auto"/>
            <w:vAlign w:val="center"/>
          </w:tcPr>
          <w:p w14:paraId="6A7C47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49035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6203F7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660" w:type="dxa"/>
            <w:vMerge w:val="continue"/>
            <w:shd w:val="clear" w:color="auto" w:fill="auto"/>
            <w:vAlign w:val="center"/>
          </w:tcPr>
          <w:p w14:paraId="3331CC2C">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EA945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红绿灯主信号线 </w:t>
            </w:r>
          </w:p>
        </w:tc>
        <w:tc>
          <w:tcPr>
            <w:tcW w:w="5138" w:type="dxa"/>
            <w:shd w:val="clear" w:color="auto" w:fill="auto"/>
            <w:noWrap/>
            <w:vAlign w:val="center"/>
          </w:tcPr>
          <w:p w14:paraId="7C5E5E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KVV16*1.0平方 ，含走管穿线、压线鼻、接电调试</w:t>
            </w:r>
          </w:p>
        </w:tc>
        <w:tc>
          <w:tcPr>
            <w:tcW w:w="585" w:type="dxa"/>
            <w:shd w:val="clear" w:color="auto" w:fill="auto"/>
            <w:vAlign w:val="center"/>
          </w:tcPr>
          <w:p w14:paraId="2A9382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481" w:type="dxa"/>
            <w:shd w:val="clear" w:color="auto" w:fill="auto"/>
            <w:vAlign w:val="center"/>
          </w:tcPr>
          <w:p w14:paraId="2D2EAB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06224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643B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660" w:type="dxa"/>
            <w:vMerge w:val="continue"/>
            <w:shd w:val="clear" w:color="auto" w:fill="auto"/>
            <w:vAlign w:val="center"/>
          </w:tcPr>
          <w:p w14:paraId="67332F47">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25A35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红绿灯分信号线 </w:t>
            </w:r>
          </w:p>
        </w:tc>
        <w:tc>
          <w:tcPr>
            <w:tcW w:w="5138" w:type="dxa"/>
            <w:shd w:val="clear" w:color="auto" w:fill="auto"/>
            <w:vAlign w:val="center"/>
          </w:tcPr>
          <w:p w14:paraId="3EC490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RVV4*1.0平方 ，含走管穿线、压线鼻、接电调试</w:t>
            </w:r>
          </w:p>
        </w:tc>
        <w:tc>
          <w:tcPr>
            <w:tcW w:w="585" w:type="dxa"/>
            <w:shd w:val="clear" w:color="auto" w:fill="auto"/>
            <w:vAlign w:val="center"/>
          </w:tcPr>
          <w:p w14:paraId="182DA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481" w:type="dxa"/>
            <w:shd w:val="clear" w:color="auto" w:fill="auto"/>
            <w:vAlign w:val="center"/>
          </w:tcPr>
          <w:p w14:paraId="1C747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672BD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0C82A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660" w:type="dxa"/>
            <w:vMerge w:val="continue"/>
            <w:shd w:val="clear" w:color="auto" w:fill="auto"/>
            <w:vAlign w:val="center"/>
          </w:tcPr>
          <w:p w14:paraId="59A2255F">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6C27F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手井</w:t>
            </w:r>
          </w:p>
        </w:tc>
        <w:tc>
          <w:tcPr>
            <w:tcW w:w="5138" w:type="dxa"/>
            <w:shd w:val="clear" w:color="auto" w:fill="auto"/>
            <w:vAlign w:val="center"/>
          </w:tcPr>
          <w:p w14:paraId="19EEFA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400*400，含水泥、砖、沙、石子、井盖</w:t>
            </w:r>
          </w:p>
        </w:tc>
        <w:tc>
          <w:tcPr>
            <w:tcW w:w="585" w:type="dxa"/>
            <w:shd w:val="clear" w:color="auto" w:fill="auto"/>
            <w:vAlign w:val="center"/>
          </w:tcPr>
          <w:p w14:paraId="4A3CC4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81" w:type="dxa"/>
            <w:shd w:val="clear" w:color="auto" w:fill="auto"/>
            <w:vAlign w:val="center"/>
          </w:tcPr>
          <w:p w14:paraId="7DC719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5B5B0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63DC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660" w:type="dxa"/>
            <w:shd w:val="clear" w:color="auto" w:fill="auto"/>
            <w:vAlign w:val="center"/>
          </w:tcPr>
          <w:p w14:paraId="12898B4D">
            <w:pPr>
              <w:jc w:val="center"/>
              <w:rPr>
                <w:rFonts w:hint="eastAsia" w:ascii="宋体" w:hAnsi="宋体" w:eastAsia="宋体" w:cs="宋体"/>
                <w:i w:val="0"/>
                <w:iCs w:val="0"/>
                <w:color w:val="000000"/>
                <w:sz w:val="22"/>
                <w:szCs w:val="22"/>
                <w:u w:val="none"/>
              </w:rPr>
            </w:pPr>
          </w:p>
        </w:tc>
        <w:tc>
          <w:tcPr>
            <w:tcW w:w="907" w:type="dxa"/>
            <w:vMerge w:val="restart"/>
            <w:shd w:val="clear" w:color="auto" w:fill="auto"/>
            <w:vAlign w:val="center"/>
          </w:tcPr>
          <w:p w14:paraId="406A8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吊车使用费</w:t>
            </w:r>
          </w:p>
        </w:tc>
        <w:tc>
          <w:tcPr>
            <w:tcW w:w="5138" w:type="dxa"/>
            <w:shd w:val="clear" w:color="auto" w:fill="auto"/>
            <w:vAlign w:val="center"/>
          </w:tcPr>
          <w:p w14:paraId="54190A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入场费 </w:t>
            </w:r>
          </w:p>
        </w:tc>
        <w:tc>
          <w:tcPr>
            <w:tcW w:w="585" w:type="dxa"/>
            <w:shd w:val="clear" w:color="auto" w:fill="auto"/>
            <w:vAlign w:val="center"/>
          </w:tcPr>
          <w:p w14:paraId="1EDF57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81" w:type="dxa"/>
            <w:shd w:val="clear" w:color="auto" w:fill="auto"/>
            <w:vAlign w:val="center"/>
          </w:tcPr>
          <w:p w14:paraId="11EED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次 </w:t>
            </w:r>
          </w:p>
        </w:tc>
      </w:tr>
      <w:tr w14:paraId="7EDA7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7B099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660" w:type="dxa"/>
            <w:shd w:val="clear" w:color="auto" w:fill="auto"/>
            <w:vAlign w:val="center"/>
          </w:tcPr>
          <w:p w14:paraId="1AA05947">
            <w:pPr>
              <w:jc w:val="center"/>
              <w:rPr>
                <w:rFonts w:hint="eastAsia" w:ascii="宋体" w:hAnsi="宋体" w:eastAsia="宋体" w:cs="宋体"/>
                <w:i w:val="0"/>
                <w:iCs w:val="0"/>
                <w:color w:val="000000"/>
                <w:sz w:val="22"/>
                <w:szCs w:val="22"/>
                <w:u w:val="none"/>
              </w:rPr>
            </w:pPr>
          </w:p>
        </w:tc>
        <w:tc>
          <w:tcPr>
            <w:tcW w:w="907" w:type="dxa"/>
            <w:vMerge w:val="continue"/>
            <w:shd w:val="clear" w:color="auto" w:fill="auto"/>
            <w:vAlign w:val="center"/>
          </w:tcPr>
          <w:p w14:paraId="0DF5362C">
            <w:pPr>
              <w:jc w:val="center"/>
              <w:rPr>
                <w:rFonts w:hint="eastAsia" w:ascii="宋体" w:hAnsi="宋体" w:eastAsia="宋体" w:cs="宋体"/>
                <w:i w:val="0"/>
                <w:iCs w:val="0"/>
                <w:color w:val="000000"/>
                <w:sz w:val="22"/>
                <w:szCs w:val="22"/>
                <w:u w:val="none"/>
              </w:rPr>
            </w:pPr>
          </w:p>
        </w:tc>
        <w:tc>
          <w:tcPr>
            <w:tcW w:w="5138" w:type="dxa"/>
            <w:shd w:val="clear" w:color="auto" w:fill="auto"/>
            <w:vAlign w:val="center"/>
          </w:tcPr>
          <w:p w14:paraId="496F7F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工时费</w:t>
            </w:r>
          </w:p>
        </w:tc>
        <w:tc>
          <w:tcPr>
            <w:tcW w:w="585" w:type="dxa"/>
            <w:shd w:val="clear" w:color="auto" w:fill="auto"/>
            <w:vAlign w:val="center"/>
          </w:tcPr>
          <w:p w14:paraId="096CA6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481" w:type="dxa"/>
            <w:shd w:val="clear" w:color="auto" w:fill="auto"/>
            <w:vAlign w:val="center"/>
          </w:tcPr>
          <w:p w14:paraId="62B9A9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r>
      <w:tr w14:paraId="67930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45FC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660" w:type="dxa"/>
            <w:shd w:val="clear" w:color="auto" w:fill="auto"/>
            <w:vAlign w:val="center"/>
          </w:tcPr>
          <w:p w14:paraId="1EA90EB6">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229C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工程完工路面恢复</w:t>
            </w:r>
          </w:p>
        </w:tc>
        <w:tc>
          <w:tcPr>
            <w:tcW w:w="5138" w:type="dxa"/>
            <w:shd w:val="clear" w:color="auto" w:fill="auto"/>
            <w:vAlign w:val="center"/>
          </w:tcPr>
          <w:p w14:paraId="5BB651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含水泥路面、花岗岩道砖路面、花坛绿植恢复，共计6处</w:t>
            </w:r>
          </w:p>
        </w:tc>
        <w:tc>
          <w:tcPr>
            <w:tcW w:w="585" w:type="dxa"/>
            <w:shd w:val="clear" w:color="auto" w:fill="auto"/>
            <w:vAlign w:val="center"/>
          </w:tcPr>
          <w:p w14:paraId="30A308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4C614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264AC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827D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660" w:type="dxa"/>
            <w:shd w:val="clear" w:color="auto" w:fill="auto"/>
            <w:vAlign w:val="center"/>
          </w:tcPr>
          <w:p w14:paraId="4E9CC847">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7FEC4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技术服务费</w:t>
            </w:r>
          </w:p>
        </w:tc>
        <w:tc>
          <w:tcPr>
            <w:tcW w:w="5138" w:type="dxa"/>
            <w:shd w:val="clear" w:color="auto" w:fill="auto"/>
            <w:vAlign w:val="center"/>
          </w:tcPr>
          <w:p w14:paraId="7FD3BE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含原厂工程师技术调试、技术培训、故障处理等，含1年售后故障处理。</w:t>
            </w:r>
          </w:p>
        </w:tc>
        <w:tc>
          <w:tcPr>
            <w:tcW w:w="585" w:type="dxa"/>
            <w:shd w:val="clear" w:color="auto" w:fill="auto"/>
            <w:vAlign w:val="center"/>
          </w:tcPr>
          <w:p w14:paraId="7712E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47E10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31964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429" w:type="dxa"/>
            <w:gridSpan w:val="6"/>
            <w:shd w:val="clear" w:color="auto" w:fill="auto"/>
            <w:vAlign w:val="center"/>
          </w:tcPr>
          <w:p w14:paraId="5E22A8CD">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3、旭升路道路扩建升级改造红绿灯路口2个</w:t>
            </w:r>
          </w:p>
        </w:tc>
      </w:tr>
      <w:tr w14:paraId="53154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429" w:type="dxa"/>
            <w:gridSpan w:val="6"/>
            <w:shd w:val="clear" w:color="auto" w:fill="auto"/>
            <w:vAlign w:val="center"/>
          </w:tcPr>
          <w:p w14:paraId="46EE68AB">
            <w:pPr>
              <w:jc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工业路与旭升路、伏牛路与旭升路段道路升级改造公安设备拆移升级电警清单</w:t>
            </w:r>
          </w:p>
        </w:tc>
      </w:tr>
      <w:tr w14:paraId="795FE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330CB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序号 </w:t>
            </w:r>
          </w:p>
        </w:tc>
        <w:tc>
          <w:tcPr>
            <w:tcW w:w="660" w:type="dxa"/>
            <w:shd w:val="clear" w:color="auto" w:fill="auto"/>
            <w:vAlign w:val="center"/>
          </w:tcPr>
          <w:p w14:paraId="4E920B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分类</w:t>
            </w:r>
          </w:p>
        </w:tc>
        <w:tc>
          <w:tcPr>
            <w:tcW w:w="907" w:type="dxa"/>
            <w:shd w:val="clear" w:color="auto" w:fill="auto"/>
            <w:vAlign w:val="center"/>
          </w:tcPr>
          <w:p w14:paraId="0D1DF4D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设备名称 </w:t>
            </w:r>
          </w:p>
        </w:tc>
        <w:tc>
          <w:tcPr>
            <w:tcW w:w="5138" w:type="dxa"/>
            <w:shd w:val="clear" w:color="auto" w:fill="auto"/>
            <w:vAlign w:val="center"/>
          </w:tcPr>
          <w:p w14:paraId="05B008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规格参数 </w:t>
            </w:r>
          </w:p>
        </w:tc>
        <w:tc>
          <w:tcPr>
            <w:tcW w:w="585" w:type="dxa"/>
            <w:shd w:val="clear" w:color="auto" w:fill="auto"/>
            <w:vAlign w:val="center"/>
          </w:tcPr>
          <w:p w14:paraId="447B0F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数量 </w:t>
            </w:r>
          </w:p>
        </w:tc>
        <w:tc>
          <w:tcPr>
            <w:tcW w:w="481" w:type="dxa"/>
            <w:shd w:val="clear" w:color="auto" w:fill="auto"/>
            <w:vAlign w:val="center"/>
          </w:tcPr>
          <w:p w14:paraId="2BC9A5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14:paraId="3B885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681A1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0" w:type="dxa"/>
            <w:vMerge w:val="restart"/>
            <w:shd w:val="clear" w:color="auto" w:fill="auto"/>
            <w:vAlign w:val="center"/>
          </w:tcPr>
          <w:p w14:paraId="3F3E94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原设备拆除</w:t>
            </w:r>
          </w:p>
        </w:tc>
        <w:tc>
          <w:tcPr>
            <w:tcW w:w="907" w:type="dxa"/>
            <w:shd w:val="clear" w:color="auto" w:fill="auto"/>
            <w:vAlign w:val="center"/>
          </w:tcPr>
          <w:p w14:paraId="575D18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电警杆杆件</w:t>
            </w:r>
          </w:p>
        </w:tc>
        <w:tc>
          <w:tcPr>
            <w:tcW w:w="5138" w:type="dxa"/>
            <w:shd w:val="clear" w:color="auto" w:fill="auto"/>
            <w:vAlign w:val="center"/>
          </w:tcPr>
          <w:p w14:paraId="4B9ACB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原设备拆除、运输、保管</w:t>
            </w:r>
          </w:p>
        </w:tc>
        <w:tc>
          <w:tcPr>
            <w:tcW w:w="585" w:type="dxa"/>
            <w:shd w:val="clear" w:color="auto" w:fill="auto"/>
            <w:vAlign w:val="center"/>
          </w:tcPr>
          <w:p w14:paraId="57917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1" w:type="dxa"/>
            <w:shd w:val="clear" w:color="auto" w:fill="auto"/>
            <w:vAlign w:val="center"/>
          </w:tcPr>
          <w:p w14:paraId="70A4B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套 </w:t>
            </w:r>
          </w:p>
        </w:tc>
      </w:tr>
      <w:tr w14:paraId="48CAC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6D65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0" w:type="dxa"/>
            <w:vMerge w:val="continue"/>
            <w:shd w:val="clear" w:color="auto" w:fill="auto"/>
            <w:vAlign w:val="center"/>
          </w:tcPr>
          <w:p w14:paraId="47F57E9B">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501A4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红绿灯杆件</w:t>
            </w:r>
          </w:p>
        </w:tc>
        <w:tc>
          <w:tcPr>
            <w:tcW w:w="5138" w:type="dxa"/>
            <w:shd w:val="clear" w:color="auto" w:fill="auto"/>
            <w:vAlign w:val="center"/>
          </w:tcPr>
          <w:p w14:paraId="205593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原设备拆除、运输、保管</w:t>
            </w:r>
          </w:p>
        </w:tc>
        <w:tc>
          <w:tcPr>
            <w:tcW w:w="585" w:type="dxa"/>
            <w:shd w:val="clear" w:color="auto" w:fill="auto"/>
            <w:vAlign w:val="center"/>
          </w:tcPr>
          <w:p w14:paraId="2ED3CC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1" w:type="dxa"/>
            <w:shd w:val="clear" w:color="auto" w:fill="auto"/>
            <w:vAlign w:val="center"/>
          </w:tcPr>
          <w:p w14:paraId="69A1F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套 </w:t>
            </w:r>
          </w:p>
        </w:tc>
      </w:tr>
      <w:tr w14:paraId="29110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63A11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0" w:type="dxa"/>
            <w:vMerge w:val="continue"/>
            <w:shd w:val="clear" w:color="auto" w:fill="auto"/>
            <w:vAlign w:val="center"/>
          </w:tcPr>
          <w:p w14:paraId="59F1B929">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FB928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吊笼红绿灯杆件</w:t>
            </w:r>
          </w:p>
        </w:tc>
        <w:tc>
          <w:tcPr>
            <w:tcW w:w="5138" w:type="dxa"/>
            <w:shd w:val="clear" w:color="auto" w:fill="auto"/>
            <w:vAlign w:val="center"/>
          </w:tcPr>
          <w:p w14:paraId="24DF37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原设备拆除及运输</w:t>
            </w:r>
          </w:p>
        </w:tc>
        <w:tc>
          <w:tcPr>
            <w:tcW w:w="585" w:type="dxa"/>
            <w:shd w:val="clear" w:color="auto" w:fill="auto"/>
            <w:vAlign w:val="center"/>
          </w:tcPr>
          <w:p w14:paraId="0BD9B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059C30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套 </w:t>
            </w:r>
          </w:p>
        </w:tc>
      </w:tr>
      <w:tr w14:paraId="579AE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77B6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60" w:type="dxa"/>
            <w:vMerge w:val="continue"/>
            <w:shd w:val="clear" w:color="auto" w:fill="auto"/>
            <w:vAlign w:val="center"/>
          </w:tcPr>
          <w:p w14:paraId="71862BC5">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B72A5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红绿灯信号机</w:t>
            </w:r>
          </w:p>
        </w:tc>
        <w:tc>
          <w:tcPr>
            <w:tcW w:w="5138" w:type="dxa"/>
            <w:shd w:val="clear" w:color="auto" w:fill="auto"/>
            <w:vAlign w:val="center"/>
          </w:tcPr>
          <w:p w14:paraId="17DEF4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原设备</w:t>
            </w:r>
          </w:p>
        </w:tc>
        <w:tc>
          <w:tcPr>
            <w:tcW w:w="585" w:type="dxa"/>
            <w:shd w:val="clear" w:color="auto" w:fill="auto"/>
            <w:vAlign w:val="center"/>
          </w:tcPr>
          <w:p w14:paraId="64A10A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1" w:type="dxa"/>
            <w:shd w:val="clear" w:color="auto" w:fill="auto"/>
            <w:vAlign w:val="center"/>
          </w:tcPr>
          <w:p w14:paraId="627558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套 </w:t>
            </w:r>
          </w:p>
        </w:tc>
      </w:tr>
      <w:tr w14:paraId="75822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0F5808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60" w:type="dxa"/>
            <w:vMerge w:val="continue"/>
            <w:shd w:val="clear" w:color="auto" w:fill="auto"/>
            <w:vAlign w:val="center"/>
          </w:tcPr>
          <w:p w14:paraId="16F3ECB0">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9ACE5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人行红绿灯</w:t>
            </w:r>
          </w:p>
        </w:tc>
        <w:tc>
          <w:tcPr>
            <w:tcW w:w="5138" w:type="dxa"/>
            <w:shd w:val="clear" w:color="auto" w:fill="auto"/>
            <w:vAlign w:val="center"/>
          </w:tcPr>
          <w:p w14:paraId="58CEB2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原设备</w:t>
            </w:r>
          </w:p>
        </w:tc>
        <w:tc>
          <w:tcPr>
            <w:tcW w:w="585" w:type="dxa"/>
            <w:shd w:val="clear" w:color="auto" w:fill="auto"/>
            <w:vAlign w:val="center"/>
          </w:tcPr>
          <w:p w14:paraId="21422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1" w:type="dxa"/>
            <w:shd w:val="clear" w:color="auto" w:fill="auto"/>
            <w:vAlign w:val="center"/>
          </w:tcPr>
          <w:p w14:paraId="0B070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套 </w:t>
            </w:r>
          </w:p>
        </w:tc>
      </w:tr>
      <w:tr w14:paraId="7E4C6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0F3B89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60" w:type="dxa"/>
            <w:vMerge w:val="continue"/>
            <w:shd w:val="clear" w:color="auto" w:fill="auto"/>
            <w:vAlign w:val="center"/>
          </w:tcPr>
          <w:p w14:paraId="58B17180">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719CF3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卡口像机</w:t>
            </w:r>
          </w:p>
        </w:tc>
        <w:tc>
          <w:tcPr>
            <w:tcW w:w="5138" w:type="dxa"/>
            <w:shd w:val="clear" w:color="auto" w:fill="auto"/>
            <w:vAlign w:val="center"/>
          </w:tcPr>
          <w:p w14:paraId="08534D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原设备</w:t>
            </w:r>
          </w:p>
        </w:tc>
        <w:tc>
          <w:tcPr>
            <w:tcW w:w="585" w:type="dxa"/>
            <w:shd w:val="clear" w:color="auto" w:fill="auto"/>
            <w:vAlign w:val="center"/>
          </w:tcPr>
          <w:p w14:paraId="129C1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1" w:type="dxa"/>
            <w:shd w:val="clear" w:color="auto" w:fill="auto"/>
            <w:vAlign w:val="center"/>
          </w:tcPr>
          <w:p w14:paraId="2EA75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6BA6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F4C1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60" w:type="dxa"/>
            <w:vMerge w:val="continue"/>
            <w:shd w:val="clear" w:color="auto" w:fill="auto"/>
            <w:vAlign w:val="center"/>
          </w:tcPr>
          <w:p w14:paraId="0D4DB20D">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BC29B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竖装三色红绿灯</w:t>
            </w:r>
          </w:p>
        </w:tc>
        <w:tc>
          <w:tcPr>
            <w:tcW w:w="5138" w:type="dxa"/>
            <w:shd w:val="clear" w:color="auto" w:fill="auto"/>
            <w:vAlign w:val="center"/>
          </w:tcPr>
          <w:p w14:paraId="3CAEA1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原设备拆除及运输</w:t>
            </w:r>
          </w:p>
        </w:tc>
        <w:tc>
          <w:tcPr>
            <w:tcW w:w="585" w:type="dxa"/>
            <w:shd w:val="clear" w:color="auto" w:fill="auto"/>
            <w:vAlign w:val="center"/>
          </w:tcPr>
          <w:p w14:paraId="7077C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1" w:type="dxa"/>
            <w:shd w:val="clear" w:color="auto" w:fill="auto"/>
            <w:vAlign w:val="center"/>
          </w:tcPr>
          <w:p w14:paraId="7BE7D7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0252E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F30E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60" w:type="dxa"/>
            <w:vMerge w:val="continue"/>
            <w:shd w:val="clear" w:color="auto" w:fill="auto"/>
            <w:vAlign w:val="center"/>
          </w:tcPr>
          <w:p w14:paraId="0DCEEA5B">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3DEFE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倒计时</w:t>
            </w:r>
          </w:p>
        </w:tc>
        <w:tc>
          <w:tcPr>
            <w:tcW w:w="5138" w:type="dxa"/>
            <w:shd w:val="clear" w:color="auto" w:fill="auto"/>
            <w:vAlign w:val="center"/>
          </w:tcPr>
          <w:p w14:paraId="33CEB6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原设备拆除及运输</w:t>
            </w:r>
          </w:p>
        </w:tc>
        <w:tc>
          <w:tcPr>
            <w:tcW w:w="585" w:type="dxa"/>
            <w:shd w:val="clear" w:color="auto" w:fill="auto"/>
            <w:vAlign w:val="center"/>
          </w:tcPr>
          <w:p w14:paraId="733D32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81" w:type="dxa"/>
            <w:shd w:val="clear" w:color="auto" w:fill="auto"/>
            <w:vAlign w:val="center"/>
          </w:tcPr>
          <w:p w14:paraId="0A0E64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3C48E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05B0E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60" w:type="dxa"/>
            <w:vMerge w:val="continue"/>
            <w:shd w:val="clear" w:color="auto" w:fill="auto"/>
            <w:vAlign w:val="center"/>
          </w:tcPr>
          <w:p w14:paraId="3D4F3525">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9A60C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补光灯</w:t>
            </w:r>
          </w:p>
        </w:tc>
        <w:tc>
          <w:tcPr>
            <w:tcW w:w="5138" w:type="dxa"/>
            <w:shd w:val="clear" w:color="auto" w:fill="auto"/>
            <w:vAlign w:val="center"/>
          </w:tcPr>
          <w:p w14:paraId="2CEDD9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原设备</w:t>
            </w:r>
          </w:p>
        </w:tc>
        <w:tc>
          <w:tcPr>
            <w:tcW w:w="585" w:type="dxa"/>
            <w:shd w:val="clear" w:color="auto" w:fill="auto"/>
            <w:vAlign w:val="center"/>
          </w:tcPr>
          <w:p w14:paraId="7D85F0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1" w:type="dxa"/>
            <w:shd w:val="clear" w:color="auto" w:fill="auto"/>
            <w:vAlign w:val="center"/>
          </w:tcPr>
          <w:p w14:paraId="7919E8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FF9B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B6512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0" w:type="dxa"/>
            <w:vMerge w:val="restart"/>
            <w:shd w:val="clear" w:color="auto" w:fill="auto"/>
            <w:vAlign w:val="center"/>
          </w:tcPr>
          <w:p w14:paraId="630D1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新增材料安装</w:t>
            </w:r>
          </w:p>
        </w:tc>
        <w:tc>
          <w:tcPr>
            <w:tcW w:w="907" w:type="dxa"/>
            <w:shd w:val="clear" w:color="auto" w:fill="auto"/>
            <w:vAlign w:val="center"/>
          </w:tcPr>
          <w:p w14:paraId="0B711A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智能交通终端管理设备 </w:t>
            </w:r>
          </w:p>
        </w:tc>
        <w:tc>
          <w:tcPr>
            <w:tcW w:w="5138" w:type="dxa"/>
            <w:shd w:val="clear" w:color="auto" w:fill="auto"/>
            <w:vAlign w:val="center"/>
          </w:tcPr>
          <w:p w14:paraId="03A5C58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1、嵌入式Linux实时操作系统；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2、支持自适应接入H.264、H.265、MPEG4、MJPEG编码格式的视频图像并解码显示；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3、支持数据直存，可将视频流直接写入存储，采用自动分段记录格式；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4、支持不少于12路网络压缩高清视频输入；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5、视频预览界面支持智能帧显示，可显示机动车、非机动车、行人检测框等智能轨迹；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6、支持不少于4个SATA接口硬盘，内置2TB硬盘；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7、支持将图片查询结果列表以excel、csv格式导出到本地；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8、支持不少于16个10M/100M自适应以太网口，2个10M/100M/1000M自适应以太网口；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9、支持以折线图、柱状图展示卡口、流量、违法、事件统计结果，折线图、柱状图纵坐标支持自适应调整；支持通过主设备查询从设备统计信息；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10、支持将1/2/3/4/5/6张原始图片进行合成，支持多种合成形状选择，图片顺序可任意修改；支持去除原始图片黑边；</w:t>
            </w:r>
          </w:p>
          <w:p w14:paraId="6D53BA1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★11、支持接收与储存违法图片，可选图片类型包括不礼让横向行人、非法加装牛眼灯；</w:t>
            </w:r>
          </w:p>
          <w:p w14:paraId="29AFEB2B">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r>
              <w:rPr>
                <w:rFonts w:hint="default" w:ascii="宋体" w:hAnsi="宋体" w:eastAsia="宋体" w:cs="宋体"/>
                <w:i w:val="0"/>
                <w:iCs w:val="0"/>
                <w:color w:val="000000"/>
                <w:kern w:val="0"/>
                <w:sz w:val="22"/>
                <w:szCs w:val="22"/>
                <w:u w:val="none"/>
                <w:lang w:val="en-US" w:eastAsia="zh-CN" w:bidi="ar"/>
              </w:rPr>
              <w:t>支持关联合成卡口重用，当抓拍到车辆在卡口有多种违法行为时，可以将多违法抓拍图片进行合成</w:t>
            </w:r>
            <w:r>
              <w:rPr>
                <w:rFonts w:hint="eastAsia" w:ascii="宋体" w:hAnsi="宋体" w:eastAsia="宋体" w:cs="宋体"/>
                <w:i w:val="0"/>
                <w:iCs w:val="0"/>
                <w:color w:val="000000"/>
                <w:kern w:val="0"/>
                <w:sz w:val="22"/>
                <w:szCs w:val="22"/>
                <w:u w:val="none"/>
                <w:lang w:val="en-US" w:eastAsia="zh-CN" w:bidi="ar"/>
              </w:rPr>
              <w:t>；</w:t>
            </w:r>
          </w:p>
          <w:p w14:paraId="11C1A4F6">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r>
              <w:rPr>
                <w:rFonts w:hint="default" w:ascii="宋体" w:hAnsi="宋体" w:eastAsia="宋体" w:cs="宋体"/>
                <w:i w:val="0"/>
                <w:iCs w:val="0"/>
                <w:color w:val="000000"/>
                <w:kern w:val="0"/>
                <w:sz w:val="22"/>
                <w:szCs w:val="22"/>
                <w:u w:val="none"/>
                <w:lang w:val="en-US" w:eastAsia="zh-CN" w:bidi="ar"/>
              </w:rPr>
              <w:t>支持在关联合成方案配置中开启模糊匹配后，只对黄牌车抓拍图进行匹配合成</w:t>
            </w:r>
            <w:r>
              <w:rPr>
                <w:rFonts w:hint="eastAsia" w:ascii="宋体" w:hAnsi="宋体" w:eastAsia="宋体" w:cs="宋体"/>
                <w:i w:val="0"/>
                <w:iCs w:val="0"/>
                <w:color w:val="000000"/>
                <w:kern w:val="0"/>
                <w:sz w:val="22"/>
                <w:szCs w:val="22"/>
                <w:u w:val="none"/>
                <w:lang w:val="en-US" w:eastAsia="zh-CN" w:bidi="ar"/>
              </w:rPr>
              <w:t>；</w:t>
            </w:r>
          </w:p>
          <w:p w14:paraId="43E62B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加★项需提供公安部有效检测报告复印件加盖公章</w:t>
            </w:r>
          </w:p>
        </w:tc>
        <w:tc>
          <w:tcPr>
            <w:tcW w:w="585" w:type="dxa"/>
            <w:shd w:val="clear" w:color="auto" w:fill="auto"/>
            <w:vAlign w:val="center"/>
          </w:tcPr>
          <w:p w14:paraId="4E797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5D13D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A2F4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4B8F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60" w:type="dxa"/>
            <w:vMerge w:val="continue"/>
            <w:shd w:val="clear" w:color="auto" w:fill="auto"/>
            <w:vAlign w:val="center"/>
          </w:tcPr>
          <w:p w14:paraId="35C37D98">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B05E0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红绿灯信号检测器 </w:t>
            </w:r>
          </w:p>
        </w:tc>
        <w:tc>
          <w:tcPr>
            <w:tcW w:w="5138" w:type="dxa"/>
            <w:shd w:val="clear" w:color="auto" w:fill="auto"/>
            <w:vAlign w:val="center"/>
          </w:tcPr>
          <w:p w14:paraId="13B6EF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1、支持接入不少于20路红/绿灯信号，进行输入通断检测，并通过网口将信号状态实时传输给网络摄像机；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2、支持通过配置工具设置红灯检测模式/绿灯检测模式；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3、支持通过配置工具设置交换机网关，并开启ping功能，用来监测网络状态；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4、支持通过配置工具设置关联相机登陆IP、端口号、用户名和密码；支持关联不少于20路相机，并可进行设备参数的配置；支持通过配置工具设置检测参数，配置关联通道信息，支持不少于20路检测参数的配置。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5、支持通过配置工具查询设备的操作日志、校时日志、ping成功/失败日志、红/绿灯输入信号异常及异常恢复等日志，用于查询设备的操作记录及异常情况；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6、支持不少于20路红绿灯信号接入，输入电压AC220V±20%；支持不少于20路红绿灯信号输入通断检测，输入状态指示灯显示对应状态。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7、支持通过配置工具设置NTP校时/同步PC时间；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8、支持通过配置工具查看已配置的相机状态及其关联通道的红绿灯状态。</w:t>
            </w:r>
          </w:p>
        </w:tc>
        <w:tc>
          <w:tcPr>
            <w:tcW w:w="585" w:type="dxa"/>
            <w:shd w:val="clear" w:color="auto" w:fill="auto"/>
            <w:vAlign w:val="center"/>
          </w:tcPr>
          <w:p w14:paraId="346CEC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12C56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03D5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DA242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60" w:type="dxa"/>
            <w:vMerge w:val="continue"/>
            <w:shd w:val="clear" w:color="auto" w:fill="auto"/>
            <w:vAlign w:val="center"/>
          </w:tcPr>
          <w:p w14:paraId="792CE1D9">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E7A58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900万萤光电警抓拍单元</w:t>
            </w:r>
          </w:p>
        </w:tc>
        <w:tc>
          <w:tcPr>
            <w:tcW w:w="5138" w:type="dxa"/>
            <w:shd w:val="clear" w:color="auto" w:fill="auto"/>
            <w:vAlign w:val="top"/>
          </w:tcPr>
          <w:p w14:paraId="7F7270CA">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无光污染：采用先进的图像融合技术，夜间无需使用白光爆闪灯或无需外加频闪灯即可输出高质量全彩图像，有效解决夜间光污染、避免“麻雀杆”现象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超高帧率：采用交通专用高性能GS-CMOS图像传感器，50fps高帧率、高信噪比、高宽动态，全天候呈现逼真场景图像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全结构化：采用高性能AI处理器，加载深度学习算法，支持多目标混合场景应用，实时提取机动车、非机动车、人体、人脸数十种全结构化信息，为业务快速决策提供全方位的特征数据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一机并用：支持一机并用，集卡口电警数十种违法抓拍业务、交通信息采集、事件检测于一体，适用于多种道路场景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多维感知：支持北斗/GPS定位校时，感知多维度数据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安全稳定：满足GB 35114-A级加密标准，更加安全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采用星光级1.1英寸GS-CMOS图像传感器，最大输出4096*2820@50fps高清图像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支持双码流，且满足H.265H.264编码，超低延时，超低码率，压缩比高，处理灵活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支持自动白平衡、自动电子快门、自动光圈，适应多种监控环境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支持1~4车道车辆抓拍、车牌识别和车辆结构化信息提取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支持单快门、双快门、三快门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支持机动车过车记录、违法抓拍、车牌识别、车辆类型识别、车内人脸抠图、车身颜色识别、图片合成、OSD信息叠加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支持非机动车过车记录、违法抓拍、车辆类型识别、人脸抠图、图片合成、OSD信息叠加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支持车辆逆行、拥堵、停车、行人等交通事件的检测</w:t>
            </w:r>
          </w:p>
          <w:p w14:paraId="26664DFA">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★相机违法合成图时间配置功能检查：Web界面支持配置合成图的时间，合成图时间可选择第1张或者最后1张的时间在OSD上进行叠加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支持车辆流量、平均速度、占有率、平均车头时距、平均排队长度、道路状态等流量信息采集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支持视频检测、雷达、线圈三种触发方式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支持最大256GB TF卡本地存储，抓拍图片可断网续传</w:t>
            </w:r>
          </w:p>
          <w:p w14:paraId="0D65F44E">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★支持通过浏览器或客户端手动抓拍图片，或当视频画面出现车辆时自动抓拍图片，或外部触发接口抓拍图片，图片格式为JPEG，图片质量可设。抓拍图片从触发到输出的延时69ms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支持网络接口、USB接口、RS-485接口、RS-232接口、I/O接口、报警输入输出、音频输入输出、外置灯接口、支持电源返送</w:t>
            </w:r>
          </w:p>
          <w:p w14:paraId="6E04141A">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★信号灯状态显示功能检查：支持在预览界面利用图标实时显示道路信号灯红绿状态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支持自动画线功能，可自动识别并画出车道线、抓拍检测线，大幅提高施工调试效率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具有网络防雷和防浪涌功能</w:t>
            </w:r>
          </w:p>
          <w:p w14:paraId="4569BCB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加★项需提供公安部有效检测报告复印件加盖公章</w:t>
            </w:r>
          </w:p>
        </w:tc>
        <w:tc>
          <w:tcPr>
            <w:tcW w:w="585" w:type="dxa"/>
            <w:shd w:val="clear" w:color="auto" w:fill="auto"/>
            <w:noWrap/>
            <w:vAlign w:val="center"/>
          </w:tcPr>
          <w:p w14:paraId="53BD98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noWrap/>
            <w:vAlign w:val="center"/>
          </w:tcPr>
          <w:p w14:paraId="74C762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32C22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CC2C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60" w:type="dxa"/>
            <w:vMerge w:val="continue"/>
            <w:shd w:val="clear" w:color="auto" w:fill="auto"/>
            <w:vAlign w:val="center"/>
          </w:tcPr>
          <w:p w14:paraId="0D8F10F0">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EEE3F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镜头 </w:t>
            </w:r>
          </w:p>
        </w:tc>
        <w:tc>
          <w:tcPr>
            <w:tcW w:w="5138" w:type="dxa"/>
            <w:shd w:val="clear" w:color="auto" w:fill="auto"/>
            <w:vAlign w:val="center"/>
          </w:tcPr>
          <w:p w14:paraId="027E54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1英寸C接口12mm镜头 </w:t>
            </w:r>
          </w:p>
        </w:tc>
        <w:tc>
          <w:tcPr>
            <w:tcW w:w="585" w:type="dxa"/>
            <w:shd w:val="clear" w:color="auto" w:fill="auto"/>
            <w:vAlign w:val="center"/>
          </w:tcPr>
          <w:p w14:paraId="6516E5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190C2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2B73B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9D06B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60" w:type="dxa"/>
            <w:vMerge w:val="continue"/>
            <w:shd w:val="clear" w:color="auto" w:fill="auto"/>
            <w:vAlign w:val="center"/>
          </w:tcPr>
          <w:p w14:paraId="38F41713">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5A40D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LED生态频闪灯</w:t>
            </w:r>
          </w:p>
        </w:tc>
        <w:tc>
          <w:tcPr>
            <w:tcW w:w="5138" w:type="dxa"/>
            <w:shd w:val="clear" w:color="auto" w:fill="auto"/>
            <w:vAlign w:val="top"/>
          </w:tcPr>
          <w:p w14:paraId="07D72C4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灯型：LED灯；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光源：可见光（波长350nm～780nm）；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色温：3500K；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中心光照度：≤5lx（20m平均光照度），≤20lx（20m有效光照度）；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触发方式：开关量；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光斑覆盖范围：1车道；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补光距离：16m～26m；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频率：100Hz；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灯珠数量：16颗；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光通量：800lm；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远程故障显示：支持在摄像机WEB上远程显示补光灯故障、正常状态；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亮度调节：支持；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供电方式：100VAC–240VAC；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功耗：＜40W；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净重：2.0kg</w:t>
            </w:r>
          </w:p>
        </w:tc>
        <w:tc>
          <w:tcPr>
            <w:tcW w:w="585" w:type="dxa"/>
            <w:shd w:val="clear" w:color="auto" w:fill="auto"/>
            <w:vAlign w:val="center"/>
          </w:tcPr>
          <w:p w14:paraId="0F21FD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81" w:type="dxa"/>
            <w:shd w:val="clear" w:color="auto" w:fill="auto"/>
            <w:vAlign w:val="center"/>
          </w:tcPr>
          <w:p w14:paraId="6A4BC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61C4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14E4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60" w:type="dxa"/>
            <w:vMerge w:val="continue"/>
            <w:shd w:val="clear" w:color="auto" w:fill="auto"/>
            <w:vAlign w:val="center"/>
          </w:tcPr>
          <w:p w14:paraId="4E203CF9">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46E275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900万萤光卡口抓拍单元</w:t>
            </w:r>
          </w:p>
        </w:tc>
        <w:tc>
          <w:tcPr>
            <w:tcW w:w="5138" w:type="dxa"/>
            <w:shd w:val="clear" w:color="auto" w:fill="auto"/>
            <w:vAlign w:val="top"/>
          </w:tcPr>
          <w:p w14:paraId="2E47EDF5">
            <w:pPr>
              <w:keepNext w:val="0"/>
              <w:keepLines w:val="0"/>
              <w:widowControl/>
              <w:suppressLineNumbers w:val="0"/>
              <w:jc w:val="left"/>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无光污染：采用先进的图像融合技术，夜间无需使用白光爆闪灯或无需外加频闪灯即可输出高质量全彩图像，有效解决夜间光污染、避免“麻雀杆”现象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超高帧率：采用交通专用高性能GS-CMOS图像传感器，50fps高帧率、高信噪比、高宽动态，全天候呈现逼真场景图像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全结构化：采用高性能AI处理器，加载深度学习算法，支持多目标混合场景应用，实时提取机动车、非机动车、人体、人脸数十种全结构化信息，为业务快速决策提供全方位的特征数据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一机并用：支持一机并用，集卡口电警数十种违法抓拍业务、交通信息采集、事件检测于一体，适用于多种道路场景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多维感知：支持北斗/GPS定位校时，感知多维度数据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安全稳定：满足GB 35114-A级加密标准，更加安全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采用星光级1.1英寸GS-CMOS图像传感器，最大输出4096*2820@50fps高清图像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支持双码流，且满足H.265H.264编码，超低延时，超低码率，压缩比高，处理灵活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支持自动白平衡、自动电子快门、自动光圈，适应多种监控环境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支持1~4车道车辆抓拍、车牌识别和车辆结构化信息提取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支持单快门、双快门、三快门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支持机动车过车记录、违法抓拍、车牌识别、车辆类型识别、车内人脸抠图、车身颜色识别、图片合成、OSD信息叠加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支持非机动车过车记录、违法抓拍、车辆类型识别、人脸抠图、图片合成、OSD信息叠加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支持车辆逆行、拥堵、停车、行人等交通事件的检</w:t>
            </w:r>
            <w:r>
              <w:rPr>
                <w:rFonts w:hint="eastAsia" w:ascii="宋体" w:hAnsi="宋体" w:eastAsia="宋体" w:cs="宋体"/>
                <w:i w:val="0"/>
                <w:iCs w:val="0"/>
                <w:color w:val="000000"/>
                <w:kern w:val="0"/>
                <w:sz w:val="22"/>
                <w:szCs w:val="22"/>
                <w:highlight w:val="none"/>
                <w:u w:val="none"/>
                <w:lang w:val="en-US" w:eastAsia="zh-CN" w:bidi="ar"/>
              </w:rPr>
              <w:t>测</w:t>
            </w:r>
          </w:p>
          <w:p w14:paraId="6504E102">
            <w:pPr>
              <w:keepNext w:val="0"/>
              <w:keepLines w:val="0"/>
              <w:widowControl/>
              <w:suppressLineNumbers w:val="0"/>
              <w:jc w:val="left"/>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★相机违法合成图时间配置功能检查：Web界面支持配置合成图的时间，合成图时间可选择第1张或者最后1张的时间在OSD上进行叠加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支持车辆流量、平均速度、占有率、平均车头时距、平均排队长度、道路状态等流量信息采集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支持视频检测、雷达、线圈三种触发方式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支持最大256GB TF卡本地存储，抓拍图片可断网续传</w:t>
            </w:r>
          </w:p>
          <w:p w14:paraId="3741FA4A">
            <w:pPr>
              <w:keepNext w:val="0"/>
              <w:keepLines w:val="0"/>
              <w:widowControl/>
              <w:suppressLineNumbers w:val="0"/>
              <w:jc w:val="left"/>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★支持通过浏览器或客户端手动抓拍图片，或当视频画面出现车辆时自动抓拍图片，或外部触发接口抓拍图片，图片格式为JPEG，图片质量可设。抓拍图片从触发到输出的延时69ms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支持网络接口、USB接口、RS-485接口、RS-232接口、I/O接口、报警输入输出、音频输入输出、外置灯接口、支持电源返送</w:t>
            </w:r>
          </w:p>
          <w:p w14:paraId="474BAB21">
            <w:pPr>
              <w:keepNext w:val="0"/>
              <w:keepLines w:val="0"/>
              <w:widowControl/>
              <w:suppressLineNumbers w:val="0"/>
              <w:jc w:val="left"/>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★信号灯状态显示功能检查：支持在预览界面利用图标实时显示道路信号灯红绿状态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支持自动画线功能，可自动识别并画出车道线、抓拍检测线，大幅提高施工调试效率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具有网络防雷和防浪涌功能</w:t>
            </w:r>
          </w:p>
          <w:p w14:paraId="5B5D04B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加★项需提供公安部有效检测报告复印件加盖公章</w:t>
            </w:r>
          </w:p>
        </w:tc>
        <w:tc>
          <w:tcPr>
            <w:tcW w:w="585" w:type="dxa"/>
            <w:shd w:val="clear" w:color="auto" w:fill="auto"/>
            <w:noWrap/>
            <w:vAlign w:val="center"/>
          </w:tcPr>
          <w:p w14:paraId="1FFCD4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noWrap/>
            <w:vAlign w:val="center"/>
          </w:tcPr>
          <w:p w14:paraId="17F7F3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03026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05274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60" w:type="dxa"/>
            <w:vMerge w:val="continue"/>
            <w:shd w:val="clear" w:color="auto" w:fill="auto"/>
            <w:vAlign w:val="center"/>
          </w:tcPr>
          <w:p w14:paraId="3E552C81">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7C20BA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镜头 </w:t>
            </w:r>
          </w:p>
        </w:tc>
        <w:tc>
          <w:tcPr>
            <w:tcW w:w="5138" w:type="dxa"/>
            <w:shd w:val="clear" w:color="auto" w:fill="auto"/>
            <w:vAlign w:val="center"/>
          </w:tcPr>
          <w:p w14:paraId="42A38F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1英寸C接口16mm镜头 </w:t>
            </w:r>
          </w:p>
        </w:tc>
        <w:tc>
          <w:tcPr>
            <w:tcW w:w="585" w:type="dxa"/>
            <w:shd w:val="clear" w:color="auto" w:fill="auto"/>
            <w:vAlign w:val="center"/>
          </w:tcPr>
          <w:p w14:paraId="6C9C83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32C6BA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4FBD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AB9F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60" w:type="dxa"/>
            <w:vMerge w:val="continue"/>
            <w:shd w:val="clear" w:color="auto" w:fill="auto"/>
            <w:vAlign w:val="center"/>
          </w:tcPr>
          <w:p w14:paraId="46391BEE">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8E50E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支架 </w:t>
            </w:r>
          </w:p>
        </w:tc>
        <w:tc>
          <w:tcPr>
            <w:tcW w:w="5138" w:type="dxa"/>
            <w:shd w:val="clear" w:color="auto" w:fill="auto"/>
            <w:vAlign w:val="center"/>
          </w:tcPr>
          <w:p w14:paraId="2D3271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铝合金万向支架 </w:t>
            </w:r>
          </w:p>
        </w:tc>
        <w:tc>
          <w:tcPr>
            <w:tcW w:w="585" w:type="dxa"/>
            <w:shd w:val="clear" w:color="auto" w:fill="auto"/>
            <w:vAlign w:val="center"/>
          </w:tcPr>
          <w:p w14:paraId="1601C3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81" w:type="dxa"/>
            <w:shd w:val="clear" w:color="auto" w:fill="auto"/>
            <w:vAlign w:val="center"/>
          </w:tcPr>
          <w:p w14:paraId="5FAE66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4D894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C7F32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60" w:type="dxa"/>
            <w:vMerge w:val="continue"/>
            <w:shd w:val="clear" w:color="auto" w:fill="auto"/>
            <w:vAlign w:val="center"/>
          </w:tcPr>
          <w:p w14:paraId="7F351DA9">
            <w:pPr>
              <w:jc w:val="center"/>
              <w:rPr>
                <w:rFonts w:hint="eastAsia" w:ascii="宋体" w:hAnsi="宋体" w:eastAsia="宋体" w:cs="宋体"/>
                <w:i w:val="0"/>
                <w:iCs w:val="0"/>
                <w:color w:val="000000"/>
                <w:sz w:val="22"/>
                <w:szCs w:val="22"/>
                <w:u w:val="none"/>
              </w:rPr>
            </w:pPr>
          </w:p>
        </w:tc>
        <w:tc>
          <w:tcPr>
            <w:tcW w:w="907" w:type="dxa"/>
            <w:shd w:val="clear" w:color="auto" w:fill="auto"/>
            <w:noWrap/>
            <w:vAlign w:val="center"/>
          </w:tcPr>
          <w:p w14:paraId="3D620E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转接盘</w:t>
            </w:r>
          </w:p>
        </w:tc>
        <w:tc>
          <w:tcPr>
            <w:tcW w:w="5138" w:type="dxa"/>
            <w:shd w:val="clear" w:color="auto" w:fill="auto"/>
            <w:vAlign w:val="center"/>
          </w:tcPr>
          <w:p w14:paraId="12BDDE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铝合金万向支架转接盘</w:t>
            </w:r>
          </w:p>
        </w:tc>
        <w:tc>
          <w:tcPr>
            <w:tcW w:w="585" w:type="dxa"/>
            <w:shd w:val="clear" w:color="auto" w:fill="auto"/>
            <w:vAlign w:val="center"/>
          </w:tcPr>
          <w:p w14:paraId="4CE4C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81" w:type="dxa"/>
            <w:shd w:val="clear" w:color="auto" w:fill="auto"/>
            <w:vAlign w:val="center"/>
          </w:tcPr>
          <w:p w14:paraId="3D66F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6B572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45483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60" w:type="dxa"/>
            <w:vMerge w:val="continue"/>
            <w:shd w:val="clear" w:color="auto" w:fill="auto"/>
            <w:vAlign w:val="center"/>
          </w:tcPr>
          <w:p w14:paraId="76C4C36C">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272EF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四合一萤光补光灯</w:t>
            </w:r>
          </w:p>
        </w:tc>
        <w:tc>
          <w:tcPr>
            <w:tcW w:w="5138" w:type="dxa"/>
            <w:shd w:val="clear" w:color="auto" w:fill="auto"/>
            <w:vAlign w:val="top"/>
          </w:tcPr>
          <w:p w14:paraId="152C130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灯型：多功能一体型：支持暖光LED频闪、暖光LED爆闪、白光氙气爆闪、红外氙气爆闪四种模式；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光源：可见光（波长350nm～780nm）；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色温：氙气：5800K±200K，LED：3500K；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中心光照度：LED：≤5lx（20m平均光照度），≤20lx（20m有效光照度），≤80lx（20m频爆光照度）；氙气：≤4000lx；</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触发方式：开关量；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光斑覆盖范围：1车道；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补光距离：16m~26m；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回电时间：＜70ms；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闪光持续时间：180μs～500μs；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爆闪计数：支持统计爆闪次数和触发次数；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闪光灯寿命：≥1000万次；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频率：100Hz；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灯珠数量：24颗（高亮LED）；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光通量：1000lm；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频闪时间统计：支持统计频闪持续时间；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红外白光切换：支持；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远程故障显示：支持在摄像机WEB上远程显示补光灯故障、正常状态；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亮度调节：氙气：1~16级亮度可调LED：1~20级亮度可调；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供电方式：AC220V±20%、50HZ±2；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功耗：≤65J；</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净重：5.3kg</w:t>
            </w:r>
          </w:p>
        </w:tc>
        <w:tc>
          <w:tcPr>
            <w:tcW w:w="585" w:type="dxa"/>
            <w:shd w:val="clear" w:color="auto" w:fill="auto"/>
            <w:vAlign w:val="center"/>
          </w:tcPr>
          <w:p w14:paraId="68159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81" w:type="dxa"/>
            <w:shd w:val="clear" w:color="auto" w:fill="auto"/>
            <w:vAlign w:val="center"/>
          </w:tcPr>
          <w:p w14:paraId="34644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5BB0B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7013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60" w:type="dxa"/>
            <w:vMerge w:val="continue"/>
            <w:shd w:val="clear" w:color="auto" w:fill="auto"/>
            <w:vAlign w:val="center"/>
          </w:tcPr>
          <w:p w14:paraId="5F8FC234">
            <w:pPr>
              <w:jc w:val="center"/>
              <w:rPr>
                <w:rFonts w:hint="eastAsia" w:ascii="宋体" w:hAnsi="宋体" w:eastAsia="宋体" w:cs="宋体"/>
                <w:i w:val="0"/>
                <w:iCs w:val="0"/>
                <w:color w:val="000000"/>
                <w:sz w:val="22"/>
                <w:szCs w:val="22"/>
                <w:u w:val="none"/>
              </w:rPr>
            </w:pPr>
          </w:p>
        </w:tc>
        <w:tc>
          <w:tcPr>
            <w:tcW w:w="907" w:type="dxa"/>
            <w:shd w:val="clear" w:color="auto" w:fill="auto"/>
            <w:noWrap/>
            <w:vAlign w:val="center"/>
          </w:tcPr>
          <w:p w14:paraId="299DD0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电警卡口抓拍系统调试</w:t>
            </w:r>
          </w:p>
        </w:tc>
        <w:tc>
          <w:tcPr>
            <w:tcW w:w="5138" w:type="dxa"/>
            <w:shd w:val="clear" w:color="auto" w:fill="auto"/>
            <w:vAlign w:val="center"/>
          </w:tcPr>
          <w:p w14:paraId="539D23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新装设备IP修改，镜头安装，使用登高车辆聚焦镜头、调试场景、像机内部划线，平台接入</w:t>
            </w:r>
          </w:p>
        </w:tc>
        <w:tc>
          <w:tcPr>
            <w:tcW w:w="585" w:type="dxa"/>
            <w:shd w:val="clear" w:color="auto" w:fill="auto"/>
            <w:vAlign w:val="center"/>
          </w:tcPr>
          <w:p w14:paraId="2CEF95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81" w:type="dxa"/>
            <w:shd w:val="clear" w:color="auto" w:fill="auto"/>
            <w:vAlign w:val="center"/>
          </w:tcPr>
          <w:p w14:paraId="15B0C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FBE9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0DAEBD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660" w:type="dxa"/>
            <w:vMerge w:val="continue"/>
            <w:shd w:val="clear" w:color="auto" w:fill="auto"/>
            <w:vAlign w:val="center"/>
          </w:tcPr>
          <w:p w14:paraId="70082C67">
            <w:pPr>
              <w:jc w:val="center"/>
              <w:rPr>
                <w:rFonts w:hint="eastAsia" w:ascii="宋体" w:hAnsi="宋体" w:eastAsia="宋体" w:cs="宋体"/>
                <w:i w:val="0"/>
                <w:iCs w:val="0"/>
                <w:color w:val="000000"/>
                <w:sz w:val="22"/>
                <w:szCs w:val="22"/>
                <w:u w:val="none"/>
              </w:rPr>
            </w:pPr>
          </w:p>
        </w:tc>
        <w:tc>
          <w:tcPr>
            <w:tcW w:w="907" w:type="dxa"/>
            <w:shd w:val="clear" w:color="auto" w:fill="auto"/>
            <w:noWrap/>
            <w:vAlign w:val="center"/>
          </w:tcPr>
          <w:p w14:paraId="2D9D5B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灯光系统调试</w:t>
            </w:r>
          </w:p>
        </w:tc>
        <w:tc>
          <w:tcPr>
            <w:tcW w:w="5138" w:type="dxa"/>
            <w:shd w:val="clear" w:color="auto" w:fill="auto"/>
            <w:vAlign w:val="center"/>
          </w:tcPr>
          <w:p w14:paraId="63FD6D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频闪灯、四合一灯白天、晚上照射方向、位置调试。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抓拍图片效果比对，灯光重新调试。需要3次以上调试比对才能达到使用要求。</w:t>
            </w:r>
          </w:p>
        </w:tc>
        <w:tc>
          <w:tcPr>
            <w:tcW w:w="585" w:type="dxa"/>
            <w:shd w:val="clear" w:color="auto" w:fill="auto"/>
            <w:vAlign w:val="center"/>
          </w:tcPr>
          <w:p w14:paraId="279B0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81" w:type="dxa"/>
            <w:shd w:val="clear" w:color="auto" w:fill="auto"/>
            <w:vAlign w:val="center"/>
          </w:tcPr>
          <w:p w14:paraId="0103D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E770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46FB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60" w:type="dxa"/>
            <w:vMerge w:val="continue"/>
            <w:shd w:val="clear" w:color="auto" w:fill="auto"/>
            <w:vAlign w:val="center"/>
          </w:tcPr>
          <w:p w14:paraId="71273865">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5198D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交警提醒反光标示牌</w:t>
            </w:r>
          </w:p>
        </w:tc>
        <w:tc>
          <w:tcPr>
            <w:tcW w:w="5138" w:type="dxa"/>
            <w:shd w:val="clear" w:color="auto" w:fill="auto"/>
            <w:vAlign w:val="center"/>
          </w:tcPr>
          <w:p w14:paraId="2D7281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铝合金材质，超强反光膜，防水、防晒、防腐，耐高低温不褪色变形。规格2米*1米</w:t>
            </w:r>
          </w:p>
        </w:tc>
        <w:tc>
          <w:tcPr>
            <w:tcW w:w="585" w:type="dxa"/>
            <w:shd w:val="clear" w:color="auto" w:fill="auto"/>
            <w:vAlign w:val="center"/>
          </w:tcPr>
          <w:p w14:paraId="3A1BB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11B75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r>
      <w:tr w14:paraId="0A492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03AE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660" w:type="dxa"/>
            <w:vMerge w:val="continue"/>
            <w:shd w:val="clear" w:color="auto" w:fill="auto"/>
            <w:vAlign w:val="center"/>
          </w:tcPr>
          <w:p w14:paraId="6309DBA2">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3EEB8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前方路口违章抓拍提示牌</w:t>
            </w:r>
          </w:p>
        </w:tc>
        <w:tc>
          <w:tcPr>
            <w:tcW w:w="5138" w:type="dxa"/>
            <w:shd w:val="clear" w:color="auto" w:fill="auto"/>
            <w:vAlign w:val="center"/>
          </w:tcPr>
          <w:p w14:paraId="53183C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铝合金材质，工程反光膜，防水、防晒、防腐，耐高低温不褪色变形。规格2米*1米，含立杆、基础、安装</w:t>
            </w:r>
          </w:p>
        </w:tc>
        <w:tc>
          <w:tcPr>
            <w:tcW w:w="585" w:type="dxa"/>
            <w:shd w:val="clear" w:color="auto" w:fill="auto"/>
            <w:vAlign w:val="center"/>
          </w:tcPr>
          <w:p w14:paraId="749939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720855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28404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33961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60" w:type="dxa"/>
            <w:vMerge w:val="continue"/>
            <w:shd w:val="clear" w:color="auto" w:fill="auto"/>
            <w:vAlign w:val="center"/>
          </w:tcPr>
          <w:p w14:paraId="75902A6A">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C1162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电警杆6*10m</w:t>
            </w:r>
          </w:p>
        </w:tc>
        <w:tc>
          <w:tcPr>
            <w:tcW w:w="5138" w:type="dxa"/>
            <w:shd w:val="clear" w:color="auto" w:fill="auto"/>
            <w:vAlign w:val="center"/>
          </w:tcPr>
          <w:p w14:paraId="21DA7B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整体热镀锌高温静电喷塑处理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立杆：高6米，口径320-260mm，壁厚8.0mm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悬臂：长10米，口径230-90mm，壁厚4.0mm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法兰：550*550*20mm</w:t>
            </w:r>
          </w:p>
        </w:tc>
        <w:tc>
          <w:tcPr>
            <w:tcW w:w="585" w:type="dxa"/>
            <w:shd w:val="clear" w:color="auto" w:fill="auto"/>
            <w:vAlign w:val="center"/>
          </w:tcPr>
          <w:p w14:paraId="7A0C5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1" w:type="dxa"/>
            <w:shd w:val="clear" w:color="auto" w:fill="auto"/>
            <w:vAlign w:val="center"/>
          </w:tcPr>
          <w:p w14:paraId="63C7B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套 </w:t>
            </w:r>
          </w:p>
        </w:tc>
      </w:tr>
      <w:tr w14:paraId="56F20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8E5A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60" w:type="dxa"/>
            <w:vMerge w:val="continue"/>
            <w:shd w:val="clear" w:color="auto" w:fill="auto"/>
            <w:vAlign w:val="center"/>
          </w:tcPr>
          <w:p w14:paraId="5574DAE2">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4918E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电警杆钢筋笼预埋件 </w:t>
            </w:r>
          </w:p>
        </w:tc>
        <w:tc>
          <w:tcPr>
            <w:tcW w:w="5138" w:type="dxa"/>
            <w:shd w:val="clear" w:color="auto" w:fill="auto"/>
            <w:vAlign w:val="center"/>
          </w:tcPr>
          <w:p w14:paraId="32E8BC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根据现场定制钢筋笼预埋件，M25高碳钢1.2米长*8根 ，法兰盘厚度4mm，直径500mm，拉丝若干</w:t>
            </w:r>
          </w:p>
        </w:tc>
        <w:tc>
          <w:tcPr>
            <w:tcW w:w="585" w:type="dxa"/>
            <w:shd w:val="clear" w:color="auto" w:fill="auto"/>
            <w:vAlign w:val="center"/>
          </w:tcPr>
          <w:p w14:paraId="7F698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1" w:type="dxa"/>
            <w:shd w:val="clear" w:color="auto" w:fill="auto"/>
            <w:vAlign w:val="center"/>
          </w:tcPr>
          <w:p w14:paraId="60639F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56DB0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74F0A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660" w:type="dxa"/>
            <w:vMerge w:val="continue"/>
            <w:shd w:val="clear" w:color="auto" w:fill="auto"/>
            <w:vAlign w:val="center"/>
          </w:tcPr>
          <w:p w14:paraId="120CBB4E">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D5308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电警杆基础 </w:t>
            </w:r>
          </w:p>
        </w:tc>
        <w:tc>
          <w:tcPr>
            <w:tcW w:w="5138" w:type="dxa"/>
            <w:shd w:val="clear" w:color="auto" w:fill="auto"/>
            <w:vAlign w:val="center"/>
          </w:tcPr>
          <w:p w14:paraId="6F64CA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定制，尺寸1.2*1.2*1.5m，含基础开挖，土方清运，含砼C30  </w:t>
            </w:r>
          </w:p>
        </w:tc>
        <w:tc>
          <w:tcPr>
            <w:tcW w:w="585" w:type="dxa"/>
            <w:shd w:val="clear" w:color="auto" w:fill="auto"/>
            <w:vAlign w:val="center"/>
          </w:tcPr>
          <w:p w14:paraId="5D582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1" w:type="dxa"/>
            <w:shd w:val="clear" w:color="auto" w:fill="auto"/>
            <w:vAlign w:val="center"/>
          </w:tcPr>
          <w:p w14:paraId="77FAB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5A09F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24B44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660" w:type="dxa"/>
            <w:vMerge w:val="continue"/>
            <w:shd w:val="clear" w:color="auto" w:fill="auto"/>
            <w:vAlign w:val="center"/>
          </w:tcPr>
          <w:p w14:paraId="62BB98DD">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436F18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框架式吊笼信号灯预埋件</w:t>
            </w:r>
          </w:p>
        </w:tc>
        <w:tc>
          <w:tcPr>
            <w:tcW w:w="5138" w:type="dxa"/>
            <w:shd w:val="clear" w:color="auto" w:fill="auto"/>
            <w:vAlign w:val="center"/>
          </w:tcPr>
          <w:p w14:paraId="797E67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根据现场定制钢筋笼预埋件，M38高碳钢2.2米长*12根 ，法兰盘厚度8mm，法兰盘尺寸1800*600mm，拉丝若干</w:t>
            </w:r>
          </w:p>
        </w:tc>
        <w:tc>
          <w:tcPr>
            <w:tcW w:w="585" w:type="dxa"/>
            <w:shd w:val="clear" w:color="auto" w:fill="auto"/>
            <w:vAlign w:val="center"/>
          </w:tcPr>
          <w:p w14:paraId="726A3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07A54B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0688C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2794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660" w:type="dxa"/>
            <w:vMerge w:val="continue"/>
            <w:shd w:val="clear" w:color="auto" w:fill="auto"/>
            <w:vAlign w:val="center"/>
          </w:tcPr>
          <w:p w14:paraId="2C2A8CA9">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44A207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框架式吊笼信号灯杆基础 </w:t>
            </w:r>
          </w:p>
        </w:tc>
        <w:tc>
          <w:tcPr>
            <w:tcW w:w="5138" w:type="dxa"/>
            <w:shd w:val="clear" w:color="auto" w:fill="auto"/>
            <w:vAlign w:val="center"/>
          </w:tcPr>
          <w:p w14:paraId="015967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定制2*2.5*2.5m，砼C30 含基础开挖，商混浇筑。</w:t>
            </w:r>
          </w:p>
        </w:tc>
        <w:tc>
          <w:tcPr>
            <w:tcW w:w="585" w:type="dxa"/>
            <w:shd w:val="clear" w:color="auto" w:fill="auto"/>
            <w:vAlign w:val="center"/>
          </w:tcPr>
          <w:p w14:paraId="4A6480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6067E6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53EF1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045FE2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660" w:type="dxa"/>
            <w:vMerge w:val="continue"/>
            <w:shd w:val="clear" w:color="auto" w:fill="auto"/>
            <w:vAlign w:val="center"/>
          </w:tcPr>
          <w:p w14:paraId="15E3DEF4">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651EA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监控杆预埋件</w:t>
            </w:r>
          </w:p>
        </w:tc>
        <w:tc>
          <w:tcPr>
            <w:tcW w:w="5138" w:type="dxa"/>
            <w:shd w:val="clear" w:color="auto" w:fill="auto"/>
            <w:vAlign w:val="center"/>
          </w:tcPr>
          <w:p w14:paraId="210F97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根据现场定制钢筋笼预埋件，M20高碳钢0.8米长*4根 ，法兰盘厚度4mm，直径350mm，拉丝若干</w:t>
            </w:r>
          </w:p>
        </w:tc>
        <w:tc>
          <w:tcPr>
            <w:tcW w:w="585" w:type="dxa"/>
            <w:shd w:val="clear" w:color="auto" w:fill="auto"/>
            <w:vAlign w:val="center"/>
          </w:tcPr>
          <w:p w14:paraId="1EB5B5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3F2E6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24F78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FCFC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60" w:type="dxa"/>
            <w:vMerge w:val="continue"/>
            <w:shd w:val="clear" w:color="auto" w:fill="auto"/>
            <w:vAlign w:val="center"/>
          </w:tcPr>
          <w:p w14:paraId="0A7E5499">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8F0F8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监控杆基础 </w:t>
            </w:r>
          </w:p>
        </w:tc>
        <w:tc>
          <w:tcPr>
            <w:tcW w:w="5138" w:type="dxa"/>
            <w:shd w:val="clear" w:color="auto" w:fill="auto"/>
            <w:vAlign w:val="center"/>
          </w:tcPr>
          <w:p w14:paraId="4BC699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定制，尺寸1.*1.*1.2m，含基础开挖，土方清运，含砼C30  </w:t>
            </w:r>
          </w:p>
        </w:tc>
        <w:tc>
          <w:tcPr>
            <w:tcW w:w="585" w:type="dxa"/>
            <w:shd w:val="clear" w:color="auto" w:fill="auto"/>
            <w:vAlign w:val="center"/>
          </w:tcPr>
          <w:p w14:paraId="4192F5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1B7909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0B88B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1C57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660" w:type="dxa"/>
            <w:vMerge w:val="continue"/>
            <w:shd w:val="clear" w:color="auto" w:fill="auto"/>
            <w:vAlign w:val="center"/>
          </w:tcPr>
          <w:p w14:paraId="1BADD870">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4C0BF0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抱杆设备箱 </w:t>
            </w:r>
          </w:p>
        </w:tc>
        <w:tc>
          <w:tcPr>
            <w:tcW w:w="5138" w:type="dxa"/>
            <w:shd w:val="clear" w:color="auto" w:fill="auto"/>
            <w:vAlign w:val="center"/>
          </w:tcPr>
          <w:p w14:paraId="28F8CC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650*520*450，含配电模块 网电防雷，超温自动降温装置。</w:t>
            </w:r>
          </w:p>
        </w:tc>
        <w:tc>
          <w:tcPr>
            <w:tcW w:w="585" w:type="dxa"/>
            <w:shd w:val="clear" w:color="auto" w:fill="auto"/>
            <w:vAlign w:val="center"/>
          </w:tcPr>
          <w:p w14:paraId="64152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00354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71DC2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A77F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660" w:type="dxa"/>
            <w:vMerge w:val="continue"/>
            <w:shd w:val="clear" w:color="auto" w:fill="auto"/>
            <w:vAlign w:val="center"/>
          </w:tcPr>
          <w:p w14:paraId="7291923B">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4555DC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落地设备箱</w:t>
            </w:r>
          </w:p>
        </w:tc>
        <w:tc>
          <w:tcPr>
            <w:tcW w:w="5138" w:type="dxa"/>
            <w:shd w:val="clear" w:color="auto" w:fill="auto"/>
            <w:noWrap/>
            <w:vAlign w:val="center"/>
          </w:tcPr>
          <w:p w14:paraId="70D25C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钢制，950mm*670mm*500mm，含空开、插排、防雷模块 、自动降温成套设备。</w:t>
            </w:r>
          </w:p>
        </w:tc>
        <w:tc>
          <w:tcPr>
            <w:tcW w:w="585" w:type="dxa"/>
            <w:shd w:val="clear" w:color="auto" w:fill="auto"/>
            <w:vAlign w:val="center"/>
          </w:tcPr>
          <w:p w14:paraId="581AC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3FBBD0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0768D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6D5E14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660" w:type="dxa"/>
            <w:vMerge w:val="continue"/>
            <w:shd w:val="clear" w:color="auto" w:fill="auto"/>
            <w:vAlign w:val="center"/>
          </w:tcPr>
          <w:p w14:paraId="78DF6F43">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910A3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落地设备箱底座</w:t>
            </w:r>
          </w:p>
        </w:tc>
        <w:tc>
          <w:tcPr>
            <w:tcW w:w="5138" w:type="dxa"/>
            <w:shd w:val="clear" w:color="auto" w:fill="auto"/>
            <w:vAlign w:val="center"/>
          </w:tcPr>
          <w:p w14:paraId="266C3B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机柜地面下挖基础尺寸长800mm*宽600mm*高300mm，地面上底座尺寸长800mm*宽600mm*高500mm，砖混垒砌，外粉。</w:t>
            </w:r>
          </w:p>
        </w:tc>
        <w:tc>
          <w:tcPr>
            <w:tcW w:w="585" w:type="dxa"/>
            <w:shd w:val="clear" w:color="auto" w:fill="auto"/>
            <w:vAlign w:val="center"/>
          </w:tcPr>
          <w:p w14:paraId="39A62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499EF0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689BF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9E9DA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660" w:type="dxa"/>
            <w:vMerge w:val="continue"/>
            <w:shd w:val="clear" w:color="auto" w:fill="auto"/>
            <w:vAlign w:val="center"/>
          </w:tcPr>
          <w:p w14:paraId="27C05BF9">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5C298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工业级光纤收发器</w:t>
            </w:r>
          </w:p>
        </w:tc>
        <w:tc>
          <w:tcPr>
            <w:tcW w:w="5138" w:type="dxa"/>
            <w:shd w:val="clear" w:color="auto" w:fill="auto"/>
            <w:vAlign w:val="center"/>
          </w:tcPr>
          <w:p w14:paraId="2E69DE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工业级（铝合金）GY非管理系列1百光4百电，SC/单模单纤25KM（1550nm），默认B端，导轨式安装，DC9~36V冗余电源供电，宽温（-45℃-85℃）</w:t>
            </w:r>
          </w:p>
        </w:tc>
        <w:tc>
          <w:tcPr>
            <w:tcW w:w="585" w:type="dxa"/>
            <w:shd w:val="clear" w:color="auto" w:fill="auto"/>
            <w:vAlign w:val="center"/>
          </w:tcPr>
          <w:p w14:paraId="0D0FCB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0FA0AB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对 </w:t>
            </w:r>
          </w:p>
        </w:tc>
      </w:tr>
      <w:tr w14:paraId="2C64E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EACC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60" w:type="dxa"/>
            <w:vMerge w:val="continue"/>
            <w:shd w:val="clear" w:color="auto" w:fill="auto"/>
            <w:vAlign w:val="center"/>
          </w:tcPr>
          <w:p w14:paraId="4ABAD935">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665A2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预埋穿线管 </w:t>
            </w:r>
          </w:p>
        </w:tc>
        <w:tc>
          <w:tcPr>
            <w:tcW w:w="5138" w:type="dxa"/>
            <w:shd w:val="clear" w:color="auto" w:fill="auto"/>
            <w:vAlign w:val="center"/>
          </w:tcPr>
          <w:p w14:paraId="0D08B3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75PE管</w:t>
            </w:r>
          </w:p>
        </w:tc>
        <w:tc>
          <w:tcPr>
            <w:tcW w:w="585" w:type="dxa"/>
            <w:shd w:val="clear" w:color="auto" w:fill="auto"/>
            <w:vAlign w:val="center"/>
          </w:tcPr>
          <w:p w14:paraId="3FC17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481" w:type="dxa"/>
            <w:shd w:val="clear" w:color="auto" w:fill="auto"/>
            <w:vAlign w:val="center"/>
          </w:tcPr>
          <w:p w14:paraId="11449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05000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6CE42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60" w:type="dxa"/>
            <w:vMerge w:val="continue"/>
            <w:shd w:val="clear" w:color="auto" w:fill="auto"/>
            <w:vAlign w:val="center"/>
          </w:tcPr>
          <w:p w14:paraId="0E4C74AD">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7EEDF4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手井</w:t>
            </w:r>
          </w:p>
        </w:tc>
        <w:tc>
          <w:tcPr>
            <w:tcW w:w="5138" w:type="dxa"/>
            <w:shd w:val="clear" w:color="auto" w:fill="auto"/>
            <w:vAlign w:val="center"/>
          </w:tcPr>
          <w:p w14:paraId="16D3F9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400*400，含水泥、砖、沙、石子、井盖</w:t>
            </w:r>
          </w:p>
        </w:tc>
        <w:tc>
          <w:tcPr>
            <w:tcW w:w="585" w:type="dxa"/>
            <w:shd w:val="clear" w:color="auto" w:fill="auto"/>
            <w:vAlign w:val="center"/>
          </w:tcPr>
          <w:p w14:paraId="45431A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81" w:type="dxa"/>
            <w:shd w:val="clear" w:color="auto" w:fill="auto"/>
            <w:vAlign w:val="center"/>
          </w:tcPr>
          <w:p w14:paraId="601B7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61090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7B119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660" w:type="dxa"/>
            <w:vMerge w:val="continue"/>
            <w:shd w:val="clear" w:color="auto" w:fill="auto"/>
            <w:vAlign w:val="center"/>
          </w:tcPr>
          <w:p w14:paraId="24E4ADCA">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185D5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红绿灯主信号线 </w:t>
            </w:r>
          </w:p>
        </w:tc>
        <w:tc>
          <w:tcPr>
            <w:tcW w:w="5138" w:type="dxa"/>
            <w:shd w:val="clear" w:color="auto" w:fill="auto"/>
            <w:noWrap/>
            <w:vAlign w:val="center"/>
          </w:tcPr>
          <w:p w14:paraId="3AAA6F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KVV16*1.0平方 ，含走管穿线、压线鼻、接电调试</w:t>
            </w:r>
          </w:p>
        </w:tc>
        <w:tc>
          <w:tcPr>
            <w:tcW w:w="585" w:type="dxa"/>
            <w:shd w:val="clear" w:color="auto" w:fill="auto"/>
            <w:vAlign w:val="center"/>
          </w:tcPr>
          <w:p w14:paraId="6154EA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481" w:type="dxa"/>
            <w:shd w:val="clear" w:color="auto" w:fill="auto"/>
            <w:vAlign w:val="center"/>
          </w:tcPr>
          <w:p w14:paraId="778901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508C1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2CD2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660" w:type="dxa"/>
            <w:vMerge w:val="continue"/>
            <w:shd w:val="clear" w:color="auto" w:fill="auto"/>
            <w:vAlign w:val="center"/>
          </w:tcPr>
          <w:p w14:paraId="3DD9A5BB">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0A991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红绿灯分信号线 </w:t>
            </w:r>
          </w:p>
        </w:tc>
        <w:tc>
          <w:tcPr>
            <w:tcW w:w="5138" w:type="dxa"/>
            <w:shd w:val="clear" w:color="auto" w:fill="auto"/>
            <w:vAlign w:val="center"/>
          </w:tcPr>
          <w:p w14:paraId="2FB2DA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RVV4*1.0平方 ，含走管穿线、压线鼻、接电调试</w:t>
            </w:r>
          </w:p>
        </w:tc>
        <w:tc>
          <w:tcPr>
            <w:tcW w:w="585" w:type="dxa"/>
            <w:shd w:val="clear" w:color="auto" w:fill="auto"/>
            <w:vAlign w:val="center"/>
          </w:tcPr>
          <w:p w14:paraId="152405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481" w:type="dxa"/>
            <w:shd w:val="clear" w:color="auto" w:fill="auto"/>
            <w:vAlign w:val="center"/>
          </w:tcPr>
          <w:p w14:paraId="503D63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65046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29DD4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660" w:type="dxa"/>
            <w:vMerge w:val="continue"/>
            <w:shd w:val="clear" w:color="auto" w:fill="auto"/>
            <w:vAlign w:val="center"/>
          </w:tcPr>
          <w:p w14:paraId="5CDD091E">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F2BC5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分电源线 </w:t>
            </w:r>
          </w:p>
        </w:tc>
        <w:tc>
          <w:tcPr>
            <w:tcW w:w="5138" w:type="dxa"/>
            <w:shd w:val="clear" w:color="auto" w:fill="auto"/>
            <w:vAlign w:val="center"/>
          </w:tcPr>
          <w:p w14:paraId="77C25E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KVV2*2.5平方 ，含走管穿线、压线鼻、接电调试</w:t>
            </w:r>
          </w:p>
        </w:tc>
        <w:tc>
          <w:tcPr>
            <w:tcW w:w="585" w:type="dxa"/>
            <w:shd w:val="clear" w:color="auto" w:fill="auto"/>
            <w:vAlign w:val="center"/>
          </w:tcPr>
          <w:p w14:paraId="31A9B5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481" w:type="dxa"/>
            <w:shd w:val="clear" w:color="auto" w:fill="auto"/>
            <w:vAlign w:val="center"/>
          </w:tcPr>
          <w:p w14:paraId="0E80C3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1003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1D460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660" w:type="dxa"/>
            <w:vMerge w:val="continue"/>
            <w:shd w:val="clear" w:color="auto" w:fill="auto"/>
            <w:vAlign w:val="center"/>
          </w:tcPr>
          <w:p w14:paraId="723D8739">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3B229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分电源线 </w:t>
            </w:r>
          </w:p>
        </w:tc>
        <w:tc>
          <w:tcPr>
            <w:tcW w:w="5138" w:type="dxa"/>
            <w:shd w:val="clear" w:color="auto" w:fill="auto"/>
            <w:noWrap/>
            <w:vAlign w:val="center"/>
          </w:tcPr>
          <w:p w14:paraId="5C9508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KVV3*1.0平方 ，含走管穿线、压线鼻、接电调试</w:t>
            </w:r>
          </w:p>
        </w:tc>
        <w:tc>
          <w:tcPr>
            <w:tcW w:w="585" w:type="dxa"/>
            <w:shd w:val="clear" w:color="auto" w:fill="auto"/>
            <w:vAlign w:val="center"/>
          </w:tcPr>
          <w:p w14:paraId="15ECD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81" w:type="dxa"/>
            <w:shd w:val="clear" w:color="auto" w:fill="auto"/>
            <w:vAlign w:val="center"/>
          </w:tcPr>
          <w:p w14:paraId="47F0CD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76C78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0D543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660" w:type="dxa"/>
            <w:vMerge w:val="continue"/>
            <w:shd w:val="clear" w:color="auto" w:fill="auto"/>
            <w:vAlign w:val="center"/>
          </w:tcPr>
          <w:p w14:paraId="24050885">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8E4D1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光纤 </w:t>
            </w:r>
          </w:p>
        </w:tc>
        <w:tc>
          <w:tcPr>
            <w:tcW w:w="5138" w:type="dxa"/>
            <w:shd w:val="clear" w:color="auto" w:fill="auto"/>
            <w:noWrap/>
            <w:vAlign w:val="center"/>
          </w:tcPr>
          <w:p w14:paraId="6EE6F0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8芯，含拉纤放纤，走管穿线</w:t>
            </w:r>
          </w:p>
        </w:tc>
        <w:tc>
          <w:tcPr>
            <w:tcW w:w="585" w:type="dxa"/>
            <w:shd w:val="clear" w:color="auto" w:fill="auto"/>
            <w:vAlign w:val="center"/>
          </w:tcPr>
          <w:p w14:paraId="57C7E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481" w:type="dxa"/>
            <w:shd w:val="clear" w:color="auto" w:fill="auto"/>
            <w:vAlign w:val="center"/>
          </w:tcPr>
          <w:p w14:paraId="1035F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14EF2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7CF5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660" w:type="dxa"/>
            <w:vMerge w:val="continue"/>
            <w:shd w:val="clear" w:color="auto" w:fill="auto"/>
            <w:vAlign w:val="center"/>
          </w:tcPr>
          <w:p w14:paraId="57086854">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4FE08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光纤熔纤盘</w:t>
            </w:r>
          </w:p>
        </w:tc>
        <w:tc>
          <w:tcPr>
            <w:tcW w:w="5138" w:type="dxa"/>
            <w:shd w:val="clear" w:color="auto" w:fill="auto"/>
            <w:noWrap/>
            <w:vAlign w:val="center"/>
          </w:tcPr>
          <w:p w14:paraId="221A8C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24芯方口光纤配线熔纤盘</w:t>
            </w:r>
          </w:p>
        </w:tc>
        <w:tc>
          <w:tcPr>
            <w:tcW w:w="585" w:type="dxa"/>
            <w:shd w:val="clear" w:color="auto" w:fill="auto"/>
            <w:vAlign w:val="center"/>
          </w:tcPr>
          <w:p w14:paraId="2A79C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1" w:type="dxa"/>
            <w:shd w:val="clear" w:color="auto" w:fill="auto"/>
            <w:vAlign w:val="center"/>
          </w:tcPr>
          <w:p w14:paraId="0828C0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架</w:t>
            </w:r>
          </w:p>
        </w:tc>
      </w:tr>
      <w:tr w14:paraId="400E5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1772B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660" w:type="dxa"/>
            <w:vMerge w:val="continue"/>
            <w:shd w:val="clear" w:color="auto" w:fill="auto"/>
            <w:vAlign w:val="center"/>
          </w:tcPr>
          <w:p w14:paraId="550A1B0E">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900F3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熔纤</w:t>
            </w:r>
          </w:p>
        </w:tc>
        <w:tc>
          <w:tcPr>
            <w:tcW w:w="5138" w:type="dxa"/>
            <w:shd w:val="clear" w:color="auto" w:fill="auto"/>
            <w:noWrap/>
            <w:vAlign w:val="center"/>
          </w:tcPr>
          <w:p w14:paraId="066E3E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方口2米尾纤，每组4根，主机柜16根，进口熔纤机人工熔接。</w:t>
            </w:r>
          </w:p>
        </w:tc>
        <w:tc>
          <w:tcPr>
            <w:tcW w:w="585" w:type="dxa"/>
            <w:shd w:val="clear" w:color="auto" w:fill="auto"/>
            <w:vAlign w:val="center"/>
          </w:tcPr>
          <w:p w14:paraId="368BD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481" w:type="dxa"/>
            <w:shd w:val="clear" w:color="auto" w:fill="auto"/>
            <w:vAlign w:val="center"/>
          </w:tcPr>
          <w:p w14:paraId="1D8B8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芯</w:t>
            </w:r>
          </w:p>
        </w:tc>
      </w:tr>
      <w:tr w14:paraId="1D605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712D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660" w:type="dxa"/>
            <w:vMerge w:val="continue"/>
            <w:shd w:val="clear" w:color="auto" w:fill="auto"/>
            <w:vAlign w:val="center"/>
          </w:tcPr>
          <w:p w14:paraId="14C16062">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E604F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网线 </w:t>
            </w:r>
          </w:p>
        </w:tc>
        <w:tc>
          <w:tcPr>
            <w:tcW w:w="5138" w:type="dxa"/>
            <w:shd w:val="clear" w:color="auto" w:fill="auto"/>
            <w:vAlign w:val="center"/>
          </w:tcPr>
          <w:p w14:paraId="772936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室外防老化超五类网线，含走管穿线、压制水晶头 </w:t>
            </w:r>
          </w:p>
        </w:tc>
        <w:tc>
          <w:tcPr>
            <w:tcW w:w="585" w:type="dxa"/>
            <w:shd w:val="clear" w:color="auto" w:fill="auto"/>
            <w:vAlign w:val="center"/>
          </w:tcPr>
          <w:p w14:paraId="1C908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481" w:type="dxa"/>
            <w:shd w:val="clear" w:color="auto" w:fill="auto"/>
            <w:vAlign w:val="center"/>
          </w:tcPr>
          <w:p w14:paraId="56377B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0A8EA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DB8CB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660" w:type="dxa"/>
            <w:vMerge w:val="restart"/>
            <w:shd w:val="clear" w:color="auto" w:fill="auto"/>
            <w:vAlign w:val="center"/>
          </w:tcPr>
          <w:p w14:paraId="181AB9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原设备拆除后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安装</w:t>
            </w:r>
          </w:p>
        </w:tc>
        <w:tc>
          <w:tcPr>
            <w:tcW w:w="907" w:type="dxa"/>
            <w:shd w:val="clear" w:color="auto" w:fill="auto"/>
            <w:vAlign w:val="center"/>
          </w:tcPr>
          <w:p w14:paraId="30112A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卡口像机、补光灯</w:t>
            </w:r>
          </w:p>
        </w:tc>
        <w:tc>
          <w:tcPr>
            <w:tcW w:w="5138" w:type="dxa"/>
            <w:shd w:val="clear" w:color="auto" w:fill="auto"/>
            <w:vAlign w:val="center"/>
          </w:tcPr>
          <w:p w14:paraId="3DFDF9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利旧安装，含白天、晚上联合调试</w:t>
            </w:r>
          </w:p>
        </w:tc>
        <w:tc>
          <w:tcPr>
            <w:tcW w:w="585" w:type="dxa"/>
            <w:shd w:val="clear" w:color="auto" w:fill="auto"/>
            <w:vAlign w:val="center"/>
          </w:tcPr>
          <w:p w14:paraId="782D0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3D809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C41D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0CE67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660" w:type="dxa"/>
            <w:vMerge w:val="continue"/>
            <w:shd w:val="clear" w:color="auto" w:fill="auto"/>
            <w:vAlign w:val="center"/>
          </w:tcPr>
          <w:p w14:paraId="619423D0">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728BE9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竖装三色红绿灯</w:t>
            </w:r>
          </w:p>
        </w:tc>
        <w:tc>
          <w:tcPr>
            <w:tcW w:w="5138" w:type="dxa"/>
            <w:shd w:val="clear" w:color="auto" w:fill="auto"/>
            <w:vAlign w:val="center"/>
          </w:tcPr>
          <w:p w14:paraId="3CD1EC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利旧安装，含接线、调试</w:t>
            </w:r>
          </w:p>
        </w:tc>
        <w:tc>
          <w:tcPr>
            <w:tcW w:w="585" w:type="dxa"/>
            <w:shd w:val="clear" w:color="auto" w:fill="auto"/>
            <w:vAlign w:val="center"/>
          </w:tcPr>
          <w:p w14:paraId="5D648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1" w:type="dxa"/>
            <w:shd w:val="clear" w:color="auto" w:fill="auto"/>
            <w:vAlign w:val="center"/>
          </w:tcPr>
          <w:p w14:paraId="4F71EC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77737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64B8F5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660" w:type="dxa"/>
            <w:vMerge w:val="continue"/>
            <w:shd w:val="clear" w:color="auto" w:fill="auto"/>
            <w:vAlign w:val="center"/>
          </w:tcPr>
          <w:p w14:paraId="37B57E3F">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D705F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倒计时</w:t>
            </w:r>
          </w:p>
        </w:tc>
        <w:tc>
          <w:tcPr>
            <w:tcW w:w="5138" w:type="dxa"/>
            <w:shd w:val="clear" w:color="auto" w:fill="auto"/>
            <w:vAlign w:val="center"/>
          </w:tcPr>
          <w:p w14:paraId="5FD04B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利旧安装，含接线、调试</w:t>
            </w:r>
          </w:p>
        </w:tc>
        <w:tc>
          <w:tcPr>
            <w:tcW w:w="585" w:type="dxa"/>
            <w:shd w:val="clear" w:color="auto" w:fill="auto"/>
            <w:vAlign w:val="center"/>
          </w:tcPr>
          <w:p w14:paraId="74C6F9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81" w:type="dxa"/>
            <w:shd w:val="clear" w:color="auto" w:fill="auto"/>
            <w:vAlign w:val="center"/>
          </w:tcPr>
          <w:p w14:paraId="447D7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D206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16BC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660" w:type="dxa"/>
            <w:vMerge w:val="continue"/>
            <w:shd w:val="clear" w:color="auto" w:fill="auto"/>
            <w:vAlign w:val="center"/>
          </w:tcPr>
          <w:p w14:paraId="0F96A481">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4AFC43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红绿灯信号机</w:t>
            </w:r>
          </w:p>
        </w:tc>
        <w:tc>
          <w:tcPr>
            <w:tcW w:w="5138" w:type="dxa"/>
            <w:shd w:val="clear" w:color="auto" w:fill="auto"/>
            <w:vAlign w:val="center"/>
          </w:tcPr>
          <w:p w14:paraId="13EC77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利旧安装，含接线、调试</w:t>
            </w:r>
          </w:p>
        </w:tc>
        <w:tc>
          <w:tcPr>
            <w:tcW w:w="585" w:type="dxa"/>
            <w:shd w:val="clear" w:color="auto" w:fill="auto"/>
            <w:vAlign w:val="center"/>
          </w:tcPr>
          <w:p w14:paraId="1863BB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1" w:type="dxa"/>
            <w:shd w:val="clear" w:color="auto" w:fill="auto"/>
            <w:vAlign w:val="center"/>
          </w:tcPr>
          <w:p w14:paraId="69970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套 </w:t>
            </w:r>
          </w:p>
        </w:tc>
      </w:tr>
      <w:tr w14:paraId="25120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277B19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660" w:type="dxa"/>
            <w:vMerge w:val="continue"/>
            <w:shd w:val="clear" w:color="auto" w:fill="auto"/>
            <w:vAlign w:val="center"/>
          </w:tcPr>
          <w:p w14:paraId="516037A1">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7112DD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人行红绿灯</w:t>
            </w:r>
          </w:p>
        </w:tc>
        <w:tc>
          <w:tcPr>
            <w:tcW w:w="5138" w:type="dxa"/>
            <w:shd w:val="clear" w:color="auto" w:fill="auto"/>
            <w:vAlign w:val="center"/>
          </w:tcPr>
          <w:p w14:paraId="7A8F26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利旧安装，含接线、调试</w:t>
            </w:r>
          </w:p>
        </w:tc>
        <w:tc>
          <w:tcPr>
            <w:tcW w:w="585" w:type="dxa"/>
            <w:shd w:val="clear" w:color="auto" w:fill="auto"/>
            <w:vAlign w:val="center"/>
          </w:tcPr>
          <w:p w14:paraId="1EF30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1" w:type="dxa"/>
            <w:shd w:val="clear" w:color="auto" w:fill="auto"/>
            <w:vAlign w:val="center"/>
          </w:tcPr>
          <w:p w14:paraId="61B85C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套 </w:t>
            </w:r>
          </w:p>
        </w:tc>
      </w:tr>
      <w:tr w14:paraId="1483A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7CAE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60" w:type="dxa"/>
            <w:vMerge w:val="continue"/>
            <w:shd w:val="clear" w:color="auto" w:fill="auto"/>
            <w:vAlign w:val="center"/>
          </w:tcPr>
          <w:p w14:paraId="371586EE">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1D7B4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吊笼红绿灯杆件</w:t>
            </w:r>
          </w:p>
        </w:tc>
        <w:tc>
          <w:tcPr>
            <w:tcW w:w="5138" w:type="dxa"/>
            <w:shd w:val="clear" w:color="auto" w:fill="auto"/>
            <w:vAlign w:val="center"/>
          </w:tcPr>
          <w:p w14:paraId="327CD8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利旧安装</w:t>
            </w:r>
          </w:p>
        </w:tc>
        <w:tc>
          <w:tcPr>
            <w:tcW w:w="585" w:type="dxa"/>
            <w:shd w:val="clear" w:color="auto" w:fill="auto"/>
            <w:vAlign w:val="center"/>
          </w:tcPr>
          <w:p w14:paraId="797AE3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19D9D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套 </w:t>
            </w:r>
          </w:p>
        </w:tc>
      </w:tr>
      <w:tr w14:paraId="5C36C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0D1FA0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660" w:type="dxa"/>
            <w:vMerge w:val="continue"/>
            <w:shd w:val="clear" w:color="auto" w:fill="auto"/>
            <w:vAlign w:val="center"/>
          </w:tcPr>
          <w:p w14:paraId="73901B6B">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5434A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红绿灯杆件、电警杆件</w:t>
            </w:r>
          </w:p>
        </w:tc>
        <w:tc>
          <w:tcPr>
            <w:tcW w:w="5138" w:type="dxa"/>
            <w:shd w:val="clear" w:color="auto" w:fill="auto"/>
            <w:vAlign w:val="center"/>
          </w:tcPr>
          <w:p w14:paraId="5E1CA8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利旧安装</w:t>
            </w:r>
          </w:p>
        </w:tc>
        <w:tc>
          <w:tcPr>
            <w:tcW w:w="585" w:type="dxa"/>
            <w:shd w:val="clear" w:color="auto" w:fill="auto"/>
            <w:vAlign w:val="center"/>
          </w:tcPr>
          <w:p w14:paraId="10D8C5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0104C6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套 </w:t>
            </w:r>
          </w:p>
        </w:tc>
      </w:tr>
      <w:tr w14:paraId="36AB4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44165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660" w:type="dxa"/>
            <w:shd w:val="clear" w:color="auto" w:fill="auto"/>
            <w:vAlign w:val="center"/>
          </w:tcPr>
          <w:p w14:paraId="6718B8CB">
            <w:pPr>
              <w:jc w:val="center"/>
              <w:rPr>
                <w:rFonts w:hint="eastAsia" w:ascii="宋体" w:hAnsi="宋体" w:eastAsia="宋体" w:cs="宋体"/>
                <w:i w:val="0"/>
                <w:iCs w:val="0"/>
                <w:color w:val="000000"/>
                <w:sz w:val="22"/>
                <w:szCs w:val="22"/>
                <w:u w:val="none"/>
              </w:rPr>
            </w:pPr>
          </w:p>
        </w:tc>
        <w:tc>
          <w:tcPr>
            <w:tcW w:w="907" w:type="dxa"/>
            <w:vMerge w:val="restart"/>
            <w:shd w:val="clear" w:color="auto" w:fill="auto"/>
            <w:vAlign w:val="center"/>
          </w:tcPr>
          <w:p w14:paraId="73221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吊车使用费</w:t>
            </w:r>
          </w:p>
        </w:tc>
        <w:tc>
          <w:tcPr>
            <w:tcW w:w="5138" w:type="dxa"/>
            <w:shd w:val="clear" w:color="auto" w:fill="auto"/>
            <w:vAlign w:val="center"/>
          </w:tcPr>
          <w:p w14:paraId="3E8F2C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入场费 </w:t>
            </w:r>
          </w:p>
        </w:tc>
        <w:tc>
          <w:tcPr>
            <w:tcW w:w="585" w:type="dxa"/>
            <w:shd w:val="clear" w:color="auto" w:fill="auto"/>
            <w:vAlign w:val="center"/>
          </w:tcPr>
          <w:p w14:paraId="7EC6EC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81" w:type="dxa"/>
            <w:shd w:val="clear" w:color="auto" w:fill="auto"/>
            <w:vAlign w:val="center"/>
          </w:tcPr>
          <w:p w14:paraId="2E67CE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次 </w:t>
            </w:r>
          </w:p>
        </w:tc>
      </w:tr>
      <w:tr w14:paraId="70EE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6BBF83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660" w:type="dxa"/>
            <w:shd w:val="clear" w:color="auto" w:fill="auto"/>
            <w:vAlign w:val="center"/>
          </w:tcPr>
          <w:p w14:paraId="7A99F4AB">
            <w:pPr>
              <w:jc w:val="center"/>
              <w:rPr>
                <w:rFonts w:hint="eastAsia" w:ascii="宋体" w:hAnsi="宋体" w:eastAsia="宋体" w:cs="宋体"/>
                <w:i w:val="0"/>
                <w:iCs w:val="0"/>
                <w:color w:val="000000"/>
                <w:sz w:val="22"/>
                <w:szCs w:val="22"/>
                <w:u w:val="none"/>
              </w:rPr>
            </w:pPr>
          </w:p>
        </w:tc>
        <w:tc>
          <w:tcPr>
            <w:tcW w:w="907" w:type="dxa"/>
            <w:vMerge w:val="continue"/>
            <w:shd w:val="clear" w:color="auto" w:fill="auto"/>
            <w:vAlign w:val="center"/>
          </w:tcPr>
          <w:p w14:paraId="0EA53781">
            <w:pPr>
              <w:jc w:val="center"/>
              <w:rPr>
                <w:rFonts w:hint="eastAsia" w:ascii="宋体" w:hAnsi="宋体" w:eastAsia="宋体" w:cs="宋体"/>
                <w:i w:val="0"/>
                <w:iCs w:val="0"/>
                <w:color w:val="000000"/>
                <w:sz w:val="22"/>
                <w:szCs w:val="22"/>
                <w:u w:val="none"/>
              </w:rPr>
            </w:pPr>
          </w:p>
        </w:tc>
        <w:tc>
          <w:tcPr>
            <w:tcW w:w="5138" w:type="dxa"/>
            <w:shd w:val="clear" w:color="auto" w:fill="auto"/>
            <w:vAlign w:val="center"/>
          </w:tcPr>
          <w:p w14:paraId="13F64D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工时费</w:t>
            </w:r>
          </w:p>
        </w:tc>
        <w:tc>
          <w:tcPr>
            <w:tcW w:w="585" w:type="dxa"/>
            <w:shd w:val="clear" w:color="auto" w:fill="auto"/>
            <w:vAlign w:val="center"/>
          </w:tcPr>
          <w:p w14:paraId="4AFA52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481" w:type="dxa"/>
            <w:shd w:val="clear" w:color="auto" w:fill="auto"/>
            <w:vAlign w:val="center"/>
          </w:tcPr>
          <w:p w14:paraId="0B529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r>
      <w:tr w14:paraId="51C89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26865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660" w:type="dxa"/>
            <w:shd w:val="clear" w:color="auto" w:fill="auto"/>
            <w:vAlign w:val="center"/>
          </w:tcPr>
          <w:p w14:paraId="37F81C09">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8F51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工程完工路面恢复</w:t>
            </w:r>
          </w:p>
        </w:tc>
        <w:tc>
          <w:tcPr>
            <w:tcW w:w="5138" w:type="dxa"/>
            <w:shd w:val="clear" w:color="auto" w:fill="auto"/>
            <w:vAlign w:val="center"/>
          </w:tcPr>
          <w:p w14:paraId="5B8397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含水泥路面、花岗岩道砖路面、花坛绿植恢复，共计7处</w:t>
            </w:r>
          </w:p>
        </w:tc>
        <w:tc>
          <w:tcPr>
            <w:tcW w:w="585" w:type="dxa"/>
            <w:shd w:val="clear" w:color="auto" w:fill="auto"/>
            <w:vAlign w:val="center"/>
          </w:tcPr>
          <w:p w14:paraId="5C2AE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2C5A5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770F4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C87E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660" w:type="dxa"/>
            <w:shd w:val="clear" w:color="auto" w:fill="auto"/>
            <w:vAlign w:val="center"/>
          </w:tcPr>
          <w:p w14:paraId="75E3BBCF">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78E90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技术服务费</w:t>
            </w:r>
          </w:p>
        </w:tc>
        <w:tc>
          <w:tcPr>
            <w:tcW w:w="5138" w:type="dxa"/>
            <w:shd w:val="clear" w:color="auto" w:fill="auto"/>
            <w:vAlign w:val="center"/>
          </w:tcPr>
          <w:p w14:paraId="50221B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含原厂工程师技术调试、技术培训、故障处理等，含1年售后故障处理。</w:t>
            </w:r>
          </w:p>
        </w:tc>
        <w:tc>
          <w:tcPr>
            <w:tcW w:w="585" w:type="dxa"/>
            <w:shd w:val="clear" w:color="auto" w:fill="auto"/>
            <w:vAlign w:val="center"/>
          </w:tcPr>
          <w:p w14:paraId="7018CE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1C581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6FE97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429" w:type="dxa"/>
            <w:gridSpan w:val="6"/>
            <w:shd w:val="clear" w:color="auto" w:fill="auto"/>
            <w:vAlign w:val="center"/>
          </w:tcPr>
          <w:p w14:paraId="2280DC19">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4、太阳能移动红绿灯</w:t>
            </w:r>
          </w:p>
        </w:tc>
      </w:tr>
      <w:tr w14:paraId="5A8F2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71EFF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序号 </w:t>
            </w:r>
          </w:p>
        </w:tc>
        <w:tc>
          <w:tcPr>
            <w:tcW w:w="1567" w:type="dxa"/>
            <w:gridSpan w:val="2"/>
            <w:shd w:val="clear" w:color="auto" w:fill="auto"/>
            <w:vAlign w:val="center"/>
          </w:tcPr>
          <w:p w14:paraId="76B590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设备名称 </w:t>
            </w:r>
          </w:p>
        </w:tc>
        <w:tc>
          <w:tcPr>
            <w:tcW w:w="5138" w:type="dxa"/>
            <w:shd w:val="clear" w:color="auto" w:fill="auto"/>
            <w:vAlign w:val="center"/>
          </w:tcPr>
          <w:p w14:paraId="614684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规格参数 </w:t>
            </w:r>
          </w:p>
        </w:tc>
        <w:tc>
          <w:tcPr>
            <w:tcW w:w="585" w:type="dxa"/>
            <w:shd w:val="clear" w:color="auto" w:fill="auto"/>
            <w:vAlign w:val="center"/>
          </w:tcPr>
          <w:p w14:paraId="69CE6F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数量 </w:t>
            </w:r>
          </w:p>
        </w:tc>
        <w:tc>
          <w:tcPr>
            <w:tcW w:w="481" w:type="dxa"/>
            <w:shd w:val="clear" w:color="auto" w:fill="auto"/>
            <w:vAlign w:val="center"/>
          </w:tcPr>
          <w:p w14:paraId="2DC37C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14:paraId="3ACA6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noWrap/>
            <w:vAlign w:val="center"/>
          </w:tcPr>
          <w:p w14:paraId="72F254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67" w:type="dxa"/>
            <w:gridSpan w:val="2"/>
            <w:shd w:val="clear" w:color="auto" w:fill="auto"/>
            <w:vAlign w:val="center"/>
          </w:tcPr>
          <w:p w14:paraId="059A43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太阳能移动红绿灯</w:t>
            </w:r>
          </w:p>
        </w:tc>
        <w:tc>
          <w:tcPr>
            <w:tcW w:w="5138" w:type="dxa"/>
            <w:shd w:val="clear" w:color="auto" w:fill="auto"/>
            <w:vAlign w:val="center"/>
          </w:tcPr>
          <w:p w14:paraId="69E49A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每个方向配置一组红黄绿满屏圆灯和一组红黄绿左转箭头灯，一块50W光伏太阳能电池板、一块50AH免维护胶体蓄电池，满足晴天可连续工作不断地，阴雨天可连续工作5-7天，可手动调整高度，2、可自动转换各方位红黄绿三色信号，可多时段、多方位、多配时设置。3、可手动控制各方位红黄绿转换运行，做到手动交通管制。4、具有自动欠压降光功能。5、可设置定时黄闪、全灭，具有夜间降光功能。</w:t>
            </w:r>
          </w:p>
        </w:tc>
        <w:tc>
          <w:tcPr>
            <w:tcW w:w="585" w:type="dxa"/>
            <w:shd w:val="clear" w:color="auto" w:fill="auto"/>
            <w:vAlign w:val="center"/>
          </w:tcPr>
          <w:p w14:paraId="0D4C5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81" w:type="dxa"/>
            <w:shd w:val="clear" w:color="auto" w:fill="auto"/>
            <w:noWrap/>
            <w:vAlign w:val="center"/>
          </w:tcPr>
          <w:p w14:paraId="1B2C76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1CCC8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429" w:type="dxa"/>
            <w:gridSpan w:val="6"/>
            <w:shd w:val="clear" w:color="auto" w:fill="auto"/>
            <w:vAlign w:val="center"/>
          </w:tcPr>
          <w:p w14:paraId="0AF9444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5、澧水路与旭升路交叉口建设红绿灯建设清单</w:t>
            </w:r>
          </w:p>
        </w:tc>
      </w:tr>
      <w:tr w14:paraId="42726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79A332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序号 </w:t>
            </w:r>
          </w:p>
        </w:tc>
        <w:tc>
          <w:tcPr>
            <w:tcW w:w="660" w:type="dxa"/>
            <w:shd w:val="clear" w:color="auto" w:fill="auto"/>
            <w:vAlign w:val="center"/>
          </w:tcPr>
          <w:p w14:paraId="54F409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分类</w:t>
            </w:r>
          </w:p>
        </w:tc>
        <w:tc>
          <w:tcPr>
            <w:tcW w:w="907" w:type="dxa"/>
            <w:shd w:val="clear" w:color="auto" w:fill="auto"/>
            <w:vAlign w:val="center"/>
          </w:tcPr>
          <w:p w14:paraId="011D756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设备名称 </w:t>
            </w:r>
          </w:p>
        </w:tc>
        <w:tc>
          <w:tcPr>
            <w:tcW w:w="5138" w:type="dxa"/>
            <w:shd w:val="clear" w:color="auto" w:fill="auto"/>
            <w:vAlign w:val="center"/>
          </w:tcPr>
          <w:p w14:paraId="3664CF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规格参数 </w:t>
            </w:r>
          </w:p>
        </w:tc>
        <w:tc>
          <w:tcPr>
            <w:tcW w:w="585" w:type="dxa"/>
            <w:shd w:val="clear" w:color="auto" w:fill="auto"/>
            <w:vAlign w:val="center"/>
          </w:tcPr>
          <w:p w14:paraId="582B38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数量 </w:t>
            </w:r>
          </w:p>
        </w:tc>
        <w:tc>
          <w:tcPr>
            <w:tcW w:w="481" w:type="dxa"/>
            <w:shd w:val="clear" w:color="auto" w:fill="auto"/>
            <w:vAlign w:val="center"/>
          </w:tcPr>
          <w:p w14:paraId="578EFC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14:paraId="57BB8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53C50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0" w:type="dxa"/>
            <w:vMerge w:val="restart"/>
            <w:shd w:val="clear" w:color="auto" w:fill="auto"/>
            <w:vAlign w:val="center"/>
          </w:tcPr>
          <w:p w14:paraId="314607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w:t>
            </w:r>
          </w:p>
        </w:tc>
        <w:tc>
          <w:tcPr>
            <w:tcW w:w="907" w:type="dxa"/>
            <w:shd w:val="clear" w:color="auto" w:fill="auto"/>
            <w:vAlign w:val="center"/>
          </w:tcPr>
          <w:p w14:paraId="2D9983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红黄绿箭头三单元左转信号灯</w:t>
            </w:r>
          </w:p>
        </w:tc>
        <w:tc>
          <w:tcPr>
            <w:tcW w:w="5138" w:type="dxa"/>
            <w:shd w:val="clear" w:color="auto" w:fill="auto"/>
            <w:vAlign w:val="center"/>
          </w:tcPr>
          <w:p w14:paraId="684C61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竖装左转箭头红绿灯，带遮阳罩、螺丝；安装配件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环境温度：-40℃~+80℃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工作电压：AC176V-265V，60HZ/50HZ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单灯功率：≤15W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壳体材质：压铸铝壳体（壳体颜色为黑色）;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灯组尺寸(mm)：1530*580*117  透光面：圆形Φ400mm-3方形400mm*400mm;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IP等级：IP53、进口芯片红色、黄色太谷；绿色：晶元；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光源采用户外型四元素超亮度LED管。红、黄、绿LED管使用寿命≥100000小时；符合国标GB14887-2011标准 </w:t>
            </w:r>
          </w:p>
        </w:tc>
        <w:tc>
          <w:tcPr>
            <w:tcW w:w="585" w:type="dxa"/>
            <w:shd w:val="clear" w:color="auto" w:fill="auto"/>
            <w:vAlign w:val="center"/>
          </w:tcPr>
          <w:p w14:paraId="7988D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1" w:type="dxa"/>
            <w:shd w:val="clear" w:color="auto" w:fill="auto"/>
            <w:vAlign w:val="center"/>
          </w:tcPr>
          <w:p w14:paraId="774A8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664C2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78560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0" w:type="dxa"/>
            <w:vMerge w:val="continue"/>
            <w:shd w:val="clear" w:color="auto" w:fill="auto"/>
            <w:vAlign w:val="center"/>
          </w:tcPr>
          <w:p w14:paraId="3D0C3DB4">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8FD35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400型红黄绿三单元满屏圆灯</w:t>
            </w:r>
          </w:p>
        </w:tc>
        <w:tc>
          <w:tcPr>
            <w:tcW w:w="5138" w:type="dxa"/>
            <w:shd w:val="clear" w:color="auto" w:fill="auto"/>
            <w:vAlign w:val="center"/>
          </w:tcPr>
          <w:p w14:paraId="6DC1BE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竖装，满盘三色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外壳材质: 压铸铝壳体（壳体颜色为黑色）;，带遮阳罩、螺丝；安装配件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工作电压： DC12/24V; AC85-265V 50HZ/60HZ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工作环境温度: -40℃~+80℃，灯组尺寸(mm)：1530*580*117  透光面：圆形Φ400mm-3方形400mm*400mm;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IP等级：IP53、进口芯片红色、黄色太谷；绿色：晶元；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光源采用户外型四元素超亮度LED管。红、黄、绿LED管使用寿命≥100000小时；符合国标GB14887-2011标准 </w:t>
            </w:r>
          </w:p>
        </w:tc>
        <w:tc>
          <w:tcPr>
            <w:tcW w:w="585" w:type="dxa"/>
            <w:shd w:val="clear" w:color="auto" w:fill="auto"/>
            <w:vAlign w:val="center"/>
          </w:tcPr>
          <w:p w14:paraId="6E34BF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5343F0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6C86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6A93E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0" w:type="dxa"/>
            <w:vMerge w:val="continue"/>
            <w:shd w:val="clear" w:color="auto" w:fill="auto"/>
            <w:vAlign w:val="center"/>
          </w:tcPr>
          <w:p w14:paraId="28113ABE">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4550A0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红绿灯背板安装支架</w:t>
            </w:r>
          </w:p>
        </w:tc>
        <w:tc>
          <w:tcPr>
            <w:tcW w:w="5138" w:type="dxa"/>
            <w:shd w:val="clear" w:color="auto" w:fill="auto"/>
            <w:vAlign w:val="center"/>
          </w:tcPr>
          <w:p w14:paraId="1B7942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整体热镀锌材质，规格：30mm*20*3mm,长度1.2米</w:t>
            </w:r>
          </w:p>
        </w:tc>
        <w:tc>
          <w:tcPr>
            <w:tcW w:w="585" w:type="dxa"/>
            <w:shd w:val="clear" w:color="auto" w:fill="auto"/>
            <w:vAlign w:val="center"/>
          </w:tcPr>
          <w:p w14:paraId="366FD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1" w:type="dxa"/>
            <w:shd w:val="clear" w:color="auto" w:fill="auto"/>
            <w:vAlign w:val="center"/>
          </w:tcPr>
          <w:p w14:paraId="00933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451B2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67F020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60" w:type="dxa"/>
            <w:vMerge w:val="continue"/>
            <w:shd w:val="clear" w:color="auto" w:fill="auto"/>
            <w:vAlign w:val="center"/>
          </w:tcPr>
          <w:p w14:paraId="79E8F660">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C56C7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双位双色倒计时器（机动车道读秒用）学习式 </w:t>
            </w:r>
          </w:p>
        </w:tc>
        <w:tc>
          <w:tcPr>
            <w:tcW w:w="5138" w:type="dxa"/>
            <w:shd w:val="clear" w:color="auto" w:fill="auto"/>
            <w:vAlign w:val="center"/>
          </w:tcPr>
          <w:p w14:paraId="28FAB6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每个方向一个，直行和左转倒计时。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环境温度：-40℃~+80℃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工作电压：AC84-265V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单色功率：≤15W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灯箱外壳材料：冷扎板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灯组尺寸(mm)：800*600*70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光源采用户外型四元素超亮度LED管。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红、黄、绿LED管使用寿命≥100000小时；符合国标GAT508-2004标准 </w:t>
            </w:r>
          </w:p>
        </w:tc>
        <w:tc>
          <w:tcPr>
            <w:tcW w:w="585" w:type="dxa"/>
            <w:shd w:val="clear" w:color="auto" w:fill="auto"/>
            <w:vAlign w:val="center"/>
          </w:tcPr>
          <w:p w14:paraId="401E4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4FC34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04E64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1A4DF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60" w:type="dxa"/>
            <w:vMerge w:val="continue"/>
            <w:shd w:val="clear" w:color="auto" w:fill="auto"/>
            <w:vAlign w:val="center"/>
          </w:tcPr>
          <w:p w14:paraId="26D501B8">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30C40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48路智能信号控制机</w:t>
            </w:r>
          </w:p>
        </w:tc>
        <w:tc>
          <w:tcPr>
            <w:tcW w:w="5138" w:type="dxa"/>
            <w:shd w:val="clear" w:color="auto" w:fill="auto"/>
            <w:vAlign w:val="top"/>
          </w:tcPr>
          <w:p w14:paraId="4EE0473E">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信号转换：满足GB-14886规定；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控制路数：最大支持48路；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相位控制数：支持16个主相位，16个跟随相位，并支持主相位重复运行，满足周期内交通流重复放行及参数独立设置；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信号组输出数：支持16组独立信号输出；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控制转换：支持手动控制和自动控制切换，满足最小安全时间，设备信号切换不突变；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倒计时功能：支持学习式倒计时、脉冲式倒计时、485通讯式倒计时设置，以及通讯式倒计时国标和波特率设置；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自动维护：支持；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★具有绿冲突监测降级机制；灯具监测故障降级机制；故障软件黄闪控制；故障信息上载查询；</w:t>
            </w:r>
          </w:p>
          <w:p w14:paraId="0D0EC276">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★具有灯组状态检测功能，通过检测外部信号灯的电压和电流信息，判断是否正常，如果不正常，可在指示灯显示故障；</w:t>
            </w:r>
          </w:p>
          <w:p w14:paraId="75334C31">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★支持潮汐车道控制功能、可按参数配置(执行时段、潮汐车道行驶方向、清空时间、指示牌数)完成潮汐车道定时切换，支持人工实施切换方案，支持进行潮汐车道状态监控，支持多路段潮汐车道级联控制；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电源输入：1个主电源输入；1个应急电源输入（支持主备电源旋钮开关切换）；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网络接口：主控板1个百兆电口；通讯板2个百兆电口（其中1个电口和光口复用一个MAC地址），1个百兆光口；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★要求具备符合GB/T 43229-2023《道路交通信号控制机与车辆检测器间通信协议》；</w:t>
            </w:r>
          </w:p>
          <w:p w14:paraId="0000695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加★项需提供公安部有效检测报告复印件加盖公章</w:t>
            </w:r>
          </w:p>
        </w:tc>
        <w:tc>
          <w:tcPr>
            <w:tcW w:w="585" w:type="dxa"/>
            <w:shd w:val="clear" w:color="auto" w:fill="auto"/>
            <w:vAlign w:val="center"/>
          </w:tcPr>
          <w:p w14:paraId="1C64C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248C2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42B3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66AA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60" w:type="dxa"/>
            <w:vMerge w:val="continue"/>
            <w:shd w:val="clear" w:color="auto" w:fill="auto"/>
            <w:vAlign w:val="center"/>
          </w:tcPr>
          <w:p w14:paraId="54F14199">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73CD6E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信号机底座</w:t>
            </w:r>
          </w:p>
        </w:tc>
        <w:tc>
          <w:tcPr>
            <w:tcW w:w="5138" w:type="dxa"/>
            <w:shd w:val="clear" w:color="auto" w:fill="auto"/>
            <w:vAlign w:val="center"/>
          </w:tcPr>
          <w:p w14:paraId="241E0E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机柜地面下挖基础尺寸长800mm*宽600mm*高300mm，地面上底座尺寸长800mm*宽600mm*高500mm，砖混垒砌，外粉。</w:t>
            </w:r>
          </w:p>
        </w:tc>
        <w:tc>
          <w:tcPr>
            <w:tcW w:w="585" w:type="dxa"/>
            <w:shd w:val="clear" w:color="auto" w:fill="auto"/>
            <w:vAlign w:val="center"/>
          </w:tcPr>
          <w:p w14:paraId="1B9FB9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35337F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52000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7D7E2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60" w:type="dxa"/>
            <w:vMerge w:val="continue"/>
            <w:shd w:val="clear" w:color="auto" w:fill="auto"/>
            <w:vAlign w:val="center"/>
          </w:tcPr>
          <w:p w14:paraId="25E103B0">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7AF786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八棱信号杆 </w:t>
            </w:r>
          </w:p>
        </w:tc>
        <w:tc>
          <w:tcPr>
            <w:tcW w:w="5138" w:type="dxa"/>
            <w:shd w:val="clear" w:color="auto" w:fill="auto"/>
            <w:vAlign w:val="center"/>
          </w:tcPr>
          <w:p w14:paraId="299B47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59"/>
                <w:lang w:val="en-US" w:eastAsia="zh-CN" w:bidi="ar"/>
              </w:rPr>
              <w:t>整体热镀锌，高温静电喷塑处理，横臂间隔1.2米开50*30穿线腰孔，</w:t>
            </w:r>
            <w:r>
              <w:rPr>
                <w:rStyle w:val="59"/>
                <w:lang w:val="en-US" w:eastAsia="zh-CN" w:bidi="ar"/>
              </w:rPr>
              <w:br w:type="textWrapping"/>
            </w:r>
            <w:r>
              <w:rPr>
                <w:rStyle w:val="59"/>
                <w:lang w:val="en-US" w:eastAsia="zh-CN" w:bidi="ar"/>
              </w:rPr>
              <w:t>立杆：高6.8米，口径220-280mm，壁厚6.0mm</w:t>
            </w:r>
            <w:r>
              <w:rPr>
                <w:rStyle w:val="59"/>
                <w:lang w:val="en-US" w:eastAsia="zh-CN" w:bidi="ar"/>
              </w:rPr>
              <w:br w:type="textWrapping"/>
            </w:r>
            <w:r>
              <w:rPr>
                <w:rStyle w:val="59"/>
                <w:lang w:val="en-US" w:eastAsia="zh-CN" w:bidi="ar"/>
              </w:rPr>
              <w:t>悬臂：长6米，口径100-200mm，壁厚4.0mm</w:t>
            </w:r>
            <w:r>
              <w:rPr>
                <w:rStyle w:val="59"/>
                <w:lang w:val="en-US" w:eastAsia="zh-CN" w:bidi="ar"/>
              </w:rPr>
              <w:br w:type="textWrapping"/>
            </w:r>
            <w:r>
              <w:rPr>
                <w:rStyle w:val="59"/>
                <w:lang w:val="en-US" w:eastAsia="zh-CN" w:bidi="ar"/>
              </w:rPr>
              <w:t>法兰：</w:t>
            </w:r>
            <w:r>
              <w:rPr>
                <w:rStyle w:val="83"/>
                <w:rFonts w:eastAsia="宋体"/>
                <w:lang w:val="en-US" w:eastAsia="zh-CN" w:bidi="ar"/>
              </w:rPr>
              <w:t>₵</w:t>
            </w:r>
            <w:r>
              <w:rPr>
                <w:rStyle w:val="59"/>
                <w:lang w:val="en-US" w:eastAsia="zh-CN" w:bidi="ar"/>
              </w:rPr>
              <w:t>500*20mm</w:t>
            </w:r>
          </w:p>
        </w:tc>
        <w:tc>
          <w:tcPr>
            <w:tcW w:w="585" w:type="dxa"/>
            <w:shd w:val="clear" w:color="auto" w:fill="auto"/>
            <w:vAlign w:val="center"/>
          </w:tcPr>
          <w:p w14:paraId="56ED7C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16C594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71B79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6CE03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60" w:type="dxa"/>
            <w:vMerge w:val="continue"/>
            <w:shd w:val="clear" w:color="auto" w:fill="auto"/>
            <w:vAlign w:val="center"/>
          </w:tcPr>
          <w:p w14:paraId="1B268A39">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4B8E2F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信号杆钢筋笼预埋件 </w:t>
            </w:r>
          </w:p>
        </w:tc>
        <w:tc>
          <w:tcPr>
            <w:tcW w:w="5138" w:type="dxa"/>
            <w:shd w:val="clear" w:color="auto" w:fill="auto"/>
            <w:vAlign w:val="center"/>
          </w:tcPr>
          <w:p w14:paraId="6B80ED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根据现场定制钢筋笼预埋件，M25高碳钢1.2米长*8根 ，法兰盘厚度4mm，直径500mm，拉丝若干</w:t>
            </w:r>
          </w:p>
        </w:tc>
        <w:tc>
          <w:tcPr>
            <w:tcW w:w="585" w:type="dxa"/>
            <w:shd w:val="clear" w:color="auto" w:fill="auto"/>
            <w:vAlign w:val="center"/>
          </w:tcPr>
          <w:p w14:paraId="00F92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0744F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34316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72856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60" w:type="dxa"/>
            <w:vMerge w:val="continue"/>
            <w:shd w:val="clear" w:color="auto" w:fill="auto"/>
            <w:vAlign w:val="center"/>
          </w:tcPr>
          <w:p w14:paraId="1F6E087F">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9A228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信号灯杆基础 </w:t>
            </w:r>
          </w:p>
        </w:tc>
        <w:tc>
          <w:tcPr>
            <w:tcW w:w="5138" w:type="dxa"/>
            <w:shd w:val="clear" w:color="auto" w:fill="auto"/>
            <w:vAlign w:val="center"/>
          </w:tcPr>
          <w:p w14:paraId="78DD3E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定制，尺寸1.3*1.3*1.5m，含基础开挖，土方清运，含砼C30，人工固定预埋件浇筑  </w:t>
            </w:r>
          </w:p>
        </w:tc>
        <w:tc>
          <w:tcPr>
            <w:tcW w:w="585" w:type="dxa"/>
            <w:shd w:val="clear" w:color="auto" w:fill="auto"/>
            <w:vAlign w:val="center"/>
          </w:tcPr>
          <w:p w14:paraId="22E2F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53258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4EF37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7D2D3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0" w:type="dxa"/>
            <w:vMerge w:val="continue"/>
            <w:shd w:val="clear" w:color="auto" w:fill="auto"/>
            <w:vAlign w:val="center"/>
          </w:tcPr>
          <w:p w14:paraId="42228EDD">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7020D2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红绿灯运行调试</w:t>
            </w:r>
          </w:p>
        </w:tc>
        <w:tc>
          <w:tcPr>
            <w:tcW w:w="5138" w:type="dxa"/>
            <w:shd w:val="clear" w:color="auto" w:fill="auto"/>
            <w:vAlign w:val="center"/>
          </w:tcPr>
          <w:p w14:paraId="08C0F2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信号机运行方案配置，运行测试，方案修改</w:t>
            </w:r>
          </w:p>
        </w:tc>
        <w:tc>
          <w:tcPr>
            <w:tcW w:w="585" w:type="dxa"/>
            <w:shd w:val="clear" w:color="auto" w:fill="auto"/>
            <w:vAlign w:val="center"/>
          </w:tcPr>
          <w:p w14:paraId="6BF2AF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7E2C25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1AA23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00FFE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60" w:type="dxa"/>
            <w:vMerge w:val="restart"/>
            <w:shd w:val="clear" w:color="auto" w:fill="auto"/>
            <w:vAlign w:val="center"/>
          </w:tcPr>
          <w:p w14:paraId="77EF6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辅材</w:t>
            </w:r>
          </w:p>
        </w:tc>
        <w:tc>
          <w:tcPr>
            <w:tcW w:w="907" w:type="dxa"/>
            <w:shd w:val="clear" w:color="auto" w:fill="auto"/>
            <w:vAlign w:val="center"/>
          </w:tcPr>
          <w:p w14:paraId="2F9A9B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顶管 </w:t>
            </w:r>
          </w:p>
        </w:tc>
        <w:tc>
          <w:tcPr>
            <w:tcW w:w="5138" w:type="dxa"/>
            <w:shd w:val="clear" w:color="auto" w:fill="auto"/>
            <w:vAlign w:val="center"/>
          </w:tcPr>
          <w:p w14:paraId="66682E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75PE管</w:t>
            </w:r>
          </w:p>
        </w:tc>
        <w:tc>
          <w:tcPr>
            <w:tcW w:w="585" w:type="dxa"/>
            <w:shd w:val="clear" w:color="auto" w:fill="auto"/>
            <w:vAlign w:val="center"/>
          </w:tcPr>
          <w:p w14:paraId="340DE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481" w:type="dxa"/>
            <w:shd w:val="clear" w:color="auto" w:fill="auto"/>
            <w:vAlign w:val="center"/>
          </w:tcPr>
          <w:p w14:paraId="1BD59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2E0A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618D7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60" w:type="dxa"/>
            <w:vMerge w:val="continue"/>
            <w:shd w:val="clear" w:color="auto" w:fill="auto"/>
            <w:vAlign w:val="center"/>
          </w:tcPr>
          <w:p w14:paraId="61550F31">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B58A6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埋管</w:t>
            </w:r>
          </w:p>
        </w:tc>
        <w:tc>
          <w:tcPr>
            <w:tcW w:w="5138" w:type="dxa"/>
            <w:shd w:val="clear" w:color="auto" w:fill="auto"/>
            <w:vAlign w:val="center"/>
          </w:tcPr>
          <w:p w14:paraId="09E364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75PE管</w:t>
            </w:r>
          </w:p>
        </w:tc>
        <w:tc>
          <w:tcPr>
            <w:tcW w:w="585" w:type="dxa"/>
            <w:shd w:val="clear" w:color="auto" w:fill="auto"/>
            <w:vAlign w:val="center"/>
          </w:tcPr>
          <w:p w14:paraId="7DE7B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81" w:type="dxa"/>
            <w:shd w:val="clear" w:color="auto" w:fill="auto"/>
            <w:vAlign w:val="center"/>
          </w:tcPr>
          <w:p w14:paraId="56804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021BF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D223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60" w:type="dxa"/>
            <w:vMerge w:val="continue"/>
            <w:shd w:val="clear" w:color="auto" w:fill="auto"/>
            <w:vAlign w:val="center"/>
          </w:tcPr>
          <w:p w14:paraId="204F0D3B">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10F75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主电源线 </w:t>
            </w:r>
          </w:p>
        </w:tc>
        <w:tc>
          <w:tcPr>
            <w:tcW w:w="5138" w:type="dxa"/>
            <w:shd w:val="clear" w:color="auto" w:fill="auto"/>
            <w:vAlign w:val="center"/>
          </w:tcPr>
          <w:p w14:paraId="4A46B7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KVV2*6平方 ，含走管穿线、压线鼻、接电调试</w:t>
            </w:r>
          </w:p>
        </w:tc>
        <w:tc>
          <w:tcPr>
            <w:tcW w:w="585" w:type="dxa"/>
            <w:shd w:val="clear" w:color="auto" w:fill="auto"/>
            <w:vAlign w:val="center"/>
          </w:tcPr>
          <w:p w14:paraId="597535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81" w:type="dxa"/>
            <w:shd w:val="clear" w:color="auto" w:fill="auto"/>
            <w:vAlign w:val="center"/>
          </w:tcPr>
          <w:p w14:paraId="031F1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48532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B67C9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60" w:type="dxa"/>
            <w:vMerge w:val="continue"/>
            <w:shd w:val="clear" w:color="auto" w:fill="auto"/>
            <w:vAlign w:val="center"/>
          </w:tcPr>
          <w:p w14:paraId="0D55C3F1">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41E3AE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红绿灯主信号线 </w:t>
            </w:r>
          </w:p>
        </w:tc>
        <w:tc>
          <w:tcPr>
            <w:tcW w:w="5138" w:type="dxa"/>
            <w:shd w:val="clear" w:color="auto" w:fill="auto"/>
            <w:noWrap/>
            <w:vAlign w:val="center"/>
          </w:tcPr>
          <w:p w14:paraId="44AE28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KVV16*1.0平方 ，含走管穿线、压线鼻、接电调试</w:t>
            </w:r>
          </w:p>
        </w:tc>
        <w:tc>
          <w:tcPr>
            <w:tcW w:w="585" w:type="dxa"/>
            <w:shd w:val="clear" w:color="auto" w:fill="auto"/>
            <w:vAlign w:val="center"/>
          </w:tcPr>
          <w:p w14:paraId="4C2BFA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481" w:type="dxa"/>
            <w:shd w:val="clear" w:color="auto" w:fill="auto"/>
            <w:vAlign w:val="center"/>
          </w:tcPr>
          <w:p w14:paraId="120802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6D996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8808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60" w:type="dxa"/>
            <w:vMerge w:val="continue"/>
            <w:shd w:val="clear" w:color="auto" w:fill="auto"/>
            <w:vAlign w:val="center"/>
          </w:tcPr>
          <w:p w14:paraId="28C7996B">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69C83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红绿灯分信号线 </w:t>
            </w:r>
          </w:p>
        </w:tc>
        <w:tc>
          <w:tcPr>
            <w:tcW w:w="5138" w:type="dxa"/>
            <w:shd w:val="clear" w:color="auto" w:fill="auto"/>
            <w:vAlign w:val="center"/>
          </w:tcPr>
          <w:p w14:paraId="52152C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RVV4*1.0平方 ，含走管穿线、压线鼻、接电调试</w:t>
            </w:r>
          </w:p>
        </w:tc>
        <w:tc>
          <w:tcPr>
            <w:tcW w:w="585" w:type="dxa"/>
            <w:shd w:val="clear" w:color="auto" w:fill="auto"/>
            <w:vAlign w:val="center"/>
          </w:tcPr>
          <w:p w14:paraId="62868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481" w:type="dxa"/>
            <w:shd w:val="clear" w:color="auto" w:fill="auto"/>
            <w:vAlign w:val="center"/>
          </w:tcPr>
          <w:p w14:paraId="5342B8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2C224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73DB3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60" w:type="dxa"/>
            <w:vMerge w:val="continue"/>
            <w:shd w:val="clear" w:color="auto" w:fill="auto"/>
            <w:vAlign w:val="center"/>
          </w:tcPr>
          <w:p w14:paraId="00BC630F">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7DC15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手井</w:t>
            </w:r>
          </w:p>
        </w:tc>
        <w:tc>
          <w:tcPr>
            <w:tcW w:w="5138" w:type="dxa"/>
            <w:shd w:val="clear" w:color="auto" w:fill="auto"/>
            <w:vAlign w:val="center"/>
          </w:tcPr>
          <w:p w14:paraId="01BC96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400*400，含水泥、砖、沙、石子、井盖</w:t>
            </w:r>
          </w:p>
        </w:tc>
        <w:tc>
          <w:tcPr>
            <w:tcW w:w="585" w:type="dxa"/>
            <w:shd w:val="clear" w:color="auto" w:fill="auto"/>
            <w:vAlign w:val="center"/>
          </w:tcPr>
          <w:p w14:paraId="138A6B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1CBC5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194F0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126D2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60" w:type="dxa"/>
            <w:shd w:val="clear" w:color="auto" w:fill="auto"/>
            <w:vAlign w:val="center"/>
          </w:tcPr>
          <w:p w14:paraId="10D5E751">
            <w:pPr>
              <w:jc w:val="center"/>
              <w:rPr>
                <w:rFonts w:hint="eastAsia" w:ascii="宋体" w:hAnsi="宋体" w:eastAsia="宋体" w:cs="宋体"/>
                <w:i w:val="0"/>
                <w:iCs w:val="0"/>
                <w:color w:val="000000"/>
                <w:sz w:val="22"/>
                <w:szCs w:val="22"/>
                <w:u w:val="none"/>
              </w:rPr>
            </w:pPr>
          </w:p>
        </w:tc>
        <w:tc>
          <w:tcPr>
            <w:tcW w:w="907" w:type="dxa"/>
            <w:vMerge w:val="restart"/>
            <w:shd w:val="clear" w:color="auto" w:fill="auto"/>
            <w:vAlign w:val="center"/>
          </w:tcPr>
          <w:p w14:paraId="4589C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吊车使用费</w:t>
            </w:r>
          </w:p>
        </w:tc>
        <w:tc>
          <w:tcPr>
            <w:tcW w:w="5138" w:type="dxa"/>
            <w:shd w:val="clear" w:color="auto" w:fill="auto"/>
            <w:vAlign w:val="center"/>
          </w:tcPr>
          <w:p w14:paraId="3433A1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入场费 </w:t>
            </w:r>
          </w:p>
        </w:tc>
        <w:tc>
          <w:tcPr>
            <w:tcW w:w="585" w:type="dxa"/>
            <w:shd w:val="clear" w:color="auto" w:fill="auto"/>
            <w:vAlign w:val="center"/>
          </w:tcPr>
          <w:p w14:paraId="049E3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242E72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次 </w:t>
            </w:r>
          </w:p>
        </w:tc>
      </w:tr>
      <w:tr w14:paraId="2285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72CCB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60" w:type="dxa"/>
            <w:shd w:val="clear" w:color="auto" w:fill="auto"/>
            <w:vAlign w:val="center"/>
          </w:tcPr>
          <w:p w14:paraId="3FD9530D">
            <w:pPr>
              <w:jc w:val="center"/>
              <w:rPr>
                <w:rFonts w:hint="eastAsia" w:ascii="宋体" w:hAnsi="宋体" w:eastAsia="宋体" w:cs="宋体"/>
                <w:i w:val="0"/>
                <w:iCs w:val="0"/>
                <w:color w:val="000000"/>
                <w:sz w:val="22"/>
                <w:szCs w:val="22"/>
                <w:u w:val="none"/>
              </w:rPr>
            </w:pPr>
          </w:p>
        </w:tc>
        <w:tc>
          <w:tcPr>
            <w:tcW w:w="907" w:type="dxa"/>
            <w:vMerge w:val="continue"/>
            <w:shd w:val="clear" w:color="auto" w:fill="auto"/>
            <w:vAlign w:val="center"/>
          </w:tcPr>
          <w:p w14:paraId="6FF37134">
            <w:pPr>
              <w:jc w:val="center"/>
              <w:rPr>
                <w:rFonts w:hint="eastAsia" w:ascii="宋体" w:hAnsi="宋体" w:eastAsia="宋体" w:cs="宋体"/>
                <w:i w:val="0"/>
                <w:iCs w:val="0"/>
                <w:color w:val="000000"/>
                <w:sz w:val="22"/>
                <w:szCs w:val="22"/>
                <w:u w:val="none"/>
              </w:rPr>
            </w:pPr>
          </w:p>
        </w:tc>
        <w:tc>
          <w:tcPr>
            <w:tcW w:w="5138" w:type="dxa"/>
            <w:shd w:val="clear" w:color="auto" w:fill="auto"/>
            <w:vAlign w:val="center"/>
          </w:tcPr>
          <w:p w14:paraId="0C5E6B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工时费</w:t>
            </w:r>
          </w:p>
        </w:tc>
        <w:tc>
          <w:tcPr>
            <w:tcW w:w="585" w:type="dxa"/>
            <w:shd w:val="clear" w:color="auto" w:fill="auto"/>
            <w:vAlign w:val="center"/>
          </w:tcPr>
          <w:p w14:paraId="72CCD5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81" w:type="dxa"/>
            <w:shd w:val="clear" w:color="auto" w:fill="auto"/>
            <w:vAlign w:val="center"/>
          </w:tcPr>
          <w:p w14:paraId="75985B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r>
      <w:tr w14:paraId="5E86D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24D59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60" w:type="dxa"/>
            <w:shd w:val="clear" w:color="auto" w:fill="auto"/>
            <w:vAlign w:val="center"/>
          </w:tcPr>
          <w:p w14:paraId="5A12CA9B">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DE74A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工程完工路面恢复</w:t>
            </w:r>
          </w:p>
        </w:tc>
        <w:tc>
          <w:tcPr>
            <w:tcW w:w="5138" w:type="dxa"/>
            <w:shd w:val="clear" w:color="auto" w:fill="auto"/>
            <w:vAlign w:val="center"/>
          </w:tcPr>
          <w:p w14:paraId="414214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含水泥路面、花岗岩道砖路面、花坛绿植恢复，共计6处</w:t>
            </w:r>
          </w:p>
        </w:tc>
        <w:tc>
          <w:tcPr>
            <w:tcW w:w="585" w:type="dxa"/>
            <w:shd w:val="clear" w:color="auto" w:fill="auto"/>
            <w:vAlign w:val="center"/>
          </w:tcPr>
          <w:p w14:paraId="61B2EE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6419D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73977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8429" w:type="dxa"/>
            <w:gridSpan w:val="6"/>
            <w:shd w:val="clear" w:color="auto" w:fill="auto"/>
            <w:vAlign w:val="center"/>
          </w:tcPr>
          <w:p w14:paraId="3835622F">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二、澧水文峰工业迎宾两路口新建红绿灯、电警设备</w:t>
            </w:r>
          </w:p>
        </w:tc>
      </w:tr>
      <w:tr w14:paraId="07C06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429" w:type="dxa"/>
            <w:gridSpan w:val="6"/>
            <w:shd w:val="clear" w:color="auto" w:fill="auto"/>
            <w:vAlign w:val="center"/>
          </w:tcPr>
          <w:p w14:paraId="5462C533">
            <w:pPr>
              <w:jc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1、澧水路与文峰路交叉口新建红绿灯、电警设备</w:t>
            </w:r>
          </w:p>
        </w:tc>
      </w:tr>
      <w:tr w14:paraId="5CFA1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5E22A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序号 </w:t>
            </w:r>
          </w:p>
        </w:tc>
        <w:tc>
          <w:tcPr>
            <w:tcW w:w="660" w:type="dxa"/>
            <w:shd w:val="clear" w:color="auto" w:fill="auto"/>
            <w:vAlign w:val="center"/>
          </w:tcPr>
          <w:p w14:paraId="6CE6C9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分类</w:t>
            </w:r>
          </w:p>
        </w:tc>
        <w:tc>
          <w:tcPr>
            <w:tcW w:w="907" w:type="dxa"/>
            <w:shd w:val="clear" w:color="auto" w:fill="auto"/>
            <w:vAlign w:val="center"/>
          </w:tcPr>
          <w:p w14:paraId="21C8F1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设备名称 </w:t>
            </w:r>
          </w:p>
        </w:tc>
        <w:tc>
          <w:tcPr>
            <w:tcW w:w="5138" w:type="dxa"/>
            <w:shd w:val="clear" w:color="auto" w:fill="auto"/>
            <w:vAlign w:val="center"/>
          </w:tcPr>
          <w:p w14:paraId="26D1747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规格参数 </w:t>
            </w:r>
          </w:p>
        </w:tc>
        <w:tc>
          <w:tcPr>
            <w:tcW w:w="585" w:type="dxa"/>
            <w:shd w:val="clear" w:color="auto" w:fill="auto"/>
            <w:vAlign w:val="center"/>
          </w:tcPr>
          <w:p w14:paraId="439CF3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数量 </w:t>
            </w:r>
          </w:p>
        </w:tc>
        <w:tc>
          <w:tcPr>
            <w:tcW w:w="481" w:type="dxa"/>
            <w:shd w:val="clear" w:color="auto" w:fill="auto"/>
            <w:vAlign w:val="center"/>
          </w:tcPr>
          <w:p w14:paraId="735F1E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14:paraId="29A6F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CE4CBB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60" w:type="dxa"/>
            <w:vMerge w:val="restart"/>
            <w:shd w:val="clear" w:color="auto" w:fill="auto"/>
            <w:vAlign w:val="center"/>
          </w:tcPr>
          <w:p w14:paraId="66999DE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红绿灯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w:t>
            </w:r>
          </w:p>
        </w:tc>
        <w:tc>
          <w:tcPr>
            <w:tcW w:w="907" w:type="dxa"/>
            <w:shd w:val="clear" w:color="auto" w:fill="auto"/>
            <w:vAlign w:val="center"/>
          </w:tcPr>
          <w:p w14:paraId="11C974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400型红黄绿箭头三单元信号灯（主机动车道用） </w:t>
            </w:r>
          </w:p>
        </w:tc>
        <w:tc>
          <w:tcPr>
            <w:tcW w:w="5138" w:type="dxa"/>
            <w:shd w:val="clear" w:color="auto" w:fill="auto"/>
            <w:vAlign w:val="center"/>
          </w:tcPr>
          <w:p w14:paraId="5D8157C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标准路口一个方向为左直右三色箭头灯。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环境温度：-40℃~+80℃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工作电压：AC176V-265V，60HZ/50HZ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单灯功率：≤15W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灯箱外壳材料：铝壳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灯组尺寸(mm)：1530*580*117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光源采用户外型四元素超亮度LED管。红、黄、绿LED管使用寿命≥100000小时；符合国标GB14887-2011标准 </w:t>
            </w:r>
          </w:p>
        </w:tc>
        <w:tc>
          <w:tcPr>
            <w:tcW w:w="585" w:type="dxa"/>
            <w:shd w:val="clear" w:color="auto" w:fill="auto"/>
            <w:vAlign w:val="center"/>
          </w:tcPr>
          <w:p w14:paraId="564AC80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481" w:type="dxa"/>
            <w:shd w:val="clear" w:color="auto" w:fill="auto"/>
            <w:vAlign w:val="center"/>
          </w:tcPr>
          <w:p w14:paraId="63DB73E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r>
      <w:tr w14:paraId="7C15F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276B53D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60" w:type="dxa"/>
            <w:vMerge w:val="continue"/>
            <w:shd w:val="clear" w:color="auto" w:fill="auto"/>
            <w:vAlign w:val="center"/>
          </w:tcPr>
          <w:p w14:paraId="1ED4301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65B504F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双位双色倒计时器（机动车道读秒用）学习式 </w:t>
            </w:r>
          </w:p>
        </w:tc>
        <w:tc>
          <w:tcPr>
            <w:tcW w:w="5138" w:type="dxa"/>
            <w:shd w:val="clear" w:color="auto" w:fill="auto"/>
            <w:vAlign w:val="center"/>
          </w:tcPr>
          <w:p w14:paraId="5B363A3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每个方向一个，直行和左转倒计时。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环境温度：-40℃~+80℃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工作电压：AC84-265V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单色功率：≤15W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灯箱外壳材料：冷扎板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灯组尺寸(mm)：800*600*70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光源采用户外型四元素超亮度LED管。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红、黄、绿LED管使用寿命≥100000小时；符合国标GAT508-2004标准 </w:t>
            </w:r>
          </w:p>
        </w:tc>
        <w:tc>
          <w:tcPr>
            <w:tcW w:w="585" w:type="dxa"/>
            <w:shd w:val="clear" w:color="auto" w:fill="auto"/>
            <w:vAlign w:val="center"/>
          </w:tcPr>
          <w:p w14:paraId="285FEB5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06CB1B4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r>
      <w:tr w14:paraId="61088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0FBD51A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660" w:type="dxa"/>
            <w:vMerge w:val="continue"/>
            <w:shd w:val="clear" w:color="auto" w:fill="auto"/>
            <w:vAlign w:val="center"/>
          </w:tcPr>
          <w:p w14:paraId="516452E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2984490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红绿灯信号控制机</w:t>
            </w:r>
          </w:p>
        </w:tc>
        <w:tc>
          <w:tcPr>
            <w:tcW w:w="5138" w:type="dxa"/>
            <w:shd w:val="clear" w:color="auto" w:fill="auto"/>
            <w:vAlign w:val="center"/>
          </w:tcPr>
          <w:p w14:paraId="5DDB0B94">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信号转换：满足GB-14886规定；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控制路数：最大支持48路；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相位控制数：支持16个主相位，16个跟随相位，并支持主相位重复运行，满足周期内交通流重复放行及参数独立设置；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信号组输出数：支持16组独立信号输出；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控制转换：支持手动控制和自动控制切换，满足最小安全时间，设备信号切换不突变；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倒计时功能：支持学习式倒计时、脉冲式倒计时、485通讯式倒计时设置，以及通讯式倒计时国标和波特率设置；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自动维护：支持；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★具有绿冲突监测降级机制；灯具监测故障降级机制；故障软件黄闪控制；故障信息上载查询；</w:t>
            </w:r>
          </w:p>
          <w:p w14:paraId="0F75734A">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★具有灯组状态检测功能，通过检测外部信号灯的电压和电流信息，判断是否正常，如果不正常，可在指示灯显示故障；</w:t>
            </w:r>
          </w:p>
          <w:p w14:paraId="5369DBA5">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★支持潮汐车道控制功能、可按参数配置(执行时段、潮汐车道行驶方向、清空时间、指示牌数)完成潮汐车道定时切换，支持人工实施切换方案，支持进行潮汐车道状态监控，支持多路段潮汐车道级联控制；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电源输入：1个主电源输入；1个应急电源输入（支持主备电源旋钮开关切换）；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网络接口：主控板1个百兆电口；通讯板2个百兆电口（其中1个电口和光口复用一个MAC地址），1个百兆光口；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★要求具备符合GB/T 43229-2023《道路交通信号控制机与车辆检测器间通信协议》；</w:t>
            </w:r>
          </w:p>
          <w:p w14:paraId="57594EF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加★项需提供公安部有效检测报告复印件加盖公章</w:t>
            </w:r>
          </w:p>
        </w:tc>
        <w:tc>
          <w:tcPr>
            <w:tcW w:w="585" w:type="dxa"/>
            <w:shd w:val="clear" w:color="auto" w:fill="auto"/>
            <w:vAlign w:val="center"/>
          </w:tcPr>
          <w:p w14:paraId="02EB9EA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062EAB6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r>
      <w:tr w14:paraId="4AD20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7FE3898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660" w:type="dxa"/>
            <w:vMerge w:val="continue"/>
            <w:shd w:val="clear" w:color="auto" w:fill="auto"/>
            <w:vAlign w:val="center"/>
          </w:tcPr>
          <w:p w14:paraId="59926B8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58B9B5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信号机基础 </w:t>
            </w:r>
          </w:p>
        </w:tc>
        <w:tc>
          <w:tcPr>
            <w:tcW w:w="5138" w:type="dxa"/>
            <w:shd w:val="clear" w:color="auto" w:fill="auto"/>
            <w:vAlign w:val="center"/>
          </w:tcPr>
          <w:p w14:paraId="132FE69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机柜基础800mm*600mm*500mm，砖混垒砌，外粉。</w:t>
            </w:r>
          </w:p>
        </w:tc>
        <w:tc>
          <w:tcPr>
            <w:tcW w:w="585" w:type="dxa"/>
            <w:shd w:val="clear" w:color="auto" w:fill="auto"/>
            <w:vAlign w:val="center"/>
          </w:tcPr>
          <w:p w14:paraId="1311D6F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2376213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14:paraId="682C3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6F9C142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660" w:type="dxa"/>
            <w:vMerge w:val="continue"/>
            <w:shd w:val="clear" w:color="auto" w:fill="auto"/>
            <w:vAlign w:val="center"/>
          </w:tcPr>
          <w:p w14:paraId="12A6CCC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5D7D1B3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信号杆 </w:t>
            </w:r>
          </w:p>
        </w:tc>
        <w:tc>
          <w:tcPr>
            <w:tcW w:w="5138" w:type="dxa"/>
            <w:shd w:val="clear" w:color="auto" w:fill="auto"/>
            <w:vAlign w:val="center"/>
          </w:tcPr>
          <w:p w14:paraId="2FCFEA7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整体热镀锌高温静电喷塑处理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立杆：高6.8米，口径220-280mm，壁厚8.0mm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悬臂：长9米，口径100-240mm，壁厚5.0mm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法兰：₵550*20mm</w:t>
            </w:r>
          </w:p>
        </w:tc>
        <w:tc>
          <w:tcPr>
            <w:tcW w:w="585" w:type="dxa"/>
            <w:shd w:val="clear" w:color="auto" w:fill="auto"/>
            <w:vAlign w:val="center"/>
          </w:tcPr>
          <w:p w14:paraId="424F191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6CB3AB5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14:paraId="0C536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05DC9B4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660" w:type="dxa"/>
            <w:vMerge w:val="continue"/>
            <w:shd w:val="clear" w:color="auto" w:fill="auto"/>
            <w:vAlign w:val="center"/>
          </w:tcPr>
          <w:p w14:paraId="6FC857D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016D77A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信号杆钢筋笼预埋件 </w:t>
            </w:r>
          </w:p>
        </w:tc>
        <w:tc>
          <w:tcPr>
            <w:tcW w:w="5138" w:type="dxa"/>
            <w:shd w:val="clear" w:color="auto" w:fill="auto"/>
            <w:vAlign w:val="center"/>
          </w:tcPr>
          <w:p w14:paraId="74CB592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根据现场定制钢筋笼预埋件，M25高碳钢1.5米长*8根 ，法兰盘厚度4mm，直径550mm，拉丝若干</w:t>
            </w:r>
          </w:p>
        </w:tc>
        <w:tc>
          <w:tcPr>
            <w:tcW w:w="585" w:type="dxa"/>
            <w:shd w:val="clear" w:color="auto" w:fill="auto"/>
            <w:vAlign w:val="center"/>
          </w:tcPr>
          <w:p w14:paraId="4386D75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389DB3B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r>
      <w:tr w14:paraId="1270E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6D425C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660" w:type="dxa"/>
            <w:vMerge w:val="continue"/>
            <w:shd w:val="clear" w:color="auto" w:fill="auto"/>
            <w:vAlign w:val="center"/>
          </w:tcPr>
          <w:p w14:paraId="5E957E6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4EE4B61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信号灯杆基础 </w:t>
            </w:r>
          </w:p>
        </w:tc>
        <w:tc>
          <w:tcPr>
            <w:tcW w:w="5138" w:type="dxa"/>
            <w:shd w:val="clear" w:color="auto" w:fill="auto"/>
            <w:vAlign w:val="center"/>
          </w:tcPr>
          <w:p w14:paraId="5F5CDE8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定制，尺寸1.3*1.3*1.8m，含基础开挖，土方清运，含砼C30  </w:t>
            </w:r>
          </w:p>
        </w:tc>
        <w:tc>
          <w:tcPr>
            <w:tcW w:w="585" w:type="dxa"/>
            <w:shd w:val="clear" w:color="auto" w:fill="auto"/>
            <w:vAlign w:val="center"/>
          </w:tcPr>
          <w:p w14:paraId="7A26FBC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10D6175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个 </w:t>
            </w:r>
          </w:p>
        </w:tc>
      </w:tr>
      <w:tr w14:paraId="518B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0E2212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660" w:type="dxa"/>
            <w:vMerge w:val="continue"/>
            <w:shd w:val="clear" w:color="auto" w:fill="auto"/>
            <w:vAlign w:val="center"/>
          </w:tcPr>
          <w:p w14:paraId="1F3658B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noWrap/>
            <w:vAlign w:val="center"/>
          </w:tcPr>
          <w:p w14:paraId="353FAEC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杆体信号灯</w:t>
            </w:r>
          </w:p>
        </w:tc>
        <w:tc>
          <w:tcPr>
            <w:tcW w:w="5138" w:type="dxa"/>
            <w:shd w:val="clear" w:color="auto" w:fill="auto"/>
            <w:vAlign w:val="center"/>
          </w:tcPr>
          <w:p w14:paraId="3EDFC92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低功耗: 每米单色灯≤10W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透光设计：抗老化透明硅胶层,显示更加清晰,防尘效果更好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密封采用硅橡胶密封件，防尘、防水、阻燃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外观:灯整体美观、大气、醒目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长寿命: 双层防护，LED使用寿命可达 100000 小时以上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防护等级大于 IP65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大角度的发光角度，可视范围广</w:t>
            </w:r>
          </w:p>
        </w:tc>
        <w:tc>
          <w:tcPr>
            <w:tcW w:w="585" w:type="dxa"/>
            <w:shd w:val="clear" w:color="auto" w:fill="auto"/>
            <w:noWrap/>
            <w:vAlign w:val="center"/>
          </w:tcPr>
          <w:p w14:paraId="0425D8A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481" w:type="dxa"/>
            <w:shd w:val="clear" w:color="auto" w:fill="auto"/>
            <w:noWrap/>
            <w:vAlign w:val="center"/>
          </w:tcPr>
          <w:p w14:paraId="2448EF7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r>
      <w:tr w14:paraId="3CF40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E3969C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660" w:type="dxa"/>
            <w:vMerge w:val="continue"/>
            <w:shd w:val="clear" w:color="auto" w:fill="auto"/>
            <w:vAlign w:val="center"/>
          </w:tcPr>
          <w:p w14:paraId="09F31B4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noWrap/>
            <w:vAlign w:val="center"/>
          </w:tcPr>
          <w:p w14:paraId="57CAE33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杆体信号灯控制箱</w:t>
            </w:r>
          </w:p>
        </w:tc>
        <w:tc>
          <w:tcPr>
            <w:tcW w:w="5138" w:type="dxa"/>
            <w:shd w:val="clear" w:color="auto" w:fill="auto"/>
            <w:noWrap/>
            <w:vAlign w:val="center"/>
          </w:tcPr>
          <w:p w14:paraId="61D5C11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和交通信号控制机信号同步输出安全电压信号控制杆体信号灯显示红、黄、绿三色信号。</w:t>
            </w:r>
          </w:p>
        </w:tc>
        <w:tc>
          <w:tcPr>
            <w:tcW w:w="585" w:type="dxa"/>
            <w:shd w:val="clear" w:color="auto" w:fill="auto"/>
            <w:vAlign w:val="center"/>
          </w:tcPr>
          <w:p w14:paraId="58A2CBA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2C4A20A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r>
      <w:tr w14:paraId="564E7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0B5C0A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660" w:type="dxa"/>
            <w:vMerge w:val="restart"/>
            <w:shd w:val="clear" w:color="auto" w:fill="auto"/>
            <w:vAlign w:val="center"/>
          </w:tcPr>
          <w:p w14:paraId="1D1DD69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电警抓拍系统</w:t>
            </w:r>
          </w:p>
        </w:tc>
        <w:tc>
          <w:tcPr>
            <w:tcW w:w="907" w:type="dxa"/>
            <w:shd w:val="clear" w:color="auto" w:fill="auto"/>
            <w:vAlign w:val="center"/>
          </w:tcPr>
          <w:p w14:paraId="100B80C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智能交通终端管理设备 </w:t>
            </w:r>
          </w:p>
        </w:tc>
        <w:tc>
          <w:tcPr>
            <w:tcW w:w="5138" w:type="dxa"/>
            <w:shd w:val="clear" w:color="auto" w:fill="auto"/>
            <w:vAlign w:val="center"/>
          </w:tcPr>
          <w:p w14:paraId="6258971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1、嵌入式Linux实时操作系统；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2、支持自适应接入H.264、H.265、MPEG4、MJPEG编码格式的视频图像并解码显示；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3、支持数据直存，可将视频流直接写入存储，采用自动分段记录格式；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4、支持不少于12路网络压缩高清视频输入；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5、视频预览界面支持智能帧显示，可显示机动车、非机动车、行人检测框等智能轨迹；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6、支持不少于4个SATA接口硬盘，内置2TB硬盘；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7、支持将图片查询结果列表以excel、csv格式导出到本地；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8、支持不少于16个10M/100M自适应以太网口，2个10M/100M/1000M自适应以太网口；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9、支持以折线图、柱状图展示卡口、流量、违法、事件统计结果，折线图、柱状图纵坐标支持自适应调整；支持通过主设备查询从设备统计信息；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10、支持将1/2/3/4/5/6张原始图片进行合成，支持多种合成形状选择，图片顺序可任意修改；支持去除原始图片黑边；</w:t>
            </w:r>
          </w:p>
          <w:p w14:paraId="762EAB5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★11、支持接收与储存违法图片，可选图片类型包括不礼让横向行人、非法加装牛眼灯；</w:t>
            </w:r>
          </w:p>
          <w:p w14:paraId="5E66A164">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r>
              <w:rPr>
                <w:rFonts w:hint="default" w:ascii="宋体" w:hAnsi="宋体" w:eastAsia="宋体" w:cs="宋体"/>
                <w:i w:val="0"/>
                <w:iCs w:val="0"/>
                <w:color w:val="000000"/>
                <w:kern w:val="0"/>
                <w:sz w:val="22"/>
                <w:szCs w:val="22"/>
                <w:u w:val="none"/>
                <w:lang w:val="en-US" w:eastAsia="zh-CN" w:bidi="ar"/>
              </w:rPr>
              <w:t>支持关联合成卡口重用，当抓拍到车辆在卡口有多种违法行为时，可以将多违法抓拍图片进行合成</w:t>
            </w:r>
            <w:r>
              <w:rPr>
                <w:rFonts w:hint="eastAsia" w:ascii="宋体" w:hAnsi="宋体" w:eastAsia="宋体" w:cs="宋体"/>
                <w:i w:val="0"/>
                <w:iCs w:val="0"/>
                <w:color w:val="000000"/>
                <w:kern w:val="0"/>
                <w:sz w:val="22"/>
                <w:szCs w:val="22"/>
                <w:u w:val="none"/>
                <w:lang w:val="en-US" w:eastAsia="zh-CN" w:bidi="ar"/>
              </w:rPr>
              <w:t>；</w:t>
            </w:r>
          </w:p>
          <w:p w14:paraId="56F21405">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r>
              <w:rPr>
                <w:rFonts w:hint="default" w:ascii="宋体" w:hAnsi="宋体" w:eastAsia="宋体" w:cs="宋体"/>
                <w:i w:val="0"/>
                <w:iCs w:val="0"/>
                <w:color w:val="000000"/>
                <w:kern w:val="0"/>
                <w:sz w:val="22"/>
                <w:szCs w:val="22"/>
                <w:u w:val="none"/>
                <w:lang w:val="en-US" w:eastAsia="zh-CN" w:bidi="ar"/>
              </w:rPr>
              <w:t>支持在关联合成方案配置中开启模糊匹配后，只对黄牌车抓拍图进行匹配合成</w:t>
            </w:r>
            <w:r>
              <w:rPr>
                <w:rFonts w:hint="eastAsia" w:ascii="宋体" w:hAnsi="宋体" w:eastAsia="宋体" w:cs="宋体"/>
                <w:i w:val="0"/>
                <w:iCs w:val="0"/>
                <w:color w:val="000000"/>
                <w:kern w:val="0"/>
                <w:sz w:val="22"/>
                <w:szCs w:val="22"/>
                <w:u w:val="none"/>
                <w:lang w:val="en-US" w:eastAsia="zh-CN" w:bidi="ar"/>
              </w:rPr>
              <w:t>；</w:t>
            </w:r>
          </w:p>
          <w:p w14:paraId="6D2E38F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加★项需提供公安部有效检测报告复印件加盖公章</w:t>
            </w:r>
          </w:p>
        </w:tc>
        <w:tc>
          <w:tcPr>
            <w:tcW w:w="585" w:type="dxa"/>
            <w:shd w:val="clear" w:color="auto" w:fill="auto"/>
            <w:vAlign w:val="center"/>
          </w:tcPr>
          <w:p w14:paraId="38BD978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22A4885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r>
      <w:tr w14:paraId="02B77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18D87F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660" w:type="dxa"/>
            <w:vMerge w:val="continue"/>
            <w:shd w:val="clear" w:color="auto" w:fill="auto"/>
            <w:vAlign w:val="center"/>
          </w:tcPr>
          <w:p w14:paraId="1BB9D6C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7C005FC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红绿灯信号检测器 </w:t>
            </w:r>
          </w:p>
        </w:tc>
        <w:tc>
          <w:tcPr>
            <w:tcW w:w="5138" w:type="dxa"/>
            <w:shd w:val="clear" w:color="auto" w:fill="auto"/>
            <w:vAlign w:val="center"/>
          </w:tcPr>
          <w:p w14:paraId="3FD4D3E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1、支持接入不少于20路红/绿灯信号，进行输入通断检测，并通过网口将信号状态实时传输给网络摄像机；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2、支持通过配置工具设置红灯检测模式/绿灯检测模式；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3、支持通过配置工具设置交换机网关，并开启ping功能，用来监测网络状态；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4、支持通过配置工具设置关联相机登陆IP、端口号、用户名和密码；支持关联不少于20路相机，并可进行设备参数的配置；支持通过配置工具设置检测参数，配置关联通道信息，支持不少于20路检测参数的配置。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5、支持通过配置工具查询设备的操作日志、校时日志、ping成功/失败日志、红/绿灯输入信号异常及异常恢复等日志，用于查询设备的操作记录及异常情况；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6、支持不少于20路红绿灯信号接入，输入电压AC220V±20%；支持不少于20路红绿灯信号输入通断检测，输入状态指示灯显示对应状态。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7、支持通过配置工具设置NTP校时/同步PC时间；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8、支持通过配置工具查看已配置的相机状态及其关联通道的红绿灯状态。</w:t>
            </w:r>
          </w:p>
        </w:tc>
        <w:tc>
          <w:tcPr>
            <w:tcW w:w="585" w:type="dxa"/>
            <w:shd w:val="clear" w:color="auto" w:fill="auto"/>
            <w:vAlign w:val="center"/>
          </w:tcPr>
          <w:p w14:paraId="08F56FF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0F3CBE0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r>
      <w:tr w14:paraId="5C9D3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60C1365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660" w:type="dxa"/>
            <w:vMerge w:val="continue"/>
            <w:shd w:val="clear" w:color="auto" w:fill="auto"/>
            <w:vAlign w:val="center"/>
          </w:tcPr>
          <w:p w14:paraId="1CBADCE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noWrap/>
            <w:vAlign w:val="center"/>
          </w:tcPr>
          <w:p w14:paraId="5201960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900万生态电警抓拍机</w:t>
            </w:r>
          </w:p>
        </w:tc>
        <w:tc>
          <w:tcPr>
            <w:tcW w:w="5138" w:type="dxa"/>
            <w:shd w:val="clear" w:color="auto" w:fill="auto"/>
            <w:vAlign w:val="center"/>
          </w:tcPr>
          <w:p w14:paraId="4871C26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超高帧率：采用交通专用高性能GS-CMOS图像传感器，50fps高帧率、高信噪比、高宽动态，全天候呈现逼真场景图像；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全结构化：采用高性能AI处理器，加载深度学习算法，支持多目标混合场景应用，实时提取机动车、非机动车、人体、人脸数十种全结构化信息，为业务快速决策提供全方位的特征数据；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一机并用：支持一机并用，集电警数十种违法抓拍业务、交通信息采集、事件检测于一体，适用于多种道路场景；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多维感知：支持北斗/GPS定位校时，可扩展MAC、RFID等模块，感知多维度数据；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安全稳定：满足GB/T 35114-A级加密标准，更加安全；采用一体化结构设计，内置防雷模块，IP66防护等级，宽温宽压，可在多种复杂环境全天候使用。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采用1英寸GS-CMOS图像传感器，最大输出4096×2160@50fps高清图像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支持双码流，且满足H.265&amp;H.264编码，超低延时，超低码率，压缩比高，处理灵活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支持自动白平衡、自动电子快门、自动光圈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支持高速1~4车道车辆抓拍、车牌识别和车辆结构化信息提取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支持单快门、全息双快门、三快门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支持机动车、非机动车和行人目标检测、人脸检测、车牌识别、车辆类型识别、非机动车违法抓拍、机动车违法抓拍、车身颜色识别、视频结构化抓拍、图片合成、OSD信息叠加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支持车辆逆行、拥堵检测、违法停车、行人事件等交通事件的检测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支持车辆流量、平均速度、占有率、平均车头时距、平均排队长度、道路状态等流量信息采集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支持根据实际车道自动配置规则线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支持视频检测、雷达、线圈三种触发方式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支持最大256G TF卡本地存储，抓拍图片可断网续传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支持网络接口、USB接口、RS-485接口、RS-232接口、I/O接口、报警输入输出、音频输入输出、外置灯接口、支持电源返送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具有网络防雷和防浪涌功能</w:t>
            </w:r>
          </w:p>
        </w:tc>
        <w:tc>
          <w:tcPr>
            <w:tcW w:w="585" w:type="dxa"/>
            <w:shd w:val="clear" w:color="auto" w:fill="auto"/>
            <w:noWrap/>
            <w:vAlign w:val="center"/>
          </w:tcPr>
          <w:p w14:paraId="26D6EAB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noWrap/>
            <w:vAlign w:val="center"/>
          </w:tcPr>
          <w:p w14:paraId="4AA50B2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14:paraId="6612A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20C242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660" w:type="dxa"/>
            <w:vMerge w:val="continue"/>
            <w:shd w:val="clear" w:color="auto" w:fill="auto"/>
            <w:vAlign w:val="center"/>
          </w:tcPr>
          <w:p w14:paraId="693005A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24B7FF4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镜头 </w:t>
            </w:r>
          </w:p>
        </w:tc>
        <w:tc>
          <w:tcPr>
            <w:tcW w:w="5138" w:type="dxa"/>
            <w:shd w:val="clear" w:color="auto" w:fill="auto"/>
            <w:vAlign w:val="center"/>
          </w:tcPr>
          <w:p w14:paraId="7C37B57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1英寸C接口12mm镜头 </w:t>
            </w:r>
          </w:p>
        </w:tc>
        <w:tc>
          <w:tcPr>
            <w:tcW w:w="585" w:type="dxa"/>
            <w:shd w:val="clear" w:color="auto" w:fill="auto"/>
            <w:vAlign w:val="center"/>
          </w:tcPr>
          <w:p w14:paraId="6F2A4E5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7F994A7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个 </w:t>
            </w:r>
          </w:p>
        </w:tc>
      </w:tr>
      <w:tr w14:paraId="23D0C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21F959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660" w:type="dxa"/>
            <w:vMerge w:val="continue"/>
            <w:shd w:val="clear" w:color="auto" w:fill="auto"/>
            <w:vAlign w:val="center"/>
          </w:tcPr>
          <w:p w14:paraId="1E27EEE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0173AD4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LED生态常亮补光灯 </w:t>
            </w:r>
          </w:p>
        </w:tc>
        <w:tc>
          <w:tcPr>
            <w:tcW w:w="5138" w:type="dxa"/>
            <w:shd w:val="clear" w:color="auto" w:fill="auto"/>
            <w:vAlign w:val="center"/>
          </w:tcPr>
          <w:p w14:paraId="54E1BA3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1、灯型：LED灯；灯珠数量：16颗；功耗：&lt;40W；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2、光源：可见光（波长350-780nm）；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3、色温：4500K；中心光照度：&lt;40lx（20m光照度）；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4、触发方式：开关量；光斑覆盖范围：1车道；补光距离：16m~26m；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5、频率：跟随相机；光通量：1800lm；频闪时间统计：支持统计频闪持续时间；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6、远程故障显示：支持远程显示补光灯故障、正常状态；亮度调节：1~20级亮度可调；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7、防眩目处理：支持（外置光栅）；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8、供电方式：AC100V-AC240V；</w:t>
            </w:r>
          </w:p>
        </w:tc>
        <w:tc>
          <w:tcPr>
            <w:tcW w:w="585" w:type="dxa"/>
            <w:shd w:val="clear" w:color="auto" w:fill="auto"/>
            <w:vAlign w:val="center"/>
          </w:tcPr>
          <w:p w14:paraId="70433AE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481" w:type="dxa"/>
            <w:shd w:val="clear" w:color="auto" w:fill="auto"/>
            <w:vAlign w:val="center"/>
          </w:tcPr>
          <w:p w14:paraId="6D6734E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r>
      <w:tr w14:paraId="34EB0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B1CB33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660" w:type="dxa"/>
            <w:vMerge w:val="continue"/>
            <w:shd w:val="clear" w:color="auto" w:fill="auto"/>
            <w:vAlign w:val="center"/>
          </w:tcPr>
          <w:p w14:paraId="1EAD54F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noWrap/>
            <w:vAlign w:val="center"/>
          </w:tcPr>
          <w:p w14:paraId="63ACC17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900万生态卡口抓拍机</w:t>
            </w:r>
          </w:p>
        </w:tc>
        <w:tc>
          <w:tcPr>
            <w:tcW w:w="5138" w:type="dxa"/>
            <w:shd w:val="clear" w:color="auto" w:fill="auto"/>
            <w:vAlign w:val="center"/>
          </w:tcPr>
          <w:p w14:paraId="64C92F0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1、采用先进的图像融合技术，能够输出高质量全彩图像，有效解决夜间光污染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2、卡口抓拍单元内置不小于1英寸GS-CMOS图像传感器，支持输出不低于4096×2820图像；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3、支持通过视频触发进行车辆抓拍；支持车牌识别、车身颜色识别、车型识别，通行车辆信息捕获和违章检测功能；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4、支持车牌识别功能，白天和夜晚识别准确率均不低于99%；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5、支持不低于420种车标识别；白天和夜晚车标识别准确率不低于99%；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6、支持机动车、非机动车和行人目标检测、人脸检测、车牌识别、车辆类型识别、非机动车违法抓拍、机动车违法抓拍、车身颜色识别、视频结构化抓拍、图片合成、OSD信息叠加；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压线、违法变道、不按导向行驶、机占非、通行在尾号限行区域、不按规定车道行驶、占用公交车道、逆行、非占机、违章掉头、黄网格违停、占用应急车道、外地车通行在限行区域等违法行车行为检测抓拍功能；白天和夜间违法行车行为捕获率均不低于98%，准确率均不低于98%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8、支持根据现场违章抓拍需求通过web界面设置事件优先度，事件优先度1-15可设，设置后可按事件优先度进行违章抓拍及图片存储；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9、支持车辆流量、平均速度、占有率、平均车头时距、平均排队长度、道路状态等流量信息采集；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车牌分类功能，可抓拍黄牌车、蓝牌车、绿牌车、渐变绿牌车、黑牌车、黄绿双拼牌车和不启用抓拍七个设置选项。支持对蓝色、黄色、绿色、渐变绿色、黑色、黄绿双拼色以及其他不同颜色车牌的车辆进行选择抓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11、支持自动画线功能，可自动识别并画出车道线、抓拍检测线；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12、支持采集黑白图像和彩色图像并融合显示，全天候输出彩色图像；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13、支持人脸检测、跟踪、抓拍，在同一视频画面中，最多可检测、跟踪不小于100个运动人脸目标，且抓拍不小于70个运动人脸目标；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14、支持不少于20块感兴趣区域(ROI)增强编码功能，ROI区域压缩比0-100可设置。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15、支持对夜间未开车灯的机动车进行检测抓拍。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16、支持识别不少于400种车标，可在抓拍图片上叠加OSD；白天准确率≥99%；夜间准确率≥99%。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17、支持不系安全带行为的置信度设置进行违法抓拍过滤，当置信度超过设定值时进行违法抓拍，置信度可通过OSD叠加显示。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18、打电话抓拍功能：支持打电话行为的置信度设置进行违法抓拍过滤，当置信度超过设定值时进行违法抓拍，置信度可通过OSD叠加显示。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19、支持采用不可见光或者不可见光与可见光联合方式进行补光。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20、不低于IK10，IP67防护等级；</w:t>
            </w:r>
          </w:p>
        </w:tc>
        <w:tc>
          <w:tcPr>
            <w:tcW w:w="585" w:type="dxa"/>
            <w:shd w:val="clear" w:color="auto" w:fill="auto"/>
            <w:noWrap/>
            <w:vAlign w:val="center"/>
          </w:tcPr>
          <w:p w14:paraId="40364DE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noWrap/>
            <w:vAlign w:val="center"/>
          </w:tcPr>
          <w:p w14:paraId="10FC74D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14:paraId="0B1F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2768DAB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660" w:type="dxa"/>
            <w:vMerge w:val="continue"/>
            <w:shd w:val="clear" w:color="auto" w:fill="auto"/>
            <w:vAlign w:val="center"/>
          </w:tcPr>
          <w:p w14:paraId="47C54A5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noWrap/>
            <w:vAlign w:val="center"/>
          </w:tcPr>
          <w:p w14:paraId="114BE21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300万生态卡口抓拍机</w:t>
            </w:r>
          </w:p>
        </w:tc>
        <w:tc>
          <w:tcPr>
            <w:tcW w:w="5138" w:type="dxa"/>
            <w:shd w:val="clear" w:color="auto" w:fill="auto"/>
            <w:vAlign w:val="center"/>
          </w:tcPr>
          <w:p w14:paraId="7E3EB91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1、抓拍单元内置不小于1/1.8英寸GS-CMOS图像传感器，支持输出不低于2048×1536图像；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2、支持通过视频触发进行车辆抓拍；支持车牌识别、车身颜色识别、车型识别，通行车辆信息捕获和违章检测功能；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3、支持车牌识别功能，白天和夜晚识别准确率均不低于99%；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★4、支持对机动车、非机动车、行人等混合目标进行检测，同时对至少100个混合的静态目标进行优选、抓拍及属性分析；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5、支持机动车、非机动车和行人目标检测、人脸检测、车牌识别、车辆类型识别、非机动车违法抓拍、机动车违法抓拍、车身颜色识别、视频结构化抓拍、图片合成、OSD信息叠加；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分别对9种车型（大货车、中货车、小货车、客车、小轿车、中客车、危险品运输车、校车、其他车型等）进行不同超速比设置，可设置9个超速比区间。在相同道路上，设备支持根据不同的超速比设置对不同车型进行超速抓拍，并输出不同的超速抓拍结果及违法代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★7、支持根据现场违章抓拍需求通过web界面设置事件优先度，事件优先度1-15可设，设置后可按事件优先度进行违章抓拍及图片存储；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8、支持车辆流量、平均速度、占有率、平均车头时距、平均排队长度、道路状态等流量信息采集；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车牌分类功能，可抓拍黄牌车、蓝牌车、绿牌车、渐变绿牌车、黑牌车、黄绿双拼牌车和不启用抓拍七个设置选项。支持对蓝色、黄色、绿色、渐变绿色、黑色、黄绿双拼色以及其他不同颜色车牌的车辆进行选择抓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10、支持自动画线功能，可自动识别并画出车道线、抓拍检测线；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11、支持采集黑白图像和彩色图像并融合显示，全天候输出彩色图像；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★12、支持不系安全带行为的置信度设置进行违法抓拍过滤，当置信度超过设定值时进行违法抓拍，置信度可通过OSD叠加显示；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★13、支持打电话行为的置信度设置进行违法抓拍过滤，当置信度超过设定值时进行违法抓拍，置信度可通过OSD叠加显示；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14、不低于IK10，IP67防护等级；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加★项需提供公安部有效检测报告复印件加盖公章</w:t>
            </w:r>
          </w:p>
        </w:tc>
        <w:tc>
          <w:tcPr>
            <w:tcW w:w="585" w:type="dxa"/>
            <w:shd w:val="clear" w:color="auto" w:fill="auto"/>
            <w:vAlign w:val="center"/>
          </w:tcPr>
          <w:p w14:paraId="33139AB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481" w:type="dxa"/>
            <w:shd w:val="clear" w:color="auto" w:fill="auto"/>
            <w:vAlign w:val="center"/>
          </w:tcPr>
          <w:p w14:paraId="07116D2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14:paraId="0395A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3B36DB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660" w:type="dxa"/>
            <w:vMerge w:val="continue"/>
            <w:shd w:val="clear" w:color="auto" w:fill="auto"/>
            <w:vAlign w:val="center"/>
          </w:tcPr>
          <w:p w14:paraId="19C1258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192594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镜头 </w:t>
            </w:r>
          </w:p>
        </w:tc>
        <w:tc>
          <w:tcPr>
            <w:tcW w:w="5138" w:type="dxa"/>
            <w:shd w:val="clear" w:color="auto" w:fill="auto"/>
            <w:vAlign w:val="center"/>
          </w:tcPr>
          <w:p w14:paraId="0F737E0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1英寸16mm镜头 </w:t>
            </w:r>
          </w:p>
        </w:tc>
        <w:tc>
          <w:tcPr>
            <w:tcW w:w="585" w:type="dxa"/>
            <w:shd w:val="clear" w:color="auto" w:fill="auto"/>
            <w:vAlign w:val="center"/>
          </w:tcPr>
          <w:p w14:paraId="6A8A4DA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481" w:type="dxa"/>
            <w:shd w:val="clear" w:color="auto" w:fill="auto"/>
            <w:vAlign w:val="center"/>
          </w:tcPr>
          <w:p w14:paraId="2F51006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r>
      <w:tr w14:paraId="58268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6CADEA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660" w:type="dxa"/>
            <w:vMerge w:val="continue"/>
            <w:shd w:val="clear" w:color="auto" w:fill="auto"/>
            <w:vAlign w:val="center"/>
          </w:tcPr>
          <w:p w14:paraId="10B29AD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1A78312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四合一生态闪光灯</w:t>
            </w:r>
          </w:p>
        </w:tc>
        <w:tc>
          <w:tcPr>
            <w:tcW w:w="5138" w:type="dxa"/>
            <w:shd w:val="clear" w:color="auto" w:fill="auto"/>
            <w:vAlign w:val="center"/>
          </w:tcPr>
          <w:p w14:paraId="7CCD6EC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1、高度集成：集暖光LED频闪、爆闪和氙气白光、红外爆闪于一体，有效降低光污染、避免麻雀杆现象；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2、自动调节：内置光敏，根据环境光自动切换白天/夜晚模式，自动调节氙气灯亮度和切换LED灯亮灭，灵活方便；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3、红外白光：支持红外/白光闪光，可自动切换红外和白光模式；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4、视频同步：支持LED频闪同步相机视频补光，车牌补光效果更好；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5、抓拍同步：支持LED爆闪或氙气爆闪同步相机抓拍补光，车窗内人脸和细节效果更优；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6、亮度可调：支持相机WEB或客户端设置LED频闪灯和氙气爆闪灯亮度；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7、脉宽可调：支持相机WEB或者客户端设置LED频闪脉宽时间0~3ms；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8、频率可调：支持相机WEB或者客户端设置LED频闪频率50Hz/60Hz/75Hz/90Hz/100Hz/120Hz；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9、回电时间：爆闪回电时间＜60ms，满足交通摄像机连抓两张的需求；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10、触发方式：支持通过开关量触发方式检测闪光是否正常；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11、频闪统计：支持统计频闪持续时间，方便计算设备寿命；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12、爆闪计数：支持统计爆闪次数和触发次数，可快速定位现场信号干扰问题；（爆闪次数即闪光灯闪烁次数，触发次数即外部信号输入次数）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13、防干扰：支持脉宽检测触发，保证设备正常工作，提高设备可靠性;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屏蔽误触发：支持屏蔽误触发干扰信号，保证设备正常使用，提高设备使用寿命；（当外部触发次数大于误检阀值，则闪光灯进入保护状态，直到10s后才会响应下一次触发信号；默认值为3，即在500ms内允许闪光3次，1s内允许闪光4次，3s内允许闪光8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15、故障显示：支持在摄像机WEB上远程显示补光灯故障、正常状态，提高运维效率；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16、结构创新：流线型设计，外观明朗，饱和度高，有效提升防水、防尘、防护等级，且内部良好的散热设计可有效防止闪光灯因高频闪光过热而损坏。</w:t>
            </w:r>
          </w:p>
        </w:tc>
        <w:tc>
          <w:tcPr>
            <w:tcW w:w="585" w:type="dxa"/>
            <w:shd w:val="clear" w:color="auto" w:fill="auto"/>
            <w:vAlign w:val="center"/>
          </w:tcPr>
          <w:p w14:paraId="10ECB97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481" w:type="dxa"/>
            <w:shd w:val="clear" w:color="auto" w:fill="auto"/>
            <w:vAlign w:val="center"/>
          </w:tcPr>
          <w:p w14:paraId="65F921C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r>
      <w:tr w14:paraId="6860A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684C437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660" w:type="dxa"/>
            <w:vMerge w:val="continue"/>
            <w:shd w:val="clear" w:color="auto" w:fill="auto"/>
            <w:vAlign w:val="center"/>
          </w:tcPr>
          <w:p w14:paraId="76BC37A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2DB8034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支架 </w:t>
            </w:r>
          </w:p>
        </w:tc>
        <w:tc>
          <w:tcPr>
            <w:tcW w:w="5138" w:type="dxa"/>
            <w:shd w:val="clear" w:color="auto" w:fill="auto"/>
            <w:vAlign w:val="center"/>
          </w:tcPr>
          <w:p w14:paraId="4EC495C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铝合金万向支架 </w:t>
            </w:r>
          </w:p>
        </w:tc>
        <w:tc>
          <w:tcPr>
            <w:tcW w:w="585" w:type="dxa"/>
            <w:shd w:val="clear" w:color="auto" w:fill="auto"/>
            <w:vAlign w:val="center"/>
          </w:tcPr>
          <w:p w14:paraId="424F948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481" w:type="dxa"/>
            <w:shd w:val="clear" w:color="auto" w:fill="auto"/>
            <w:vAlign w:val="center"/>
          </w:tcPr>
          <w:p w14:paraId="7C695D2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个 </w:t>
            </w:r>
          </w:p>
        </w:tc>
      </w:tr>
      <w:tr w14:paraId="772B4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0582D1B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660" w:type="dxa"/>
            <w:vMerge w:val="continue"/>
            <w:shd w:val="clear" w:color="auto" w:fill="auto"/>
            <w:vAlign w:val="center"/>
          </w:tcPr>
          <w:p w14:paraId="7D6F535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noWrap/>
            <w:vAlign w:val="center"/>
          </w:tcPr>
          <w:p w14:paraId="256628D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转接盘</w:t>
            </w:r>
          </w:p>
        </w:tc>
        <w:tc>
          <w:tcPr>
            <w:tcW w:w="5138" w:type="dxa"/>
            <w:shd w:val="clear" w:color="auto" w:fill="auto"/>
            <w:vAlign w:val="center"/>
          </w:tcPr>
          <w:p w14:paraId="3AC53A6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铝合金万向支架转接盘</w:t>
            </w:r>
          </w:p>
        </w:tc>
        <w:tc>
          <w:tcPr>
            <w:tcW w:w="585" w:type="dxa"/>
            <w:shd w:val="clear" w:color="auto" w:fill="auto"/>
            <w:vAlign w:val="center"/>
          </w:tcPr>
          <w:p w14:paraId="65D082F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481" w:type="dxa"/>
            <w:shd w:val="clear" w:color="auto" w:fill="auto"/>
            <w:vAlign w:val="center"/>
          </w:tcPr>
          <w:p w14:paraId="316416E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个 </w:t>
            </w:r>
          </w:p>
        </w:tc>
      </w:tr>
      <w:tr w14:paraId="396DA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D2E955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660" w:type="dxa"/>
            <w:vMerge w:val="continue"/>
            <w:shd w:val="clear" w:color="auto" w:fill="auto"/>
            <w:vAlign w:val="center"/>
          </w:tcPr>
          <w:p w14:paraId="7890717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noWrap/>
            <w:vAlign w:val="center"/>
          </w:tcPr>
          <w:p w14:paraId="55FD9E4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治安球机</w:t>
            </w:r>
          </w:p>
        </w:tc>
        <w:tc>
          <w:tcPr>
            <w:tcW w:w="5138" w:type="dxa"/>
            <w:shd w:val="clear" w:color="auto" w:fill="auto"/>
            <w:vAlign w:val="center"/>
          </w:tcPr>
          <w:p w14:paraId="2005399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传感器类型：1/1.9英寸CMOS；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像素：200万；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最大分辨率：1920×1080；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最低照度：彩色：0.001Lux@F1.5黑白：0.0001Lux@F1.50Lux（红外灯开启）；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最大补光距离：220m（红外）；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镜头焦距：5.62mm~208mm；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光学变倍：37倍；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可视域功能：支持；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防抖功能：电子防抖；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透雾功能：电子透雾；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音频输入：1路（LINE IN；裸线）；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音频输出：1路（LINE OUT；裸线）；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报警接口：7进2出；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语音对讲：支持；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报警输入：7路，开关量输入（0~5V DC）；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供电方式：AC24V/3A±25%（标配）；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接口类型：RS485接口;RJ45接口</w:t>
            </w:r>
          </w:p>
        </w:tc>
        <w:tc>
          <w:tcPr>
            <w:tcW w:w="585" w:type="dxa"/>
            <w:shd w:val="clear" w:color="auto" w:fill="auto"/>
            <w:vAlign w:val="center"/>
          </w:tcPr>
          <w:p w14:paraId="33B7998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481" w:type="dxa"/>
            <w:shd w:val="clear" w:color="auto" w:fill="auto"/>
            <w:vAlign w:val="center"/>
          </w:tcPr>
          <w:p w14:paraId="017D3D8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r>
      <w:tr w14:paraId="7AEF2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1007B6F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660" w:type="dxa"/>
            <w:vMerge w:val="continue"/>
            <w:shd w:val="clear" w:color="auto" w:fill="auto"/>
            <w:vAlign w:val="center"/>
          </w:tcPr>
          <w:p w14:paraId="4861D98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62BCC13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交警提醒反光标示牌</w:t>
            </w:r>
          </w:p>
        </w:tc>
        <w:tc>
          <w:tcPr>
            <w:tcW w:w="5138" w:type="dxa"/>
            <w:shd w:val="clear" w:color="auto" w:fill="auto"/>
            <w:vAlign w:val="center"/>
          </w:tcPr>
          <w:p w14:paraId="6C75776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铝合金材质，超强反光膜，防水、防晒、防腐，耐高低温不褪色变形。规格2米*1米</w:t>
            </w:r>
          </w:p>
        </w:tc>
        <w:tc>
          <w:tcPr>
            <w:tcW w:w="585" w:type="dxa"/>
            <w:shd w:val="clear" w:color="auto" w:fill="auto"/>
            <w:vAlign w:val="center"/>
          </w:tcPr>
          <w:p w14:paraId="1B28024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17C5307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r>
      <w:tr w14:paraId="67204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8CF034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660" w:type="dxa"/>
            <w:vMerge w:val="continue"/>
            <w:shd w:val="clear" w:color="auto" w:fill="auto"/>
            <w:vAlign w:val="center"/>
          </w:tcPr>
          <w:p w14:paraId="2A0CAE0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4C63513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前方路口违章抓拍提示牌</w:t>
            </w:r>
          </w:p>
        </w:tc>
        <w:tc>
          <w:tcPr>
            <w:tcW w:w="5138" w:type="dxa"/>
            <w:shd w:val="clear" w:color="auto" w:fill="auto"/>
            <w:vAlign w:val="center"/>
          </w:tcPr>
          <w:p w14:paraId="2388271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铝合金材质，工程反光膜，防水、防晒、防腐，耐高低温不褪色变形。规格2米*1米，含立杆、基础、安装</w:t>
            </w:r>
          </w:p>
        </w:tc>
        <w:tc>
          <w:tcPr>
            <w:tcW w:w="585" w:type="dxa"/>
            <w:shd w:val="clear" w:color="auto" w:fill="auto"/>
            <w:vAlign w:val="center"/>
          </w:tcPr>
          <w:p w14:paraId="4C50D61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490D31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14:paraId="3877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0179630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660" w:type="dxa"/>
            <w:vMerge w:val="continue"/>
            <w:shd w:val="clear" w:color="auto" w:fill="auto"/>
            <w:vAlign w:val="center"/>
          </w:tcPr>
          <w:p w14:paraId="31CD98D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44D9961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限高5米反光标牌</w:t>
            </w:r>
          </w:p>
        </w:tc>
        <w:tc>
          <w:tcPr>
            <w:tcW w:w="5138" w:type="dxa"/>
            <w:shd w:val="clear" w:color="auto" w:fill="auto"/>
            <w:vAlign w:val="center"/>
          </w:tcPr>
          <w:p w14:paraId="046FD95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铝合金材质，超强反光膜，防水、防晒、防腐，耐高低温不褪色变形。规格₵800mm.</w:t>
            </w:r>
          </w:p>
        </w:tc>
        <w:tc>
          <w:tcPr>
            <w:tcW w:w="585" w:type="dxa"/>
            <w:shd w:val="clear" w:color="auto" w:fill="auto"/>
            <w:vAlign w:val="center"/>
          </w:tcPr>
          <w:p w14:paraId="72157F9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7F3CC7E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r>
      <w:tr w14:paraId="75B66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6B6F921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660" w:type="dxa"/>
            <w:vMerge w:val="continue"/>
            <w:shd w:val="clear" w:color="auto" w:fill="auto"/>
            <w:vAlign w:val="center"/>
          </w:tcPr>
          <w:p w14:paraId="44805E9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6E4D9B2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限速40反光标牌</w:t>
            </w:r>
          </w:p>
        </w:tc>
        <w:tc>
          <w:tcPr>
            <w:tcW w:w="5138" w:type="dxa"/>
            <w:shd w:val="clear" w:color="auto" w:fill="auto"/>
            <w:vAlign w:val="center"/>
          </w:tcPr>
          <w:p w14:paraId="26EBBBB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铝合金材质，超强反光膜，防水、防晒、防腐，耐高低温不褪色变形。规格₵800mm.</w:t>
            </w:r>
          </w:p>
        </w:tc>
        <w:tc>
          <w:tcPr>
            <w:tcW w:w="585" w:type="dxa"/>
            <w:shd w:val="clear" w:color="auto" w:fill="auto"/>
            <w:vAlign w:val="center"/>
          </w:tcPr>
          <w:p w14:paraId="55C759A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1BDAA47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r>
      <w:tr w14:paraId="1E004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776284A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660" w:type="dxa"/>
            <w:vMerge w:val="continue"/>
            <w:shd w:val="clear" w:color="auto" w:fill="auto"/>
            <w:vAlign w:val="center"/>
          </w:tcPr>
          <w:p w14:paraId="55F6EE0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684E8A8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机非分离反光标牌</w:t>
            </w:r>
          </w:p>
        </w:tc>
        <w:tc>
          <w:tcPr>
            <w:tcW w:w="5138" w:type="dxa"/>
            <w:shd w:val="clear" w:color="auto" w:fill="auto"/>
            <w:vAlign w:val="center"/>
          </w:tcPr>
          <w:p w14:paraId="7A5E8DB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铝合金材质，超强反光膜，防水、防晒、防腐，耐高低温不褪色变形。规格₵800mm.</w:t>
            </w:r>
          </w:p>
        </w:tc>
        <w:tc>
          <w:tcPr>
            <w:tcW w:w="585" w:type="dxa"/>
            <w:shd w:val="clear" w:color="auto" w:fill="auto"/>
            <w:vAlign w:val="center"/>
          </w:tcPr>
          <w:p w14:paraId="03382A4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481" w:type="dxa"/>
            <w:shd w:val="clear" w:color="auto" w:fill="auto"/>
            <w:vAlign w:val="center"/>
          </w:tcPr>
          <w:p w14:paraId="06E7885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r>
      <w:tr w14:paraId="0B8F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27C0C78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660" w:type="dxa"/>
            <w:vMerge w:val="continue"/>
            <w:shd w:val="clear" w:color="auto" w:fill="auto"/>
            <w:vAlign w:val="center"/>
          </w:tcPr>
          <w:p w14:paraId="5A94DF2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7428314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工业级光纤收发器</w:t>
            </w:r>
          </w:p>
        </w:tc>
        <w:tc>
          <w:tcPr>
            <w:tcW w:w="5138" w:type="dxa"/>
            <w:shd w:val="clear" w:color="auto" w:fill="auto"/>
            <w:vAlign w:val="center"/>
          </w:tcPr>
          <w:p w14:paraId="64987DC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工业级（铝合金）GY非管理系列1百光4百电，SC/单模单纤25KM（1550nm），默认B端，导轨式安装，DC9~36V冗余电源供电，宽温（-45℃-85℃）</w:t>
            </w:r>
          </w:p>
        </w:tc>
        <w:tc>
          <w:tcPr>
            <w:tcW w:w="585" w:type="dxa"/>
            <w:shd w:val="clear" w:color="auto" w:fill="auto"/>
            <w:vAlign w:val="center"/>
          </w:tcPr>
          <w:p w14:paraId="00B6C06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77A6A3D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对 </w:t>
            </w:r>
          </w:p>
        </w:tc>
      </w:tr>
      <w:tr w14:paraId="4C9C5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A3CB55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660" w:type="dxa"/>
            <w:vMerge w:val="continue"/>
            <w:shd w:val="clear" w:color="auto" w:fill="auto"/>
            <w:vAlign w:val="center"/>
          </w:tcPr>
          <w:p w14:paraId="0549C3D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6E4B6D4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以太网交换机</w:t>
            </w:r>
          </w:p>
        </w:tc>
        <w:tc>
          <w:tcPr>
            <w:tcW w:w="5138" w:type="dxa"/>
            <w:shd w:val="clear" w:color="auto" w:fill="auto"/>
            <w:vAlign w:val="center"/>
          </w:tcPr>
          <w:p w14:paraId="3BCCC75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24口千兆以太网交换机</w:t>
            </w:r>
          </w:p>
        </w:tc>
        <w:tc>
          <w:tcPr>
            <w:tcW w:w="585" w:type="dxa"/>
            <w:shd w:val="clear" w:color="auto" w:fill="auto"/>
            <w:vAlign w:val="center"/>
          </w:tcPr>
          <w:p w14:paraId="6F47C1B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37FCBB1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r>
      <w:tr w14:paraId="79D8A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0E93CF6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660" w:type="dxa"/>
            <w:vMerge w:val="continue"/>
            <w:shd w:val="clear" w:color="auto" w:fill="auto"/>
            <w:vAlign w:val="center"/>
          </w:tcPr>
          <w:p w14:paraId="48520D1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3943979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智能运维模块</w:t>
            </w:r>
          </w:p>
        </w:tc>
        <w:tc>
          <w:tcPr>
            <w:tcW w:w="5138" w:type="dxa"/>
            <w:shd w:val="clear" w:color="auto" w:fill="auto"/>
            <w:vAlign w:val="center"/>
          </w:tcPr>
          <w:p w14:paraId="7CE6741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智能运维检测模块、智能空开、可自动检测停电、跳闸、设备电源损坏、网络通断等，远程运维，平台实时监测，故障预警。</w:t>
            </w:r>
          </w:p>
        </w:tc>
        <w:tc>
          <w:tcPr>
            <w:tcW w:w="585" w:type="dxa"/>
            <w:shd w:val="clear" w:color="auto" w:fill="auto"/>
            <w:vAlign w:val="center"/>
          </w:tcPr>
          <w:p w14:paraId="3F0A02A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71D568E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14:paraId="54D22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2BB20B1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660" w:type="dxa"/>
            <w:vMerge w:val="continue"/>
            <w:shd w:val="clear" w:color="auto" w:fill="auto"/>
            <w:vAlign w:val="center"/>
          </w:tcPr>
          <w:p w14:paraId="3BC8916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4674EB2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电警杆6*16m</w:t>
            </w:r>
          </w:p>
        </w:tc>
        <w:tc>
          <w:tcPr>
            <w:tcW w:w="5138" w:type="dxa"/>
            <w:shd w:val="clear" w:color="auto" w:fill="auto"/>
            <w:vAlign w:val="center"/>
          </w:tcPr>
          <w:p w14:paraId="337E545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整体热镀锌高温静电喷塑处理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立杆：高6米，口径340-400mm，壁厚10.0mm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悬臂1：长8米，口径210-300mm，壁厚6.0mm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悬臂2：长8米，口径120-210mm，壁厚4.0mm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法兰：₵600*25mm</w:t>
            </w:r>
          </w:p>
        </w:tc>
        <w:tc>
          <w:tcPr>
            <w:tcW w:w="585" w:type="dxa"/>
            <w:shd w:val="clear" w:color="auto" w:fill="auto"/>
            <w:vAlign w:val="center"/>
          </w:tcPr>
          <w:p w14:paraId="503C504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481" w:type="dxa"/>
            <w:shd w:val="clear" w:color="auto" w:fill="auto"/>
            <w:vAlign w:val="center"/>
          </w:tcPr>
          <w:p w14:paraId="3EDFB10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套 </w:t>
            </w:r>
          </w:p>
        </w:tc>
      </w:tr>
      <w:tr w14:paraId="2088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FEDD97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660" w:type="dxa"/>
            <w:vMerge w:val="continue"/>
            <w:shd w:val="clear" w:color="auto" w:fill="auto"/>
            <w:vAlign w:val="center"/>
          </w:tcPr>
          <w:p w14:paraId="75A73C9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3F1EFFE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电警杆6*14m</w:t>
            </w:r>
          </w:p>
        </w:tc>
        <w:tc>
          <w:tcPr>
            <w:tcW w:w="5138" w:type="dxa"/>
            <w:shd w:val="clear" w:color="auto" w:fill="auto"/>
            <w:vAlign w:val="center"/>
          </w:tcPr>
          <w:p w14:paraId="0780ADB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整体热镀锌高温静电喷塑处理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立杆：高6米，口径280-330mm，壁厚8.0mm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悬臂1：长8米，口径180-280mm，壁厚6.0mm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悬臂2：长6米，口径100-180mm，壁厚4.0mm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法兰：₵600*20mm</w:t>
            </w:r>
          </w:p>
        </w:tc>
        <w:tc>
          <w:tcPr>
            <w:tcW w:w="585" w:type="dxa"/>
            <w:shd w:val="clear" w:color="auto" w:fill="auto"/>
            <w:vAlign w:val="center"/>
          </w:tcPr>
          <w:p w14:paraId="5B85CF2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481" w:type="dxa"/>
            <w:shd w:val="clear" w:color="auto" w:fill="auto"/>
            <w:vAlign w:val="center"/>
          </w:tcPr>
          <w:p w14:paraId="69FF1D5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套 </w:t>
            </w:r>
          </w:p>
        </w:tc>
      </w:tr>
      <w:tr w14:paraId="6B625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B559E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660" w:type="dxa"/>
            <w:vMerge w:val="continue"/>
            <w:shd w:val="clear" w:color="auto" w:fill="auto"/>
            <w:vAlign w:val="center"/>
          </w:tcPr>
          <w:p w14:paraId="0DF9CE1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4035426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电警杆钢筋笼预埋件 </w:t>
            </w:r>
          </w:p>
        </w:tc>
        <w:tc>
          <w:tcPr>
            <w:tcW w:w="5138" w:type="dxa"/>
            <w:shd w:val="clear" w:color="auto" w:fill="auto"/>
            <w:vAlign w:val="center"/>
          </w:tcPr>
          <w:p w14:paraId="5133D15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根据现场定制钢筋笼预埋件，M32高碳钢1.8米长*8根 ，法兰盘厚度4mm，直径500mm，拉丝若干</w:t>
            </w:r>
          </w:p>
        </w:tc>
        <w:tc>
          <w:tcPr>
            <w:tcW w:w="585" w:type="dxa"/>
            <w:shd w:val="clear" w:color="auto" w:fill="auto"/>
            <w:vAlign w:val="center"/>
          </w:tcPr>
          <w:p w14:paraId="6036212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17565DD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个 </w:t>
            </w:r>
          </w:p>
        </w:tc>
      </w:tr>
      <w:tr w14:paraId="2E6D3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1CB7D2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660" w:type="dxa"/>
            <w:vMerge w:val="continue"/>
            <w:shd w:val="clear" w:color="auto" w:fill="auto"/>
            <w:vAlign w:val="center"/>
          </w:tcPr>
          <w:p w14:paraId="57D37E3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520BA11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电警杆基础 </w:t>
            </w:r>
          </w:p>
        </w:tc>
        <w:tc>
          <w:tcPr>
            <w:tcW w:w="5138" w:type="dxa"/>
            <w:shd w:val="clear" w:color="auto" w:fill="auto"/>
            <w:vAlign w:val="center"/>
          </w:tcPr>
          <w:p w14:paraId="00B8B6E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定制，尺寸1.6*1.6*2.1m，含基础开挖，渣土清运、含砼C30  </w:t>
            </w:r>
          </w:p>
        </w:tc>
        <w:tc>
          <w:tcPr>
            <w:tcW w:w="585" w:type="dxa"/>
            <w:shd w:val="clear" w:color="auto" w:fill="auto"/>
            <w:vAlign w:val="center"/>
          </w:tcPr>
          <w:p w14:paraId="7ECCF0F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7D83CA2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个 </w:t>
            </w:r>
          </w:p>
        </w:tc>
      </w:tr>
      <w:tr w14:paraId="52AC1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A7631E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660" w:type="dxa"/>
            <w:vMerge w:val="continue"/>
            <w:shd w:val="clear" w:color="auto" w:fill="auto"/>
            <w:vAlign w:val="center"/>
          </w:tcPr>
          <w:p w14:paraId="10AE376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265E6D8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抱杆设备箱 </w:t>
            </w:r>
          </w:p>
        </w:tc>
        <w:tc>
          <w:tcPr>
            <w:tcW w:w="5138" w:type="dxa"/>
            <w:shd w:val="clear" w:color="auto" w:fill="auto"/>
            <w:vAlign w:val="center"/>
          </w:tcPr>
          <w:p w14:paraId="6154A66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600*500*400，含配电模块 网电防雷，超温自动降温装置。</w:t>
            </w:r>
          </w:p>
        </w:tc>
        <w:tc>
          <w:tcPr>
            <w:tcW w:w="585" w:type="dxa"/>
            <w:shd w:val="clear" w:color="auto" w:fill="auto"/>
            <w:vAlign w:val="center"/>
          </w:tcPr>
          <w:p w14:paraId="4132B16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2BD3A9B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个 </w:t>
            </w:r>
          </w:p>
        </w:tc>
      </w:tr>
      <w:tr w14:paraId="5337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26E733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660" w:type="dxa"/>
            <w:vMerge w:val="continue"/>
            <w:shd w:val="clear" w:color="auto" w:fill="auto"/>
            <w:vAlign w:val="center"/>
          </w:tcPr>
          <w:p w14:paraId="573360F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5D91E58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落地设备箱</w:t>
            </w:r>
          </w:p>
        </w:tc>
        <w:tc>
          <w:tcPr>
            <w:tcW w:w="5138" w:type="dxa"/>
            <w:shd w:val="clear" w:color="auto" w:fill="auto"/>
            <w:noWrap/>
            <w:vAlign w:val="center"/>
          </w:tcPr>
          <w:p w14:paraId="25E9ACD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钢制，900mm*600mm*400mm，含空开、插排、防雷模块 、自动降温成套设备。</w:t>
            </w:r>
          </w:p>
        </w:tc>
        <w:tc>
          <w:tcPr>
            <w:tcW w:w="585" w:type="dxa"/>
            <w:shd w:val="clear" w:color="auto" w:fill="auto"/>
            <w:vAlign w:val="center"/>
          </w:tcPr>
          <w:p w14:paraId="75F8627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009ED15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r>
      <w:tr w14:paraId="1CA80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A76F60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660" w:type="dxa"/>
            <w:vMerge w:val="continue"/>
            <w:shd w:val="clear" w:color="auto" w:fill="auto"/>
            <w:vAlign w:val="center"/>
          </w:tcPr>
          <w:p w14:paraId="4EA3F33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3D4E485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落地设备箱基础</w:t>
            </w:r>
          </w:p>
        </w:tc>
        <w:tc>
          <w:tcPr>
            <w:tcW w:w="5138" w:type="dxa"/>
            <w:shd w:val="clear" w:color="auto" w:fill="auto"/>
            <w:vAlign w:val="center"/>
          </w:tcPr>
          <w:p w14:paraId="46E4238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机柜基础800mm*600mm*500mm，砖混垒砌，外粉。</w:t>
            </w:r>
          </w:p>
        </w:tc>
        <w:tc>
          <w:tcPr>
            <w:tcW w:w="585" w:type="dxa"/>
            <w:shd w:val="clear" w:color="auto" w:fill="auto"/>
            <w:vAlign w:val="center"/>
          </w:tcPr>
          <w:p w14:paraId="10EBE8B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49CE9D5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14:paraId="1D544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A4DB7D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660" w:type="dxa"/>
            <w:vMerge w:val="restart"/>
            <w:shd w:val="clear" w:color="auto" w:fill="auto"/>
            <w:vAlign w:val="center"/>
          </w:tcPr>
          <w:p w14:paraId="025821A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管线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辅材</w:t>
            </w:r>
          </w:p>
        </w:tc>
        <w:tc>
          <w:tcPr>
            <w:tcW w:w="907" w:type="dxa"/>
            <w:shd w:val="clear" w:color="auto" w:fill="auto"/>
            <w:vAlign w:val="center"/>
          </w:tcPr>
          <w:p w14:paraId="3AF68F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顶管 </w:t>
            </w:r>
          </w:p>
        </w:tc>
        <w:tc>
          <w:tcPr>
            <w:tcW w:w="5138" w:type="dxa"/>
            <w:shd w:val="clear" w:color="auto" w:fill="auto"/>
            <w:vAlign w:val="center"/>
          </w:tcPr>
          <w:p w14:paraId="6339FF3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四向路口，75PE管</w:t>
            </w:r>
          </w:p>
        </w:tc>
        <w:tc>
          <w:tcPr>
            <w:tcW w:w="585" w:type="dxa"/>
            <w:shd w:val="clear" w:color="auto" w:fill="auto"/>
            <w:vAlign w:val="center"/>
          </w:tcPr>
          <w:p w14:paraId="1B482CA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480</w:t>
            </w:r>
          </w:p>
        </w:tc>
        <w:tc>
          <w:tcPr>
            <w:tcW w:w="481" w:type="dxa"/>
            <w:shd w:val="clear" w:color="auto" w:fill="auto"/>
            <w:vAlign w:val="center"/>
          </w:tcPr>
          <w:p w14:paraId="5B8665F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米 </w:t>
            </w:r>
          </w:p>
        </w:tc>
      </w:tr>
      <w:tr w14:paraId="45419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20DD995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660" w:type="dxa"/>
            <w:vMerge w:val="continue"/>
            <w:shd w:val="clear" w:color="auto" w:fill="auto"/>
            <w:vAlign w:val="center"/>
          </w:tcPr>
          <w:p w14:paraId="11B5454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7295005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光纤 </w:t>
            </w:r>
          </w:p>
        </w:tc>
        <w:tc>
          <w:tcPr>
            <w:tcW w:w="5138" w:type="dxa"/>
            <w:shd w:val="clear" w:color="auto" w:fill="auto"/>
            <w:noWrap/>
            <w:vAlign w:val="center"/>
          </w:tcPr>
          <w:p w14:paraId="3FE72D6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8芯，含拉纤、熔纤费</w:t>
            </w:r>
          </w:p>
        </w:tc>
        <w:tc>
          <w:tcPr>
            <w:tcW w:w="585" w:type="dxa"/>
            <w:shd w:val="clear" w:color="auto" w:fill="auto"/>
            <w:vAlign w:val="center"/>
          </w:tcPr>
          <w:p w14:paraId="678FBF4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350</w:t>
            </w:r>
          </w:p>
        </w:tc>
        <w:tc>
          <w:tcPr>
            <w:tcW w:w="481" w:type="dxa"/>
            <w:shd w:val="clear" w:color="auto" w:fill="auto"/>
            <w:vAlign w:val="center"/>
          </w:tcPr>
          <w:p w14:paraId="42B7DD5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米 </w:t>
            </w:r>
          </w:p>
        </w:tc>
      </w:tr>
      <w:tr w14:paraId="43D1E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2BE34C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660" w:type="dxa"/>
            <w:vMerge w:val="continue"/>
            <w:shd w:val="clear" w:color="auto" w:fill="auto"/>
            <w:vAlign w:val="center"/>
          </w:tcPr>
          <w:p w14:paraId="1326DEC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4672DBF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网线 </w:t>
            </w:r>
          </w:p>
        </w:tc>
        <w:tc>
          <w:tcPr>
            <w:tcW w:w="5138" w:type="dxa"/>
            <w:shd w:val="clear" w:color="auto" w:fill="auto"/>
            <w:vAlign w:val="center"/>
          </w:tcPr>
          <w:p w14:paraId="2B0F4B4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室外超五类 </w:t>
            </w:r>
          </w:p>
        </w:tc>
        <w:tc>
          <w:tcPr>
            <w:tcW w:w="585" w:type="dxa"/>
            <w:shd w:val="clear" w:color="auto" w:fill="auto"/>
            <w:vAlign w:val="center"/>
          </w:tcPr>
          <w:p w14:paraId="4562750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481" w:type="dxa"/>
            <w:shd w:val="clear" w:color="auto" w:fill="auto"/>
            <w:vAlign w:val="center"/>
          </w:tcPr>
          <w:p w14:paraId="024D0D9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箱 </w:t>
            </w:r>
          </w:p>
        </w:tc>
      </w:tr>
      <w:tr w14:paraId="2CE23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EB3C0A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660" w:type="dxa"/>
            <w:vMerge w:val="continue"/>
            <w:shd w:val="clear" w:color="auto" w:fill="auto"/>
            <w:vAlign w:val="center"/>
          </w:tcPr>
          <w:p w14:paraId="2BD6DEF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5A784A8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主电源线 </w:t>
            </w:r>
          </w:p>
        </w:tc>
        <w:tc>
          <w:tcPr>
            <w:tcW w:w="5138" w:type="dxa"/>
            <w:shd w:val="clear" w:color="auto" w:fill="auto"/>
            <w:vAlign w:val="center"/>
          </w:tcPr>
          <w:p w14:paraId="622B8B5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KVV2*6平方 </w:t>
            </w:r>
          </w:p>
        </w:tc>
        <w:tc>
          <w:tcPr>
            <w:tcW w:w="585" w:type="dxa"/>
            <w:shd w:val="clear" w:color="auto" w:fill="auto"/>
            <w:vAlign w:val="center"/>
          </w:tcPr>
          <w:p w14:paraId="58ED1E7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w:t>
            </w:r>
          </w:p>
        </w:tc>
        <w:tc>
          <w:tcPr>
            <w:tcW w:w="481" w:type="dxa"/>
            <w:shd w:val="clear" w:color="auto" w:fill="auto"/>
            <w:vAlign w:val="center"/>
          </w:tcPr>
          <w:p w14:paraId="212A232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米 </w:t>
            </w:r>
          </w:p>
        </w:tc>
      </w:tr>
      <w:tr w14:paraId="0EB85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5E4E6E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660" w:type="dxa"/>
            <w:vMerge w:val="continue"/>
            <w:shd w:val="clear" w:color="auto" w:fill="auto"/>
            <w:vAlign w:val="center"/>
          </w:tcPr>
          <w:p w14:paraId="0D01F1F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32ED6BE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分电源线 </w:t>
            </w:r>
          </w:p>
        </w:tc>
        <w:tc>
          <w:tcPr>
            <w:tcW w:w="5138" w:type="dxa"/>
            <w:shd w:val="clear" w:color="auto" w:fill="auto"/>
            <w:vAlign w:val="center"/>
          </w:tcPr>
          <w:p w14:paraId="7247172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KVV2*2.5平方 </w:t>
            </w:r>
          </w:p>
        </w:tc>
        <w:tc>
          <w:tcPr>
            <w:tcW w:w="585" w:type="dxa"/>
            <w:shd w:val="clear" w:color="auto" w:fill="auto"/>
            <w:vAlign w:val="center"/>
          </w:tcPr>
          <w:p w14:paraId="7987D76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481" w:type="dxa"/>
            <w:shd w:val="clear" w:color="auto" w:fill="auto"/>
            <w:vAlign w:val="center"/>
          </w:tcPr>
          <w:p w14:paraId="004916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米 </w:t>
            </w:r>
          </w:p>
        </w:tc>
      </w:tr>
      <w:tr w14:paraId="329B8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0DD4A56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660" w:type="dxa"/>
            <w:vMerge w:val="continue"/>
            <w:shd w:val="clear" w:color="auto" w:fill="auto"/>
            <w:vAlign w:val="center"/>
          </w:tcPr>
          <w:p w14:paraId="068A7C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4850280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分电源线 </w:t>
            </w:r>
          </w:p>
        </w:tc>
        <w:tc>
          <w:tcPr>
            <w:tcW w:w="5138" w:type="dxa"/>
            <w:shd w:val="clear" w:color="auto" w:fill="auto"/>
            <w:noWrap/>
            <w:vAlign w:val="center"/>
          </w:tcPr>
          <w:p w14:paraId="7ED9285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KVV3*1.0平方 </w:t>
            </w:r>
          </w:p>
        </w:tc>
        <w:tc>
          <w:tcPr>
            <w:tcW w:w="585" w:type="dxa"/>
            <w:shd w:val="clear" w:color="auto" w:fill="auto"/>
            <w:vAlign w:val="center"/>
          </w:tcPr>
          <w:p w14:paraId="60F7CB4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481" w:type="dxa"/>
            <w:shd w:val="clear" w:color="auto" w:fill="auto"/>
            <w:vAlign w:val="center"/>
          </w:tcPr>
          <w:p w14:paraId="288ED54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米 </w:t>
            </w:r>
          </w:p>
        </w:tc>
      </w:tr>
      <w:tr w14:paraId="26D1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97D428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660" w:type="dxa"/>
            <w:vMerge w:val="continue"/>
            <w:shd w:val="clear" w:color="auto" w:fill="auto"/>
            <w:vAlign w:val="center"/>
          </w:tcPr>
          <w:p w14:paraId="16F3FEB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69965D2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红绿灯主信号线 </w:t>
            </w:r>
          </w:p>
        </w:tc>
        <w:tc>
          <w:tcPr>
            <w:tcW w:w="5138" w:type="dxa"/>
            <w:shd w:val="clear" w:color="auto" w:fill="auto"/>
            <w:noWrap/>
            <w:vAlign w:val="center"/>
          </w:tcPr>
          <w:p w14:paraId="1E71D26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KVV16*1.0平方 </w:t>
            </w:r>
          </w:p>
        </w:tc>
        <w:tc>
          <w:tcPr>
            <w:tcW w:w="585" w:type="dxa"/>
            <w:shd w:val="clear" w:color="auto" w:fill="auto"/>
            <w:vAlign w:val="center"/>
          </w:tcPr>
          <w:p w14:paraId="6203D6C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481" w:type="dxa"/>
            <w:shd w:val="clear" w:color="auto" w:fill="auto"/>
            <w:vAlign w:val="center"/>
          </w:tcPr>
          <w:p w14:paraId="3A20102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米 </w:t>
            </w:r>
          </w:p>
        </w:tc>
      </w:tr>
      <w:tr w14:paraId="6B45A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07D5F92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660" w:type="dxa"/>
            <w:vMerge w:val="continue"/>
            <w:shd w:val="clear" w:color="auto" w:fill="auto"/>
            <w:vAlign w:val="center"/>
          </w:tcPr>
          <w:p w14:paraId="288D1FF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3EACBBB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红绿灯分信号线 </w:t>
            </w:r>
          </w:p>
        </w:tc>
        <w:tc>
          <w:tcPr>
            <w:tcW w:w="5138" w:type="dxa"/>
            <w:shd w:val="clear" w:color="auto" w:fill="auto"/>
            <w:vAlign w:val="center"/>
          </w:tcPr>
          <w:p w14:paraId="1BC86B7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RVV4*1.0平方 </w:t>
            </w:r>
          </w:p>
        </w:tc>
        <w:tc>
          <w:tcPr>
            <w:tcW w:w="585" w:type="dxa"/>
            <w:shd w:val="clear" w:color="auto" w:fill="auto"/>
            <w:vAlign w:val="center"/>
          </w:tcPr>
          <w:p w14:paraId="556060E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481" w:type="dxa"/>
            <w:shd w:val="clear" w:color="auto" w:fill="auto"/>
            <w:vAlign w:val="center"/>
          </w:tcPr>
          <w:p w14:paraId="75BAF87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米 </w:t>
            </w:r>
          </w:p>
        </w:tc>
      </w:tr>
      <w:tr w14:paraId="0F71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70FEC9F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660" w:type="dxa"/>
            <w:vMerge w:val="continue"/>
            <w:shd w:val="clear" w:color="auto" w:fill="auto"/>
            <w:vAlign w:val="center"/>
          </w:tcPr>
          <w:p w14:paraId="65736F4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shd w:val="clear" w:color="auto" w:fill="auto"/>
            <w:vAlign w:val="center"/>
          </w:tcPr>
          <w:p w14:paraId="7890B2B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手井</w:t>
            </w:r>
          </w:p>
        </w:tc>
        <w:tc>
          <w:tcPr>
            <w:tcW w:w="5138" w:type="dxa"/>
            <w:shd w:val="clear" w:color="auto" w:fill="auto"/>
            <w:vAlign w:val="center"/>
          </w:tcPr>
          <w:p w14:paraId="3FF6851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400*400，含手井盖</w:t>
            </w:r>
          </w:p>
        </w:tc>
        <w:tc>
          <w:tcPr>
            <w:tcW w:w="585" w:type="dxa"/>
            <w:shd w:val="clear" w:color="auto" w:fill="auto"/>
            <w:vAlign w:val="center"/>
          </w:tcPr>
          <w:p w14:paraId="2BC3EC9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481" w:type="dxa"/>
            <w:shd w:val="clear" w:color="auto" w:fill="auto"/>
            <w:vAlign w:val="center"/>
          </w:tcPr>
          <w:p w14:paraId="2E7D11F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r>
      <w:tr w14:paraId="166FB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2AF5A8A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660" w:type="dxa"/>
            <w:shd w:val="clear" w:color="auto" w:fill="auto"/>
            <w:vAlign w:val="center"/>
          </w:tcPr>
          <w:p w14:paraId="38D1DA7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vMerge w:val="restart"/>
            <w:shd w:val="clear" w:color="auto" w:fill="auto"/>
            <w:vAlign w:val="center"/>
          </w:tcPr>
          <w:p w14:paraId="053E57D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吊车使用费</w:t>
            </w:r>
          </w:p>
        </w:tc>
        <w:tc>
          <w:tcPr>
            <w:tcW w:w="5138" w:type="dxa"/>
            <w:shd w:val="clear" w:color="auto" w:fill="auto"/>
            <w:vAlign w:val="center"/>
          </w:tcPr>
          <w:p w14:paraId="5A36806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入场费 </w:t>
            </w:r>
          </w:p>
        </w:tc>
        <w:tc>
          <w:tcPr>
            <w:tcW w:w="585" w:type="dxa"/>
            <w:shd w:val="clear" w:color="auto" w:fill="auto"/>
            <w:vAlign w:val="center"/>
          </w:tcPr>
          <w:p w14:paraId="17CB501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481" w:type="dxa"/>
            <w:shd w:val="clear" w:color="auto" w:fill="auto"/>
            <w:vAlign w:val="center"/>
          </w:tcPr>
          <w:p w14:paraId="0E12E01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次 </w:t>
            </w:r>
          </w:p>
        </w:tc>
      </w:tr>
      <w:tr w14:paraId="38CD2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E4B124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660" w:type="dxa"/>
            <w:shd w:val="clear" w:color="auto" w:fill="auto"/>
            <w:vAlign w:val="center"/>
          </w:tcPr>
          <w:p w14:paraId="2CBDB27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7" w:type="dxa"/>
            <w:vMerge w:val="continue"/>
            <w:shd w:val="clear" w:color="auto" w:fill="auto"/>
            <w:vAlign w:val="center"/>
          </w:tcPr>
          <w:p w14:paraId="4821800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5138" w:type="dxa"/>
            <w:shd w:val="clear" w:color="auto" w:fill="auto"/>
            <w:vAlign w:val="center"/>
          </w:tcPr>
          <w:p w14:paraId="1E42753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工时费</w:t>
            </w:r>
          </w:p>
        </w:tc>
        <w:tc>
          <w:tcPr>
            <w:tcW w:w="585" w:type="dxa"/>
            <w:shd w:val="clear" w:color="auto" w:fill="auto"/>
            <w:vAlign w:val="center"/>
          </w:tcPr>
          <w:p w14:paraId="1B4425A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481" w:type="dxa"/>
            <w:shd w:val="clear" w:color="auto" w:fill="auto"/>
            <w:vAlign w:val="center"/>
          </w:tcPr>
          <w:p w14:paraId="620AFD6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工时</w:t>
            </w:r>
          </w:p>
        </w:tc>
      </w:tr>
      <w:tr w14:paraId="19362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429" w:type="dxa"/>
            <w:gridSpan w:val="6"/>
            <w:shd w:val="clear" w:color="auto" w:fill="auto"/>
            <w:vAlign w:val="center"/>
          </w:tcPr>
          <w:p w14:paraId="18F25B9F">
            <w:pPr>
              <w:keepNext w:val="0"/>
              <w:keepLines w:val="0"/>
              <w:widowControl/>
              <w:suppressLineNumbers w:val="0"/>
              <w:jc w:val="center"/>
              <w:textAlignment w:val="center"/>
              <w:rPr>
                <w:rFonts w:hint="eastAsia" w:ascii="宋体" w:hAnsi="宋体" w:eastAsia="宋体" w:cs="宋体"/>
                <w:i w:val="0"/>
                <w:iCs w:val="0"/>
                <w:color w:val="000000"/>
                <w:kern w:val="0"/>
                <w:sz w:val="21"/>
                <w:szCs w:val="22"/>
                <w:u w:val="none"/>
                <w:lang w:val="en-US" w:eastAsia="zh-CN" w:bidi="ar"/>
              </w:rPr>
            </w:pPr>
            <w:r>
              <w:rPr>
                <w:rFonts w:hint="eastAsia" w:ascii="宋体" w:hAnsi="宋体" w:eastAsia="宋体" w:cs="宋体"/>
                <w:b/>
                <w:bCs/>
                <w:i w:val="0"/>
                <w:iCs w:val="0"/>
                <w:color w:val="000000"/>
                <w:kern w:val="0"/>
                <w:sz w:val="21"/>
                <w:szCs w:val="24"/>
                <w:u w:val="none"/>
                <w:lang w:val="en-US" w:eastAsia="zh-CN" w:bidi="ar"/>
              </w:rPr>
              <w:t>2、工业路与迎宾大道交叉口新建红绿灯、电警设备</w:t>
            </w:r>
          </w:p>
        </w:tc>
      </w:tr>
      <w:tr w14:paraId="38A34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09A8234A">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 xml:space="preserve">序号 </w:t>
            </w:r>
          </w:p>
        </w:tc>
        <w:tc>
          <w:tcPr>
            <w:tcW w:w="660" w:type="dxa"/>
            <w:shd w:val="clear" w:color="auto" w:fill="auto"/>
            <w:vAlign w:val="center"/>
          </w:tcPr>
          <w:p w14:paraId="040F1D5B">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分类</w:t>
            </w:r>
          </w:p>
        </w:tc>
        <w:tc>
          <w:tcPr>
            <w:tcW w:w="907" w:type="dxa"/>
            <w:shd w:val="clear" w:color="auto" w:fill="auto"/>
            <w:vAlign w:val="center"/>
          </w:tcPr>
          <w:p w14:paraId="77AACC6F">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 xml:space="preserve">设备名称 </w:t>
            </w:r>
          </w:p>
        </w:tc>
        <w:tc>
          <w:tcPr>
            <w:tcW w:w="5138" w:type="dxa"/>
            <w:shd w:val="clear" w:color="auto" w:fill="auto"/>
            <w:vAlign w:val="center"/>
          </w:tcPr>
          <w:p w14:paraId="07ECF952">
            <w:pPr>
              <w:keepNext w:val="0"/>
              <w:keepLines w:val="0"/>
              <w:widowControl/>
              <w:suppressLineNumbers w:val="0"/>
              <w:jc w:val="left"/>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 xml:space="preserve">规格参数 </w:t>
            </w:r>
          </w:p>
        </w:tc>
        <w:tc>
          <w:tcPr>
            <w:tcW w:w="585" w:type="dxa"/>
            <w:shd w:val="clear" w:color="auto" w:fill="auto"/>
            <w:vAlign w:val="center"/>
          </w:tcPr>
          <w:p w14:paraId="283E9BFE">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 xml:space="preserve">数量 </w:t>
            </w:r>
          </w:p>
        </w:tc>
        <w:tc>
          <w:tcPr>
            <w:tcW w:w="481" w:type="dxa"/>
            <w:shd w:val="clear" w:color="auto" w:fill="auto"/>
            <w:vAlign w:val="center"/>
          </w:tcPr>
          <w:p w14:paraId="36F65D4A">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单位</w:t>
            </w:r>
          </w:p>
        </w:tc>
      </w:tr>
      <w:tr w14:paraId="62819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0331A50E">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1</w:t>
            </w:r>
          </w:p>
        </w:tc>
        <w:tc>
          <w:tcPr>
            <w:tcW w:w="660" w:type="dxa"/>
            <w:vMerge w:val="restart"/>
            <w:shd w:val="clear" w:color="auto" w:fill="auto"/>
            <w:vAlign w:val="center"/>
          </w:tcPr>
          <w:p w14:paraId="5719852F">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红绿灯</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系统</w:t>
            </w:r>
          </w:p>
        </w:tc>
        <w:tc>
          <w:tcPr>
            <w:tcW w:w="907" w:type="dxa"/>
            <w:shd w:val="clear" w:color="auto" w:fill="auto"/>
            <w:vAlign w:val="center"/>
          </w:tcPr>
          <w:p w14:paraId="431276A8">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400型红黄绿箭头三单元信号灯（主机动车道用） </w:t>
            </w:r>
          </w:p>
        </w:tc>
        <w:tc>
          <w:tcPr>
            <w:tcW w:w="5138" w:type="dxa"/>
            <w:shd w:val="clear" w:color="auto" w:fill="auto"/>
            <w:vAlign w:val="center"/>
          </w:tcPr>
          <w:p w14:paraId="4D2BFECB">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标准路口一个方向一般为左直右箭头灯。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 xml:space="preserve">环境温度：-40℃~+80℃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 xml:space="preserve">工作电压：AC176V-265V，60HZ/50HZ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 xml:space="preserve">单灯功率：≤15W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 xml:space="preserve">灯箱外壳材料：铝壳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 xml:space="preserve">灯组尺寸(mm)：1530*580*117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 xml:space="preserve">IP等级：IP53、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 xml:space="preserve">可视距离≥500m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 xml:space="preserve">光源采用户外型四元素超亮度LED管。红、黄、绿LED管使用寿命≥100000小时；符合国标GB14887-2011标准 </w:t>
            </w:r>
          </w:p>
        </w:tc>
        <w:tc>
          <w:tcPr>
            <w:tcW w:w="585" w:type="dxa"/>
            <w:shd w:val="clear" w:color="auto" w:fill="auto"/>
            <w:vAlign w:val="center"/>
          </w:tcPr>
          <w:p w14:paraId="3317D4F0">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6</w:t>
            </w:r>
          </w:p>
        </w:tc>
        <w:tc>
          <w:tcPr>
            <w:tcW w:w="481" w:type="dxa"/>
            <w:shd w:val="clear" w:color="auto" w:fill="auto"/>
            <w:vAlign w:val="center"/>
          </w:tcPr>
          <w:p w14:paraId="549FC1AC">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组</w:t>
            </w:r>
          </w:p>
        </w:tc>
      </w:tr>
      <w:tr w14:paraId="3C844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59640BB">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2</w:t>
            </w:r>
          </w:p>
        </w:tc>
        <w:tc>
          <w:tcPr>
            <w:tcW w:w="660" w:type="dxa"/>
            <w:vMerge w:val="continue"/>
            <w:shd w:val="clear" w:color="auto" w:fill="auto"/>
            <w:vAlign w:val="center"/>
          </w:tcPr>
          <w:p w14:paraId="1FCA9221">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7654430B">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双位双色倒计时器（机动车道读秒用）学习式 </w:t>
            </w:r>
          </w:p>
        </w:tc>
        <w:tc>
          <w:tcPr>
            <w:tcW w:w="5138" w:type="dxa"/>
            <w:shd w:val="clear" w:color="auto" w:fill="auto"/>
            <w:vAlign w:val="center"/>
          </w:tcPr>
          <w:p w14:paraId="709E3C24">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每个方向一个，直行和左转倒计时。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 xml:space="preserve">环境温度：-40℃~+80℃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 xml:space="preserve">工作电压：AC84-265V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 xml:space="preserve">单色功率：≤15W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 xml:space="preserve">灯箱外壳材料：冷扎板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 xml:space="preserve">灯组尺寸(mm)：800*600*70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 xml:space="preserve">IP等级：IP53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 xml:space="preserve">可视距离≥500m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光源采用户外型四元素超亮度LED管。</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 xml:space="preserve">红、黄、绿LED管使用寿命≥100000小时；符合国标GAT508-2004标准 </w:t>
            </w:r>
          </w:p>
        </w:tc>
        <w:tc>
          <w:tcPr>
            <w:tcW w:w="585" w:type="dxa"/>
            <w:shd w:val="clear" w:color="auto" w:fill="auto"/>
            <w:vAlign w:val="center"/>
          </w:tcPr>
          <w:p w14:paraId="4623F5A7">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3</w:t>
            </w:r>
          </w:p>
        </w:tc>
        <w:tc>
          <w:tcPr>
            <w:tcW w:w="481" w:type="dxa"/>
            <w:shd w:val="clear" w:color="auto" w:fill="auto"/>
            <w:vAlign w:val="center"/>
          </w:tcPr>
          <w:p w14:paraId="4FB4B1FA">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组</w:t>
            </w:r>
          </w:p>
        </w:tc>
      </w:tr>
      <w:tr w14:paraId="48112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022A592B">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3</w:t>
            </w:r>
          </w:p>
        </w:tc>
        <w:tc>
          <w:tcPr>
            <w:tcW w:w="660" w:type="dxa"/>
            <w:vMerge w:val="continue"/>
            <w:shd w:val="clear" w:color="auto" w:fill="auto"/>
            <w:vAlign w:val="center"/>
          </w:tcPr>
          <w:p w14:paraId="3880F29D">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7AA3D1C8">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红绿灯信号控制机</w:t>
            </w:r>
          </w:p>
        </w:tc>
        <w:tc>
          <w:tcPr>
            <w:tcW w:w="5138" w:type="dxa"/>
            <w:shd w:val="clear" w:color="auto" w:fill="auto"/>
            <w:vAlign w:val="center"/>
          </w:tcPr>
          <w:p w14:paraId="55D4970D">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信号转换：满足GB-14886规定；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控制路数：最大支持48路；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相位控制数：支持16个主相位，16个跟随相位，并支持主相位重复运行，满足周期内交通流重复放行及参数独立设置；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信号组输出数：支持16组独立信号输出；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控制转换：支持手动控制和自动控制切换，满足最小安全时间，设备信号切换不突变；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倒计时功能：支持学习式倒计时、脉冲式倒计时、485通讯式倒计时设置，以及通讯式倒计时国标和波特率设置；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自动维护：支持；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★具有绿冲突监测降级机制；灯具监测故障降级机制；故障软件黄闪控制；故障信息上载查询；</w:t>
            </w:r>
          </w:p>
          <w:p w14:paraId="3E4116A4">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★具有灯组状态检测功能，通过检测外部信号灯的电压和电流信息，判断是否正常，如果不正常，可在指示灯显示故障；</w:t>
            </w:r>
          </w:p>
          <w:p w14:paraId="3117CEAD">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★支持潮汐车道控制功能、可按参数配置(执行时段、潮汐车道行驶方向、清空时间、指示牌数)完成潮汐车道定时切换，支持人工实施切换方案，支持进行潮汐车道状态监控，支持多路段潮汐车道级联控制；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电源输入：1个主电源输入；1个应急电源输入（支持主备电源旋钮开关切换）；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网络接口：主控板1个百兆电口；通讯板2个百兆电口（其中1个电口和光口复用一个MAC地址），1个百兆光口；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★要求具备符合GB/T 43229-2023《道路交通信号控制机与车辆检测器间通信协议》；</w:t>
            </w:r>
          </w:p>
          <w:p w14:paraId="5FD350A8">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2"/>
                <w:szCs w:val="22"/>
                <w:u w:val="none"/>
                <w:lang w:val="en-US" w:eastAsia="zh-CN" w:bidi="ar"/>
              </w:rPr>
              <w:t>加★项需提供公安部有效检测报告复印件加盖公章</w:t>
            </w:r>
          </w:p>
        </w:tc>
        <w:tc>
          <w:tcPr>
            <w:tcW w:w="585" w:type="dxa"/>
            <w:shd w:val="clear" w:color="auto" w:fill="auto"/>
            <w:vAlign w:val="center"/>
          </w:tcPr>
          <w:p w14:paraId="0000BE85">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1</w:t>
            </w:r>
          </w:p>
        </w:tc>
        <w:tc>
          <w:tcPr>
            <w:tcW w:w="481" w:type="dxa"/>
            <w:shd w:val="clear" w:color="auto" w:fill="auto"/>
            <w:vAlign w:val="center"/>
          </w:tcPr>
          <w:p w14:paraId="19EF1CBB">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台</w:t>
            </w:r>
          </w:p>
        </w:tc>
      </w:tr>
      <w:tr w14:paraId="0C17B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8265227">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4</w:t>
            </w:r>
          </w:p>
        </w:tc>
        <w:tc>
          <w:tcPr>
            <w:tcW w:w="660" w:type="dxa"/>
            <w:vMerge w:val="continue"/>
            <w:shd w:val="clear" w:color="auto" w:fill="auto"/>
            <w:vAlign w:val="center"/>
          </w:tcPr>
          <w:p w14:paraId="631CAE2B">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26925B6F">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信号机基础 </w:t>
            </w:r>
          </w:p>
        </w:tc>
        <w:tc>
          <w:tcPr>
            <w:tcW w:w="5138" w:type="dxa"/>
            <w:shd w:val="clear" w:color="auto" w:fill="auto"/>
            <w:vAlign w:val="center"/>
          </w:tcPr>
          <w:p w14:paraId="7088894A">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机柜基础800mm*600mm*500mm，砖混垒砌，外粉。</w:t>
            </w:r>
          </w:p>
        </w:tc>
        <w:tc>
          <w:tcPr>
            <w:tcW w:w="585" w:type="dxa"/>
            <w:shd w:val="clear" w:color="auto" w:fill="auto"/>
            <w:vAlign w:val="center"/>
          </w:tcPr>
          <w:p w14:paraId="7C80FCF3">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1</w:t>
            </w:r>
          </w:p>
        </w:tc>
        <w:tc>
          <w:tcPr>
            <w:tcW w:w="481" w:type="dxa"/>
            <w:shd w:val="clear" w:color="auto" w:fill="auto"/>
            <w:vAlign w:val="center"/>
          </w:tcPr>
          <w:p w14:paraId="069E9CB1">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套</w:t>
            </w:r>
          </w:p>
        </w:tc>
      </w:tr>
      <w:tr w14:paraId="5CBB9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061B861C">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5</w:t>
            </w:r>
          </w:p>
        </w:tc>
        <w:tc>
          <w:tcPr>
            <w:tcW w:w="660" w:type="dxa"/>
            <w:vMerge w:val="continue"/>
            <w:shd w:val="clear" w:color="auto" w:fill="auto"/>
            <w:vAlign w:val="center"/>
          </w:tcPr>
          <w:p w14:paraId="3C1CDBFD">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28162B6A">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信号杆 </w:t>
            </w:r>
          </w:p>
        </w:tc>
        <w:tc>
          <w:tcPr>
            <w:tcW w:w="5138" w:type="dxa"/>
            <w:shd w:val="clear" w:color="auto" w:fill="auto"/>
            <w:vAlign w:val="center"/>
          </w:tcPr>
          <w:p w14:paraId="628DC469">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Style w:val="58"/>
                <w:sz w:val="21"/>
                <w:lang w:val="en-US" w:eastAsia="zh-CN" w:bidi="ar"/>
              </w:rPr>
              <w:t>整体热镀锌高温静电喷塑处理</w:t>
            </w:r>
            <w:r>
              <w:rPr>
                <w:rStyle w:val="58"/>
                <w:sz w:val="21"/>
                <w:lang w:val="en-US" w:eastAsia="zh-CN" w:bidi="ar"/>
              </w:rPr>
              <w:br w:type="textWrapping"/>
            </w:r>
            <w:r>
              <w:rPr>
                <w:rStyle w:val="58"/>
                <w:sz w:val="21"/>
                <w:lang w:val="en-US" w:eastAsia="zh-CN" w:bidi="ar"/>
              </w:rPr>
              <w:t>立杆：高6.8米，口径220-280mm，壁厚8.0mm</w:t>
            </w:r>
            <w:r>
              <w:rPr>
                <w:rStyle w:val="58"/>
                <w:sz w:val="21"/>
                <w:lang w:val="en-US" w:eastAsia="zh-CN" w:bidi="ar"/>
              </w:rPr>
              <w:br w:type="textWrapping"/>
            </w:r>
            <w:r>
              <w:rPr>
                <w:rStyle w:val="58"/>
                <w:sz w:val="21"/>
                <w:lang w:val="en-US" w:eastAsia="zh-CN" w:bidi="ar"/>
              </w:rPr>
              <w:t>悬臂：长9米，口径100-240mm，壁厚5.0mm</w:t>
            </w:r>
            <w:r>
              <w:rPr>
                <w:rStyle w:val="58"/>
                <w:sz w:val="21"/>
                <w:lang w:val="en-US" w:eastAsia="zh-CN" w:bidi="ar"/>
              </w:rPr>
              <w:br w:type="textWrapping"/>
            </w:r>
            <w:r>
              <w:rPr>
                <w:rStyle w:val="58"/>
                <w:sz w:val="21"/>
                <w:lang w:val="en-US" w:eastAsia="zh-CN" w:bidi="ar"/>
              </w:rPr>
              <w:t>法兰：</w:t>
            </w:r>
            <w:r>
              <w:rPr>
                <w:rStyle w:val="84"/>
                <w:rFonts w:eastAsia="宋体"/>
                <w:sz w:val="21"/>
                <w:lang w:val="en-US" w:eastAsia="zh-CN" w:bidi="ar"/>
              </w:rPr>
              <w:t>₵</w:t>
            </w:r>
            <w:r>
              <w:rPr>
                <w:rStyle w:val="58"/>
                <w:sz w:val="21"/>
                <w:lang w:val="en-US" w:eastAsia="zh-CN" w:bidi="ar"/>
              </w:rPr>
              <w:t>550*20mm</w:t>
            </w:r>
          </w:p>
        </w:tc>
        <w:tc>
          <w:tcPr>
            <w:tcW w:w="585" w:type="dxa"/>
            <w:shd w:val="clear" w:color="auto" w:fill="auto"/>
            <w:vAlign w:val="center"/>
          </w:tcPr>
          <w:p w14:paraId="5B7BB948">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4</w:t>
            </w:r>
          </w:p>
        </w:tc>
        <w:tc>
          <w:tcPr>
            <w:tcW w:w="481" w:type="dxa"/>
            <w:shd w:val="clear" w:color="auto" w:fill="auto"/>
            <w:vAlign w:val="center"/>
          </w:tcPr>
          <w:p w14:paraId="2834F579">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套</w:t>
            </w:r>
          </w:p>
        </w:tc>
      </w:tr>
      <w:tr w14:paraId="45EF4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7F41CF94">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6</w:t>
            </w:r>
          </w:p>
        </w:tc>
        <w:tc>
          <w:tcPr>
            <w:tcW w:w="660" w:type="dxa"/>
            <w:vMerge w:val="continue"/>
            <w:shd w:val="clear" w:color="auto" w:fill="auto"/>
            <w:vAlign w:val="center"/>
          </w:tcPr>
          <w:p w14:paraId="78CB349F">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4494E750">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信号杆钢筋笼预埋件 </w:t>
            </w:r>
          </w:p>
        </w:tc>
        <w:tc>
          <w:tcPr>
            <w:tcW w:w="5138" w:type="dxa"/>
            <w:shd w:val="clear" w:color="auto" w:fill="auto"/>
            <w:vAlign w:val="center"/>
          </w:tcPr>
          <w:p w14:paraId="22BE9A57">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根据现场定制钢筋笼预埋件，M25高碳钢1.5米长*8根 ，法兰盘厚度4mm，直径550mm，拉丝若干</w:t>
            </w:r>
          </w:p>
        </w:tc>
        <w:tc>
          <w:tcPr>
            <w:tcW w:w="585" w:type="dxa"/>
            <w:shd w:val="clear" w:color="auto" w:fill="auto"/>
            <w:vAlign w:val="center"/>
          </w:tcPr>
          <w:p w14:paraId="5C5287B4">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4</w:t>
            </w:r>
          </w:p>
        </w:tc>
        <w:tc>
          <w:tcPr>
            <w:tcW w:w="481" w:type="dxa"/>
            <w:shd w:val="clear" w:color="auto" w:fill="auto"/>
            <w:vAlign w:val="center"/>
          </w:tcPr>
          <w:p w14:paraId="5CB058A6">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个</w:t>
            </w:r>
          </w:p>
        </w:tc>
      </w:tr>
      <w:tr w14:paraId="69703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A73F01C">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7</w:t>
            </w:r>
          </w:p>
        </w:tc>
        <w:tc>
          <w:tcPr>
            <w:tcW w:w="660" w:type="dxa"/>
            <w:vMerge w:val="continue"/>
            <w:shd w:val="clear" w:color="auto" w:fill="auto"/>
            <w:vAlign w:val="center"/>
          </w:tcPr>
          <w:p w14:paraId="0F9E88EF">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6EE9DFA5">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信号灯杆基础 </w:t>
            </w:r>
          </w:p>
        </w:tc>
        <w:tc>
          <w:tcPr>
            <w:tcW w:w="5138" w:type="dxa"/>
            <w:shd w:val="clear" w:color="auto" w:fill="auto"/>
            <w:vAlign w:val="center"/>
          </w:tcPr>
          <w:p w14:paraId="6AF65DDF">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定制，尺寸1.3*1.3*1.8m，含基础开挖，土方清运，含砼C30  </w:t>
            </w:r>
          </w:p>
        </w:tc>
        <w:tc>
          <w:tcPr>
            <w:tcW w:w="585" w:type="dxa"/>
            <w:shd w:val="clear" w:color="auto" w:fill="auto"/>
            <w:vAlign w:val="center"/>
          </w:tcPr>
          <w:p w14:paraId="6C0D57F1">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4</w:t>
            </w:r>
          </w:p>
        </w:tc>
        <w:tc>
          <w:tcPr>
            <w:tcW w:w="481" w:type="dxa"/>
            <w:shd w:val="clear" w:color="auto" w:fill="auto"/>
            <w:vAlign w:val="center"/>
          </w:tcPr>
          <w:p w14:paraId="05FA39EF">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个 </w:t>
            </w:r>
          </w:p>
        </w:tc>
      </w:tr>
      <w:tr w14:paraId="7EB88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6987C2D5">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8</w:t>
            </w:r>
          </w:p>
        </w:tc>
        <w:tc>
          <w:tcPr>
            <w:tcW w:w="660" w:type="dxa"/>
            <w:vMerge w:val="continue"/>
            <w:shd w:val="clear" w:color="auto" w:fill="auto"/>
            <w:vAlign w:val="center"/>
          </w:tcPr>
          <w:p w14:paraId="63769B6B">
            <w:pPr>
              <w:jc w:val="center"/>
              <w:rPr>
                <w:rFonts w:hint="eastAsia" w:ascii="宋体" w:hAnsi="宋体" w:eastAsia="宋体" w:cs="宋体"/>
                <w:i w:val="0"/>
                <w:iCs w:val="0"/>
                <w:color w:val="000000"/>
                <w:sz w:val="21"/>
                <w:szCs w:val="24"/>
                <w:u w:val="none"/>
              </w:rPr>
            </w:pPr>
          </w:p>
        </w:tc>
        <w:tc>
          <w:tcPr>
            <w:tcW w:w="907" w:type="dxa"/>
            <w:shd w:val="clear" w:color="auto" w:fill="auto"/>
            <w:noWrap/>
            <w:vAlign w:val="center"/>
          </w:tcPr>
          <w:p w14:paraId="16D6C478">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杆体信号灯</w:t>
            </w:r>
          </w:p>
        </w:tc>
        <w:tc>
          <w:tcPr>
            <w:tcW w:w="5138" w:type="dxa"/>
            <w:shd w:val="clear" w:color="auto" w:fill="auto"/>
            <w:vAlign w:val="center"/>
          </w:tcPr>
          <w:p w14:paraId="79FF1990">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低功耗: 每米单色灯≤10W</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透光设计：抗老化透明硅胶层,显示更加清晰,防尘效果更好</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密封采用硅橡胶密封件，防尘、防水、阻燃</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外观:灯整体美观、大气、醒目</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长寿命: 双层防护，LED使用寿命可达 100000 小时以上</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防护等级大于 IP65</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大角度的发光角度，可视范围广</w:t>
            </w:r>
          </w:p>
        </w:tc>
        <w:tc>
          <w:tcPr>
            <w:tcW w:w="585" w:type="dxa"/>
            <w:shd w:val="clear" w:color="auto" w:fill="auto"/>
            <w:noWrap/>
            <w:vAlign w:val="center"/>
          </w:tcPr>
          <w:p w14:paraId="5010A579">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27</w:t>
            </w:r>
          </w:p>
        </w:tc>
        <w:tc>
          <w:tcPr>
            <w:tcW w:w="481" w:type="dxa"/>
            <w:shd w:val="clear" w:color="auto" w:fill="auto"/>
            <w:noWrap/>
            <w:vAlign w:val="center"/>
          </w:tcPr>
          <w:p w14:paraId="5C3B9149">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米</w:t>
            </w:r>
          </w:p>
        </w:tc>
      </w:tr>
      <w:tr w14:paraId="4D787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390AF54">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9</w:t>
            </w:r>
          </w:p>
        </w:tc>
        <w:tc>
          <w:tcPr>
            <w:tcW w:w="660" w:type="dxa"/>
            <w:vMerge w:val="continue"/>
            <w:shd w:val="clear" w:color="auto" w:fill="auto"/>
            <w:vAlign w:val="center"/>
          </w:tcPr>
          <w:p w14:paraId="43223ABF">
            <w:pPr>
              <w:jc w:val="center"/>
              <w:rPr>
                <w:rFonts w:hint="eastAsia" w:ascii="宋体" w:hAnsi="宋体" w:eastAsia="宋体" w:cs="宋体"/>
                <w:i w:val="0"/>
                <w:iCs w:val="0"/>
                <w:color w:val="000000"/>
                <w:sz w:val="21"/>
                <w:szCs w:val="24"/>
                <w:u w:val="none"/>
              </w:rPr>
            </w:pPr>
          </w:p>
        </w:tc>
        <w:tc>
          <w:tcPr>
            <w:tcW w:w="907" w:type="dxa"/>
            <w:shd w:val="clear" w:color="auto" w:fill="auto"/>
            <w:noWrap/>
            <w:vAlign w:val="center"/>
          </w:tcPr>
          <w:p w14:paraId="0FB67D68">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杆体信号灯控制箱</w:t>
            </w:r>
          </w:p>
        </w:tc>
        <w:tc>
          <w:tcPr>
            <w:tcW w:w="5138" w:type="dxa"/>
            <w:shd w:val="clear" w:color="auto" w:fill="auto"/>
            <w:noWrap/>
            <w:vAlign w:val="center"/>
          </w:tcPr>
          <w:p w14:paraId="02AB519B">
            <w:pPr>
              <w:keepNext w:val="0"/>
              <w:keepLines w:val="0"/>
              <w:widowControl/>
              <w:suppressLineNumbers w:val="0"/>
              <w:jc w:val="both"/>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和交通信号控制机信号同步输出安全电压信号控制杆体信号灯显示红、黄、绿三色信号。</w:t>
            </w:r>
          </w:p>
        </w:tc>
        <w:tc>
          <w:tcPr>
            <w:tcW w:w="585" w:type="dxa"/>
            <w:shd w:val="clear" w:color="auto" w:fill="auto"/>
            <w:vAlign w:val="center"/>
          </w:tcPr>
          <w:p w14:paraId="3E3A24E5">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3</w:t>
            </w:r>
          </w:p>
        </w:tc>
        <w:tc>
          <w:tcPr>
            <w:tcW w:w="481" w:type="dxa"/>
            <w:shd w:val="clear" w:color="auto" w:fill="auto"/>
            <w:vAlign w:val="center"/>
          </w:tcPr>
          <w:p w14:paraId="640BA657">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台</w:t>
            </w:r>
          </w:p>
        </w:tc>
      </w:tr>
      <w:tr w14:paraId="029C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2581FEF8">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10</w:t>
            </w:r>
          </w:p>
        </w:tc>
        <w:tc>
          <w:tcPr>
            <w:tcW w:w="660" w:type="dxa"/>
            <w:vMerge w:val="restart"/>
            <w:shd w:val="clear" w:color="auto" w:fill="auto"/>
            <w:vAlign w:val="center"/>
          </w:tcPr>
          <w:p w14:paraId="62A19D0E">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电警抓拍系统</w:t>
            </w:r>
          </w:p>
        </w:tc>
        <w:tc>
          <w:tcPr>
            <w:tcW w:w="907" w:type="dxa"/>
            <w:shd w:val="clear" w:color="auto" w:fill="auto"/>
            <w:noWrap/>
            <w:vAlign w:val="center"/>
          </w:tcPr>
          <w:p w14:paraId="2977EDE0">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900万生态电警抓拍机</w:t>
            </w:r>
          </w:p>
        </w:tc>
        <w:tc>
          <w:tcPr>
            <w:tcW w:w="5138" w:type="dxa"/>
            <w:shd w:val="clear" w:color="auto" w:fill="auto"/>
            <w:vAlign w:val="center"/>
          </w:tcPr>
          <w:p w14:paraId="161B7AAD">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超高帧率：采用交通专用高性能GS-CMOS图像传感器，50fps高帧率、高信噪比、高宽动态，全天候呈现逼真场景图像；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 xml:space="preserve">全结构化：采用高性能AI处理器，加载深度学习算法，支持多目标混合场景应用，实时提取机动车、非机动车、人体、人脸数十种全结构化信息，为业务快速决策提供全方位的特征数据；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 xml:space="preserve">一机并用：支持一机并用，集电警数十种违法抓拍业务、交通信息采集、事件检测于一体，适用于多种道路场景；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 xml:space="preserve">多维感知：支持北斗/GPS定位校时，可扩展MAC、RFID等模块，感知多维度数据；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安全稳定：满足GB/T 35114-A级加密标准，更加安全；采用一体化结构设计，内置防雷模块，IP66防护等级，宽温宽压，可在多种复杂环境全天候使用。</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采用1英寸GS-CMOS图像传感器，最大输出4096×2160@50fps高清图像</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支持双码流，且满足H.265&amp;H.264编码，超低延时，超低码率，压缩比高，处理灵活</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支持自动白平衡、自动电子快门、自动光圈</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支持高速1~4车道车辆抓拍、车牌识别和车辆结构化信息提取</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支持单快门、全息双快门、三快门</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支持机动车、非机动车和行人目标检测、人脸检测、车牌识别、车辆类型识别、非机动车违法抓拍、机动车违法抓拍、车身颜色识别、视频结构化抓拍、图片合成、OSD信息叠加</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支持车辆逆行、拥堵检测、违法停车、行人事件等交通事件的检测</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支持车辆流量、平均速度、占有率、平均车头时距、平均排队长度、道路状态等流量信息采集</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支持根据实际车道自动配置规则线</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支持视频检测、雷达、线圈三种触发方式</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支持最大256G TF卡本地存储，抓拍图片可断网续传</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支持网络接口、USB接口、RS-485接口、RS-232接口、I/O接口、报警输入输出、音频输入输出、外置灯接口、支持电源返送</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具有网络防雷和防浪涌功能</w:t>
            </w:r>
          </w:p>
        </w:tc>
        <w:tc>
          <w:tcPr>
            <w:tcW w:w="585" w:type="dxa"/>
            <w:shd w:val="clear" w:color="auto" w:fill="auto"/>
            <w:noWrap/>
            <w:vAlign w:val="center"/>
          </w:tcPr>
          <w:p w14:paraId="0F476AF7">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3</w:t>
            </w:r>
          </w:p>
        </w:tc>
        <w:tc>
          <w:tcPr>
            <w:tcW w:w="481" w:type="dxa"/>
            <w:shd w:val="clear" w:color="auto" w:fill="auto"/>
            <w:noWrap/>
            <w:vAlign w:val="center"/>
          </w:tcPr>
          <w:p w14:paraId="7DF49745">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套</w:t>
            </w:r>
          </w:p>
        </w:tc>
      </w:tr>
      <w:tr w14:paraId="6AB1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0097251F">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11</w:t>
            </w:r>
          </w:p>
        </w:tc>
        <w:tc>
          <w:tcPr>
            <w:tcW w:w="660" w:type="dxa"/>
            <w:vMerge w:val="continue"/>
            <w:shd w:val="clear" w:color="auto" w:fill="auto"/>
            <w:vAlign w:val="center"/>
          </w:tcPr>
          <w:p w14:paraId="548D476A">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1DFFA132">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镜头 </w:t>
            </w:r>
          </w:p>
        </w:tc>
        <w:tc>
          <w:tcPr>
            <w:tcW w:w="5138" w:type="dxa"/>
            <w:shd w:val="clear" w:color="auto" w:fill="auto"/>
            <w:vAlign w:val="center"/>
          </w:tcPr>
          <w:p w14:paraId="0CD1C5FC">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1英寸C接口12mm镜头 </w:t>
            </w:r>
          </w:p>
        </w:tc>
        <w:tc>
          <w:tcPr>
            <w:tcW w:w="585" w:type="dxa"/>
            <w:shd w:val="clear" w:color="auto" w:fill="auto"/>
            <w:vAlign w:val="center"/>
          </w:tcPr>
          <w:p w14:paraId="7D087B1E">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3</w:t>
            </w:r>
          </w:p>
        </w:tc>
        <w:tc>
          <w:tcPr>
            <w:tcW w:w="481" w:type="dxa"/>
            <w:shd w:val="clear" w:color="auto" w:fill="auto"/>
            <w:vAlign w:val="center"/>
          </w:tcPr>
          <w:p w14:paraId="041C1EB8">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个 </w:t>
            </w:r>
          </w:p>
        </w:tc>
      </w:tr>
      <w:tr w14:paraId="57C72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44976F11">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12</w:t>
            </w:r>
          </w:p>
        </w:tc>
        <w:tc>
          <w:tcPr>
            <w:tcW w:w="660" w:type="dxa"/>
            <w:vMerge w:val="continue"/>
            <w:shd w:val="clear" w:color="auto" w:fill="auto"/>
            <w:vAlign w:val="center"/>
          </w:tcPr>
          <w:p w14:paraId="6E2D5283">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59BE36F1">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LED生态常亮补光灯 </w:t>
            </w:r>
          </w:p>
        </w:tc>
        <w:tc>
          <w:tcPr>
            <w:tcW w:w="5138" w:type="dxa"/>
            <w:shd w:val="clear" w:color="auto" w:fill="auto"/>
            <w:vAlign w:val="center"/>
          </w:tcPr>
          <w:p w14:paraId="5636AC10">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1、灯型：LED灯；灯珠数量：16颗；功耗：&lt;40W；</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2、光源：可见光（波长350-780nm）；</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3、色温：4500K；中心光照度：&lt;40lx（20m光照度）；</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4、触发方式：开关量；光斑覆盖范围：1车道；补光距离：16m~26m；</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5、频率：跟随相机；光通量：1800lm；频闪时间统计：支持统计频闪持续时间；</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6、远程故障显示：支持远程显示补光灯故障、正常状态；亮度调节：1~20级亮度可调；</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7、防眩目处理：支持（外置光栅）；</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8、供电方式：AC100V-AC240V；</w:t>
            </w:r>
          </w:p>
        </w:tc>
        <w:tc>
          <w:tcPr>
            <w:tcW w:w="585" w:type="dxa"/>
            <w:shd w:val="clear" w:color="auto" w:fill="auto"/>
            <w:vAlign w:val="center"/>
          </w:tcPr>
          <w:p w14:paraId="6DDE8B77">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9</w:t>
            </w:r>
          </w:p>
        </w:tc>
        <w:tc>
          <w:tcPr>
            <w:tcW w:w="481" w:type="dxa"/>
            <w:shd w:val="clear" w:color="auto" w:fill="auto"/>
            <w:vAlign w:val="center"/>
          </w:tcPr>
          <w:p w14:paraId="1411F47A">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台</w:t>
            </w:r>
          </w:p>
        </w:tc>
      </w:tr>
      <w:tr w14:paraId="70B61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2B51EF1B">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13</w:t>
            </w:r>
          </w:p>
        </w:tc>
        <w:tc>
          <w:tcPr>
            <w:tcW w:w="660" w:type="dxa"/>
            <w:vMerge w:val="continue"/>
            <w:shd w:val="clear" w:color="auto" w:fill="auto"/>
            <w:vAlign w:val="center"/>
          </w:tcPr>
          <w:p w14:paraId="66B27D0C">
            <w:pPr>
              <w:jc w:val="center"/>
              <w:rPr>
                <w:rFonts w:hint="eastAsia" w:ascii="宋体" w:hAnsi="宋体" w:eastAsia="宋体" w:cs="宋体"/>
                <w:i w:val="0"/>
                <w:iCs w:val="0"/>
                <w:color w:val="000000"/>
                <w:sz w:val="21"/>
                <w:szCs w:val="24"/>
                <w:u w:val="none"/>
              </w:rPr>
            </w:pPr>
          </w:p>
        </w:tc>
        <w:tc>
          <w:tcPr>
            <w:tcW w:w="907" w:type="dxa"/>
            <w:shd w:val="clear" w:color="auto" w:fill="auto"/>
            <w:noWrap/>
            <w:vAlign w:val="center"/>
          </w:tcPr>
          <w:p w14:paraId="31F3D813">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智能交通终端管理设备 </w:t>
            </w:r>
          </w:p>
        </w:tc>
        <w:tc>
          <w:tcPr>
            <w:tcW w:w="5138" w:type="dxa"/>
            <w:shd w:val="clear" w:color="auto" w:fill="auto"/>
            <w:vAlign w:val="center"/>
          </w:tcPr>
          <w:p w14:paraId="42F889A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1、嵌入式Linux实时操作系统；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2、支持自适应接入H.264、H.265、MPEG4、MJPEG编码格式的视频图像并解码显示；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3、支持数据直存，可将视频流直接写入存储，采用自动分段记录格式；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4、支持不少于12路网络压缩高清视频输入；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5、视频预览界面支持智能帧显示，可显示机动车、非机动车、行人检测框等智能轨迹；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6、支持不少于4个SATA接口硬盘，内置2TB硬盘；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7、支持将图片查询结果列表以excel、csv格式导出到本地；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8、支持不少于16个10M/100M自适应以太网口，2个10M/100M/1000M自适应以太网口；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9、支持以折线图、柱状图展示卡口、流量、违法、事件统计结果，折线图、柱状图纵坐标支持自适应调整；支持通过主设备查询从设备统计信息；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10、支持将1/2/3/4/5/6张原始图片进行合成，支持多种合成形状选择，图片顺序可任意修改；支持去除原始图片黑边；</w:t>
            </w:r>
          </w:p>
          <w:p w14:paraId="2F16DFB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★11、支持接收与储存违法图片，可选图片类型包括不礼让横向行人、非法加装牛眼灯；</w:t>
            </w:r>
          </w:p>
          <w:p w14:paraId="7AE9BA6E">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r>
              <w:rPr>
                <w:rFonts w:hint="default" w:ascii="宋体" w:hAnsi="宋体" w:eastAsia="宋体" w:cs="宋体"/>
                <w:i w:val="0"/>
                <w:iCs w:val="0"/>
                <w:color w:val="000000"/>
                <w:kern w:val="0"/>
                <w:sz w:val="22"/>
                <w:szCs w:val="22"/>
                <w:u w:val="none"/>
                <w:lang w:val="en-US" w:eastAsia="zh-CN" w:bidi="ar"/>
              </w:rPr>
              <w:t>支持关联合成卡口重用，当抓拍到车辆在卡口有多种违法行为时，可以将多违法抓拍图片进行合成</w:t>
            </w:r>
            <w:r>
              <w:rPr>
                <w:rFonts w:hint="eastAsia" w:ascii="宋体" w:hAnsi="宋体" w:eastAsia="宋体" w:cs="宋体"/>
                <w:i w:val="0"/>
                <w:iCs w:val="0"/>
                <w:color w:val="000000"/>
                <w:kern w:val="0"/>
                <w:sz w:val="22"/>
                <w:szCs w:val="22"/>
                <w:u w:val="none"/>
                <w:lang w:val="en-US" w:eastAsia="zh-CN" w:bidi="ar"/>
              </w:rPr>
              <w:t>；</w:t>
            </w:r>
          </w:p>
          <w:p w14:paraId="7A0F8370">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r>
              <w:rPr>
                <w:rFonts w:hint="default" w:ascii="宋体" w:hAnsi="宋体" w:eastAsia="宋体" w:cs="宋体"/>
                <w:i w:val="0"/>
                <w:iCs w:val="0"/>
                <w:color w:val="000000"/>
                <w:kern w:val="0"/>
                <w:sz w:val="22"/>
                <w:szCs w:val="22"/>
                <w:u w:val="none"/>
                <w:lang w:val="en-US" w:eastAsia="zh-CN" w:bidi="ar"/>
              </w:rPr>
              <w:t>支持在关联合成方案配置中开启模糊匹配后，只对黄牌车抓拍图进行匹配合成</w:t>
            </w:r>
            <w:r>
              <w:rPr>
                <w:rFonts w:hint="eastAsia" w:ascii="宋体" w:hAnsi="宋体" w:eastAsia="宋体" w:cs="宋体"/>
                <w:i w:val="0"/>
                <w:iCs w:val="0"/>
                <w:color w:val="000000"/>
                <w:kern w:val="0"/>
                <w:sz w:val="22"/>
                <w:szCs w:val="22"/>
                <w:u w:val="none"/>
                <w:lang w:val="en-US" w:eastAsia="zh-CN" w:bidi="ar"/>
              </w:rPr>
              <w:t>；</w:t>
            </w:r>
          </w:p>
          <w:p w14:paraId="09E7BBD8">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2"/>
                <w:szCs w:val="22"/>
                <w:u w:val="none"/>
                <w:lang w:val="en-US" w:eastAsia="zh-CN" w:bidi="ar"/>
              </w:rPr>
              <w:t>加★项需提供公安部有效检测报告复印件加盖公章</w:t>
            </w:r>
          </w:p>
        </w:tc>
        <w:tc>
          <w:tcPr>
            <w:tcW w:w="585" w:type="dxa"/>
            <w:shd w:val="clear" w:color="auto" w:fill="auto"/>
            <w:vAlign w:val="center"/>
          </w:tcPr>
          <w:p w14:paraId="2502CF41">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1</w:t>
            </w:r>
          </w:p>
        </w:tc>
        <w:tc>
          <w:tcPr>
            <w:tcW w:w="481" w:type="dxa"/>
            <w:shd w:val="clear" w:color="auto" w:fill="auto"/>
            <w:vAlign w:val="center"/>
          </w:tcPr>
          <w:p w14:paraId="1A8F6110">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台</w:t>
            </w:r>
          </w:p>
        </w:tc>
      </w:tr>
      <w:tr w14:paraId="58616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2A8BCA27">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14</w:t>
            </w:r>
          </w:p>
        </w:tc>
        <w:tc>
          <w:tcPr>
            <w:tcW w:w="660" w:type="dxa"/>
            <w:vMerge w:val="continue"/>
            <w:shd w:val="clear" w:color="auto" w:fill="auto"/>
            <w:vAlign w:val="center"/>
          </w:tcPr>
          <w:p w14:paraId="503FAEBF">
            <w:pPr>
              <w:jc w:val="center"/>
              <w:rPr>
                <w:rFonts w:hint="eastAsia" w:ascii="宋体" w:hAnsi="宋体" w:eastAsia="宋体" w:cs="宋体"/>
                <w:i w:val="0"/>
                <w:iCs w:val="0"/>
                <w:color w:val="000000"/>
                <w:sz w:val="21"/>
                <w:szCs w:val="24"/>
                <w:u w:val="none"/>
              </w:rPr>
            </w:pPr>
          </w:p>
        </w:tc>
        <w:tc>
          <w:tcPr>
            <w:tcW w:w="907" w:type="dxa"/>
            <w:shd w:val="clear" w:color="auto" w:fill="auto"/>
            <w:noWrap/>
            <w:vAlign w:val="center"/>
          </w:tcPr>
          <w:p w14:paraId="09BF9429">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红绿灯信号检测器 </w:t>
            </w:r>
          </w:p>
        </w:tc>
        <w:tc>
          <w:tcPr>
            <w:tcW w:w="5138" w:type="dxa"/>
            <w:shd w:val="clear" w:color="auto" w:fill="auto"/>
            <w:vAlign w:val="center"/>
          </w:tcPr>
          <w:p w14:paraId="1D80EFB9">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1、支持接入不少于20路红/绿灯信号，进行输入通断检测，并通过网口将信号状态实时传输给网络摄像机；</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2、支持通过配置工具设置红灯检测模式/绿灯检测模式；</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3、支持通过配置工具设置交换机网关，并开启ping功能，用来监测网络状态；</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4、支持通过配置工具设置关联相机登陆IP、端口号、用户名和密码；支持关联不少于20路相机，并可进行设备参数的配置；支持通过配置工具设置检测参数，配置关联通道信息，支持不少于20路检测参数的配置。</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5、支持通过配置工具查询设备的操作日志、校时日志、ping成功/失败日志、红/绿灯输入信号异常及异常恢复等日志，用于查询设备的操作记录及异常情况；</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★6、支持不少于20路红绿灯信号接入，输入电压AC220V±20%；支持不少于20路红绿灯信号输入通断检测，输入状态指示灯显示对应状态。</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7、支持通过配置工具设置NTP校时/同步PC时间；</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★8、支持通过配置工具查看已配置的相机状态及其关联通道的红绿灯状态。</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加★项需提供公安部有效检测报告复印件加盖公章</w:t>
            </w:r>
          </w:p>
        </w:tc>
        <w:tc>
          <w:tcPr>
            <w:tcW w:w="585" w:type="dxa"/>
            <w:shd w:val="clear" w:color="auto" w:fill="auto"/>
            <w:vAlign w:val="center"/>
          </w:tcPr>
          <w:p w14:paraId="703D6713">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1</w:t>
            </w:r>
          </w:p>
        </w:tc>
        <w:tc>
          <w:tcPr>
            <w:tcW w:w="481" w:type="dxa"/>
            <w:shd w:val="clear" w:color="auto" w:fill="auto"/>
            <w:vAlign w:val="center"/>
          </w:tcPr>
          <w:p w14:paraId="351C8D5C">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台</w:t>
            </w:r>
          </w:p>
        </w:tc>
      </w:tr>
      <w:tr w14:paraId="582C1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0704C2F">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15</w:t>
            </w:r>
          </w:p>
        </w:tc>
        <w:tc>
          <w:tcPr>
            <w:tcW w:w="660" w:type="dxa"/>
            <w:vMerge w:val="continue"/>
            <w:shd w:val="clear" w:color="auto" w:fill="auto"/>
            <w:vAlign w:val="center"/>
          </w:tcPr>
          <w:p w14:paraId="19AC6F24">
            <w:pPr>
              <w:jc w:val="center"/>
              <w:rPr>
                <w:rFonts w:hint="eastAsia" w:ascii="宋体" w:hAnsi="宋体" w:eastAsia="宋体" w:cs="宋体"/>
                <w:i w:val="0"/>
                <w:iCs w:val="0"/>
                <w:color w:val="000000"/>
                <w:sz w:val="21"/>
                <w:szCs w:val="24"/>
                <w:u w:val="none"/>
              </w:rPr>
            </w:pPr>
          </w:p>
        </w:tc>
        <w:tc>
          <w:tcPr>
            <w:tcW w:w="907" w:type="dxa"/>
            <w:shd w:val="clear" w:color="auto" w:fill="auto"/>
            <w:noWrap/>
            <w:vAlign w:val="center"/>
          </w:tcPr>
          <w:p w14:paraId="4B275B2C">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900万生态卡口抓拍机</w:t>
            </w:r>
          </w:p>
        </w:tc>
        <w:tc>
          <w:tcPr>
            <w:tcW w:w="5138" w:type="dxa"/>
            <w:shd w:val="clear" w:color="auto" w:fill="auto"/>
            <w:vAlign w:val="center"/>
          </w:tcPr>
          <w:p w14:paraId="554E5573">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1、采用先进的图像融合技术，能够输出高质量全彩图像，有效解决夜间光污染</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2、卡口抓拍单元内置不小于1英寸GS-CMOS图像传感器，支持输出不低于4096×2820图像；</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3、支持通过视频触发进行车辆抓拍；支持车牌识别、车身颜色识别、车型识别，通行车辆信息捕获和违章检测功能；</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4、支持车牌识别功能，白天和夜晚识别准确率均不低于99%；</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5、支持不低于420种车标识别；白天和夜晚车标识别准确率不低于99%；</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6、支持机动车、非机动车和行人目标检测、人脸检测、车牌识别、车辆类型识别、非机动车违法抓拍、机动车违法抓拍、车身颜色识别、视频结构化抓拍、图片合成、OSD信息叠加；</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7、支持压线、违法变道、不按导向行驶、机占非、通行在尾号限行区域、不按规定车道行驶、占用公交车道、逆行、非占机、违章掉头、黄网格违停、占用应急车道、外地车通行在限行区域等违法行车行为检测抓拍功能；白天和夜间违法行车行为捕获率均不低于98%，准确率均不低于98%；</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8、支持根据现场违章抓拍需求通过web界面设置事件优先度，事件优先度1-15可设，设置后可按事件优先度进行违章抓拍及图片存储；</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9、支持车辆流量、平均速度、占有率、平均车头时距、平均排队长度、道路状态等流量信息采集；</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10、支持车牌分类功能，可抓拍黄牌车、蓝牌车、绿牌车、渐变绿牌车、黑牌车、黄绿双拼牌车和不启用抓拍七个设置选项。支持对蓝色、黄色、绿色、渐变绿色、黑色、黄绿双拼色以及其他不同颜色车牌的车辆进行选择抓拍。；</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11、支持自动画线功能，可自动识别并画出车道线、抓拍检测线；</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12、支持采集黑白图像和彩色图像并融合显示，全天候输出彩色图像；</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13、支持人脸检测、跟踪、抓拍，在同一视频画面中，最多可检测、跟踪不小于100个运动人脸目标，且抓拍不小于70个运动人脸目标；</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14、支持不少于20块感兴趣区域(ROI)增强编码功能，ROI区域压缩比0-100可设置。</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15、支持对夜间未开车灯的机动车进行检测抓拍。</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16、支持识别不少于400种车标，可在抓拍图片上叠加OSD；白天准确率≥99%；夜间准确率≥99%。</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17、支持不系安全带行为的置信度设置进行违法抓拍过滤，当置信度超过设定值时进行违法抓拍，置信度可通过OSD叠加显示。</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18、打电话抓拍功能：支持打电话行为的置信度设置进行违法抓拍过滤，当置信度超过设定值时进行违法抓拍，置信度可通过OSD叠加显示。</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19、支持采用不可见光或者不可见光与可见光联合方式进行补光。</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20、不低于IK10，IP67防护等级；</w:t>
            </w:r>
          </w:p>
        </w:tc>
        <w:tc>
          <w:tcPr>
            <w:tcW w:w="585" w:type="dxa"/>
            <w:shd w:val="clear" w:color="auto" w:fill="auto"/>
            <w:noWrap/>
            <w:vAlign w:val="center"/>
          </w:tcPr>
          <w:p w14:paraId="27A84167">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3</w:t>
            </w:r>
          </w:p>
        </w:tc>
        <w:tc>
          <w:tcPr>
            <w:tcW w:w="481" w:type="dxa"/>
            <w:shd w:val="clear" w:color="auto" w:fill="auto"/>
            <w:noWrap/>
            <w:vAlign w:val="center"/>
          </w:tcPr>
          <w:p w14:paraId="40F57100">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套</w:t>
            </w:r>
          </w:p>
        </w:tc>
      </w:tr>
      <w:tr w14:paraId="34761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62CE4276">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16</w:t>
            </w:r>
          </w:p>
        </w:tc>
        <w:tc>
          <w:tcPr>
            <w:tcW w:w="660" w:type="dxa"/>
            <w:vMerge w:val="continue"/>
            <w:shd w:val="clear" w:color="auto" w:fill="auto"/>
            <w:vAlign w:val="center"/>
          </w:tcPr>
          <w:p w14:paraId="7B864689">
            <w:pPr>
              <w:jc w:val="center"/>
              <w:rPr>
                <w:rFonts w:hint="eastAsia" w:ascii="宋体" w:hAnsi="宋体" w:eastAsia="宋体" w:cs="宋体"/>
                <w:i w:val="0"/>
                <w:iCs w:val="0"/>
                <w:color w:val="000000"/>
                <w:sz w:val="21"/>
                <w:szCs w:val="24"/>
                <w:u w:val="none"/>
              </w:rPr>
            </w:pPr>
          </w:p>
        </w:tc>
        <w:tc>
          <w:tcPr>
            <w:tcW w:w="907" w:type="dxa"/>
            <w:shd w:val="clear" w:color="auto" w:fill="auto"/>
            <w:noWrap/>
            <w:vAlign w:val="center"/>
          </w:tcPr>
          <w:p w14:paraId="22F416B0">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300万生态卡口抓拍机</w:t>
            </w:r>
          </w:p>
        </w:tc>
        <w:tc>
          <w:tcPr>
            <w:tcW w:w="5138" w:type="dxa"/>
            <w:shd w:val="clear" w:color="auto" w:fill="auto"/>
            <w:vAlign w:val="center"/>
          </w:tcPr>
          <w:p w14:paraId="03B278F7">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1、抓拍单元内置不小于1/1.8英寸GS-CMOS图像传感器，支持输出不低于2048×1536图像；</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2、支持通过视频触发进行车辆抓拍；支持车牌识别、车身颜色识别、车型识别，通行车辆信息捕获和违章检测功能；</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3、支持车牌识别功能，白天和夜晚识别准确率均不低于99%；</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★4、支持对机动车、非机动车、行人等混合目标进行检测，同时对至少100个混合的静态目标进行优选、抓拍及属性分析；</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5、支持机动车、非机动车和行人目标检测、人脸检测、车牌识别、车辆类型识别、非机动车违法抓拍、机动车违法抓拍、车身颜色识别、视频结构化抓拍、图片合成、OSD信息叠加；</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6、支持分别对9种车型（大货车、中货车、小货车、客车、小轿车、中客车、危险品运输车、校车、其他车型等）进行不同超速比设置，可设置9个超速比区间。在相同道路上，设备支持根据不同的超速比设置对不同车型进行超速抓拍，并输出不同的超速抓拍结果及违法代码；</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★7、支持根据现场违章抓拍需求通过web界面设置事件优先度，事件优先度1-15可设，设置后可按事件优先度进行违章抓拍及图片存储；</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8、支持车辆流量、平均速度、占有率、平均车头时距、平均排队长度、道路状态等流量信息采集；</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9、支持车牌分类功能，可抓拍黄牌车、蓝牌车、绿牌车、渐变绿牌车、黑牌车、黄绿双拼牌车和不启用抓拍七个设置选项。支持对蓝色、黄色、绿色、渐变绿色、黑色、黄绿双拼色以及其他不同颜色车牌的车辆进行选择抓拍。；</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10、支持自动画线功能，可自动识别并画出车道线、抓拍检测线；</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11、支持采集黑白图像和彩色图像并融合显示，全天候输出彩色图像；</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★12、支持不系安全带行为的置信度设置进行违法抓拍过滤，当置信度超过设定值时进行违法抓拍，置信度可通过OSD叠加显示；</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★13、支持打电话行为的置信度设置进行违法抓拍过滤，当置信度超过设定值时进行违法抓拍，置信度可通过OSD叠加显示；</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14、不低于IK10，IP67防护等级；</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加★项需提供公安部有效检测报告复印件加盖公章</w:t>
            </w:r>
          </w:p>
        </w:tc>
        <w:tc>
          <w:tcPr>
            <w:tcW w:w="585" w:type="dxa"/>
            <w:shd w:val="clear" w:color="auto" w:fill="auto"/>
            <w:vAlign w:val="center"/>
          </w:tcPr>
          <w:p w14:paraId="1DEB2674">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4</w:t>
            </w:r>
          </w:p>
        </w:tc>
        <w:tc>
          <w:tcPr>
            <w:tcW w:w="481" w:type="dxa"/>
            <w:shd w:val="clear" w:color="auto" w:fill="auto"/>
            <w:vAlign w:val="center"/>
          </w:tcPr>
          <w:p w14:paraId="3A735219">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套</w:t>
            </w:r>
          </w:p>
        </w:tc>
      </w:tr>
      <w:tr w14:paraId="28B2F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8EE7084">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17</w:t>
            </w:r>
          </w:p>
        </w:tc>
        <w:tc>
          <w:tcPr>
            <w:tcW w:w="660" w:type="dxa"/>
            <w:vMerge w:val="continue"/>
            <w:shd w:val="clear" w:color="auto" w:fill="auto"/>
            <w:vAlign w:val="center"/>
          </w:tcPr>
          <w:p w14:paraId="6AD5854E">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1F4D9DAF">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镜头 </w:t>
            </w:r>
          </w:p>
        </w:tc>
        <w:tc>
          <w:tcPr>
            <w:tcW w:w="5138" w:type="dxa"/>
            <w:shd w:val="clear" w:color="auto" w:fill="auto"/>
            <w:vAlign w:val="center"/>
          </w:tcPr>
          <w:p w14:paraId="4E6231D6">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1英寸16mm镜头 </w:t>
            </w:r>
          </w:p>
        </w:tc>
        <w:tc>
          <w:tcPr>
            <w:tcW w:w="585" w:type="dxa"/>
            <w:shd w:val="clear" w:color="auto" w:fill="auto"/>
            <w:vAlign w:val="center"/>
          </w:tcPr>
          <w:p w14:paraId="6B4A2195">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7</w:t>
            </w:r>
          </w:p>
        </w:tc>
        <w:tc>
          <w:tcPr>
            <w:tcW w:w="481" w:type="dxa"/>
            <w:shd w:val="clear" w:color="auto" w:fill="auto"/>
            <w:vAlign w:val="center"/>
          </w:tcPr>
          <w:p w14:paraId="5EFD171C">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个</w:t>
            </w:r>
          </w:p>
        </w:tc>
      </w:tr>
      <w:tr w14:paraId="1EC0B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6C8D080">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18</w:t>
            </w:r>
          </w:p>
        </w:tc>
        <w:tc>
          <w:tcPr>
            <w:tcW w:w="660" w:type="dxa"/>
            <w:vMerge w:val="continue"/>
            <w:shd w:val="clear" w:color="auto" w:fill="auto"/>
            <w:vAlign w:val="center"/>
          </w:tcPr>
          <w:p w14:paraId="26E9C995">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28419D82">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支架 </w:t>
            </w:r>
          </w:p>
        </w:tc>
        <w:tc>
          <w:tcPr>
            <w:tcW w:w="5138" w:type="dxa"/>
            <w:shd w:val="clear" w:color="auto" w:fill="auto"/>
            <w:vAlign w:val="center"/>
          </w:tcPr>
          <w:p w14:paraId="2304A4CB">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铝合金万向支架 </w:t>
            </w:r>
          </w:p>
        </w:tc>
        <w:tc>
          <w:tcPr>
            <w:tcW w:w="585" w:type="dxa"/>
            <w:shd w:val="clear" w:color="auto" w:fill="auto"/>
            <w:vAlign w:val="center"/>
          </w:tcPr>
          <w:p w14:paraId="4F9A32EE">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34</w:t>
            </w:r>
          </w:p>
        </w:tc>
        <w:tc>
          <w:tcPr>
            <w:tcW w:w="481" w:type="dxa"/>
            <w:shd w:val="clear" w:color="auto" w:fill="auto"/>
            <w:vAlign w:val="center"/>
          </w:tcPr>
          <w:p w14:paraId="4980B737">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个</w:t>
            </w:r>
          </w:p>
        </w:tc>
      </w:tr>
      <w:tr w14:paraId="1482B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78783443">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19</w:t>
            </w:r>
          </w:p>
        </w:tc>
        <w:tc>
          <w:tcPr>
            <w:tcW w:w="660" w:type="dxa"/>
            <w:vMerge w:val="continue"/>
            <w:shd w:val="clear" w:color="auto" w:fill="auto"/>
            <w:vAlign w:val="center"/>
          </w:tcPr>
          <w:p w14:paraId="39D3B6C5">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78579EE5">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转接盘</w:t>
            </w:r>
          </w:p>
        </w:tc>
        <w:tc>
          <w:tcPr>
            <w:tcW w:w="5138" w:type="dxa"/>
            <w:shd w:val="clear" w:color="auto" w:fill="auto"/>
            <w:vAlign w:val="center"/>
          </w:tcPr>
          <w:p w14:paraId="3EB0A094">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铝合金万向支架转接盘 </w:t>
            </w:r>
          </w:p>
        </w:tc>
        <w:tc>
          <w:tcPr>
            <w:tcW w:w="585" w:type="dxa"/>
            <w:shd w:val="clear" w:color="auto" w:fill="auto"/>
            <w:vAlign w:val="center"/>
          </w:tcPr>
          <w:p w14:paraId="31725F59">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34</w:t>
            </w:r>
          </w:p>
        </w:tc>
        <w:tc>
          <w:tcPr>
            <w:tcW w:w="481" w:type="dxa"/>
            <w:shd w:val="clear" w:color="auto" w:fill="auto"/>
            <w:vAlign w:val="center"/>
          </w:tcPr>
          <w:p w14:paraId="7025CAE8">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个</w:t>
            </w:r>
          </w:p>
        </w:tc>
      </w:tr>
      <w:tr w14:paraId="4DD95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068ED41">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20</w:t>
            </w:r>
          </w:p>
        </w:tc>
        <w:tc>
          <w:tcPr>
            <w:tcW w:w="660" w:type="dxa"/>
            <w:vMerge w:val="continue"/>
            <w:shd w:val="clear" w:color="auto" w:fill="auto"/>
            <w:vAlign w:val="center"/>
          </w:tcPr>
          <w:p w14:paraId="59276991">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69128F32">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四合一生态闪光灯</w:t>
            </w:r>
          </w:p>
        </w:tc>
        <w:tc>
          <w:tcPr>
            <w:tcW w:w="5138" w:type="dxa"/>
            <w:shd w:val="clear" w:color="auto" w:fill="auto"/>
            <w:vAlign w:val="center"/>
          </w:tcPr>
          <w:p w14:paraId="32BF2AD6">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1、高度集成：集暖光LED频闪、爆闪和氙气白光、红外爆闪于一体，有效降低光污染、避免麻雀杆现象；</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2、自动调节：内置光敏，根据环境光自动切换白天/夜晚模式，自动调节氙气灯亮度和切换LED灯亮灭，灵活方便；</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3、红外白光：支持红外/白光闪光，可自动切换红外和白光模式；</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4、视频同步：支持LED频闪同步相机视频补光，车牌补光效果更好；</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5、抓拍同步：支持LED爆闪或氙气爆闪同步相机抓拍补光，车窗内人脸和细节效果更优；</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 xml:space="preserve">6、亮度可调：支持相机WEB或客户端设置LED频闪灯和氙气爆闪灯亮度；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 xml:space="preserve">7、脉宽可调：支持相机WEB或者客户端设置LED频闪脉宽时间0~3ms；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 xml:space="preserve">8、频率可调：支持相机WEB或者客户端设置LED频闪频率50Hz/60Hz/75Hz/90Hz/100Hz/120Hz；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 xml:space="preserve">9、回电时间：爆闪回电时间＜60ms，满足交通摄像机连抓两张的需求；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 xml:space="preserve">10、触发方式：支持通过开关量触发方式检测闪光是否正常；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 xml:space="preserve">11、频闪统计：支持统计频闪持续时间，方便计算设备寿命；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 xml:space="preserve">12、爆闪计数：支持统计爆闪次数和触发次数，可快速定位现场信号干扰问题；（爆闪次数即闪光灯闪烁次数，触发次数即外部信号输入次数） </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13、防干扰：支持脉宽检测触发，保证设备正常工作，提高设备可靠性;</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14、屏蔽误触发：支持屏蔽误触发干扰信号，保证设备正常使用，提高设备使用寿命；（当外部触发次数大于误检阀值，则闪光灯进入保护状态，直到10s后才会响应下一次触发信号；默认值为3，即在500ms内允许闪光3次，1s内允许闪光4次，3s内允许闪光8次）</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15、故障显示：支持在摄像机WEB上远程显示补光灯故障、正常状态，提高运维效率；</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16、结构创新：流线型设计，外观明朗，饱和度高，有效提升防水、防尘、防护等级，且内部良好的散热设计可有效防止闪光灯因高频闪光过热而损坏。</w:t>
            </w:r>
          </w:p>
        </w:tc>
        <w:tc>
          <w:tcPr>
            <w:tcW w:w="585" w:type="dxa"/>
            <w:shd w:val="clear" w:color="auto" w:fill="auto"/>
            <w:vAlign w:val="center"/>
          </w:tcPr>
          <w:p w14:paraId="4A26C6F5">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15</w:t>
            </w:r>
          </w:p>
        </w:tc>
        <w:tc>
          <w:tcPr>
            <w:tcW w:w="481" w:type="dxa"/>
            <w:shd w:val="clear" w:color="auto" w:fill="auto"/>
            <w:vAlign w:val="center"/>
          </w:tcPr>
          <w:p w14:paraId="6EE41D7E">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台</w:t>
            </w:r>
          </w:p>
        </w:tc>
      </w:tr>
      <w:tr w14:paraId="6D618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6860836B">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21</w:t>
            </w:r>
          </w:p>
        </w:tc>
        <w:tc>
          <w:tcPr>
            <w:tcW w:w="660" w:type="dxa"/>
            <w:vMerge w:val="continue"/>
            <w:shd w:val="clear" w:color="auto" w:fill="auto"/>
            <w:vAlign w:val="center"/>
          </w:tcPr>
          <w:p w14:paraId="1CAFA8A0">
            <w:pPr>
              <w:jc w:val="center"/>
              <w:rPr>
                <w:rFonts w:hint="eastAsia" w:ascii="宋体" w:hAnsi="宋体" w:eastAsia="宋体" w:cs="宋体"/>
                <w:i w:val="0"/>
                <w:iCs w:val="0"/>
                <w:color w:val="000000"/>
                <w:sz w:val="21"/>
                <w:szCs w:val="24"/>
                <w:u w:val="none"/>
              </w:rPr>
            </w:pPr>
          </w:p>
        </w:tc>
        <w:tc>
          <w:tcPr>
            <w:tcW w:w="907" w:type="dxa"/>
            <w:shd w:val="clear" w:color="auto" w:fill="auto"/>
            <w:noWrap/>
            <w:vAlign w:val="center"/>
          </w:tcPr>
          <w:p w14:paraId="6511B044">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治安球机</w:t>
            </w:r>
          </w:p>
        </w:tc>
        <w:tc>
          <w:tcPr>
            <w:tcW w:w="5138" w:type="dxa"/>
            <w:shd w:val="clear" w:color="auto" w:fill="auto"/>
            <w:vAlign w:val="center"/>
          </w:tcPr>
          <w:p w14:paraId="03B3A67D">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传感器类型：1/1.9英寸CMOS；</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像素：200万；</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最大分辨率：1920×1080；</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最低照度：彩色：0.001Lux@F1.5黑白：0.0001Lux@F1.50Lux（红外灯开启）；</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最大补光距离：220m（红外）；</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镜头焦距：5.62mm~208mm；</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光学变倍：37倍；</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可视域功能：支持；</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防抖功能：电子防抖；</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透雾功能：电子透雾；</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音频输入：1路（LINE IN；裸线）；</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音频输出：1路（LINE OUT；裸线）；</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报警接口：7进2出；</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语音对讲：支持；</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报警输入：7路，开关量输入（0~5V DC）；</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供电方式：AC24V/3A±25%（标配）；</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接口类型：RS485接口;RJ45接口</w:t>
            </w:r>
          </w:p>
        </w:tc>
        <w:tc>
          <w:tcPr>
            <w:tcW w:w="585" w:type="dxa"/>
            <w:shd w:val="clear" w:color="auto" w:fill="auto"/>
            <w:vAlign w:val="center"/>
          </w:tcPr>
          <w:p w14:paraId="451E6923">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2</w:t>
            </w:r>
          </w:p>
        </w:tc>
        <w:tc>
          <w:tcPr>
            <w:tcW w:w="481" w:type="dxa"/>
            <w:shd w:val="clear" w:color="auto" w:fill="auto"/>
            <w:vAlign w:val="center"/>
          </w:tcPr>
          <w:p w14:paraId="09E92353">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台</w:t>
            </w:r>
          </w:p>
        </w:tc>
      </w:tr>
      <w:tr w14:paraId="4AED3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55369B4">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22</w:t>
            </w:r>
          </w:p>
        </w:tc>
        <w:tc>
          <w:tcPr>
            <w:tcW w:w="660" w:type="dxa"/>
            <w:vMerge w:val="continue"/>
            <w:shd w:val="clear" w:color="auto" w:fill="auto"/>
            <w:vAlign w:val="center"/>
          </w:tcPr>
          <w:p w14:paraId="04EA7845">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46B93593">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限速40反光标牌</w:t>
            </w:r>
          </w:p>
        </w:tc>
        <w:tc>
          <w:tcPr>
            <w:tcW w:w="5138" w:type="dxa"/>
            <w:shd w:val="clear" w:color="auto" w:fill="auto"/>
            <w:vAlign w:val="center"/>
          </w:tcPr>
          <w:p w14:paraId="1EA10095">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Style w:val="58"/>
                <w:sz w:val="21"/>
                <w:lang w:val="en-US" w:eastAsia="zh-CN" w:bidi="ar"/>
              </w:rPr>
              <w:t>铝合金材质，超强反光膜，防水、防晒、防腐，耐高低温不褪色变形。规格</w:t>
            </w:r>
            <w:r>
              <w:rPr>
                <w:rStyle w:val="84"/>
                <w:rFonts w:eastAsia="宋体"/>
                <w:sz w:val="21"/>
                <w:lang w:val="en-US" w:eastAsia="zh-CN" w:bidi="ar"/>
              </w:rPr>
              <w:t>₵</w:t>
            </w:r>
            <w:r>
              <w:rPr>
                <w:rStyle w:val="58"/>
                <w:sz w:val="21"/>
                <w:lang w:val="en-US" w:eastAsia="zh-CN" w:bidi="ar"/>
              </w:rPr>
              <w:t>800mm.</w:t>
            </w:r>
          </w:p>
        </w:tc>
        <w:tc>
          <w:tcPr>
            <w:tcW w:w="585" w:type="dxa"/>
            <w:shd w:val="clear" w:color="auto" w:fill="auto"/>
            <w:vAlign w:val="center"/>
          </w:tcPr>
          <w:p w14:paraId="7E7068C5">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3</w:t>
            </w:r>
          </w:p>
        </w:tc>
        <w:tc>
          <w:tcPr>
            <w:tcW w:w="481" w:type="dxa"/>
            <w:shd w:val="clear" w:color="auto" w:fill="auto"/>
            <w:vAlign w:val="center"/>
          </w:tcPr>
          <w:p w14:paraId="3895C500">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块</w:t>
            </w:r>
          </w:p>
        </w:tc>
      </w:tr>
      <w:tr w14:paraId="6F3D2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1A72366">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23</w:t>
            </w:r>
          </w:p>
        </w:tc>
        <w:tc>
          <w:tcPr>
            <w:tcW w:w="660" w:type="dxa"/>
            <w:vMerge w:val="continue"/>
            <w:shd w:val="clear" w:color="auto" w:fill="auto"/>
            <w:vAlign w:val="center"/>
          </w:tcPr>
          <w:p w14:paraId="2021300A">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492C82AF">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限高5米反光标牌</w:t>
            </w:r>
          </w:p>
        </w:tc>
        <w:tc>
          <w:tcPr>
            <w:tcW w:w="5138" w:type="dxa"/>
            <w:shd w:val="clear" w:color="auto" w:fill="auto"/>
            <w:vAlign w:val="center"/>
          </w:tcPr>
          <w:p w14:paraId="0092AAA4">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Style w:val="58"/>
                <w:sz w:val="21"/>
                <w:lang w:val="en-US" w:eastAsia="zh-CN" w:bidi="ar"/>
              </w:rPr>
              <w:t>铝合金材质，超强反光膜，防水、防晒、防腐，耐高低温不褪色变形。规格</w:t>
            </w:r>
            <w:r>
              <w:rPr>
                <w:rStyle w:val="84"/>
                <w:rFonts w:eastAsia="宋体"/>
                <w:sz w:val="21"/>
                <w:lang w:val="en-US" w:eastAsia="zh-CN" w:bidi="ar"/>
              </w:rPr>
              <w:t>₵</w:t>
            </w:r>
            <w:r>
              <w:rPr>
                <w:rStyle w:val="58"/>
                <w:sz w:val="21"/>
                <w:lang w:val="en-US" w:eastAsia="zh-CN" w:bidi="ar"/>
              </w:rPr>
              <w:t>800mm.</w:t>
            </w:r>
          </w:p>
        </w:tc>
        <w:tc>
          <w:tcPr>
            <w:tcW w:w="585" w:type="dxa"/>
            <w:shd w:val="clear" w:color="auto" w:fill="auto"/>
            <w:vAlign w:val="center"/>
          </w:tcPr>
          <w:p w14:paraId="1A7DA998">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3</w:t>
            </w:r>
          </w:p>
        </w:tc>
        <w:tc>
          <w:tcPr>
            <w:tcW w:w="481" w:type="dxa"/>
            <w:shd w:val="clear" w:color="auto" w:fill="auto"/>
            <w:vAlign w:val="center"/>
          </w:tcPr>
          <w:p w14:paraId="5AABF32F">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块</w:t>
            </w:r>
          </w:p>
        </w:tc>
      </w:tr>
      <w:tr w14:paraId="04BEB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6B4CF37B">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24</w:t>
            </w:r>
          </w:p>
        </w:tc>
        <w:tc>
          <w:tcPr>
            <w:tcW w:w="660" w:type="dxa"/>
            <w:vMerge w:val="continue"/>
            <w:shd w:val="clear" w:color="auto" w:fill="auto"/>
            <w:vAlign w:val="center"/>
          </w:tcPr>
          <w:p w14:paraId="64F25434">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0668B87D">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交通设施警示反光标示牌</w:t>
            </w:r>
          </w:p>
        </w:tc>
        <w:tc>
          <w:tcPr>
            <w:tcW w:w="5138" w:type="dxa"/>
            <w:shd w:val="clear" w:color="auto" w:fill="auto"/>
            <w:vAlign w:val="center"/>
          </w:tcPr>
          <w:p w14:paraId="40693C01">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铝合金材质，超强反光膜，防水、防晒、防腐，耐高低温不褪色变形。规格2米*1米</w:t>
            </w:r>
          </w:p>
        </w:tc>
        <w:tc>
          <w:tcPr>
            <w:tcW w:w="585" w:type="dxa"/>
            <w:shd w:val="clear" w:color="auto" w:fill="auto"/>
            <w:vAlign w:val="center"/>
          </w:tcPr>
          <w:p w14:paraId="1853EAC7">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3</w:t>
            </w:r>
          </w:p>
        </w:tc>
        <w:tc>
          <w:tcPr>
            <w:tcW w:w="481" w:type="dxa"/>
            <w:shd w:val="clear" w:color="auto" w:fill="auto"/>
            <w:vAlign w:val="center"/>
          </w:tcPr>
          <w:p w14:paraId="419758BB">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块</w:t>
            </w:r>
          </w:p>
        </w:tc>
      </w:tr>
      <w:tr w14:paraId="76BAD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44FC9D3">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25</w:t>
            </w:r>
          </w:p>
        </w:tc>
        <w:tc>
          <w:tcPr>
            <w:tcW w:w="660" w:type="dxa"/>
            <w:vMerge w:val="continue"/>
            <w:shd w:val="clear" w:color="auto" w:fill="auto"/>
            <w:vAlign w:val="center"/>
          </w:tcPr>
          <w:p w14:paraId="0E097579">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444D4B85">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前方路口违章抓拍提示牌</w:t>
            </w:r>
          </w:p>
        </w:tc>
        <w:tc>
          <w:tcPr>
            <w:tcW w:w="5138" w:type="dxa"/>
            <w:shd w:val="clear" w:color="auto" w:fill="auto"/>
            <w:vAlign w:val="center"/>
          </w:tcPr>
          <w:p w14:paraId="6F41E658">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铝合金材质，工程反光膜，防水、防晒、防腐，耐高低温不褪色变形。规格2米*1米，含立杆、基础、安装</w:t>
            </w:r>
          </w:p>
        </w:tc>
        <w:tc>
          <w:tcPr>
            <w:tcW w:w="585" w:type="dxa"/>
            <w:shd w:val="clear" w:color="auto" w:fill="auto"/>
            <w:vAlign w:val="center"/>
          </w:tcPr>
          <w:p w14:paraId="5231F0AE">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3</w:t>
            </w:r>
          </w:p>
        </w:tc>
        <w:tc>
          <w:tcPr>
            <w:tcW w:w="481" w:type="dxa"/>
            <w:shd w:val="clear" w:color="auto" w:fill="auto"/>
            <w:vAlign w:val="center"/>
          </w:tcPr>
          <w:p w14:paraId="7C0BB2B3">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套</w:t>
            </w:r>
          </w:p>
        </w:tc>
      </w:tr>
      <w:tr w14:paraId="24374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A005444">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26</w:t>
            </w:r>
          </w:p>
        </w:tc>
        <w:tc>
          <w:tcPr>
            <w:tcW w:w="660" w:type="dxa"/>
            <w:vMerge w:val="continue"/>
            <w:shd w:val="clear" w:color="auto" w:fill="auto"/>
            <w:vAlign w:val="center"/>
          </w:tcPr>
          <w:p w14:paraId="2F505B70">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6C36CE16">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以太网交换机</w:t>
            </w:r>
          </w:p>
        </w:tc>
        <w:tc>
          <w:tcPr>
            <w:tcW w:w="5138" w:type="dxa"/>
            <w:shd w:val="clear" w:color="auto" w:fill="auto"/>
            <w:vAlign w:val="center"/>
          </w:tcPr>
          <w:p w14:paraId="1D59D2C4">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24口千兆以太网交换机</w:t>
            </w:r>
          </w:p>
        </w:tc>
        <w:tc>
          <w:tcPr>
            <w:tcW w:w="585" w:type="dxa"/>
            <w:shd w:val="clear" w:color="auto" w:fill="auto"/>
            <w:vAlign w:val="center"/>
          </w:tcPr>
          <w:p w14:paraId="49170512">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1</w:t>
            </w:r>
          </w:p>
        </w:tc>
        <w:tc>
          <w:tcPr>
            <w:tcW w:w="481" w:type="dxa"/>
            <w:shd w:val="clear" w:color="auto" w:fill="auto"/>
            <w:vAlign w:val="center"/>
          </w:tcPr>
          <w:p w14:paraId="5A67EBC3">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台</w:t>
            </w:r>
          </w:p>
        </w:tc>
      </w:tr>
      <w:tr w14:paraId="2A3A3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60B4FE5">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27</w:t>
            </w:r>
          </w:p>
        </w:tc>
        <w:tc>
          <w:tcPr>
            <w:tcW w:w="660" w:type="dxa"/>
            <w:vMerge w:val="continue"/>
            <w:shd w:val="clear" w:color="auto" w:fill="auto"/>
            <w:vAlign w:val="center"/>
          </w:tcPr>
          <w:p w14:paraId="1DEE95A6">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6ED8D068">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智能运维模块</w:t>
            </w:r>
          </w:p>
        </w:tc>
        <w:tc>
          <w:tcPr>
            <w:tcW w:w="5138" w:type="dxa"/>
            <w:shd w:val="clear" w:color="auto" w:fill="auto"/>
            <w:vAlign w:val="center"/>
          </w:tcPr>
          <w:p w14:paraId="4E7346EF">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智能运维检测模块、智能空开、内置4G通讯卡，可自动检测停电、跳闸、设备电源损坏、网络通断等，远程运维，平台实时监测，故障预警。</w:t>
            </w:r>
          </w:p>
        </w:tc>
        <w:tc>
          <w:tcPr>
            <w:tcW w:w="585" w:type="dxa"/>
            <w:shd w:val="clear" w:color="auto" w:fill="auto"/>
            <w:vAlign w:val="center"/>
          </w:tcPr>
          <w:p w14:paraId="174AC8FA">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1</w:t>
            </w:r>
          </w:p>
        </w:tc>
        <w:tc>
          <w:tcPr>
            <w:tcW w:w="481" w:type="dxa"/>
            <w:shd w:val="clear" w:color="auto" w:fill="auto"/>
            <w:vAlign w:val="center"/>
          </w:tcPr>
          <w:p w14:paraId="5EFF6719">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套</w:t>
            </w:r>
          </w:p>
        </w:tc>
      </w:tr>
      <w:tr w14:paraId="3749A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7D46E6D">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28</w:t>
            </w:r>
          </w:p>
        </w:tc>
        <w:tc>
          <w:tcPr>
            <w:tcW w:w="660" w:type="dxa"/>
            <w:vMerge w:val="continue"/>
            <w:shd w:val="clear" w:color="auto" w:fill="auto"/>
            <w:vAlign w:val="center"/>
          </w:tcPr>
          <w:p w14:paraId="13027E42">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249FDF3C">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电警杆 </w:t>
            </w:r>
          </w:p>
        </w:tc>
        <w:tc>
          <w:tcPr>
            <w:tcW w:w="5138" w:type="dxa"/>
            <w:shd w:val="clear" w:color="auto" w:fill="auto"/>
            <w:vAlign w:val="center"/>
          </w:tcPr>
          <w:p w14:paraId="5A2863A0">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整体热镀锌高温静电喷塑处理</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立杆：高6米，口径280-340mm，壁厚8.0mm</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悬臂：长12米，口径100-220mm，壁厚5.0mm</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法兰：680*680*25mm</w:t>
            </w:r>
          </w:p>
        </w:tc>
        <w:tc>
          <w:tcPr>
            <w:tcW w:w="585" w:type="dxa"/>
            <w:shd w:val="clear" w:color="auto" w:fill="auto"/>
            <w:vAlign w:val="center"/>
          </w:tcPr>
          <w:p w14:paraId="417681DD">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3</w:t>
            </w:r>
          </w:p>
        </w:tc>
        <w:tc>
          <w:tcPr>
            <w:tcW w:w="481" w:type="dxa"/>
            <w:shd w:val="clear" w:color="auto" w:fill="auto"/>
            <w:vAlign w:val="center"/>
          </w:tcPr>
          <w:p w14:paraId="0979DAB4">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套 </w:t>
            </w:r>
          </w:p>
        </w:tc>
      </w:tr>
      <w:tr w14:paraId="1A74A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7C56E02D">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29</w:t>
            </w:r>
          </w:p>
        </w:tc>
        <w:tc>
          <w:tcPr>
            <w:tcW w:w="660" w:type="dxa"/>
            <w:vMerge w:val="continue"/>
            <w:shd w:val="clear" w:color="auto" w:fill="auto"/>
            <w:vAlign w:val="center"/>
          </w:tcPr>
          <w:p w14:paraId="1687EF49">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502C5F99">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电警杆钢筋笼预埋件 </w:t>
            </w:r>
          </w:p>
        </w:tc>
        <w:tc>
          <w:tcPr>
            <w:tcW w:w="5138" w:type="dxa"/>
            <w:shd w:val="clear" w:color="auto" w:fill="auto"/>
            <w:vAlign w:val="center"/>
          </w:tcPr>
          <w:p w14:paraId="31391D1C">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根据现场定制钢筋笼预埋件，M27高碳钢1.5米长*8根 ，法兰盘厚度4mm，直径500mm，拉丝若干</w:t>
            </w:r>
          </w:p>
        </w:tc>
        <w:tc>
          <w:tcPr>
            <w:tcW w:w="585" w:type="dxa"/>
            <w:shd w:val="clear" w:color="auto" w:fill="auto"/>
            <w:vAlign w:val="center"/>
          </w:tcPr>
          <w:p w14:paraId="213F1863">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3</w:t>
            </w:r>
          </w:p>
        </w:tc>
        <w:tc>
          <w:tcPr>
            <w:tcW w:w="481" w:type="dxa"/>
            <w:shd w:val="clear" w:color="auto" w:fill="auto"/>
            <w:vAlign w:val="center"/>
          </w:tcPr>
          <w:p w14:paraId="5E84B423">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个 </w:t>
            </w:r>
          </w:p>
        </w:tc>
      </w:tr>
      <w:tr w14:paraId="3698C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2D5D23DE">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30</w:t>
            </w:r>
          </w:p>
        </w:tc>
        <w:tc>
          <w:tcPr>
            <w:tcW w:w="660" w:type="dxa"/>
            <w:vMerge w:val="continue"/>
            <w:shd w:val="clear" w:color="auto" w:fill="auto"/>
            <w:vAlign w:val="center"/>
          </w:tcPr>
          <w:p w14:paraId="0D419A62">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1F062982">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电警杆基础 </w:t>
            </w:r>
          </w:p>
        </w:tc>
        <w:tc>
          <w:tcPr>
            <w:tcW w:w="5138" w:type="dxa"/>
            <w:shd w:val="clear" w:color="auto" w:fill="auto"/>
            <w:vAlign w:val="center"/>
          </w:tcPr>
          <w:p w14:paraId="5C133ACA">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定制，尺寸1.5*1.5*1.8m，含基础开挖，土方清运，含砼C30  </w:t>
            </w:r>
          </w:p>
        </w:tc>
        <w:tc>
          <w:tcPr>
            <w:tcW w:w="585" w:type="dxa"/>
            <w:shd w:val="clear" w:color="auto" w:fill="auto"/>
            <w:vAlign w:val="center"/>
          </w:tcPr>
          <w:p w14:paraId="7F25842F">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3</w:t>
            </w:r>
          </w:p>
        </w:tc>
        <w:tc>
          <w:tcPr>
            <w:tcW w:w="481" w:type="dxa"/>
            <w:shd w:val="clear" w:color="auto" w:fill="auto"/>
            <w:vAlign w:val="center"/>
          </w:tcPr>
          <w:p w14:paraId="6DFAE379">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个 </w:t>
            </w:r>
          </w:p>
        </w:tc>
      </w:tr>
      <w:tr w14:paraId="13CAF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F9DF5C8">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31</w:t>
            </w:r>
          </w:p>
        </w:tc>
        <w:tc>
          <w:tcPr>
            <w:tcW w:w="660" w:type="dxa"/>
            <w:vMerge w:val="continue"/>
            <w:shd w:val="clear" w:color="auto" w:fill="auto"/>
            <w:vAlign w:val="center"/>
          </w:tcPr>
          <w:p w14:paraId="44BB8B92">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6C0C945B">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抱杆设备箱 </w:t>
            </w:r>
          </w:p>
        </w:tc>
        <w:tc>
          <w:tcPr>
            <w:tcW w:w="5138" w:type="dxa"/>
            <w:shd w:val="clear" w:color="auto" w:fill="auto"/>
            <w:vAlign w:val="center"/>
          </w:tcPr>
          <w:p w14:paraId="2F6EA9EE">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650*520*450，含配电模块 网电防雷，超温自动降温装置。</w:t>
            </w:r>
          </w:p>
        </w:tc>
        <w:tc>
          <w:tcPr>
            <w:tcW w:w="585" w:type="dxa"/>
            <w:shd w:val="clear" w:color="auto" w:fill="auto"/>
            <w:vAlign w:val="center"/>
          </w:tcPr>
          <w:p w14:paraId="5EB77EEE">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3</w:t>
            </w:r>
          </w:p>
        </w:tc>
        <w:tc>
          <w:tcPr>
            <w:tcW w:w="481" w:type="dxa"/>
            <w:shd w:val="clear" w:color="auto" w:fill="auto"/>
            <w:vAlign w:val="center"/>
          </w:tcPr>
          <w:p w14:paraId="11C52532">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个 </w:t>
            </w:r>
          </w:p>
        </w:tc>
      </w:tr>
      <w:tr w14:paraId="6CF8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6CBD09E0">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32</w:t>
            </w:r>
          </w:p>
        </w:tc>
        <w:tc>
          <w:tcPr>
            <w:tcW w:w="660" w:type="dxa"/>
            <w:vMerge w:val="continue"/>
            <w:shd w:val="clear" w:color="auto" w:fill="auto"/>
            <w:vAlign w:val="center"/>
          </w:tcPr>
          <w:p w14:paraId="77F498AF">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433C1300">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落地设备箱</w:t>
            </w:r>
          </w:p>
        </w:tc>
        <w:tc>
          <w:tcPr>
            <w:tcW w:w="5138" w:type="dxa"/>
            <w:shd w:val="clear" w:color="auto" w:fill="auto"/>
            <w:noWrap/>
            <w:vAlign w:val="center"/>
          </w:tcPr>
          <w:p w14:paraId="471A4783">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钢制，950mm*670mm*500mm，含空开、插排、防雷模块 、自动降温成套设备。</w:t>
            </w:r>
          </w:p>
        </w:tc>
        <w:tc>
          <w:tcPr>
            <w:tcW w:w="585" w:type="dxa"/>
            <w:shd w:val="clear" w:color="auto" w:fill="auto"/>
            <w:vAlign w:val="center"/>
          </w:tcPr>
          <w:p w14:paraId="192D44ED">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1</w:t>
            </w:r>
          </w:p>
        </w:tc>
        <w:tc>
          <w:tcPr>
            <w:tcW w:w="481" w:type="dxa"/>
            <w:shd w:val="clear" w:color="auto" w:fill="auto"/>
            <w:vAlign w:val="center"/>
          </w:tcPr>
          <w:p w14:paraId="2DC3374E">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个</w:t>
            </w:r>
          </w:p>
        </w:tc>
      </w:tr>
      <w:tr w14:paraId="4E751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6F3128BF">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33</w:t>
            </w:r>
          </w:p>
        </w:tc>
        <w:tc>
          <w:tcPr>
            <w:tcW w:w="660" w:type="dxa"/>
            <w:vMerge w:val="continue"/>
            <w:shd w:val="clear" w:color="auto" w:fill="auto"/>
            <w:vAlign w:val="center"/>
          </w:tcPr>
          <w:p w14:paraId="16A15790">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7E3DDC5F">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落地设备箱基础</w:t>
            </w:r>
          </w:p>
        </w:tc>
        <w:tc>
          <w:tcPr>
            <w:tcW w:w="5138" w:type="dxa"/>
            <w:shd w:val="clear" w:color="auto" w:fill="auto"/>
            <w:vAlign w:val="center"/>
          </w:tcPr>
          <w:p w14:paraId="3FA9BA0A">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机柜基础800mm*600mm*500mm，砖混垒砌，外粉。</w:t>
            </w:r>
          </w:p>
        </w:tc>
        <w:tc>
          <w:tcPr>
            <w:tcW w:w="585" w:type="dxa"/>
            <w:shd w:val="clear" w:color="auto" w:fill="auto"/>
            <w:vAlign w:val="center"/>
          </w:tcPr>
          <w:p w14:paraId="484D78BF">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1</w:t>
            </w:r>
          </w:p>
        </w:tc>
        <w:tc>
          <w:tcPr>
            <w:tcW w:w="481" w:type="dxa"/>
            <w:shd w:val="clear" w:color="auto" w:fill="auto"/>
            <w:vAlign w:val="center"/>
          </w:tcPr>
          <w:p w14:paraId="77C03D8A">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套</w:t>
            </w:r>
          </w:p>
        </w:tc>
      </w:tr>
      <w:tr w14:paraId="3CC04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5E5B88A">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34</w:t>
            </w:r>
          </w:p>
        </w:tc>
        <w:tc>
          <w:tcPr>
            <w:tcW w:w="660" w:type="dxa"/>
            <w:vMerge w:val="continue"/>
            <w:shd w:val="clear" w:color="auto" w:fill="auto"/>
            <w:vAlign w:val="center"/>
          </w:tcPr>
          <w:p w14:paraId="04951043">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62C687DF">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工业级光纤收发器</w:t>
            </w:r>
          </w:p>
        </w:tc>
        <w:tc>
          <w:tcPr>
            <w:tcW w:w="5138" w:type="dxa"/>
            <w:shd w:val="clear" w:color="auto" w:fill="auto"/>
            <w:vAlign w:val="center"/>
          </w:tcPr>
          <w:p w14:paraId="34CF7FAC">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工业级（铝合金）GY非管理系列1百光4百电，SC/单模单纤25KM（1550nm），默认B端，导轨式安装，DC9~36V冗余电源供电，宽温（-45℃-85℃）</w:t>
            </w:r>
          </w:p>
        </w:tc>
        <w:tc>
          <w:tcPr>
            <w:tcW w:w="585" w:type="dxa"/>
            <w:shd w:val="clear" w:color="auto" w:fill="auto"/>
            <w:vAlign w:val="center"/>
          </w:tcPr>
          <w:p w14:paraId="22479A1E">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3</w:t>
            </w:r>
          </w:p>
        </w:tc>
        <w:tc>
          <w:tcPr>
            <w:tcW w:w="481" w:type="dxa"/>
            <w:shd w:val="clear" w:color="auto" w:fill="auto"/>
            <w:vAlign w:val="center"/>
          </w:tcPr>
          <w:p w14:paraId="620FE219">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对</w:t>
            </w:r>
          </w:p>
        </w:tc>
      </w:tr>
      <w:tr w14:paraId="46B5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6330A528">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35</w:t>
            </w:r>
          </w:p>
        </w:tc>
        <w:tc>
          <w:tcPr>
            <w:tcW w:w="660" w:type="dxa"/>
            <w:vMerge w:val="restart"/>
            <w:shd w:val="clear" w:color="auto" w:fill="auto"/>
            <w:vAlign w:val="center"/>
          </w:tcPr>
          <w:p w14:paraId="67628230">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管线</w:t>
            </w:r>
            <w:r>
              <w:rPr>
                <w:rFonts w:hint="eastAsia" w:ascii="宋体" w:hAnsi="宋体" w:eastAsia="宋体" w:cs="宋体"/>
                <w:i w:val="0"/>
                <w:iCs w:val="0"/>
                <w:color w:val="000000"/>
                <w:kern w:val="0"/>
                <w:sz w:val="21"/>
                <w:szCs w:val="24"/>
                <w:u w:val="none"/>
                <w:lang w:val="en-US" w:eastAsia="zh-CN" w:bidi="ar"/>
              </w:rPr>
              <w:br w:type="textWrapping"/>
            </w:r>
            <w:r>
              <w:rPr>
                <w:rFonts w:hint="eastAsia" w:ascii="宋体" w:hAnsi="宋体" w:eastAsia="宋体" w:cs="宋体"/>
                <w:i w:val="0"/>
                <w:iCs w:val="0"/>
                <w:color w:val="000000"/>
                <w:kern w:val="0"/>
                <w:sz w:val="21"/>
                <w:szCs w:val="24"/>
                <w:u w:val="none"/>
                <w:lang w:val="en-US" w:eastAsia="zh-CN" w:bidi="ar"/>
              </w:rPr>
              <w:t>辅材</w:t>
            </w:r>
          </w:p>
        </w:tc>
        <w:tc>
          <w:tcPr>
            <w:tcW w:w="907" w:type="dxa"/>
            <w:shd w:val="clear" w:color="auto" w:fill="auto"/>
            <w:vAlign w:val="center"/>
          </w:tcPr>
          <w:p w14:paraId="6B128DAE">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顶管 </w:t>
            </w:r>
          </w:p>
        </w:tc>
        <w:tc>
          <w:tcPr>
            <w:tcW w:w="5138" w:type="dxa"/>
            <w:shd w:val="clear" w:color="auto" w:fill="auto"/>
            <w:vAlign w:val="center"/>
          </w:tcPr>
          <w:p w14:paraId="6CEA7B20">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四向路口，75PE管</w:t>
            </w:r>
          </w:p>
        </w:tc>
        <w:tc>
          <w:tcPr>
            <w:tcW w:w="585" w:type="dxa"/>
            <w:shd w:val="clear" w:color="auto" w:fill="auto"/>
            <w:vAlign w:val="center"/>
          </w:tcPr>
          <w:p w14:paraId="5F1EEE4D">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440</w:t>
            </w:r>
          </w:p>
        </w:tc>
        <w:tc>
          <w:tcPr>
            <w:tcW w:w="481" w:type="dxa"/>
            <w:shd w:val="clear" w:color="auto" w:fill="auto"/>
            <w:vAlign w:val="center"/>
          </w:tcPr>
          <w:p w14:paraId="6BF34C0C">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米 </w:t>
            </w:r>
          </w:p>
        </w:tc>
      </w:tr>
      <w:tr w14:paraId="2AB83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62A7ED7">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36</w:t>
            </w:r>
          </w:p>
        </w:tc>
        <w:tc>
          <w:tcPr>
            <w:tcW w:w="660" w:type="dxa"/>
            <w:vMerge w:val="continue"/>
            <w:shd w:val="clear" w:color="auto" w:fill="auto"/>
            <w:vAlign w:val="center"/>
          </w:tcPr>
          <w:p w14:paraId="2874F7E8">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7FE86920">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光纤 </w:t>
            </w:r>
          </w:p>
        </w:tc>
        <w:tc>
          <w:tcPr>
            <w:tcW w:w="5138" w:type="dxa"/>
            <w:shd w:val="clear" w:color="auto" w:fill="auto"/>
            <w:noWrap/>
            <w:vAlign w:val="center"/>
          </w:tcPr>
          <w:p w14:paraId="2806E66E">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8芯，含拉纤、熔纤费</w:t>
            </w:r>
          </w:p>
        </w:tc>
        <w:tc>
          <w:tcPr>
            <w:tcW w:w="585" w:type="dxa"/>
            <w:shd w:val="clear" w:color="auto" w:fill="auto"/>
            <w:vAlign w:val="center"/>
          </w:tcPr>
          <w:p w14:paraId="27B79225">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260</w:t>
            </w:r>
          </w:p>
        </w:tc>
        <w:tc>
          <w:tcPr>
            <w:tcW w:w="481" w:type="dxa"/>
            <w:shd w:val="clear" w:color="auto" w:fill="auto"/>
            <w:vAlign w:val="center"/>
          </w:tcPr>
          <w:p w14:paraId="30B4F828">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米 </w:t>
            </w:r>
          </w:p>
        </w:tc>
      </w:tr>
      <w:tr w14:paraId="71941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2D3060F3">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37</w:t>
            </w:r>
          </w:p>
        </w:tc>
        <w:tc>
          <w:tcPr>
            <w:tcW w:w="660" w:type="dxa"/>
            <w:vMerge w:val="continue"/>
            <w:shd w:val="clear" w:color="auto" w:fill="auto"/>
            <w:vAlign w:val="center"/>
          </w:tcPr>
          <w:p w14:paraId="1937F006">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2B6387DB">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网线 </w:t>
            </w:r>
          </w:p>
        </w:tc>
        <w:tc>
          <w:tcPr>
            <w:tcW w:w="5138" w:type="dxa"/>
            <w:shd w:val="clear" w:color="auto" w:fill="auto"/>
            <w:vAlign w:val="center"/>
          </w:tcPr>
          <w:p w14:paraId="2CC535C4">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室外超五类 </w:t>
            </w:r>
          </w:p>
        </w:tc>
        <w:tc>
          <w:tcPr>
            <w:tcW w:w="585" w:type="dxa"/>
            <w:shd w:val="clear" w:color="auto" w:fill="auto"/>
            <w:vAlign w:val="center"/>
          </w:tcPr>
          <w:p w14:paraId="35FFAA18">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2</w:t>
            </w:r>
          </w:p>
        </w:tc>
        <w:tc>
          <w:tcPr>
            <w:tcW w:w="481" w:type="dxa"/>
            <w:shd w:val="clear" w:color="auto" w:fill="auto"/>
            <w:vAlign w:val="center"/>
          </w:tcPr>
          <w:p w14:paraId="1E5930D3">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箱 </w:t>
            </w:r>
          </w:p>
        </w:tc>
      </w:tr>
      <w:tr w14:paraId="10A75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6AEC20A">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38</w:t>
            </w:r>
          </w:p>
        </w:tc>
        <w:tc>
          <w:tcPr>
            <w:tcW w:w="660" w:type="dxa"/>
            <w:vMerge w:val="continue"/>
            <w:shd w:val="clear" w:color="auto" w:fill="auto"/>
            <w:vAlign w:val="center"/>
          </w:tcPr>
          <w:p w14:paraId="75070989">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5534A270">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主电源线 </w:t>
            </w:r>
          </w:p>
        </w:tc>
        <w:tc>
          <w:tcPr>
            <w:tcW w:w="5138" w:type="dxa"/>
            <w:shd w:val="clear" w:color="auto" w:fill="auto"/>
            <w:vAlign w:val="center"/>
          </w:tcPr>
          <w:p w14:paraId="6ABA1FFE">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KVV2*6平方 </w:t>
            </w:r>
          </w:p>
        </w:tc>
        <w:tc>
          <w:tcPr>
            <w:tcW w:w="585" w:type="dxa"/>
            <w:shd w:val="clear" w:color="auto" w:fill="auto"/>
            <w:vAlign w:val="center"/>
          </w:tcPr>
          <w:p w14:paraId="270DA8B3">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500</w:t>
            </w:r>
          </w:p>
        </w:tc>
        <w:tc>
          <w:tcPr>
            <w:tcW w:w="481" w:type="dxa"/>
            <w:shd w:val="clear" w:color="auto" w:fill="auto"/>
            <w:vAlign w:val="center"/>
          </w:tcPr>
          <w:p w14:paraId="524F8A12">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米 </w:t>
            </w:r>
          </w:p>
        </w:tc>
      </w:tr>
      <w:tr w14:paraId="2D5E4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95B44CB">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39</w:t>
            </w:r>
          </w:p>
        </w:tc>
        <w:tc>
          <w:tcPr>
            <w:tcW w:w="660" w:type="dxa"/>
            <w:vMerge w:val="continue"/>
            <w:shd w:val="clear" w:color="auto" w:fill="auto"/>
            <w:vAlign w:val="center"/>
          </w:tcPr>
          <w:p w14:paraId="0C3A36EB">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33AC2C0C">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分电源线 </w:t>
            </w:r>
          </w:p>
        </w:tc>
        <w:tc>
          <w:tcPr>
            <w:tcW w:w="5138" w:type="dxa"/>
            <w:shd w:val="clear" w:color="auto" w:fill="auto"/>
            <w:vAlign w:val="center"/>
          </w:tcPr>
          <w:p w14:paraId="3C93B107">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KVV2*2.5平方 </w:t>
            </w:r>
          </w:p>
        </w:tc>
        <w:tc>
          <w:tcPr>
            <w:tcW w:w="585" w:type="dxa"/>
            <w:shd w:val="clear" w:color="auto" w:fill="auto"/>
            <w:vAlign w:val="center"/>
          </w:tcPr>
          <w:p w14:paraId="4D6E31BF">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400</w:t>
            </w:r>
          </w:p>
        </w:tc>
        <w:tc>
          <w:tcPr>
            <w:tcW w:w="481" w:type="dxa"/>
            <w:shd w:val="clear" w:color="auto" w:fill="auto"/>
            <w:vAlign w:val="center"/>
          </w:tcPr>
          <w:p w14:paraId="23024C68">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米 </w:t>
            </w:r>
          </w:p>
        </w:tc>
      </w:tr>
      <w:tr w14:paraId="255CE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2B8F273D">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40</w:t>
            </w:r>
          </w:p>
        </w:tc>
        <w:tc>
          <w:tcPr>
            <w:tcW w:w="660" w:type="dxa"/>
            <w:vMerge w:val="continue"/>
            <w:shd w:val="clear" w:color="auto" w:fill="auto"/>
            <w:vAlign w:val="center"/>
          </w:tcPr>
          <w:p w14:paraId="5F6BE41A">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7BFE4F56">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分电源线 </w:t>
            </w:r>
          </w:p>
        </w:tc>
        <w:tc>
          <w:tcPr>
            <w:tcW w:w="5138" w:type="dxa"/>
            <w:shd w:val="clear" w:color="auto" w:fill="auto"/>
            <w:noWrap/>
            <w:vAlign w:val="center"/>
          </w:tcPr>
          <w:p w14:paraId="3C6445EF">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KVV3*1.0平方 </w:t>
            </w:r>
          </w:p>
        </w:tc>
        <w:tc>
          <w:tcPr>
            <w:tcW w:w="585" w:type="dxa"/>
            <w:shd w:val="clear" w:color="auto" w:fill="auto"/>
            <w:vAlign w:val="center"/>
          </w:tcPr>
          <w:p w14:paraId="607F411A">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200</w:t>
            </w:r>
          </w:p>
        </w:tc>
        <w:tc>
          <w:tcPr>
            <w:tcW w:w="481" w:type="dxa"/>
            <w:shd w:val="clear" w:color="auto" w:fill="auto"/>
            <w:vAlign w:val="center"/>
          </w:tcPr>
          <w:p w14:paraId="389424E7">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米 </w:t>
            </w:r>
          </w:p>
        </w:tc>
      </w:tr>
      <w:tr w14:paraId="4CB06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C496D98">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41</w:t>
            </w:r>
          </w:p>
        </w:tc>
        <w:tc>
          <w:tcPr>
            <w:tcW w:w="660" w:type="dxa"/>
            <w:vMerge w:val="continue"/>
            <w:shd w:val="clear" w:color="auto" w:fill="auto"/>
            <w:vAlign w:val="center"/>
          </w:tcPr>
          <w:p w14:paraId="1FA929D2">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205D4628">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红绿灯主信号线 </w:t>
            </w:r>
          </w:p>
        </w:tc>
        <w:tc>
          <w:tcPr>
            <w:tcW w:w="5138" w:type="dxa"/>
            <w:shd w:val="clear" w:color="auto" w:fill="auto"/>
            <w:noWrap/>
            <w:vAlign w:val="center"/>
          </w:tcPr>
          <w:p w14:paraId="029927F0">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KVV16*1.0平方 </w:t>
            </w:r>
          </w:p>
        </w:tc>
        <w:tc>
          <w:tcPr>
            <w:tcW w:w="585" w:type="dxa"/>
            <w:shd w:val="clear" w:color="auto" w:fill="auto"/>
            <w:vAlign w:val="center"/>
          </w:tcPr>
          <w:p w14:paraId="0C308CFE">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300</w:t>
            </w:r>
          </w:p>
        </w:tc>
        <w:tc>
          <w:tcPr>
            <w:tcW w:w="481" w:type="dxa"/>
            <w:shd w:val="clear" w:color="auto" w:fill="auto"/>
            <w:vAlign w:val="center"/>
          </w:tcPr>
          <w:p w14:paraId="24CF3600">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米 </w:t>
            </w:r>
          </w:p>
        </w:tc>
      </w:tr>
      <w:tr w14:paraId="6A6F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387C068">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42</w:t>
            </w:r>
          </w:p>
        </w:tc>
        <w:tc>
          <w:tcPr>
            <w:tcW w:w="660" w:type="dxa"/>
            <w:vMerge w:val="continue"/>
            <w:shd w:val="clear" w:color="auto" w:fill="auto"/>
            <w:vAlign w:val="center"/>
          </w:tcPr>
          <w:p w14:paraId="4B58B241">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4BE25BEE">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红绿灯分信号线 </w:t>
            </w:r>
          </w:p>
        </w:tc>
        <w:tc>
          <w:tcPr>
            <w:tcW w:w="5138" w:type="dxa"/>
            <w:shd w:val="clear" w:color="auto" w:fill="auto"/>
            <w:vAlign w:val="center"/>
          </w:tcPr>
          <w:p w14:paraId="403C5922">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RVV4*1.0平方 </w:t>
            </w:r>
          </w:p>
        </w:tc>
        <w:tc>
          <w:tcPr>
            <w:tcW w:w="585" w:type="dxa"/>
            <w:shd w:val="clear" w:color="auto" w:fill="auto"/>
            <w:vAlign w:val="center"/>
          </w:tcPr>
          <w:p w14:paraId="0C00C4BC">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200</w:t>
            </w:r>
          </w:p>
        </w:tc>
        <w:tc>
          <w:tcPr>
            <w:tcW w:w="481" w:type="dxa"/>
            <w:shd w:val="clear" w:color="auto" w:fill="auto"/>
            <w:vAlign w:val="center"/>
          </w:tcPr>
          <w:p w14:paraId="2F4A83F3">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米 </w:t>
            </w:r>
          </w:p>
        </w:tc>
      </w:tr>
      <w:tr w14:paraId="6E8E3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7323C2E9">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43</w:t>
            </w:r>
          </w:p>
        </w:tc>
        <w:tc>
          <w:tcPr>
            <w:tcW w:w="660" w:type="dxa"/>
            <w:vMerge w:val="continue"/>
            <w:shd w:val="clear" w:color="auto" w:fill="auto"/>
            <w:vAlign w:val="center"/>
          </w:tcPr>
          <w:p w14:paraId="6EEAE426">
            <w:pPr>
              <w:jc w:val="center"/>
              <w:rPr>
                <w:rFonts w:hint="eastAsia" w:ascii="宋体" w:hAnsi="宋体" w:eastAsia="宋体" w:cs="宋体"/>
                <w:i w:val="0"/>
                <w:iCs w:val="0"/>
                <w:color w:val="000000"/>
                <w:sz w:val="21"/>
                <w:szCs w:val="24"/>
                <w:u w:val="none"/>
              </w:rPr>
            </w:pPr>
          </w:p>
        </w:tc>
        <w:tc>
          <w:tcPr>
            <w:tcW w:w="907" w:type="dxa"/>
            <w:shd w:val="clear" w:color="auto" w:fill="auto"/>
            <w:vAlign w:val="center"/>
          </w:tcPr>
          <w:p w14:paraId="286FA451">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手井</w:t>
            </w:r>
          </w:p>
        </w:tc>
        <w:tc>
          <w:tcPr>
            <w:tcW w:w="5138" w:type="dxa"/>
            <w:shd w:val="clear" w:color="auto" w:fill="auto"/>
            <w:vAlign w:val="center"/>
          </w:tcPr>
          <w:p w14:paraId="3D8D9A7E">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400*400，含手井盖</w:t>
            </w:r>
          </w:p>
        </w:tc>
        <w:tc>
          <w:tcPr>
            <w:tcW w:w="585" w:type="dxa"/>
            <w:shd w:val="clear" w:color="auto" w:fill="auto"/>
            <w:vAlign w:val="center"/>
          </w:tcPr>
          <w:p w14:paraId="70EC36CA">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6</w:t>
            </w:r>
          </w:p>
        </w:tc>
        <w:tc>
          <w:tcPr>
            <w:tcW w:w="481" w:type="dxa"/>
            <w:shd w:val="clear" w:color="auto" w:fill="auto"/>
            <w:vAlign w:val="center"/>
          </w:tcPr>
          <w:p w14:paraId="0E25C9F4">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个</w:t>
            </w:r>
          </w:p>
        </w:tc>
      </w:tr>
      <w:tr w14:paraId="2F60C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66CE461D">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44</w:t>
            </w:r>
          </w:p>
        </w:tc>
        <w:tc>
          <w:tcPr>
            <w:tcW w:w="660" w:type="dxa"/>
            <w:shd w:val="clear" w:color="auto" w:fill="auto"/>
            <w:vAlign w:val="center"/>
          </w:tcPr>
          <w:p w14:paraId="6F769008">
            <w:pPr>
              <w:jc w:val="center"/>
              <w:rPr>
                <w:rFonts w:hint="eastAsia" w:ascii="宋体" w:hAnsi="宋体" w:eastAsia="宋体" w:cs="宋体"/>
                <w:i w:val="0"/>
                <w:iCs w:val="0"/>
                <w:color w:val="000000"/>
                <w:sz w:val="21"/>
                <w:szCs w:val="24"/>
                <w:u w:val="none"/>
              </w:rPr>
            </w:pPr>
          </w:p>
        </w:tc>
        <w:tc>
          <w:tcPr>
            <w:tcW w:w="907" w:type="dxa"/>
            <w:vMerge w:val="restart"/>
            <w:shd w:val="clear" w:color="auto" w:fill="auto"/>
            <w:vAlign w:val="center"/>
          </w:tcPr>
          <w:p w14:paraId="2CB7103E">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吊车使用费</w:t>
            </w:r>
          </w:p>
        </w:tc>
        <w:tc>
          <w:tcPr>
            <w:tcW w:w="5138" w:type="dxa"/>
            <w:shd w:val="clear" w:color="auto" w:fill="auto"/>
            <w:vAlign w:val="center"/>
          </w:tcPr>
          <w:p w14:paraId="13816B4D">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入场费 </w:t>
            </w:r>
          </w:p>
        </w:tc>
        <w:tc>
          <w:tcPr>
            <w:tcW w:w="585" w:type="dxa"/>
            <w:shd w:val="clear" w:color="auto" w:fill="auto"/>
            <w:vAlign w:val="center"/>
          </w:tcPr>
          <w:p w14:paraId="5D6BA885">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2</w:t>
            </w:r>
          </w:p>
        </w:tc>
        <w:tc>
          <w:tcPr>
            <w:tcW w:w="481" w:type="dxa"/>
            <w:shd w:val="clear" w:color="auto" w:fill="auto"/>
            <w:vAlign w:val="center"/>
          </w:tcPr>
          <w:p w14:paraId="0BE65E0B">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 xml:space="preserve">次 </w:t>
            </w:r>
          </w:p>
        </w:tc>
      </w:tr>
      <w:tr w14:paraId="0F07C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1FE9088">
            <w:pPr>
              <w:keepNext w:val="0"/>
              <w:keepLines w:val="0"/>
              <w:widowControl/>
              <w:suppressLineNumbers w:val="0"/>
              <w:jc w:val="center"/>
              <w:textAlignment w:val="center"/>
              <w:rPr>
                <w:rFonts w:hint="eastAsia" w:ascii="宋体" w:hAnsi="宋体" w:eastAsia="宋体" w:cs="宋体"/>
                <w:b/>
                <w:bCs/>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45</w:t>
            </w:r>
          </w:p>
        </w:tc>
        <w:tc>
          <w:tcPr>
            <w:tcW w:w="660" w:type="dxa"/>
            <w:shd w:val="clear" w:color="auto" w:fill="auto"/>
            <w:vAlign w:val="center"/>
          </w:tcPr>
          <w:p w14:paraId="0612DE3B">
            <w:pPr>
              <w:jc w:val="center"/>
              <w:rPr>
                <w:rFonts w:hint="eastAsia" w:ascii="宋体" w:hAnsi="宋体" w:eastAsia="宋体" w:cs="宋体"/>
                <w:i w:val="0"/>
                <w:iCs w:val="0"/>
                <w:color w:val="000000"/>
                <w:sz w:val="21"/>
                <w:szCs w:val="24"/>
                <w:u w:val="none"/>
              </w:rPr>
            </w:pPr>
          </w:p>
        </w:tc>
        <w:tc>
          <w:tcPr>
            <w:tcW w:w="907" w:type="dxa"/>
            <w:vMerge w:val="continue"/>
            <w:shd w:val="clear" w:color="auto" w:fill="auto"/>
            <w:vAlign w:val="center"/>
          </w:tcPr>
          <w:p w14:paraId="79E61C0D">
            <w:pPr>
              <w:jc w:val="left"/>
              <w:rPr>
                <w:rFonts w:hint="eastAsia" w:ascii="宋体" w:hAnsi="宋体" w:eastAsia="宋体" w:cs="宋体"/>
                <w:i w:val="0"/>
                <w:iCs w:val="0"/>
                <w:color w:val="000000"/>
                <w:sz w:val="21"/>
                <w:szCs w:val="24"/>
                <w:u w:val="none"/>
              </w:rPr>
            </w:pPr>
          </w:p>
        </w:tc>
        <w:tc>
          <w:tcPr>
            <w:tcW w:w="5138" w:type="dxa"/>
            <w:shd w:val="clear" w:color="auto" w:fill="auto"/>
            <w:vAlign w:val="center"/>
          </w:tcPr>
          <w:p w14:paraId="2CCE6FB8">
            <w:pPr>
              <w:keepNext w:val="0"/>
              <w:keepLines w:val="0"/>
              <w:widowControl/>
              <w:suppressLineNumbers w:val="0"/>
              <w:jc w:val="left"/>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工时费</w:t>
            </w:r>
          </w:p>
        </w:tc>
        <w:tc>
          <w:tcPr>
            <w:tcW w:w="585" w:type="dxa"/>
            <w:shd w:val="clear" w:color="auto" w:fill="auto"/>
            <w:vAlign w:val="center"/>
          </w:tcPr>
          <w:p w14:paraId="71A25319">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45</w:t>
            </w:r>
          </w:p>
        </w:tc>
        <w:tc>
          <w:tcPr>
            <w:tcW w:w="481" w:type="dxa"/>
            <w:shd w:val="clear" w:color="auto" w:fill="auto"/>
            <w:vAlign w:val="center"/>
          </w:tcPr>
          <w:p w14:paraId="02B89B55">
            <w:pPr>
              <w:keepNext w:val="0"/>
              <w:keepLines w:val="0"/>
              <w:widowControl/>
              <w:suppressLineNumbers w:val="0"/>
              <w:jc w:val="center"/>
              <w:textAlignment w:val="center"/>
              <w:rPr>
                <w:rFonts w:hint="eastAsia" w:ascii="宋体" w:hAnsi="宋体" w:eastAsia="宋体" w:cs="宋体"/>
                <w:i w:val="0"/>
                <w:iCs w:val="0"/>
                <w:color w:val="000000"/>
                <w:sz w:val="21"/>
                <w:szCs w:val="24"/>
                <w:u w:val="none"/>
              </w:rPr>
            </w:pPr>
            <w:r>
              <w:rPr>
                <w:rFonts w:hint="eastAsia" w:ascii="宋体" w:hAnsi="宋体" w:eastAsia="宋体" w:cs="宋体"/>
                <w:i w:val="0"/>
                <w:iCs w:val="0"/>
                <w:color w:val="000000"/>
                <w:kern w:val="0"/>
                <w:sz w:val="21"/>
                <w:szCs w:val="24"/>
                <w:u w:val="none"/>
                <w:lang w:val="en-US" w:eastAsia="zh-CN" w:bidi="ar"/>
              </w:rPr>
              <w:t>工时</w:t>
            </w:r>
          </w:p>
        </w:tc>
      </w:tr>
      <w:tr w14:paraId="0858B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429" w:type="dxa"/>
            <w:gridSpan w:val="6"/>
            <w:shd w:val="clear" w:color="auto" w:fill="auto"/>
            <w:vAlign w:val="center"/>
          </w:tcPr>
          <w:p w14:paraId="5F2CCEA9">
            <w:pPr>
              <w:jc w:val="center"/>
              <w:rPr>
                <w:rFonts w:hint="eastAsia" w:ascii="宋体" w:hAnsi="宋体" w:eastAsia="宋体" w:cs="宋体"/>
                <w:i w:val="0"/>
                <w:iCs w:val="0"/>
                <w:color w:val="000000"/>
                <w:sz w:val="21"/>
                <w:szCs w:val="24"/>
                <w:u w:val="none"/>
              </w:rPr>
            </w:pPr>
            <w:r>
              <w:rPr>
                <w:rFonts w:hint="eastAsia" w:ascii="宋体" w:hAnsi="宋体" w:eastAsia="宋体" w:cs="宋体"/>
                <w:b/>
                <w:bCs/>
                <w:i w:val="0"/>
                <w:iCs w:val="0"/>
                <w:color w:val="000000"/>
                <w:kern w:val="0"/>
                <w:sz w:val="21"/>
                <w:szCs w:val="24"/>
                <w:u w:val="none"/>
                <w:lang w:val="en-US" w:eastAsia="zh-CN" w:bidi="ar"/>
              </w:rPr>
              <w:t>三、兴隆路与盛产路交叉口新建红绿灯、电警设备清单</w:t>
            </w:r>
          </w:p>
        </w:tc>
      </w:tr>
      <w:tr w14:paraId="6B4B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39F20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序号 </w:t>
            </w:r>
          </w:p>
        </w:tc>
        <w:tc>
          <w:tcPr>
            <w:tcW w:w="660" w:type="dxa"/>
            <w:shd w:val="clear" w:color="auto" w:fill="auto"/>
            <w:vAlign w:val="center"/>
          </w:tcPr>
          <w:p w14:paraId="00C2BC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分类</w:t>
            </w:r>
          </w:p>
        </w:tc>
        <w:tc>
          <w:tcPr>
            <w:tcW w:w="907" w:type="dxa"/>
            <w:shd w:val="clear" w:color="auto" w:fill="auto"/>
            <w:vAlign w:val="center"/>
          </w:tcPr>
          <w:p w14:paraId="4D682B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设备名称 </w:t>
            </w:r>
          </w:p>
        </w:tc>
        <w:tc>
          <w:tcPr>
            <w:tcW w:w="5138" w:type="dxa"/>
            <w:shd w:val="clear" w:color="auto" w:fill="auto"/>
            <w:vAlign w:val="center"/>
          </w:tcPr>
          <w:p w14:paraId="47F6ED5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规格参数 </w:t>
            </w:r>
          </w:p>
        </w:tc>
        <w:tc>
          <w:tcPr>
            <w:tcW w:w="585" w:type="dxa"/>
            <w:shd w:val="clear" w:color="auto" w:fill="auto"/>
            <w:vAlign w:val="center"/>
          </w:tcPr>
          <w:p w14:paraId="5063B5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数量 </w:t>
            </w:r>
          </w:p>
        </w:tc>
        <w:tc>
          <w:tcPr>
            <w:tcW w:w="481" w:type="dxa"/>
            <w:shd w:val="clear" w:color="auto" w:fill="auto"/>
            <w:vAlign w:val="center"/>
          </w:tcPr>
          <w:p w14:paraId="3461DB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14:paraId="68A78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7CFC40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0" w:type="dxa"/>
            <w:vMerge w:val="restart"/>
            <w:shd w:val="clear" w:color="auto" w:fill="auto"/>
            <w:vAlign w:val="center"/>
          </w:tcPr>
          <w:p w14:paraId="0F569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w:t>
            </w:r>
          </w:p>
        </w:tc>
        <w:tc>
          <w:tcPr>
            <w:tcW w:w="907" w:type="dxa"/>
            <w:shd w:val="clear" w:color="auto" w:fill="auto"/>
            <w:vAlign w:val="center"/>
          </w:tcPr>
          <w:p w14:paraId="7452C8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400型满屏圆灯</w:t>
            </w:r>
          </w:p>
        </w:tc>
        <w:tc>
          <w:tcPr>
            <w:tcW w:w="5138" w:type="dxa"/>
            <w:shd w:val="clear" w:color="auto" w:fill="auto"/>
            <w:vAlign w:val="center"/>
          </w:tcPr>
          <w:p w14:paraId="1E0E6A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竖装，满盘三色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外壳材质:铝壳 DC12/24V; AC85-265V 50HZ/60HZ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工作环境温度: -40℃~+80℃</w:t>
            </w:r>
          </w:p>
        </w:tc>
        <w:tc>
          <w:tcPr>
            <w:tcW w:w="585" w:type="dxa"/>
            <w:shd w:val="clear" w:color="auto" w:fill="auto"/>
            <w:vAlign w:val="center"/>
          </w:tcPr>
          <w:p w14:paraId="788B7A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599D4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43FAA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E0FB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0" w:type="dxa"/>
            <w:vMerge w:val="continue"/>
            <w:shd w:val="clear" w:color="auto" w:fill="auto"/>
            <w:vAlign w:val="center"/>
          </w:tcPr>
          <w:p w14:paraId="03FC3B4D">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5F9A6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400型红黄绿箭头三单元信号灯（主机动车道用） </w:t>
            </w:r>
          </w:p>
        </w:tc>
        <w:tc>
          <w:tcPr>
            <w:tcW w:w="5138" w:type="dxa"/>
            <w:shd w:val="clear" w:color="auto" w:fill="auto"/>
            <w:vAlign w:val="center"/>
          </w:tcPr>
          <w:p w14:paraId="076960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一个方向一组左转三色箭头灯。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环境温度：-40℃~+80℃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工作电压：AC176V-265V，60HZ/50HZ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单灯功率：≤15W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灯箱外壳材料：铝壳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灯组尺寸(mm)：1530*580*117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光源采用户外型四元素超亮度LED管。红、黄、绿LED管使用寿命≥100000小时；符合国标GB14887-2011标准 </w:t>
            </w:r>
          </w:p>
        </w:tc>
        <w:tc>
          <w:tcPr>
            <w:tcW w:w="585" w:type="dxa"/>
            <w:shd w:val="clear" w:color="auto" w:fill="auto"/>
            <w:vAlign w:val="center"/>
          </w:tcPr>
          <w:p w14:paraId="17697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6C8B7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7167B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22040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0" w:type="dxa"/>
            <w:vMerge w:val="continue"/>
            <w:shd w:val="clear" w:color="auto" w:fill="auto"/>
            <w:vAlign w:val="center"/>
          </w:tcPr>
          <w:p w14:paraId="20235457">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73D900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双位双色倒计时器（机动车道读秒用）学习式 </w:t>
            </w:r>
          </w:p>
        </w:tc>
        <w:tc>
          <w:tcPr>
            <w:tcW w:w="5138" w:type="dxa"/>
            <w:shd w:val="clear" w:color="auto" w:fill="auto"/>
            <w:vAlign w:val="center"/>
          </w:tcPr>
          <w:p w14:paraId="09197D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每个方向一个，直行和左转倒计时。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环境温度：-40℃~+80℃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工作电压：AC84-265V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单色功率：≤15W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灯箱外壳材料：冷扎板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灯组尺寸(mm)：800*600*70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IP等级：IP53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可视距离≥500m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光源采用户外型四元素超亮度LED管。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红、黄、绿LED管使用寿命≥100000小时；符合国标GAT508-2004标准 </w:t>
            </w:r>
          </w:p>
        </w:tc>
        <w:tc>
          <w:tcPr>
            <w:tcW w:w="585" w:type="dxa"/>
            <w:shd w:val="clear" w:color="auto" w:fill="auto"/>
            <w:vAlign w:val="center"/>
          </w:tcPr>
          <w:p w14:paraId="19B722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628A3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323A8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72B2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60" w:type="dxa"/>
            <w:vMerge w:val="continue"/>
            <w:shd w:val="clear" w:color="auto" w:fill="auto"/>
            <w:vAlign w:val="center"/>
          </w:tcPr>
          <w:p w14:paraId="73AA8B04">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07430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红绿灯信号控制机</w:t>
            </w:r>
          </w:p>
        </w:tc>
        <w:tc>
          <w:tcPr>
            <w:tcW w:w="5138" w:type="dxa"/>
            <w:shd w:val="clear" w:color="auto" w:fill="auto"/>
            <w:vAlign w:val="center"/>
          </w:tcPr>
          <w:p w14:paraId="168EB5F3">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信号转换：满足GB-14886规定；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控制路数：最大支持48路；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相位控制数：支持16个主相位，16个跟随相位，并支持主相位重复运行，满足周期内交通流重复放行及参数独立设置；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信号组输出数：支持16组独立信号输出；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控制转换：支持手动控制和自动控制切换，满足最小安全时间，设备信号切换不突变；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倒计时功能：支持学习式倒计时、脉冲式倒计时、485通讯式倒计时设置，以及通讯式倒计时国标和波特率设置；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自动维护：支持；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★具有绿冲突监测降级机制；灯具监测故障降级机制；故障软件黄闪控制；故障信息上载查询；</w:t>
            </w:r>
          </w:p>
          <w:p w14:paraId="76721C57">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★具有灯组状态检测功能，通过检测外部信号灯的电压和电流信息，判断是否正常，如果不正常，可在指示灯显示故障；</w:t>
            </w:r>
          </w:p>
          <w:p w14:paraId="28676F2D">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★支持潮汐车道控制功能、可按参数配置(执行时段、潮汐车道行驶方向、清空时间、指示牌数)完成潮汐车道定时切换，支持人工实施切换方案，支持进行潮汐车道状态监控，支持多路段潮汐车道级联控制；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电源输入：1个主电源输入；1个应急电源输入（支持主备电源旋钮开关切换）；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网络接口：主控板1个百兆电口；通讯板2个百兆电口（其中1个电口和光口复用一个MAC地址），1个百兆光口；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★要求具备符合GB/T 43229-2023《道路交通信号控制机与车辆检测器间通信协议》；</w:t>
            </w:r>
          </w:p>
          <w:p w14:paraId="39FF00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加★项需提供公安部有效检测报告复印件加盖公章</w:t>
            </w:r>
          </w:p>
        </w:tc>
        <w:tc>
          <w:tcPr>
            <w:tcW w:w="585" w:type="dxa"/>
            <w:shd w:val="clear" w:color="auto" w:fill="auto"/>
            <w:vAlign w:val="center"/>
          </w:tcPr>
          <w:p w14:paraId="15235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08133D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E765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2487D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60" w:type="dxa"/>
            <w:vMerge w:val="continue"/>
            <w:shd w:val="clear" w:color="auto" w:fill="auto"/>
            <w:vAlign w:val="center"/>
          </w:tcPr>
          <w:p w14:paraId="23BC034E">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13168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信号机基础 </w:t>
            </w:r>
          </w:p>
        </w:tc>
        <w:tc>
          <w:tcPr>
            <w:tcW w:w="5138" w:type="dxa"/>
            <w:shd w:val="clear" w:color="auto" w:fill="auto"/>
            <w:vAlign w:val="center"/>
          </w:tcPr>
          <w:p w14:paraId="75875D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机柜基础800mm*600mm*500mm，砖混垒砌，外粉。</w:t>
            </w:r>
          </w:p>
        </w:tc>
        <w:tc>
          <w:tcPr>
            <w:tcW w:w="585" w:type="dxa"/>
            <w:shd w:val="clear" w:color="auto" w:fill="auto"/>
            <w:vAlign w:val="center"/>
          </w:tcPr>
          <w:p w14:paraId="233498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51287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481C4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2E354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60" w:type="dxa"/>
            <w:vMerge w:val="continue"/>
            <w:shd w:val="clear" w:color="auto" w:fill="auto"/>
            <w:vAlign w:val="center"/>
          </w:tcPr>
          <w:p w14:paraId="5825DD32">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4D4D3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信号杆 </w:t>
            </w:r>
          </w:p>
        </w:tc>
        <w:tc>
          <w:tcPr>
            <w:tcW w:w="5138" w:type="dxa"/>
            <w:shd w:val="clear" w:color="auto" w:fill="auto"/>
            <w:vAlign w:val="center"/>
          </w:tcPr>
          <w:p w14:paraId="1E671B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59"/>
                <w:lang w:val="en-US" w:eastAsia="zh-CN" w:bidi="ar"/>
              </w:rPr>
              <w:t>整体热镀锌高温静电喷塑处理</w:t>
            </w:r>
            <w:r>
              <w:rPr>
                <w:rStyle w:val="59"/>
                <w:lang w:val="en-US" w:eastAsia="zh-CN" w:bidi="ar"/>
              </w:rPr>
              <w:br w:type="textWrapping"/>
            </w:r>
            <w:r>
              <w:rPr>
                <w:rStyle w:val="59"/>
                <w:lang w:val="en-US" w:eastAsia="zh-CN" w:bidi="ar"/>
              </w:rPr>
              <w:t>立杆：高6.8米，口径220-280mm，壁厚8.0mm</w:t>
            </w:r>
            <w:r>
              <w:rPr>
                <w:rStyle w:val="59"/>
                <w:lang w:val="en-US" w:eastAsia="zh-CN" w:bidi="ar"/>
              </w:rPr>
              <w:br w:type="textWrapping"/>
            </w:r>
            <w:r>
              <w:rPr>
                <w:rStyle w:val="59"/>
                <w:lang w:val="en-US" w:eastAsia="zh-CN" w:bidi="ar"/>
              </w:rPr>
              <w:t>悬臂：长9米，口径100-240mm，壁厚5.0mm</w:t>
            </w:r>
            <w:r>
              <w:rPr>
                <w:rStyle w:val="59"/>
                <w:lang w:val="en-US" w:eastAsia="zh-CN" w:bidi="ar"/>
              </w:rPr>
              <w:br w:type="textWrapping"/>
            </w:r>
            <w:r>
              <w:rPr>
                <w:rStyle w:val="59"/>
                <w:lang w:val="en-US" w:eastAsia="zh-CN" w:bidi="ar"/>
              </w:rPr>
              <w:t>法兰：</w:t>
            </w:r>
            <w:r>
              <w:rPr>
                <w:rStyle w:val="72"/>
                <w:rFonts w:eastAsia="宋体"/>
                <w:lang w:val="en-US" w:eastAsia="zh-CN" w:bidi="ar"/>
              </w:rPr>
              <w:t>₵</w:t>
            </w:r>
            <w:r>
              <w:rPr>
                <w:rStyle w:val="59"/>
                <w:lang w:val="en-US" w:eastAsia="zh-CN" w:bidi="ar"/>
              </w:rPr>
              <w:t>550*20mm</w:t>
            </w:r>
          </w:p>
        </w:tc>
        <w:tc>
          <w:tcPr>
            <w:tcW w:w="585" w:type="dxa"/>
            <w:shd w:val="clear" w:color="auto" w:fill="auto"/>
            <w:vAlign w:val="center"/>
          </w:tcPr>
          <w:p w14:paraId="07D29C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7F243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223CB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4E91D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60" w:type="dxa"/>
            <w:vMerge w:val="continue"/>
            <w:shd w:val="clear" w:color="auto" w:fill="auto"/>
            <w:vAlign w:val="center"/>
          </w:tcPr>
          <w:p w14:paraId="22492611">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CFF6A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信号杆钢筋笼预埋件 </w:t>
            </w:r>
          </w:p>
        </w:tc>
        <w:tc>
          <w:tcPr>
            <w:tcW w:w="5138" w:type="dxa"/>
            <w:shd w:val="clear" w:color="auto" w:fill="auto"/>
            <w:vAlign w:val="center"/>
          </w:tcPr>
          <w:p w14:paraId="5965D7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根据现场定制钢筋笼预埋件，M25高碳钢1.5米长*8根 ，法兰盘厚度4mm，直径550mm，拉丝若干</w:t>
            </w:r>
          </w:p>
        </w:tc>
        <w:tc>
          <w:tcPr>
            <w:tcW w:w="585" w:type="dxa"/>
            <w:shd w:val="clear" w:color="auto" w:fill="auto"/>
            <w:vAlign w:val="center"/>
          </w:tcPr>
          <w:p w14:paraId="3F093E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6D847A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2482F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01C993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60" w:type="dxa"/>
            <w:vMerge w:val="continue"/>
            <w:shd w:val="clear" w:color="auto" w:fill="auto"/>
            <w:vAlign w:val="center"/>
          </w:tcPr>
          <w:p w14:paraId="331BA49D">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7221E0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信号灯杆基础 </w:t>
            </w:r>
          </w:p>
        </w:tc>
        <w:tc>
          <w:tcPr>
            <w:tcW w:w="5138" w:type="dxa"/>
            <w:shd w:val="clear" w:color="auto" w:fill="auto"/>
            <w:vAlign w:val="center"/>
          </w:tcPr>
          <w:p w14:paraId="574305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定制，尺寸1.3*1.3*1.8m，含基础开挖，土方清运，含砼C30  </w:t>
            </w:r>
          </w:p>
        </w:tc>
        <w:tc>
          <w:tcPr>
            <w:tcW w:w="585" w:type="dxa"/>
            <w:shd w:val="clear" w:color="auto" w:fill="auto"/>
            <w:vAlign w:val="center"/>
          </w:tcPr>
          <w:p w14:paraId="14310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20707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7F8E3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658" w:type="dxa"/>
            <w:shd w:val="clear" w:color="auto" w:fill="auto"/>
            <w:vAlign w:val="center"/>
          </w:tcPr>
          <w:p w14:paraId="61054B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60" w:type="dxa"/>
            <w:vMerge w:val="restart"/>
            <w:shd w:val="clear" w:color="auto" w:fill="auto"/>
            <w:vAlign w:val="center"/>
          </w:tcPr>
          <w:p w14:paraId="0D35D0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电警抓拍系统</w:t>
            </w:r>
          </w:p>
        </w:tc>
        <w:tc>
          <w:tcPr>
            <w:tcW w:w="907" w:type="dxa"/>
            <w:shd w:val="clear" w:color="auto" w:fill="auto"/>
            <w:vAlign w:val="center"/>
          </w:tcPr>
          <w:p w14:paraId="433BDD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智能交通终端管理设备 </w:t>
            </w:r>
          </w:p>
        </w:tc>
        <w:tc>
          <w:tcPr>
            <w:tcW w:w="5138" w:type="dxa"/>
            <w:shd w:val="clear" w:color="auto" w:fill="auto"/>
            <w:vAlign w:val="center"/>
          </w:tcPr>
          <w:p w14:paraId="3B378F2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1、嵌入式Linux实时操作系统；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2、支持自适应接入H.264、H.265、MPEG4、MJPEG编码格式的视频图像并解码显示；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3、支持数据直存，可将视频流直接写入存储，采用自动分段记录格式；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4、支持不少于12路网络压缩高清视频输入；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5、视频预览界面支持智能帧显示，可显示机动车、非机动车、行人检测框等智能轨迹；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6、支持不少于4个SATA接口硬盘，内置2TB硬盘；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7、支持将图片查询结果列表以excel、csv格式导出到本地；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8、支持不少于16个10M/100M自适应以太网口，2个10M/100M/1000M自适应以太网口；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9、支持以折线图、柱状图展示卡口、流量、违法、事件统计结果，折线图、柱状图纵坐标支持自适应调整；支持通过主设备查询从设备统计信息；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10、支持将1/2/3/4/5/6张原始图片进行合成，支持多种合成形状选择，图片顺序可任意修改；支持去除原始图片黑边；</w:t>
            </w:r>
          </w:p>
          <w:p w14:paraId="4BB1D6F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★11、支持接收与储存违法图片，可选图片类型包括不礼让横向行人、非法加装牛眼灯；</w:t>
            </w:r>
          </w:p>
          <w:p w14:paraId="7DF0C4C8">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r>
              <w:rPr>
                <w:rFonts w:hint="default" w:ascii="宋体" w:hAnsi="宋体" w:eastAsia="宋体" w:cs="宋体"/>
                <w:i w:val="0"/>
                <w:iCs w:val="0"/>
                <w:color w:val="000000"/>
                <w:kern w:val="0"/>
                <w:sz w:val="22"/>
                <w:szCs w:val="22"/>
                <w:u w:val="none"/>
                <w:lang w:val="en-US" w:eastAsia="zh-CN" w:bidi="ar"/>
              </w:rPr>
              <w:t>支持关联合成卡口重用，当抓拍到车辆在卡口有多种违法行为时，可以将多违法抓拍图片进行合成</w:t>
            </w:r>
            <w:r>
              <w:rPr>
                <w:rFonts w:hint="eastAsia" w:ascii="宋体" w:hAnsi="宋体" w:eastAsia="宋体" w:cs="宋体"/>
                <w:i w:val="0"/>
                <w:iCs w:val="0"/>
                <w:color w:val="000000"/>
                <w:kern w:val="0"/>
                <w:sz w:val="22"/>
                <w:szCs w:val="22"/>
                <w:u w:val="none"/>
                <w:lang w:val="en-US" w:eastAsia="zh-CN" w:bidi="ar"/>
              </w:rPr>
              <w:t>；</w:t>
            </w:r>
          </w:p>
          <w:p w14:paraId="310D1332">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r>
              <w:rPr>
                <w:rFonts w:hint="default" w:ascii="宋体" w:hAnsi="宋体" w:eastAsia="宋体" w:cs="宋体"/>
                <w:i w:val="0"/>
                <w:iCs w:val="0"/>
                <w:color w:val="000000"/>
                <w:kern w:val="0"/>
                <w:sz w:val="22"/>
                <w:szCs w:val="22"/>
                <w:u w:val="none"/>
                <w:lang w:val="en-US" w:eastAsia="zh-CN" w:bidi="ar"/>
              </w:rPr>
              <w:t>支持在关联合成方案配置中开启模糊匹配后，只对黄牌车抓拍图进行匹配合成</w:t>
            </w:r>
            <w:r>
              <w:rPr>
                <w:rFonts w:hint="eastAsia" w:ascii="宋体" w:hAnsi="宋体" w:eastAsia="宋体" w:cs="宋体"/>
                <w:i w:val="0"/>
                <w:iCs w:val="0"/>
                <w:color w:val="000000"/>
                <w:kern w:val="0"/>
                <w:sz w:val="22"/>
                <w:szCs w:val="22"/>
                <w:u w:val="none"/>
                <w:lang w:val="en-US" w:eastAsia="zh-CN" w:bidi="ar"/>
              </w:rPr>
              <w:t>；</w:t>
            </w:r>
          </w:p>
          <w:p w14:paraId="767869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加★项需提供公安部有效检测报告复印件加盖公章</w:t>
            </w:r>
          </w:p>
        </w:tc>
        <w:tc>
          <w:tcPr>
            <w:tcW w:w="585" w:type="dxa"/>
            <w:shd w:val="clear" w:color="auto" w:fill="auto"/>
            <w:vAlign w:val="center"/>
          </w:tcPr>
          <w:p w14:paraId="4ED45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1A291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838D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083AB0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0" w:type="dxa"/>
            <w:vMerge w:val="continue"/>
            <w:shd w:val="clear" w:color="auto" w:fill="auto"/>
            <w:vAlign w:val="center"/>
          </w:tcPr>
          <w:p w14:paraId="56B54E29">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C9A0F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红绿灯信号检测器 </w:t>
            </w:r>
          </w:p>
        </w:tc>
        <w:tc>
          <w:tcPr>
            <w:tcW w:w="5138" w:type="dxa"/>
            <w:shd w:val="clear" w:color="auto" w:fill="auto"/>
            <w:vAlign w:val="center"/>
          </w:tcPr>
          <w:p w14:paraId="7C2859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1、支持接入不少于20路红/绿灯信号，进行输入通断检测，并通过网口将信号状态实时传输给网络摄像机；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2、支持通过配置工具设置红灯检测模式/绿灯检测模式；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3、支持通过配置工具设置交换机网关，并开启ping功能，用来监测网络状态；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4、支持通过配置工具设置关联相机登陆IP、端口号、用户名和密码；支持关联不少于20路相机，并可进行设备参数的配置；支持通过配置工具设置检测参数，配置关联通道信息，支持不少于20路检测参数的配置。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5、支持通过配置工具查询设备的操作日志、校时日志、ping成功/失败日志、红/绿灯输入信号异常及异常恢复等日志，用于查询设备的操作记录及异常情况；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6、支持不少于20路红绿灯信号接入，输入电压AC220V±20%；支持不少于20路红绿灯信号输入通断检测，输入状态指示灯显示对应状态。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7、支持通过配置工具设置NTP校时/同步PC时间；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8、支持通过配置工具查看已配置的相机状态及其关联通道的红绿灯状态。</w:t>
            </w:r>
          </w:p>
        </w:tc>
        <w:tc>
          <w:tcPr>
            <w:tcW w:w="585" w:type="dxa"/>
            <w:shd w:val="clear" w:color="auto" w:fill="auto"/>
            <w:vAlign w:val="center"/>
          </w:tcPr>
          <w:p w14:paraId="4E688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77DE88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FEE0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6C05FD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60" w:type="dxa"/>
            <w:vMerge w:val="continue"/>
            <w:shd w:val="clear" w:color="auto" w:fill="auto"/>
            <w:vAlign w:val="center"/>
          </w:tcPr>
          <w:p w14:paraId="28E1FB2B">
            <w:pPr>
              <w:jc w:val="center"/>
              <w:rPr>
                <w:rFonts w:hint="eastAsia" w:ascii="宋体" w:hAnsi="宋体" w:eastAsia="宋体" w:cs="宋体"/>
                <w:i w:val="0"/>
                <w:iCs w:val="0"/>
                <w:color w:val="000000"/>
                <w:sz w:val="22"/>
                <w:szCs w:val="22"/>
                <w:u w:val="none"/>
              </w:rPr>
            </w:pPr>
          </w:p>
        </w:tc>
        <w:tc>
          <w:tcPr>
            <w:tcW w:w="907" w:type="dxa"/>
            <w:shd w:val="clear" w:color="auto" w:fill="auto"/>
            <w:noWrap/>
            <w:vAlign w:val="center"/>
          </w:tcPr>
          <w:p w14:paraId="15A74A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900万生态电警抓拍机</w:t>
            </w:r>
          </w:p>
        </w:tc>
        <w:tc>
          <w:tcPr>
            <w:tcW w:w="5138" w:type="dxa"/>
            <w:shd w:val="clear" w:color="auto" w:fill="auto"/>
            <w:vAlign w:val="center"/>
          </w:tcPr>
          <w:p w14:paraId="26762D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超高帧率：采用交通专用高性能GS-CMOS图像传感器，50fps高帧率、高信噪比、高宽动态，全天候呈现逼真场景图像；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全结构化：采用高性能AI处理器，加载深度学习算法，支持多目标混合场景应用，实时提取机动车、非机动车、人体、人脸数十种全结构化信息，为业务快速决策提供全方位的特征数据；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一机并用：支持一机并用，集电警数十种违法抓拍业务、交通信息采集、事件检测于一体，适用于多种道路场景；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多维感知：支持北斗/GPS定位校时，可扩展MAC、RFID等模块，感知多维度数据；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安全稳定：满足GB/T 35114-A级加密标准，更加安全；采用一体化结构设计，内置防雷模块，IP66防护等级，宽温宽压，可在多种复杂环境全天候使用。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采用1英寸GS-CMOS图像传感器，最大输出4096×2160@50fps高清图像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支持双码流，且满足H.265&amp;H.264编码，超低延时，超低码率，压缩比高，处理灵活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支持自动白平衡、自动电子快门、自动光圈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支持高速1~4车道车辆抓拍、车牌识别和车辆结构化信息提取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支持单快门、全息双快门、三快门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支持机动车、非机动车和行人目标检测、人脸检测、车牌识别、车辆类型识别、非机动车违法抓拍、机动车违法抓拍、车身颜色识别、视频结构化抓拍、图片合成、OSD信息叠加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支持车辆逆行、拥堵检测、违法停车、行人事件等交通事件的检测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支持车辆流量、平均速度、占有率、平均车头时距、平均排队长度、道路状态等流量信息采集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支持根据实际车道自动配置规则线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支持视频检测、雷达、线圈三种触发方式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支持最大256G TF卡本地存储，抓拍图片可断网续传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支持网络接口、USB接口、RS-485接口、RS-232接口、I/O接口、报警输入输出、音频输入输出、外置灯接口、支持电源返送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具有网络防雷和防浪涌功能</w:t>
            </w:r>
          </w:p>
        </w:tc>
        <w:tc>
          <w:tcPr>
            <w:tcW w:w="585" w:type="dxa"/>
            <w:shd w:val="clear" w:color="auto" w:fill="auto"/>
            <w:noWrap/>
            <w:vAlign w:val="center"/>
          </w:tcPr>
          <w:p w14:paraId="7167DD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noWrap/>
            <w:vAlign w:val="center"/>
          </w:tcPr>
          <w:p w14:paraId="02C8F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3059D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07D5A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60" w:type="dxa"/>
            <w:vMerge w:val="continue"/>
            <w:shd w:val="clear" w:color="auto" w:fill="auto"/>
            <w:vAlign w:val="center"/>
          </w:tcPr>
          <w:p w14:paraId="4A5A0B66">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C2CB2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镜头 </w:t>
            </w:r>
          </w:p>
        </w:tc>
        <w:tc>
          <w:tcPr>
            <w:tcW w:w="5138" w:type="dxa"/>
            <w:shd w:val="clear" w:color="auto" w:fill="auto"/>
            <w:vAlign w:val="center"/>
          </w:tcPr>
          <w:p w14:paraId="1EBD0B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1英寸C接口12mm镜头 </w:t>
            </w:r>
          </w:p>
        </w:tc>
        <w:tc>
          <w:tcPr>
            <w:tcW w:w="585" w:type="dxa"/>
            <w:shd w:val="clear" w:color="auto" w:fill="auto"/>
            <w:vAlign w:val="center"/>
          </w:tcPr>
          <w:p w14:paraId="3189A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621B7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6A5A4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5BF969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60" w:type="dxa"/>
            <w:vMerge w:val="continue"/>
            <w:shd w:val="clear" w:color="auto" w:fill="auto"/>
            <w:vAlign w:val="center"/>
          </w:tcPr>
          <w:p w14:paraId="0A23E11D">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3A452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LED生态常亮补光灯 </w:t>
            </w:r>
          </w:p>
        </w:tc>
        <w:tc>
          <w:tcPr>
            <w:tcW w:w="5138" w:type="dxa"/>
            <w:shd w:val="clear" w:color="auto" w:fill="auto"/>
            <w:vAlign w:val="center"/>
          </w:tcPr>
          <w:p w14:paraId="259CB6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1、灯型：LED灯；灯珠数量：16颗；功耗：&lt;40W；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2、光源：可见光（波长350-780nm）；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3、色温：4500K；中心光照度：&lt;40lx（20m光照度）；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4、触发方式：开关量；光斑覆盖范围：1车道；补光距离：16m~26m；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5、频率：跟随相机；光通量：1800lm；频闪时间统计：支持统计频闪持续时间；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6、远程故障显示：支持远程显示补光灯故障、正常状态；亮度调节：1~20级亮度可调；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7、防眩目处理：支持（外置光栅）；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8、供电方式：AC100V-AC240V；</w:t>
            </w:r>
          </w:p>
        </w:tc>
        <w:tc>
          <w:tcPr>
            <w:tcW w:w="585" w:type="dxa"/>
            <w:shd w:val="clear" w:color="auto" w:fill="auto"/>
            <w:vAlign w:val="center"/>
          </w:tcPr>
          <w:p w14:paraId="70E3F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81" w:type="dxa"/>
            <w:shd w:val="clear" w:color="auto" w:fill="auto"/>
            <w:vAlign w:val="center"/>
          </w:tcPr>
          <w:p w14:paraId="59DDB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654D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08AA1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60" w:type="dxa"/>
            <w:vMerge w:val="continue"/>
            <w:shd w:val="clear" w:color="auto" w:fill="auto"/>
            <w:vAlign w:val="center"/>
          </w:tcPr>
          <w:p w14:paraId="2401B923">
            <w:pPr>
              <w:jc w:val="center"/>
              <w:rPr>
                <w:rFonts w:hint="eastAsia" w:ascii="宋体" w:hAnsi="宋体" w:eastAsia="宋体" w:cs="宋体"/>
                <w:i w:val="0"/>
                <w:iCs w:val="0"/>
                <w:color w:val="000000"/>
                <w:sz w:val="22"/>
                <w:szCs w:val="22"/>
                <w:u w:val="none"/>
              </w:rPr>
            </w:pPr>
          </w:p>
        </w:tc>
        <w:tc>
          <w:tcPr>
            <w:tcW w:w="907" w:type="dxa"/>
            <w:shd w:val="clear" w:color="auto" w:fill="auto"/>
            <w:noWrap/>
            <w:vAlign w:val="center"/>
          </w:tcPr>
          <w:p w14:paraId="48C5C7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900万生态卡口抓拍机</w:t>
            </w:r>
          </w:p>
        </w:tc>
        <w:tc>
          <w:tcPr>
            <w:tcW w:w="5138" w:type="dxa"/>
            <w:shd w:val="clear" w:color="auto" w:fill="auto"/>
            <w:vAlign w:val="center"/>
          </w:tcPr>
          <w:p w14:paraId="12AD2F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1、采用先进的图像融合技术，能够输出高质量全彩图像，有效解决夜间光污染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2、卡口抓拍单元内置不小于1英寸GS-CMOS图像传感器，支持输出不低于4096×2820图像；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3、支持通过视频触发进行车辆抓拍；支持车牌识别、车身颜色识别、车型识别，通行车辆信息捕获和违章检测功能；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4、支持车牌识别功能，白天和夜晚识别准确率均不低于99%；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5、支持不低于420种车标识别；白天和夜晚车标识别准确率不低于99%；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6、支持机动车、非机动车和行人目标检测、人脸检测、车牌识别、车辆类型识别、非机动车违法抓拍、机动车违法抓拍、车身颜色识别、视频结构化抓拍、图片合成、OSD信息叠加；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压线、违法变道、不按导向行驶、机占非、通行在尾号限行区域、不按规定车道行驶、占用公交车道、逆行、非占机、违章掉头、黄网格违停、占用应急车道、外地车通行在限行区域等违法行车行为检测抓拍功能；白天和夜间违法行车行为捕获率均不低于98%，准确率均不低于98%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8、支持根据现场违章抓拍需求通过web界面设置事件优先度，事件优先度1-15可设，设置后可按事件优先度进行违章抓拍及图片存储；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9、支持车辆流量、平均速度、占有率、平均车头时距、平均排队长度、道路状态等流量信息采集；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车牌分类功能，可抓拍黄牌车、蓝牌车、绿牌车、渐变绿牌车、黑牌车、黄绿双拼牌车和不启用抓拍七个设置选项。支持对蓝色、黄色、绿色、渐变绿色、黑色、黄绿双拼色以及其他不同颜色车牌的车辆进行选择抓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11、支持自动画线功能，可自动识别并画出车道线、抓拍检测线；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12、支持采集黑白图像和彩色图像并融合显示，全天候输出彩色图像；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13、支持人脸检测、跟踪、抓拍，在同一视频画面中，最多可检测、跟踪不小于100个运动人脸目标，且抓拍不小于70个运动人脸目标；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14、支持不少于20块感兴趣区域(ROI)增强编码功能，ROI区域压缩比0-100可设置。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15、支持对夜间未开车灯的机动车进行检测抓拍。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16、支持识别不少于400种车标，可在抓拍图片上叠加OSD；白天准确率≥99%；夜间准确率≥99%。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17、支持不系安全带行为的置信度设置进行违法抓拍过滤，当置信度超过设定值时进行违法抓拍，置信度可通过OSD叠加显示。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18、打电话抓拍功能：支持打电话行为的置信度设置进行违法抓拍过滤，当置信度超过设定值时进行违法抓拍，置信度可通过OSD叠加显示。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19、支持采用不可见光或者不可见光与可见光联合方式进行补光。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20、不低于IK10，IP67防护等级；</w:t>
            </w:r>
          </w:p>
        </w:tc>
        <w:tc>
          <w:tcPr>
            <w:tcW w:w="585" w:type="dxa"/>
            <w:shd w:val="clear" w:color="auto" w:fill="auto"/>
            <w:noWrap/>
            <w:vAlign w:val="center"/>
          </w:tcPr>
          <w:p w14:paraId="7FD0F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noWrap/>
            <w:vAlign w:val="center"/>
          </w:tcPr>
          <w:p w14:paraId="7A7A7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55189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76ECF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60" w:type="dxa"/>
            <w:vMerge w:val="continue"/>
            <w:shd w:val="clear" w:color="auto" w:fill="auto"/>
            <w:vAlign w:val="center"/>
          </w:tcPr>
          <w:p w14:paraId="7A8D976B">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EE5A3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镜头 </w:t>
            </w:r>
          </w:p>
        </w:tc>
        <w:tc>
          <w:tcPr>
            <w:tcW w:w="5138" w:type="dxa"/>
            <w:shd w:val="clear" w:color="auto" w:fill="auto"/>
            <w:vAlign w:val="center"/>
          </w:tcPr>
          <w:p w14:paraId="17C5ED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1英寸25mm镜头 </w:t>
            </w:r>
          </w:p>
        </w:tc>
        <w:tc>
          <w:tcPr>
            <w:tcW w:w="585" w:type="dxa"/>
            <w:shd w:val="clear" w:color="auto" w:fill="auto"/>
            <w:vAlign w:val="center"/>
          </w:tcPr>
          <w:p w14:paraId="41772B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10C850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2B243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26340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60" w:type="dxa"/>
            <w:vMerge w:val="continue"/>
            <w:shd w:val="clear" w:color="auto" w:fill="auto"/>
            <w:vAlign w:val="center"/>
          </w:tcPr>
          <w:p w14:paraId="5823EF06">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B13B7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四合一生态闪光灯</w:t>
            </w:r>
          </w:p>
        </w:tc>
        <w:tc>
          <w:tcPr>
            <w:tcW w:w="5138" w:type="dxa"/>
            <w:shd w:val="clear" w:color="auto" w:fill="auto"/>
            <w:vAlign w:val="center"/>
          </w:tcPr>
          <w:p w14:paraId="5BE373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1、高度集成：集暖光LED频闪、爆闪和氙气白光、红外爆闪于一体，有效降低光污染、避免麻雀杆现象；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2、自动调节：内置光敏，根据环境光自动切换白天/夜晚模式，自动调节氙气灯亮度和切换LED灯亮灭，灵活方便；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3、红外白光：支持红外/白光闪光，可自动切换红外和白光模式；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4、视频同步：支持LED频闪同步相机视频补光，车牌补光效果更好；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5、抓拍同步：支持LED爆闪或氙气爆闪同步相机抓拍补光，车窗内人脸和细节效果更优；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6、亮度可调：支持相机WEB或客户端设置LED频闪灯和氙气爆闪灯亮度；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7、脉宽可调：支持相机WEB或者客户端设置LED频闪脉宽时间0~3ms；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8、频率可调：支持相机WEB或者客户端设置LED频闪频率50Hz/60Hz/75Hz/90Hz/100Hz/120Hz；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9、回电时间：爆闪回电时间＜60ms，满足交通摄像机连抓两张的需求；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10、触发方式：支持通过开关量触发方式检测闪光是否正常；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11、频闪统计：支持统计频闪持续时间，方便计算设备寿命；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12、爆闪计数：支持统计爆闪次数和触发次数，可快速定位现场信号干扰问题；（爆闪次数即闪光灯闪烁次数，触发次数即外部信号输入次数）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13、防干扰：支持脉宽检测触发，保证设备正常工作，提高设备可靠性;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屏蔽误触发：支持屏蔽误触发干扰信号，保证设备正常使用，提高设备使用寿命；（当外部触发次数大于误检阀值，则闪光灯进入保护状态，直到10s后才会响应下一次触发信号；默认值为3，即在500ms内允许闪光3次，1s内允许闪光4次，3s内允许闪光8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15、故障显示：支持在摄像机WEB上远程显示补光灯故障、正常状态，提高运维效率；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16、结构创新：流线型设计，外观明朗，饱和度高，有效提升防水、防尘、防护等级，且内部良好的散热设计可有效防止闪光灯因高频闪光过热而损坏。</w:t>
            </w:r>
          </w:p>
        </w:tc>
        <w:tc>
          <w:tcPr>
            <w:tcW w:w="585" w:type="dxa"/>
            <w:shd w:val="clear" w:color="auto" w:fill="auto"/>
            <w:vAlign w:val="center"/>
          </w:tcPr>
          <w:p w14:paraId="41459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81" w:type="dxa"/>
            <w:shd w:val="clear" w:color="auto" w:fill="auto"/>
            <w:vAlign w:val="center"/>
          </w:tcPr>
          <w:p w14:paraId="6CF8C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D10E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04633D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60" w:type="dxa"/>
            <w:vMerge w:val="continue"/>
            <w:shd w:val="clear" w:color="auto" w:fill="auto"/>
            <w:vAlign w:val="center"/>
          </w:tcPr>
          <w:p w14:paraId="7DFA38E4">
            <w:pPr>
              <w:jc w:val="center"/>
              <w:rPr>
                <w:rFonts w:hint="eastAsia" w:ascii="宋体" w:hAnsi="宋体" w:eastAsia="宋体" w:cs="宋体"/>
                <w:i w:val="0"/>
                <w:iCs w:val="0"/>
                <w:color w:val="000000"/>
                <w:sz w:val="22"/>
                <w:szCs w:val="22"/>
                <w:u w:val="none"/>
              </w:rPr>
            </w:pPr>
          </w:p>
        </w:tc>
        <w:tc>
          <w:tcPr>
            <w:tcW w:w="907" w:type="dxa"/>
            <w:shd w:val="clear" w:color="auto" w:fill="auto"/>
            <w:noWrap/>
            <w:vAlign w:val="center"/>
          </w:tcPr>
          <w:p w14:paraId="78CF93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违停球</w:t>
            </w:r>
          </w:p>
        </w:tc>
        <w:tc>
          <w:tcPr>
            <w:tcW w:w="5138" w:type="dxa"/>
            <w:shd w:val="clear" w:color="auto" w:fill="auto"/>
            <w:vAlign w:val="center"/>
          </w:tcPr>
          <w:p w14:paraId="1DB07A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传感器类型：1/1.9英寸CMOS；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像素：200万；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最大分辨率：1920×1080；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最低照度：彩色：0.001Lux@F1.5黑白：0.0001Lux@F1.50Lux（红外灯开启）；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最大补光距离：220m（红外）；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镜头焦距：5.62mm~208mm；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光学变倍：37倍；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可视域功能：支持；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违法停车：抓拍距离半径：150m（多场景）、65m（单场景）支持A\B\C\D类违法停车抓拍；支持可自适应的多场景巡航检测；支持车辆类型、车身颜色、车标、车系、车牌、车牌颜色等多种机动车属性识别；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卡口抓拍：支持覆盖1个机动车道+1个非机动车牌支持以下多种行为检测抓拍：车卡口、压白线、压黄线、逆行、违法变道、车辆加塞、有车占道、黄牌占道、不按车道行驶、超速、欠速、不系安全带、交通拥堵；支持以下车辆特征识别：车牌、车牌颜色、车身颜色、车辆类型、车标、车系、车速、年检标志、纸巾盒、香水盒、挂件、安全带状态、遮阳板状态、人脸抠图、主驾驶抽烟状态、主驾驶打电话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子警察：支持覆盖1个机动车道+1个非机动车牌支持以下多种行为检测抓拍：车卡口、压白线、压黄线、逆行、违法变道、车辆加塞、有车占道、黄牌占道、不按车道行驶、超速、违法掉头、违法倒车、未礼让行人、不按导向箭头行驶支持以下车辆特征识别：车牌、车牌颜色、车身颜色、车辆类型、车标、车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防抖功能：电子防抖；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透雾功能：电子透雾；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音频输入：1路（LINE IN；裸线）；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音频输出：1路（LINE OUT；裸线）；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报警接口：7进2出；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语音对讲：支持；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报警输入：7路，开关量输入（0~5V DC）；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供电方式：AC24V/3A±25%（标配）；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接口类型：RS485接口;RJ45接口</w:t>
            </w:r>
          </w:p>
        </w:tc>
        <w:tc>
          <w:tcPr>
            <w:tcW w:w="585" w:type="dxa"/>
            <w:shd w:val="clear" w:color="auto" w:fill="auto"/>
            <w:vAlign w:val="center"/>
          </w:tcPr>
          <w:p w14:paraId="3B80D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1" w:type="dxa"/>
            <w:shd w:val="clear" w:color="auto" w:fill="auto"/>
            <w:vAlign w:val="center"/>
          </w:tcPr>
          <w:p w14:paraId="29394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E714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76E43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60" w:type="dxa"/>
            <w:vMerge w:val="continue"/>
            <w:shd w:val="clear" w:color="auto" w:fill="auto"/>
            <w:vAlign w:val="center"/>
          </w:tcPr>
          <w:p w14:paraId="5492C277">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AC9B4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支架 </w:t>
            </w:r>
          </w:p>
        </w:tc>
        <w:tc>
          <w:tcPr>
            <w:tcW w:w="5138" w:type="dxa"/>
            <w:shd w:val="clear" w:color="auto" w:fill="auto"/>
            <w:vAlign w:val="center"/>
          </w:tcPr>
          <w:p w14:paraId="11015B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铝合金万向支架 </w:t>
            </w:r>
          </w:p>
        </w:tc>
        <w:tc>
          <w:tcPr>
            <w:tcW w:w="585" w:type="dxa"/>
            <w:shd w:val="clear" w:color="auto" w:fill="auto"/>
            <w:vAlign w:val="center"/>
          </w:tcPr>
          <w:p w14:paraId="285678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81" w:type="dxa"/>
            <w:shd w:val="clear" w:color="auto" w:fill="auto"/>
            <w:vAlign w:val="center"/>
          </w:tcPr>
          <w:p w14:paraId="22DBC4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39E73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C88CC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60" w:type="dxa"/>
            <w:vMerge w:val="continue"/>
            <w:shd w:val="clear" w:color="auto" w:fill="auto"/>
            <w:vAlign w:val="center"/>
          </w:tcPr>
          <w:p w14:paraId="34FA9832">
            <w:pPr>
              <w:jc w:val="center"/>
              <w:rPr>
                <w:rFonts w:hint="eastAsia" w:ascii="宋体" w:hAnsi="宋体" w:eastAsia="宋体" w:cs="宋体"/>
                <w:i w:val="0"/>
                <w:iCs w:val="0"/>
                <w:color w:val="000000"/>
                <w:sz w:val="22"/>
                <w:szCs w:val="22"/>
                <w:u w:val="none"/>
              </w:rPr>
            </w:pPr>
          </w:p>
        </w:tc>
        <w:tc>
          <w:tcPr>
            <w:tcW w:w="907" w:type="dxa"/>
            <w:shd w:val="clear" w:color="auto" w:fill="auto"/>
            <w:noWrap/>
            <w:vAlign w:val="center"/>
          </w:tcPr>
          <w:p w14:paraId="2200B2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转接盘</w:t>
            </w:r>
          </w:p>
        </w:tc>
        <w:tc>
          <w:tcPr>
            <w:tcW w:w="5138" w:type="dxa"/>
            <w:shd w:val="clear" w:color="auto" w:fill="auto"/>
            <w:vAlign w:val="center"/>
          </w:tcPr>
          <w:p w14:paraId="5AEB30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铝合金万向支架转接盘</w:t>
            </w:r>
          </w:p>
        </w:tc>
        <w:tc>
          <w:tcPr>
            <w:tcW w:w="585" w:type="dxa"/>
            <w:shd w:val="clear" w:color="auto" w:fill="auto"/>
            <w:vAlign w:val="center"/>
          </w:tcPr>
          <w:p w14:paraId="1E21C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81" w:type="dxa"/>
            <w:shd w:val="clear" w:color="auto" w:fill="auto"/>
            <w:vAlign w:val="center"/>
          </w:tcPr>
          <w:p w14:paraId="77842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77E4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1C4A1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60" w:type="dxa"/>
            <w:vMerge w:val="continue"/>
            <w:shd w:val="clear" w:color="auto" w:fill="auto"/>
            <w:vAlign w:val="center"/>
          </w:tcPr>
          <w:p w14:paraId="05430721">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7B892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交警提醒反光标示牌</w:t>
            </w:r>
          </w:p>
        </w:tc>
        <w:tc>
          <w:tcPr>
            <w:tcW w:w="5138" w:type="dxa"/>
            <w:shd w:val="clear" w:color="auto" w:fill="auto"/>
            <w:vAlign w:val="center"/>
          </w:tcPr>
          <w:p w14:paraId="435830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铝合金材质，超强反光膜，防水、防晒、防腐，耐高低温不褪色变形。规格2米*1米</w:t>
            </w:r>
          </w:p>
        </w:tc>
        <w:tc>
          <w:tcPr>
            <w:tcW w:w="585" w:type="dxa"/>
            <w:shd w:val="clear" w:color="auto" w:fill="auto"/>
            <w:vAlign w:val="center"/>
          </w:tcPr>
          <w:p w14:paraId="00A591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2F5B5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r>
      <w:tr w14:paraId="54015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76659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660" w:type="dxa"/>
            <w:vMerge w:val="continue"/>
            <w:shd w:val="clear" w:color="auto" w:fill="auto"/>
            <w:vAlign w:val="center"/>
          </w:tcPr>
          <w:p w14:paraId="47331054">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FFFD8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前方路口违章抓拍提示牌</w:t>
            </w:r>
          </w:p>
        </w:tc>
        <w:tc>
          <w:tcPr>
            <w:tcW w:w="5138" w:type="dxa"/>
            <w:shd w:val="clear" w:color="auto" w:fill="auto"/>
            <w:vAlign w:val="center"/>
          </w:tcPr>
          <w:p w14:paraId="4D6734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铝合金材质，工程反光膜，防水、防晒、防腐，耐高低温不褪色变形。规格2米*1米，含立杆、基础、安装</w:t>
            </w:r>
          </w:p>
        </w:tc>
        <w:tc>
          <w:tcPr>
            <w:tcW w:w="585" w:type="dxa"/>
            <w:shd w:val="clear" w:color="auto" w:fill="auto"/>
            <w:vAlign w:val="center"/>
          </w:tcPr>
          <w:p w14:paraId="5A15F1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13CA5B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4330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F098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60" w:type="dxa"/>
            <w:vMerge w:val="continue"/>
            <w:shd w:val="clear" w:color="auto" w:fill="auto"/>
            <w:vAlign w:val="center"/>
          </w:tcPr>
          <w:p w14:paraId="12FDD559">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574E5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路口区域禁止停车标牌</w:t>
            </w:r>
          </w:p>
        </w:tc>
        <w:tc>
          <w:tcPr>
            <w:tcW w:w="5138" w:type="dxa"/>
            <w:shd w:val="clear" w:color="auto" w:fill="auto"/>
            <w:vAlign w:val="center"/>
          </w:tcPr>
          <w:p w14:paraId="1DE12A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铝合金材质，超强反光膜，防水、防晒、防腐，耐高低温不褪色不变形。规格1.2米*0.8米</w:t>
            </w:r>
          </w:p>
        </w:tc>
        <w:tc>
          <w:tcPr>
            <w:tcW w:w="585" w:type="dxa"/>
            <w:shd w:val="clear" w:color="auto" w:fill="auto"/>
            <w:vAlign w:val="center"/>
          </w:tcPr>
          <w:p w14:paraId="2F835F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81" w:type="dxa"/>
            <w:shd w:val="clear" w:color="auto" w:fill="auto"/>
            <w:vAlign w:val="center"/>
          </w:tcPr>
          <w:p w14:paraId="0BBC3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r>
      <w:tr w14:paraId="61DF1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0D940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660" w:type="dxa"/>
            <w:vMerge w:val="continue"/>
            <w:shd w:val="clear" w:color="auto" w:fill="auto"/>
            <w:vAlign w:val="center"/>
          </w:tcPr>
          <w:p w14:paraId="025D53A0">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3B3ED7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禁鸣反光标牌</w:t>
            </w:r>
          </w:p>
        </w:tc>
        <w:tc>
          <w:tcPr>
            <w:tcW w:w="5138" w:type="dxa"/>
            <w:shd w:val="clear" w:color="auto" w:fill="auto"/>
            <w:vAlign w:val="center"/>
          </w:tcPr>
          <w:p w14:paraId="40945A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59"/>
                <w:lang w:val="en-US" w:eastAsia="zh-CN" w:bidi="ar"/>
              </w:rPr>
              <w:t>铝合金材质，超强反光膜，防水、防晒、防腐，耐高低温不褪色变形。规格</w:t>
            </w:r>
            <w:r>
              <w:rPr>
                <w:rStyle w:val="72"/>
                <w:rFonts w:eastAsia="宋体"/>
                <w:lang w:val="en-US" w:eastAsia="zh-CN" w:bidi="ar"/>
              </w:rPr>
              <w:t>₵</w:t>
            </w:r>
            <w:r>
              <w:rPr>
                <w:rStyle w:val="59"/>
                <w:lang w:val="en-US" w:eastAsia="zh-CN" w:bidi="ar"/>
              </w:rPr>
              <w:t>800mm.</w:t>
            </w:r>
          </w:p>
        </w:tc>
        <w:tc>
          <w:tcPr>
            <w:tcW w:w="585" w:type="dxa"/>
            <w:shd w:val="clear" w:color="auto" w:fill="auto"/>
            <w:vAlign w:val="center"/>
          </w:tcPr>
          <w:p w14:paraId="7CDB4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02394A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r>
      <w:tr w14:paraId="3F884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2B534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60" w:type="dxa"/>
            <w:vMerge w:val="continue"/>
            <w:shd w:val="clear" w:color="auto" w:fill="auto"/>
            <w:vAlign w:val="center"/>
          </w:tcPr>
          <w:p w14:paraId="067E043A">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4E70C4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机非分离反光标牌</w:t>
            </w:r>
          </w:p>
        </w:tc>
        <w:tc>
          <w:tcPr>
            <w:tcW w:w="5138" w:type="dxa"/>
            <w:shd w:val="clear" w:color="auto" w:fill="auto"/>
            <w:vAlign w:val="center"/>
          </w:tcPr>
          <w:p w14:paraId="374D60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59"/>
                <w:lang w:val="en-US" w:eastAsia="zh-CN" w:bidi="ar"/>
              </w:rPr>
              <w:t>铝合金材质，超强反光膜，防水、防晒、防腐，耐高低温不褪色变形。规格</w:t>
            </w:r>
            <w:r>
              <w:rPr>
                <w:rStyle w:val="72"/>
                <w:rFonts w:eastAsia="宋体"/>
                <w:lang w:val="en-US" w:eastAsia="zh-CN" w:bidi="ar"/>
              </w:rPr>
              <w:t>₵</w:t>
            </w:r>
            <w:r>
              <w:rPr>
                <w:rStyle w:val="59"/>
                <w:lang w:val="en-US" w:eastAsia="zh-CN" w:bidi="ar"/>
              </w:rPr>
              <w:t>800mm.</w:t>
            </w:r>
          </w:p>
        </w:tc>
        <w:tc>
          <w:tcPr>
            <w:tcW w:w="585" w:type="dxa"/>
            <w:shd w:val="clear" w:color="auto" w:fill="auto"/>
            <w:vAlign w:val="center"/>
          </w:tcPr>
          <w:p w14:paraId="26D5D7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81" w:type="dxa"/>
            <w:shd w:val="clear" w:color="auto" w:fill="auto"/>
            <w:vAlign w:val="center"/>
          </w:tcPr>
          <w:p w14:paraId="70E5C2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r>
      <w:tr w14:paraId="61AD0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2549B3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60" w:type="dxa"/>
            <w:vMerge w:val="continue"/>
            <w:shd w:val="clear" w:color="auto" w:fill="auto"/>
            <w:vAlign w:val="center"/>
          </w:tcPr>
          <w:p w14:paraId="0A9B4D63">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B05C9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工业级光纤收发器</w:t>
            </w:r>
          </w:p>
        </w:tc>
        <w:tc>
          <w:tcPr>
            <w:tcW w:w="5138" w:type="dxa"/>
            <w:shd w:val="clear" w:color="auto" w:fill="auto"/>
            <w:vAlign w:val="center"/>
          </w:tcPr>
          <w:p w14:paraId="64C2A0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工业级（铝合金）GY非管理系列1百光4百电，SC/单模单纤25KM（1550nm），默认B端，导轨式安装，DC9~36V冗余电源供电，宽温（-45℃-85℃）</w:t>
            </w:r>
          </w:p>
        </w:tc>
        <w:tc>
          <w:tcPr>
            <w:tcW w:w="585" w:type="dxa"/>
            <w:shd w:val="clear" w:color="auto" w:fill="auto"/>
            <w:vAlign w:val="center"/>
          </w:tcPr>
          <w:p w14:paraId="57E69E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6C877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对 </w:t>
            </w:r>
          </w:p>
        </w:tc>
      </w:tr>
      <w:tr w14:paraId="43D04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39CE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660" w:type="dxa"/>
            <w:vMerge w:val="continue"/>
            <w:shd w:val="clear" w:color="auto" w:fill="auto"/>
            <w:vAlign w:val="center"/>
          </w:tcPr>
          <w:p w14:paraId="736B34EF">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36767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以太网交换机</w:t>
            </w:r>
          </w:p>
        </w:tc>
        <w:tc>
          <w:tcPr>
            <w:tcW w:w="5138" w:type="dxa"/>
            <w:shd w:val="clear" w:color="auto" w:fill="auto"/>
            <w:vAlign w:val="center"/>
          </w:tcPr>
          <w:p w14:paraId="11975D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8口千兆以太网交换机</w:t>
            </w:r>
          </w:p>
        </w:tc>
        <w:tc>
          <w:tcPr>
            <w:tcW w:w="585" w:type="dxa"/>
            <w:shd w:val="clear" w:color="auto" w:fill="auto"/>
            <w:vAlign w:val="center"/>
          </w:tcPr>
          <w:p w14:paraId="5F92F2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4F9F8F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BA3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05B36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660" w:type="dxa"/>
            <w:vMerge w:val="continue"/>
            <w:shd w:val="clear" w:color="auto" w:fill="auto"/>
            <w:vAlign w:val="center"/>
          </w:tcPr>
          <w:p w14:paraId="1DC1453E">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074FC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智能运维模块</w:t>
            </w:r>
          </w:p>
        </w:tc>
        <w:tc>
          <w:tcPr>
            <w:tcW w:w="5138" w:type="dxa"/>
            <w:shd w:val="clear" w:color="auto" w:fill="auto"/>
            <w:vAlign w:val="center"/>
          </w:tcPr>
          <w:p w14:paraId="596374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智能运维检测模块、智能空开、可自动检测停电、跳闸、设备电源损坏、网络通断等，远程运维，平台实时监测，故障预警。</w:t>
            </w:r>
          </w:p>
        </w:tc>
        <w:tc>
          <w:tcPr>
            <w:tcW w:w="585" w:type="dxa"/>
            <w:shd w:val="clear" w:color="auto" w:fill="auto"/>
            <w:vAlign w:val="center"/>
          </w:tcPr>
          <w:p w14:paraId="6C89F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1" w:type="dxa"/>
            <w:shd w:val="clear" w:color="auto" w:fill="auto"/>
            <w:vAlign w:val="center"/>
          </w:tcPr>
          <w:p w14:paraId="5B57A6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13988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60A188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660" w:type="dxa"/>
            <w:vMerge w:val="continue"/>
            <w:shd w:val="clear" w:color="auto" w:fill="auto"/>
            <w:vAlign w:val="center"/>
          </w:tcPr>
          <w:p w14:paraId="7E042AC5">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8845A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电警杆 </w:t>
            </w:r>
          </w:p>
        </w:tc>
        <w:tc>
          <w:tcPr>
            <w:tcW w:w="5138" w:type="dxa"/>
            <w:shd w:val="clear" w:color="auto" w:fill="auto"/>
            <w:vAlign w:val="center"/>
          </w:tcPr>
          <w:p w14:paraId="617BC7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59"/>
                <w:lang w:val="en-US" w:eastAsia="zh-CN" w:bidi="ar"/>
              </w:rPr>
              <w:t>整体热镀锌高温静电喷塑处理</w:t>
            </w:r>
            <w:r>
              <w:rPr>
                <w:rStyle w:val="59"/>
                <w:lang w:val="en-US" w:eastAsia="zh-CN" w:bidi="ar"/>
              </w:rPr>
              <w:br w:type="textWrapping"/>
            </w:r>
            <w:r>
              <w:rPr>
                <w:rStyle w:val="59"/>
                <w:lang w:val="en-US" w:eastAsia="zh-CN" w:bidi="ar"/>
              </w:rPr>
              <w:t>立杆：高6米，口径200-260mm，壁厚5.0mm</w:t>
            </w:r>
            <w:r>
              <w:rPr>
                <w:rStyle w:val="59"/>
                <w:lang w:val="en-US" w:eastAsia="zh-CN" w:bidi="ar"/>
              </w:rPr>
              <w:br w:type="textWrapping"/>
            </w:r>
            <w:r>
              <w:rPr>
                <w:rStyle w:val="59"/>
                <w:lang w:val="en-US" w:eastAsia="zh-CN" w:bidi="ar"/>
              </w:rPr>
              <w:t>悬臂：长8米，口径90-200mm，壁厚4.0mm</w:t>
            </w:r>
            <w:r>
              <w:rPr>
                <w:rStyle w:val="59"/>
                <w:lang w:val="en-US" w:eastAsia="zh-CN" w:bidi="ar"/>
              </w:rPr>
              <w:br w:type="textWrapping"/>
            </w:r>
            <w:r>
              <w:rPr>
                <w:rStyle w:val="59"/>
                <w:lang w:val="en-US" w:eastAsia="zh-CN" w:bidi="ar"/>
              </w:rPr>
              <w:t>法兰：</w:t>
            </w:r>
            <w:r>
              <w:rPr>
                <w:rStyle w:val="72"/>
                <w:rFonts w:eastAsia="宋体"/>
                <w:lang w:val="en-US" w:eastAsia="zh-CN" w:bidi="ar"/>
              </w:rPr>
              <w:t>₵</w:t>
            </w:r>
            <w:r>
              <w:rPr>
                <w:rStyle w:val="59"/>
                <w:lang w:val="en-US" w:eastAsia="zh-CN" w:bidi="ar"/>
              </w:rPr>
              <w:t>500*18mm</w:t>
            </w:r>
          </w:p>
        </w:tc>
        <w:tc>
          <w:tcPr>
            <w:tcW w:w="585" w:type="dxa"/>
            <w:shd w:val="clear" w:color="auto" w:fill="auto"/>
            <w:vAlign w:val="center"/>
          </w:tcPr>
          <w:p w14:paraId="53542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058D0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套 </w:t>
            </w:r>
          </w:p>
        </w:tc>
      </w:tr>
      <w:tr w14:paraId="1B1C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746F9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660" w:type="dxa"/>
            <w:vMerge w:val="continue"/>
            <w:shd w:val="clear" w:color="auto" w:fill="auto"/>
            <w:vAlign w:val="center"/>
          </w:tcPr>
          <w:p w14:paraId="258A88FD">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283C7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电警杆钢筋笼预埋件 </w:t>
            </w:r>
          </w:p>
        </w:tc>
        <w:tc>
          <w:tcPr>
            <w:tcW w:w="5138" w:type="dxa"/>
            <w:shd w:val="clear" w:color="auto" w:fill="auto"/>
            <w:vAlign w:val="center"/>
          </w:tcPr>
          <w:p w14:paraId="62F57B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根据现场定制钢筋笼预埋件，M22高碳钢1.2米长*8根 ，法兰盘厚度4mm，直径500mm，拉丝若干</w:t>
            </w:r>
          </w:p>
        </w:tc>
        <w:tc>
          <w:tcPr>
            <w:tcW w:w="585" w:type="dxa"/>
            <w:shd w:val="clear" w:color="auto" w:fill="auto"/>
            <w:vAlign w:val="center"/>
          </w:tcPr>
          <w:p w14:paraId="69C2F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23F90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59707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7AA01D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60" w:type="dxa"/>
            <w:vMerge w:val="continue"/>
            <w:shd w:val="clear" w:color="auto" w:fill="auto"/>
            <w:vAlign w:val="center"/>
          </w:tcPr>
          <w:p w14:paraId="66297DC3">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7416DF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电警杆基础 </w:t>
            </w:r>
          </w:p>
        </w:tc>
        <w:tc>
          <w:tcPr>
            <w:tcW w:w="5138" w:type="dxa"/>
            <w:shd w:val="clear" w:color="auto" w:fill="auto"/>
            <w:vAlign w:val="center"/>
          </w:tcPr>
          <w:p w14:paraId="4ECCAE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定制，尺寸1.2*1.2*1.5m，含基础开挖，土方清运，含砼C30  </w:t>
            </w:r>
          </w:p>
        </w:tc>
        <w:tc>
          <w:tcPr>
            <w:tcW w:w="585" w:type="dxa"/>
            <w:shd w:val="clear" w:color="auto" w:fill="auto"/>
            <w:vAlign w:val="center"/>
          </w:tcPr>
          <w:p w14:paraId="44E29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57995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159C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610961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660" w:type="dxa"/>
            <w:vMerge w:val="continue"/>
            <w:shd w:val="clear" w:color="auto" w:fill="auto"/>
            <w:vAlign w:val="center"/>
          </w:tcPr>
          <w:p w14:paraId="06818274">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71B011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抱杆设备箱 </w:t>
            </w:r>
          </w:p>
        </w:tc>
        <w:tc>
          <w:tcPr>
            <w:tcW w:w="5138" w:type="dxa"/>
            <w:shd w:val="clear" w:color="auto" w:fill="auto"/>
            <w:vAlign w:val="center"/>
          </w:tcPr>
          <w:p w14:paraId="5B3986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600*500*400，含配电模块 网电防雷，超温自动降温装置。</w:t>
            </w:r>
          </w:p>
        </w:tc>
        <w:tc>
          <w:tcPr>
            <w:tcW w:w="585" w:type="dxa"/>
            <w:shd w:val="clear" w:color="auto" w:fill="auto"/>
            <w:vAlign w:val="center"/>
          </w:tcPr>
          <w:p w14:paraId="63B75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dxa"/>
            <w:shd w:val="clear" w:color="auto" w:fill="auto"/>
            <w:vAlign w:val="center"/>
          </w:tcPr>
          <w:p w14:paraId="34D96E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06EAE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58" w:type="dxa"/>
            <w:shd w:val="clear" w:color="auto" w:fill="auto"/>
            <w:vAlign w:val="center"/>
          </w:tcPr>
          <w:p w14:paraId="68895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660" w:type="dxa"/>
            <w:vMerge w:val="continue"/>
            <w:shd w:val="clear" w:color="auto" w:fill="auto"/>
            <w:vAlign w:val="center"/>
          </w:tcPr>
          <w:p w14:paraId="50D86B5F">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4A6A2B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落地设备箱</w:t>
            </w:r>
          </w:p>
        </w:tc>
        <w:tc>
          <w:tcPr>
            <w:tcW w:w="5138" w:type="dxa"/>
            <w:shd w:val="clear" w:color="auto" w:fill="auto"/>
            <w:noWrap/>
            <w:vAlign w:val="center"/>
          </w:tcPr>
          <w:p w14:paraId="5D150F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钢制，900mm*600mm*400mm，含空开、插排、防雷模块 、自动降温成套设备。</w:t>
            </w:r>
          </w:p>
        </w:tc>
        <w:tc>
          <w:tcPr>
            <w:tcW w:w="585" w:type="dxa"/>
            <w:shd w:val="clear" w:color="auto" w:fill="auto"/>
            <w:vAlign w:val="center"/>
          </w:tcPr>
          <w:p w14:paraId="7788B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35F8B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C24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39927A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660" w:type="dxa"/>
            <w:vMerge w:val="continue"/>
            <w:shd w:val="clear" w:color="auto" w:fill="auto"/>
            <w:vAlign w:val="center"/>
          </w:tcPr>
          <w:p w14:paraId="2E2E79FA">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4F2100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落地设备箱基础</w:t>
            </w:r>
          </w:p>
        </w:tc>
        <w:tc>
          <w:tcPr>
            <w:tcW w:w="5138" w:type="dxa"/>
            <w:shd w:val="clear" w:color="auto" w:fill="auto"/>
            <w:vAlign w:val="center"/>
          </w:tcPr>
          <w:p w14:paraId="284C49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机柜基础800mm*600mm*500mm，砖混垒砌，外粉。</w:t>
            </w:r>
          </w:p>
        </w:tc>
        <w:tc>
          <w:tcPr>
            <w:tcW w:w="585" w:type="dxa"/>
            <w:shd w:val="clear" w:color="auto" w:fill="auto"/>
            <w:vAlign w:val="center"/>
          </w:tcPr>
          <w:p w14:paraId="6DB8C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dxa"/>
            <w:shd w:val="clear" w:color="auto" w:fill="auto"/>
            <w:vAlign w:val="center"/>
          </w:tcPr>
          <w:p w14:paraId="104A1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22B32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67F604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660" w:type="dxa"/>
            <w:vMerge w:val="restart"/>
            <w:shd w:val="clear" w:color="auto" w:fill="auto"/>
            <w:vAlign w:val="center"/>
          </w:tcPr>
          <w:p w14:paraId="5FEC0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辅材</w:t>
            </w:r>
          </w:p>
        </w:tc>
        <w:tc>
          <w:tcPr>
            <w:tcW w:w="907" w:type="dxa"/>
            <w:shd w:val="clear" w:color="auto" w:fill="auto"/>
            <w:vAlign w:val="center"/>
          </w:tcPr>
          <w:p w14:paraId="7DF6A1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顶管 </w:t>
            </w:r>
          </w:p>
        </w:tc>
        <w:tc>
          <w:tcPr>
            <w:tcW w:w="5138" w:type="dxa"/>
            <w:shd w:val="clear" w:color="auto" w:fill="auto"/>
            <w:vAlign w:val="center"/>
          </w:tcPr>
          <w:p w14:paraId="53B1DD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四向路口，75PE管</w:t>
            </w:r>
          </w:p>
        </w:tc>
        <w:tc>
          <w:tcPr>
            <w:tcW w:w="585" w:type="dxa"/>
            <w:shd w:val="clear" w:color="auto" w:fill="auto"/>
            <w:vAlign w:val="center"/>
          </w:tcPr>
          <w:p w14:paraId="2E9B08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481" w:type="dxa"/>
            <w:shd w:val="clear" w:color="auto" w:fill="auto"/>
            <w:vAlign w:val="center"/>
          </w:tcPr>
          <w:p w14:paraId="6AAD69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3A52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7AA0F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60" w:type="dxa"/>
            <w:vMerge w:val="continue"/>
            <w:shd w:val="clear" w:color="auto" w:fill="auto"/>
            <w:vAlign w:val="center"/>
          </w:tcPr>
          <w:p w14:paraId="78C3D8EE">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672E6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光纤 </w:t>
            </w:r>
          </w:p>
        </w:tc>
        <w:tc>
          <w:tcPr>
            <w:tcW w:w="5138" w:type="dxa"/>
            <w:shd w:val="clear" w:color="auto" w:fill="auto"/>
            <w:noWrap/>
            <w:vAlign w:val="center"/>
          </w:tcPr>
          <w:p w14:paraId="621B56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8芯，含拉纤、熔纤费</w:t>
            </w:r>
          </w:p>
        </w:tc>
        <w:tc>
          <w:tcPr>
            <w:tcW w:w="585" w:type="dxa"/>
            <w:shd w:val="clear" w:color="auto" w:fill="auto"/>
            <w:vAlign w:val="center"/>
          </w:tcPr>
          <w:p w14:paraId="6D29C6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81" w:type="dxa"/>
            <w:shd w:val="clear" w:color="auto" w:fill="auto"/>
            <w:vAlign w:val="center"/>
          </w:tcPr>
          <w:p w14:paraId="435B8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365E0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D8E49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60" w:type="dxa"/>
            <w:vMerge w:val="continue"/>
            <w:shd w:val="clear" w:color="auto" w:fill="auto"/>
            <w:vAlign w:val="center"/>
          </w:tcPr>
          <w:p w14:paraId="3FE86D8B">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15732B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网线 </w:t>
            </w:r>
          </w:p>
        </w:tc>
        <w:tc>
          <w:tcPr>
            <w:tcW w:w="5138" w:type="dxa"/>
            <w:shd w:val="clear" w:color="auto" w:fill="auto"/>
            <w:vAlign w:val="center"/>
          </w:tcPr>
          <w:p w14:paraId="6518E0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室外超五类 </w:t>
            </w:r>
          </w:p>
        </w:tc>
        <w:tc>
          <w:tcPr>
            <w:tcW w:w="585" w:type="dxa"/>
            <w:shd w:val="clear" w:color="auto" w:fill="auto"/>
            <w:vAlign w:val="center"/>
          </w:tcPr>
          <w:p w14:paraId="2284D3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1" w:type="dxa"/>
            <w:shd w:val="clear" w:color="auto" w:fill="auto"/>
            <w:vAlign w:val="center"/>
          </w:tcPr>
          <w:p w14:paraId="6B41F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箱 </w:t>
            </w:r>
          </w:p>
        </w:tc>
      </w:tr>
      <w:tr w14:paraId="46F6B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1BDA65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660" w:type="dxa"/>
            <w:vMerge w:val="continue"/>
            <w:shd w:val="clear" w:color="auto" w:fill="auto"/>
            <w:vAlign w:val="center"/>
          </w:tcPr>
          <w:p w14:paraId="550D6E3E">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4BD567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主电源线 </w:t>
            </w:r>
          </w:p>
        </w:tc>
        <w:tc>
          <w:tcPr>
            <w:tcW w:w="5138" w:type="dxa"/>
            <w:shd w:val="clear" w:color="auto" w:fill="auto"/>
            <w:vAlign w:val="center"/>
          </w:tcPr>
          <w:p w14:paraId="62D28D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KVV2*6平方 </w:t>
            </w:r>
          </w:p>
        </w:tc>
        <w:tc>
          <w:tcPr>
            <w:tcW w:w="585" w:type="dxa"/>
            <w:shd w:val="clear" w:color="auto" w:fill="auto"/>
            <w:vAlign w:val="center"/>
          </w:tcPr>
          <w:p w14:paraId="78350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81" w:type="dxa"/>
            <w:shd w:val="clear" w:color="auto" w:fill="auto"/>
            <w:vAlign w:val="center"/>
          </w:tcPr>
          <w:p w14:paraId="69470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5EB50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7B0D0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660" w:type="dxa"/>
            <w:vMerge w:val="continue"/>
            <w:shd w:val="clear" w:color="auto" w:fill="auto"/>
            <w:vAlign w:val="center"/>
          </w:tcPr>
          <w:p w14:paraId="79214740">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6552E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分电源线 </w:t>
            </w:r>
          </w:p>
        </w:tc>
        <w:tc>
          <w:tcPr>
            <w:tcW w:w="5138" w:type="dxa"/>
            <w:shd w:val="clear" w:color="auto" w:fill="auto"/>
            <w:vAlign w:val="center"/>
          </w:tcPr>
          <w:p w14:paraId="78E6B2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KVV2*2.5平方 </w:t>
            </w:r>
          </w:p>
        </w:tc>
        <w:tc>
          <w:tcPr>
            <w:tcW w:w="585" w:type="dxa"/>
            <w:shd w:val="clear" w:color="auto" w:fill="auto"/>
            <w:vAlign w:val="center"/>
          </w:tcPr>
          <w:p w14:paraId="3F37B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481" w:type="dxa"/>
            <w:shd w:val="clear" w:color="auto" w:fill="auto"/>
            <w:vAlign w:val="center"/>
          </w:tcPr>
          <w:p w14:paraId="2F705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4E3A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68571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660" w:type="dxa"/>
            <w:vMerge w:val="continue"/>
            <w:shd w:val="clear" w:color="auto" w:fill="auto"/>
            <w:vAlign w:val="center"/>
          </w:tcPr>
          <w:p w14:paraId="4AB3E7BB">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2593A8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分电源线 </w:t>
            </w:r>
          </w:p>
        </w:tc>
        <w:tc>
          <w:tcPr>
            <w:tcW w:w="5138" w:type="dxa"/>
            <w:shd w:val="clear" w:color="auto" w:fill="auto"/>
            <w:noWrap/>
            <w:vAlign w:val="center"/>
          </w:tcPr>
          <w:p w14:paraId="531861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KVV3*1.0平方 </w:t>
            </w:r>
          </w:p>
        </w:tc>
        <w:tc>
          <w:tcPr>
            <w:tcW w:w="585" w:type="dxa"/>
            <w:shd w:val="clear" w:color="auto" w:fill="auto"/>
            <w:vAlign w:val="center"/>
          </w:tcPr>
          <w:p w14:paraId="66918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81" w:type="dxa"/>
            <w:shd w:val="clear" w:color="auto" w:fill="auto"/>
            <w:vAlign w:val="center"/>
          </w:tcPr>
          <w:p w14:paraId="44D3C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2C158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2DC06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660" w:type="dxa"/>
            <w:vMerge w:val="continue"/>
            <w:shd w:val="clear" w:color="auto" w:fill="auto"/>
            <w:vAlign w:val="center"/>
          </w:tcPr>
          <w:p w14:paraId="74D8A08A">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5FB4F6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分电源线 </w:t>
            </w:r>
          </w:p>
        </w:tc>
        <w:tc>
          <w:tcPr>
            <w:tcW w:w="5138" w:type="dxa"/>
            <w:shd w:val="clear" w:color="auto" w:fill="auto"/>
            <w:noWrap/>
            <w:vAlign w:val="center"/>
          </w:tcPr>
          <w:p w14:paraId="7C27F5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KVV2*1.0平方 </w:t>
            </w:r>
          </w:p>
        </w:tc>
        <w:tc>
          <w:tcPr>
            <w:tcW w:w="585" w:type="dxa"/>
            <w:shd w:val="clear" w:color="auto" w:fill="auto"/>
            <w:vAlign w:val="center"/>
          </w:tcPr>
          <w:p w14:paraId="57EC3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81" w:type="dxa"/>
            <w:shd w:val="clear" w:color="auto" w:fill="auto"/>
            <w:vAlign w:val="center"/>
          </w:tcPr>
          <w:p w14:paraId="1F9D7E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0C6E5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56C453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660" w:type="dxa"/>
            <w:vMerge w:val="continue"/>
            <w:shd w:val="clear" w:color="auto" w:fill="auto"/>
            <w:vAlign w:val="center"/>
          </w:tcPr>
          <w:p w14:paraId="1CC122F4">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6B0FB2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红绿灯主信号线 </w:t>
            </w:r>
          </w:p>
        </w:tc>
        <w:tc>
          <w:tcPr>
            <w:tcW w:w="5138" w:type="dxa"/>
            <w:shd w:val="clear" w:color="auto" w:fill="auto"/>
            <w:noWrap/>
            <w:vAlign w:val="center"/>
          </w:tcPr>
          <w:p w14:paraId="7CA677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KVV16*1.0平方 </w:t>
            </w:r>
          </w:p>
        </w:tc>
        <w:tc>
          <w:tcPr>
            <w:tcW w:w="585" w:type="dxa"/>
            <w:shd w:val="clear" w:color="auto" w:fill="auto"/>
            <w:vAlign w:val="center"/>
          </w:tcPr>
          <w:p w14:paraId="2AF23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481" w:type="dxa"/>
            <w:shd w:val="clear" w:color="auto" w:fill="auto"/>
            <w:vAlign w:val="center"/>
          </w:tcPr>
          <w:p w14:paraId="2A6C9F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49516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2DB02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660" w:type="dxa"/>
            <w:vMerge w:val="continue"/>
            <w:shd w:val="clear" w:color="auto" w:fill="auto"/>
            <w:vAlign w:val="center"/>
          </w:tcPr>
          <w:p w14:paraId="4E87746E">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0AAEF6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红绿灯分信号线 </w:t>
            </w:r>
          </w:p>
        </w:tc>
        <w:tc>
          <w:tcPr>
            <w:tcW w:w="5138" w:type="dxa"/>
            <w:shd w:val="clear" w:color="auto" w:fill="auto"/>
            <w:vAlign w:val="center"/>
          </w:tcPr>
          <w:p w14:paraId="2794FA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RVV4*1.0平方 </w:t>
            </w:r>
          </w:p>
        </w:tc>
        <w:tc>
          <w:tcPr>
            <w:tcW w:w="585" w:type="dxa"/>
            <w:shd w:val="clear" w:color="auto" w:fill="auto"/>
            <w:vAlign w:val="center"/>
          </w:tcPr>
          <w:p w14:paraId="36AFC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81" w:type="dxa"/>
            <w:shd w:val="clear" w:color="auto" w:fill="auto"/>
            <w:vAlign w:val="center"/>
          </w:tcPr>
          <w:p w14:paraId="74BB59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米 </w:t>
            </w:r>
          </w:p>
        </w:tc>
      </w:tr>
      <w:tr w14:paraId="702FF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0A5D6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660" w:type="dxa"/>
            <w:vMerge w:val="continue"/>
            <w:shd w:val="clear" w:color="auto" w:fill="auto"/>
            <w:vAlign w:val="center"/>
          </w:tcPr>
          <w:p w14:paraId="3C354F1A">
            <w:pPr>
              <w:jc w:val="center"/>
              <w:rPr>
                <w:rFonts w:hint="eastAsia" w:ascii="宋体" w:hAnsi="宋体" w:eastAsia="宋体" w:cs="宋体"/>
                <w:i w:val="0"/>
                <w:iCs w:val="0"/>
                <w:color w:val="000000"/>
                <w:sz w:val="22"/>
                <w:szCs w:val="22"/>
                <w:u w:val="none"/>
              </w:rPr>
            </w:pPr>
          </w:p>
        </w:tc>
        <w:tc>
          <w:tcPr>
            <w:tcW w:w="907" w:type="dxa"/>
            <w:shd w:val="clear" w:color="auto" w:fill="auto"/>
            <w:vAlign w:val="center"/>
          </w:tcPr>
          <w:p w14:paraId="77A69C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手井</w:t>
            </w:r>
          </w:p>
        </w:tc>
        <w:tc>
          <w:tcPr>
            <w:tcW w:w="5138" w:type="dxa"/>
            <w:shd w:val="clear" w:color="auto" w:fill="auto"/>
            <w:vAlign w:val="center"/>
          </w:tcPr>
          <w:p w14:paraId="0D54FE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400*400，含手井盖</w:t>
            </w:r>
          </w:p>
        </w:tc>
        <w:tc>
          <w:tcPr>
            <w:tcW w:w="585" w:type="dxa"/>
            <w:shd w:val="clear" w:color="auto" w:fill="auto"/>
            <w:vAlign w:val="center"/>
          </w:tcPr>
          <w:p w14:paraId="3E72BE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81" w:type="dxa"/>
            <w:shd w:val="clear" w:color="auto" w:fill="auto"/>
            <w:vAlign w:val="center"/>
          </w:tcPr>
          <w:p w14:paraId="265DD4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EF6B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73B384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660" w:type="dxa"/>
            <w:shd w:val="clear" w:color="auto" w:fill="auto"/>
            <w:vAlign w:val="center"/>
          </w:tcPr>
          <w:p w14:paraId="3B64FF30">
            <w:pPr>
              <w:jc w:val="center"/>
              <w:rPr>
                <w:rFonts w:hint="eastAsia" w:ascii="宋体" w:hAnsi="宋体" w:eastAsia="宋体" w:cs="宋体"/>
                <w:i w:val="0"/>
                <w:iCs w:val="0"/>
                <w:color w:val="000000"/>
                <w:sz w:val="22"/>
                <w:szCs w:val="22"/>
                <w:u w:val="none"/>
              </w:rPr>
            </w:pPr>
          </w:p>
        </w:tc>
        <w:tc>
          <w:tcPr>
            <w:tcW w:w="907" w:type="dxa"/>
            <w:vMerge w:val="restart"/>
            <w:shd w:val="clear" w:color="auto" w:fill="auto"/>
            <w:vAlign w:val="center"/>
          </w:tcPr>
          <w:p w14:paraId="54C64F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吊车使用费</w:t>
            </w:r>
          </w:p>
        </w:tc>
        <w:tc>
          <w:tcPr>
            <w:tcW w:w="5138" w:type="dxa"/>
            <w:shd w:val="clear" w:color="auto" w:fill="auto"/>
            <w:vAlign w:val="center"/>
          </w:tcPr>
          <w:p w14:paraId="092D6F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入场费 </w:t>
            </w:r>
          </w:p>
        </w:tc>
        <w:tc>
          <w:tcPr>
            <w:tcW w:w="585" w:type="dxa"/>
            <w:shd w:val="clear" w:color="auto" w:fill="auto"/>
            <w:vAlign w:val="center"/>
          </w:tcPr>
          <w:p w14:paraId="7501E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1" w:type="dxa"/>
            <w:shd w:val="clear" w:color="auto" w:fill="auto"/>
            <w:vAlign w:val="center"/>
          </w:tcPr>
          <w:p w14:paraId="608F6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次 </w:t>
            </w:r>
          </w:p>
        </w:tc>
      </w:tr>
      <w:tr w14:paraId="0DC3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8" w:type="dxa"/>
            <w:shd w:val="clear" w:color="auto" w:fill="auto"/>
            <w:vAlign w:val="center"/>
          </w:tcPr>
          <w:p w14:paraId="4AA88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660" w:type="dxa"/>
            <w:shd w:val="clear" w:color="auto" w:fill="auto"/>
            <w:vAlign w:val="center"/>
          </w:tcPr>
          <w:p w14:paraId="77CF1149">
            <w:pPr>
              <w:jc w:val="center"/>
              <w:rPr>
                <w:rFonts w:hint="eastAsia" w:ascii="宋体" w:hAnsi="宋体" w:eastAsia="宋体" w:cs="宋体"/>
                <w:i w:val="0"/>
                <w:iCs w:val="0"/>
                <w:color w:val="000000"/>
                <w:sz w:val="22"/>
                <w:szCs w:val="22"/>
                <w:u w:val="none"/>
              </w:rPr>
            </w:pPr>
          </w:p>
        </w:tc>
        <w:tc>
          <w:tcPr>
            <w:tcW w:w="907" w:type="dxa"/>
            <w:vMerge w:val="continue"/>
            <w:shd w:val="clear" w:color="auto" w:fill="auto"/>
            <w:vAlign w:val="center"/>
          </w:tcPr>
          <w:p w14:paraId="21760C56">
            <w:pPr>
              <w:jc w:val="center"/>
              <w:rPr>
                <w:rFonts w:hint="eastAsia" w:ascii="宋体" w:hAnsi="宋体" w:eastAsia="宋体" w:cs="宋体"/>
                <w:i w:val="0"/>
                <w:iCs w:val="0"/>
                <w:color w:val="000000"/>
                <w:sz w:val="22"/>
                <w:szCs w:val="22"/>
                <w:u w:val="none"/>
              </w:rPr>
            </w:pPr>
          </w:p>
        </w:tc>
        <w:tc>
          <w:tcPr>
            <w:tcW w:w="5138" w:type="dxa"/>
            <w:shd w:val="clear" w:color="auto" w:fill="auto"/>
            <w:vAlign w:val="center"/>
          </w:tcPr>
          <w:p w14:paraId="6520D1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工时费</w:t>
            </w:r>
          </w:p>
        </w:tc>
        <w:tc>
          <w:tcPr>
            <w:tcW w:w="585" w:type="dxa"/>
            <w:shd w:val="clear" w:color="auto" w:fill="auto"/>
            <w:vAlign w:val="center"/>
          </w:tcPr>
          <w:p w14:paraId="4927B1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81" w:type="dxa"/>
            <w:shd w:val="clear" w:color="auto" w:fill="auto"/>
            <w:vAlign w:val="center"/>
          </w:tcPr>
          <w:p w14:paraId="0FFEB1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r>
    </w:tbl>
    <w:p w14:paraId="1E975427">
      <w:pPr>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rPr>
        <w:t>核心产品</w:t>
      </w:r>
      <w:r>
        <w:rPr>
          <w:rFonts w:hint="eastAsia" w:ascii="宋体" w:hAnsi="宋体" w:eastAsia="宋体" w:cs="宋体"/>
          <w:sz w:val="24"/>
          <w:szCs w:val="24"/>
          <w:lang w:eastAsia="zh-CN"/>
        </w:rPr>
        <w:t>：</w:t>
      </w:r>
    </w:p>
    <w:p w14:paraId="77571E50">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sym w:font="Wingdings 2" w:char="00A3"/>
      </w:r>
      <w:r>
        <w:rPr>
          <w:rFonts w:hint="eastAsia" w:ascii="宋体" w:hAnsi="宋体" w:eastAsia="宋体" w:cs="宋体"/>
          <w:sz w:val="24"/>
          <w:szCs w:val="24"/>
        </w:rPr>
        <w:t>关于核心产品本项目/包不适用。</w:t>
      </w:r>
    </w:p>
    <w:p w14:paraId="7178AD12">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sym w:font="Wingdings 2" w:char="00A3"/>
      </w:r>
      <w:r>
        <w:rPr>
          <w:rFonts w:hint="eastAsia" w:ascii="宋体" w:hAnsi="宋体" w:eastAsia="宋体" w:cs="宋体"/>
          <w:sz w:val="24"/>
          <w:szCs w:val="24"/>
        </w:rPr>
        <w:t>本项目/包为单一产品采购项目。</w:t>
      </w:r>
    </w:p>
    <w:p w14:paraId="0FCABBD9">
      <w:pPr>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rPr>
        <w:sym w:font="Wingdings 2" w:char="0052"/>
      </w:r>
      <w:r>
        <w:rPr>
          <w:rFonts w:hint="eastAsia" w:ascii="宋体" w:hAnsi="宋体" w:eastAsia="宋体" w:cs="宋体"/>
          <w:sz w:val="24"/>
          <w:szCs w:val="24"/>
        </w:rPr>
        <w:t>本项目/包为非单一产品采购项目，核心产品为:红黄绿箭头三单元左转信号灯、400型红黄绿三单元满屏圆灯、双位双色倒计时器（机动车道读秒用）学习式</w:t>
      </w:r>
      <w:r>
        <w:rPr>
          <w:rFonts w:hint="eastAsia" w:ascii="宋体" w:hAnsi="宋体" w:eastAsia="宋体" w:cs="宋体"/>
          <w:sz w:val="24"/>
          <w:szCs w:val="24"/>
          <w:lang w:eastAsia="zh-CN"/>
        </w:rPr>
        <w:t>。</w:t>
      </w:r>
    </w:p>
    <w:p w14:paraId="72DBD734">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二、项目商务</w:t>
      </w:r>
      <w:r>
        <w:rPr>
          <w:rFonts w:hint="eastAsia" w:ascii="宋体" w:hAnsi="宋体" w:eastAsia="宋体" w:cs="宋体"/>
          <w:sz w:val="24"/>
          <w:szCs w:val="24"/>
          <w:lang w:val="en-US" w:eastAsia="zh-CN"/>
        </w:rPr>
        <w:t>要</w:t>
      </w:r>
      <w:r>
        <w:rPr>
          <w:rFonts w:hint="eastAsia" w:ascii="宋体" w:hAnsi="宋体" w:eastAsia="宋体" w:cs="宋体"/>
          <w:sz w:val="24"/>
          <w:szCs w:val="24"/>
        </w:rPr>
        <w:t>求</w:t>
      </w:r>
    </w:p>
    <w:p w14:paraId="20482B66">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1.交货时间:合同签订后</w:t>
      </w:r>
      <w:r>
        <w:rPr>
          <w:rFonts w:hint="eastAsia" w:ascii="宋体" w:hAnsi="宋体" w:eastAsia="宋体" w:cs="宋体"/>
          <w:sz w:val="24"/>
          <w:szCs w:val="24"/>
          <w:lang w:val="en-US" w:eastAsia="zh-CN"/>
        </w:rPr>
        <w:t>45</w:t>
      </w:r>
      <w:r>
        <w:rPr>
          <w:rFonts w:hint="eastAsia" w:ascii="宋体" w:hAnsi="宋体" w:eastAsia="宋体" w:cs="宋体"/>
          <w:sz w:val="24"/>
          <w:szCs w:val="24"/>
        </w:rPr>
        <w:t xml:space="preserve"> 日历天内供货、安装、调试完毕</w:t>
      </w:r>
    </w:p>
    <w:p w14:paraId="1C60928F">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 交货地点:采购人指定地点。</w:t>
      </w:r>
    </w:p>
    <w:p w14:paraId="02B3FB91">
      <w:pPr>
        <w:spacing w:line="360" w:lineRule="auto"/>
        <w:ind w:firstLine="480" w:firstLineChars="200"/>
        <w:jc w:val="both"/>
        <w:rPr>
          <w:rFonts w:hint="default" w:ascii="宋体" w:hAnsi="宋体" w:eastAsia="宋体" w:cs="宋体"/>
          <w:sz w:val="24"/>
          <w:szCs w:val="24"/>
          <w:lang w:val="en-US"/>
        </w:rPr>
      </w:pPr>
      <w:r>
        <w:rPr>
          <w:rFonts w:hint="eastAsia" w:ascii="宋体" w:hAnsi="宋体" w:eastAsia="宋体" w:cs="宋体"/>
          <w:sz w:val="24"/>
          <w:szCs w:val="24"/>
        </w:rPr>
        <w:t>3.付款方式:</w:t>
      </w:r>
      <w:r>
        <w:rPr>
          <w:rFonts w:hint="eastAsia" w:ascii="宋体" w:hAnsi="宋体" w:eastAsia="宋体" w:cs="宋体"/>
          <w:sz w:val="24"/>
          <w:szCs w:val="24"/>
          <w:lang w:val="en-US" w:eastAsia="zh-CN"/>
        </w:rPr>
        <w:t>本次付款分两次付清，合同签订后支付30%，项目验收完毕后支付70%。</w:t>
      </w:r>
    </w:p>
    <w:p w14:paraId="2191218F">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4.包装和运输(须满足财政部《关于印发《商品包装政府采购需求标准(试行)》、(快递包装政府采购需求标准(试行))的通知》(财办库(2020)123号)，</w:t>
      </w:r>
    </w:p>
    <w:p w14:paraId="0F866411">
      <w:pPr>
        <w:ind w:firstLine="480" w:firstLineChars="200"/>
      </w:pPr>
      <w:r>
        <w:rPr>
          <w:rFonts w:hint="eastAsia" w:ascii="宋体" w:hAnsi="宋体" w:eastAsia="宋体" w:cs="宋体"/>
          <w:sz w:val="24"/>
          <w:szCs w:val="24"/>
        </w:rPr>
        <w:t>5.质量保证期:</w:t>
      </w:r>
      <w:r>
        <w:rPr>
          <w:rFonts w:hint="eastAsia" w:ascii="宋体" w:hAnsi="宋体" w:eastAsia="宋体" w:cs="宋体"/>
          <w:sz w:val="24"/>
          <w:szCs w:val="24"/>
          <w:lang w:val="en-US" w:eastAsia="zh-CN"/>
        </w:rPr>
        <w:t>一</w:t>
      </w:r>
      <w:r>
        <w:rPr>
          <w:rFonts w:hint="eastAsia" w:ascii="宋体" w:hAnsi="宋体" w:eastAsia="宋体" w:cs="宋体"/>
          <w:sz w:val="24"/>
          <w:szCs w:val="24"/>
        </w:rPr>
        <w:t>年。</w:t>
      </w:r>
    </w:p>
    <w:p w14:paraId="317271BB">
      <w:pPr>
        <w:pStyle w:val="43"/>
        <w:bidi w:val="0"/>
        <w:jc w:val="both"/>
        <w:outlineLvl w:val="9"/>
        <w:rPr>
          <w:rFonts w:hint="default" w:cs="Times New Roman" w:asciiTheme="minorEastAsia" w:hAnsiTheme="minorEastAsia" w:eastAsiaTheme="minorEastAsia"/>
          <w:b/>
          <w:bCs/>
          <w:sz w:val="28"/>
          <w:szCs w:val="28"/>
          <w:lang w:val="en-US" w:eastAsia="zh-CN"/>
        </w:rPr>
      </w:pPr>
    </w:p>
    <w:p w14:paraId="54F88F30">
      <w:pPr>
        <w:rPr>
          <w:rFonts w:hint="eastAsia" w:asciiTheme="minorEastAsia" w:hAnsiTheme="minorEastAsia" w:eastAsiaTheme="minorEastAsia" w:cstheme="minorEastAsia"/>
          <w:b/>
          <w:bCs/>
          <w:spacing w:val="18"/>
          <w:sz w:val="31"/>
          <w:szCs w:val="31"/>
        </w:rPr>
      </w:pPr>
      <w:r>
        <w:rPr>
          <w:rFonts w:hint="eastAsia" w:asciiTheme="minorEastAsia" w:hAnsiTheme="minorEastAsia" w:eastAsiaTheme="minorEastAsia" w:cstheme="minorEastAsia"/>
          <w:b/>
          <w:bCs/>
          <w:spacing w:val="18"/>
          <w:sz w:val="31"/>
          <w:szCs w:val="31"/>
        </w:rPr>
        <w:br w:type="page"/>
      </w:r>
    </w:p>
    <w:p w14:paraId="55702182">
      <w:pPr>
        <w:spacing w:before="101" w:line="225" w:lineRule="auto"/>
        <w:jc w:val="center"/>
        <w:outlineLvl w:val="0"/>
        <w:rPr>
          <w:rFonts w:asciiTheme="minorEastAsia" w:hAnsiTheme="minorEastAsia" w:eastAsiaTheme="minorEastAsia" w:cstheme="minorEastAsia"/>
          <w:b/>
          <w:bCs/>
          <w:sz w:val="31"/>
          <w:szCs w:val="31"/>
        </w:rPr>
      </w:pPr>
      <w:r>
        <w:rPr>
          <w:rFonts w:hint="eastAsia" w:asciiTheme="minorEastAsia" w:hAnsiTheme="minorEastAsia" w:eastAsiaTheme="minorEastAsia" w:cstheme="minorEastAsia"/>
          <w:b/>
          <w:bCs/>
          <w:spacing w:val="18"/>
          <w:sz w:val="31"/>
          <w:szCs w:val="31"/>
        </w:rPr>
        <w:t>第</w:t>
      </w:r>
      <w:r>
        <w:rPr>
          <w:rFonts w:hint="eastAsia" w:asciiTheme="minorEastAsia" w:hAnsiTheme="minorEastAsia" w:eastAsiaTheme="minorEastAsia" w:cstheme="minorEastAsia"/>
          <w:b/>
          <w:bCs/>
          <w:spacing w:val="9"/>
          <w:sz w:val="31"/>
          <w:szCs w:val="31"/>
          <w:lang w:val="en-US" w:eastAsia="zh-CN"/>
        </w:rPr>
        <w:t>四</w:t>
      </w:r>
      <w:r>
        <w:rPr>
          <w:rFonts w:hint="eastAsia" w:asciiTheme="minorEastAsia" w:hAnsiTheme="minorEastAsia" w:eastAsiaTheme="minorEastAsia" w:cstheme="minorEastAsia"/>
          <w:b/>
          <w:bCs/>
          <w:spacing w:val="9"/>
          <w:sz w:val="31"/>
          <w:szCs w:val="31"/>
        </w:rPr>
        <w:t>部分</w:t>
      </w:r>
      <w:r>
        <w:rPr>
          <w:rFonts w:hint="eastAsia" w:asciiTheme="minorEastAsia" w:hAnsiTheme="minorEastAsia" w:eastAsiaTheme="minorEastAsia" w:cstheme="minorEastAsia"/>
          <w:b/>
          <w:bCs/>
          <w:spacing w:val="9"/>
          <w:sz w:val="31"/>
          <w:szCs w:val="31"/>
          <w:lang w:val="en-US" w:eastAsia="zh-CN"/>
        </w:rPr>
        <w:t xml:space="preserve"> </w:t>
      </w:r>
      <w:r>
        <w:rPr>
          <w:rFonts w:hint="eastAsia" w:asciiTheme="minorEastAsia" w:hAnsiTheme="minorEastAsia" w:eastAsiaTheme="minorEastAsia" w:cstheme="minorEastAsia"/>
          <w:b/>
          <w:bCs/>
          <w:spacing w:val="9"/>
          <w:sz w:val="31"/>
          <w:szCs w:val="31"/>
        </w:rPr>
        <w:t>投标人须知正文部分</w:t>
      </w:r>
      <w:bookmarkEnd w:id="2"/>
    </w:p>
    <w:p w14:paraId="601B875E">
      <w:pPr>
        <w:spacing w:line="262" w:lineRule="auto"/>
        <w:rPr>
          <w:rFonts w:asciiTheme="minorEastAsia" w:hAnsiTheme="minorEastAsia" w:eastAsiaTheme="minorEastAsia" w:cstheme="minorEastAsia"/>
        </w:rPr>
      </w:pPr>
    </w:p>
    <w:p w14:paraId="5DAED237">
      <w:pPr>
        <w:spacing w:line="360" w:lineRule="auto"/>
        <w:ind w:firstLine="480" w:firstLineChars="200"/>
        <w:jc w:val="both"/>
        <w:outlineLvl w:val="9"/>
        <w:rPr>
          <w:rFonts w:ascii="宋体" w:hAnsi="宋体" w:eastAsia="宋体" w:cs="宋体"/>
          <w:sz w:val="24"/>
          <w:szCs w:val="24"/>
        </w:rPr>
      </w:pPr>
      <w:r>
        <w:rPr>
          <w:rFonts w:hint="eastAsia" w:ascii="宋体" w:hAnsi="宋体" w:eastAsia="宋体" w:cs="宋体"/>
          <w:sz w:val="24"/>
          <w:szCs w:val="24"/>
        </w:rPr>
        <w:t>一、总则</w:t>
      </w:r>
    </w:p>
    <w:p w14:paraId="0BE8763C">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eastAsia="zh-CN"/>
        </w:rPr>
        <w:t>、</w:t>
      </w:r>
      <w:r>
        <w:rPr>
          <w:rFonts w:hint="eastAsia" w:ascii="宋体" w:hAnsi="宋体" w:eastAsia="宋体" w:cs="宋体"/>
          <w:sz w:val="24"/>
          <w:szCs w:val="24"/>
        </w:rPr>
        <w:t>适用法律</w:t>
      </w:r>
    </w:p>
    <w:p w14:paraId="3D842902">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本次招标采购适用的主要法律法规为《中华人民共和国政府采购法》、《中华人民共和国</w:t>
      </w:r>
      <w:r>
        <w:rPr>
          <w:rFonts w:hint="eastAsia" w:ascii="宋体" w:hAnsi="宋体" w:eastAsia="宋体" w:cs="宋体"/>
          <w:sz w:val="24"/>
          <w:szCs w:val="24"/>
          <w:lang w:val="en-US" w:eastAsia="zh-CN"/>
        </w:rPr>
        <w:t>民法典</w:t>
      </w:r>
      <w:r>
        <w:rPr>
          <w:rFonts w:hint="eastAsia" w:ascii="宋体" w:hAnsi="宋体" w:eastAsia="宋体" w:cs="宋体"/>
          <w:sz w:val="24"/>
          <w:szCs w:val="24"/>
        </w:rPr>
        <w:t>》、《中华人民共和国政府采购法实施条例》等。</w:t>
      </w:r>
    </w:p>
    <w:p w14:paraId="1A1E599C">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lang w:eastAsia="zh-CN"/>
        </w:rPr>
        <w:t>、</w:t>
      </w:r>
      <w:r>
        <w:rPr>
          <w:rFonts w:hint="eastAsia" w:ascii="宋体" w:hAnsi="宋体" w:eastAsia="宋体" w:cs="宋体"/>
          <w:sz w:val="24"/>
          <w:szCs w:val="24"/>
        </w:rPr>
        <w:t>定义</w:t>
      </w:r>
    </w:p>
    <w:p w14:paraId="774F9A1F">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.1“采购人(招标人)”：指本项目采购单位；</w:t>
      </w:r>
    </w:p>
    <w:p w14:paraId="6B9D0453">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.2“代理机构”：指受采购人委托的有代理资质的第三方机构；</w:t>
      </w:r>
    </w:p>
    <w:p w14:paraId="37231613">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.3“供应商(投标人)”系指向招标采购单位提交投标文件的供应商；</w:t>
      </w:r>
    </w:p>
    <w:p w14:paraId="4BC48FCF">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.4“中标人(成交人)”系指被确定为承接本项目并负责其实施的投标人(供应商)；</w:t>
      </w:r>
    </w:p>
    <w:p w14:paraId="58EF2C0E">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.5“货物”系指供应商按招标文件要求，须向采购人提供的货物内容及相应资料；包括手册及其它有关技术资料；</w:t>
      </w:r>
    </w:p>
    <w:p w14:paraId="3B93EE3F">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.6“服务”指招标文件中规定的供应商须承担的服务内容。</w:t>
      </w:r>
    </w:p>
    <w:p w14:paraId="782C8814">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合格的货物和服务：</w:t>
      </w:r>
    </w:p>
    <w:p w14:paraId="161D3991">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供应商须提供符合国家质量标准，相关行业强制执行标准的全新货物及采购人要求的与采购货物相配套的技术服务。</w:t>
      </w:r>
    </w:p>
    <w:p w14:paraId="626F2A72">
      <w:pPr>
        <w:spacing w:line="360" w:lineRule="auto"/>
        <w:ind w:firstLine="476" w:firstLineChars="200"/>
        <w:jc w:val="both"/>
        <w:rPr>
          <w:rFonts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1"/>
          <w:sz w:val="24"/>
          <w:szCs w:val="24"/>
          <w:lang w:val="en-US" w:eastAsia="zh-CN"/>
        </w:rPr>
        <w:t>4、</w:t>
      </w:r>
      <w:r>
        <w:rPr>
          <w:rFonts w:hint="eastAsia" w:ascii="宋体" w:hAnsi="宋体" w:eastAsia="宋体" w:cs="宋体"/>
          <w:spacing w:val="-1"/>
          <w:sz w:val="24"/>
          <w:szCs w:val="24"/>
        </w:rPr>
        <w:t>投标人应具</w:t>
      </w:r>
      <w:r>
        <w:rPr>
          <w:rFonts w:hint="eastAsia" w:ascii="宋体" w:hAnsi="宋体" w:eastAsia="宋体" w:cs="宋体"/>
          <w:sz w:val="24"/>
          <w:szCs w:val="24"/>
        </w:rPr>
        <w:t>备的条件：见投标人须知前附表</w:t>
      </w:r>
    </w:p>
    <w:p w14:paraId="4058E52A">
      <w:pPr>
        <w:spacing w:line="360" w:lineRule="auto"/>
        <w:ind w:firstLine="476" w:firstLineChars="200"/>
        <w:jc w:val="both"/>
        <w:rPr>
          <w:rFonts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1"/>
          <w:sz w:val="24"/>
          <w:szCs w:val="24"/>
          <w:lang w:val="en-US" w:eastAsia="zh-CN"/>
        </w:rPr>
        <w:t>5、</w:t>
      </w:r>
      <w:r>
        <w:rPr>
          <w:rFonts w:hint="eastAsia" w:ascii="宋体" w:hAnsi="宋体" w:eastAsia="宋体" w:cs="宋体"/>
          <w:spacing w:val="-1"/>
          <w:sz w:val="24"/>
          <w:szCs w:val="24"/>
        </w:rPr>
        <w:t>投标人不</w:t>
      </w:r>
      <w:r>
        <w:rPr>
          <w:rFonts w:hint="eastAsia" w:ascii="宋体" w:hAnsi="宋体" w:eastAsia="宋体" w:cs="宋体"/>
          <w:sz w:val="24"/>
          <w:szCs w:val="24"/>
        </w:rPr>
        <w:t>得存在下列情形之一</w:t>
      </w:r>
    </w:p>
    <w:p w14:paraId="0FA2DB8C">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.1为招标人不具有独立法人资格的附属机构(单位) ；</w:t>
      </w:r>
    </w:p>
    <w:p w14:paraId="722E4381">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.2为本项目前期准备提供咨询服务的；</w:t>
      </w:r>
    </w:p>
    <w:p w14:paraId="1CEA21AD">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.3为本项目提供招标代理服务的；</w:t>
      </w:r>
    </w:p>
    <w:p w14:paraId="5A41AFEB">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.4被责令停业的；</w:t>
      </w:r>
    </w:p>
    <w:p w14:paraId="299B122B">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.5被暂停或取消投标资格的；</w:t>
      </w:r>
    </w:p>
    <w:p w14:paraId="2F144E90">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.6财产被接管或冻结的；</w:t>
      </w:r>
    </w:p>
    <w:p w14:paraId="229B8EF3">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.7在最近三年内有骗取中标或严重违约或重大质量问题的。</w:t>
      </w:r>
    </w:p>
    <w:p w14:paraId="08CBA3BE">
      <w:pPr>
        <w:spacing w:line="360" w:lineRule="auto"/>
        <w:ind w:firstLine="472" w:firstLineChars="200"/>
        <w:jc w:val="both"/>
        <w:rPr>
          <w:rFonts w:ascii="宋体" w:hAnsi="宋体" w:eastAsia="宋体" w:cs="宋体"/>
          <w:sz w:val="24"/>
          <w:szCs w:val="24"/>
        </w:rPr>
      </w:pPr>
      <w:r>
        <w:rPr>
          <w:rFonts w:hint="eastAsia" w:ascii="宋体" w:hAnsi="宋体" w:eastAsia="宋体" w:cs="宋体"/>
          <w:spacing w:val="-2"/>
          <w:sz w:val="24"/>
          <w:szCs w:val="24"/>
        </w:rPr>
        <w:t>1.</w:t>
      </w:r>
      <w:r>
        <w:rPr>
          <w:rFonts w:hint="eastAsia" w:ascii="宋体" w:hAnsi="宋体" w:eastAsia="宋体" w:cs="宋体"/>
          <w:spacing w:val="-2"/>
          <w:sz w:val="24"/>
          <w:szCs w:val="24"/>
          <w:lang w:val="en-US" w:eastAsia="zh-CN"/>
        </w:rPr>
        <w:t>6、</w:t>
      </w:r>
      <w:r>
        <w:rPr>
          <w:rFonts w:hint="eastAsia" w:ascii="宋体" w:hAnsi="宋体" w:eastAsia="宋体" w:cs="宋体"/>
          <w:spacing w:val="-2"/>
          <w:sz w:val="24"/>
          <w:szCs w:val="24"/>
        </w:rPr>
        <w:t>费</w:t>
      </w:r>
      <w:r>
        <w:rPr>
          <w:rFonts w:hint="eastAsia" w:ascii="宋体" w:hAnsi="宋体" w:eastAsia="宋体" w:cs="宋体"/>
          <w:spacing w:val="-1"/>
          <w:sz w:val="24"/>
          <w:szCs w:val="24"/>
        </w:rPr>
        <w:t>用承担</w:t>
      </w:r>
    </w:p>
    <w:p w14:paraId="1D20B86F">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投标人准备和参加投标活动发生的一切费用自理，不论投标结果如何，招标人概不负责。</w:t>
      </w:r>
    </w:p>
    <w:p w14:paraId="628C9BB9">
      <w:pPr>
        <w:spacing w:line="360" w:lineRule="auto"/>
        <w:ind w:firstLine="464" w:firstLineChars="200"/>
        <w:jc w:val="both"/>
        <w:rPr>
          <w:rFonts w:ascii="宋体" w:hAnsi="宋体" w:eastAsia="宋体" w:cs="宋体"/>
          <w:sz w:val="24"/>
          <w:szCs w:val="24"/>
        </w:rPr>
      </w:pPr>
      <w:r>
        <w:rPr>
          <w:rFonts w:hint="eastAsia" w:ascii="宋体" w:hAnsi="宋体" w:eastAsia="宋体" w:cs="宋体"/>
          <w:spacing w:val="-4"/>
          <w:sz w:val="24"/>
          <w:szCs w:val="24"/>
        </w:rPr>
        <w:t>1.</w:t>
      </w:r>
      <w:r>
        <w:rPr>
          <w:rFonts w:hint="eastAsia" w:ascii="宋体" w:hAnsi="宋体" w:eastAsia="宋体" w:cs="宋体"/>
          <w:spacing w:val="-2"/>
          <w:sz w:val="24"/>
          <w:szCs w:val="24"/>
          <w:lang w:val="en-US" w:eastAsia="zh-CN"/>
        </w:rPr>
        <w:t>7、</w:t>
      </w:r>
      <w:r>
        <w:rPr>
          <w:rFonts w:hint="eastAsia" w:ascii="宋体" w:hAnsi="宋体" w:eastAsia="宋体" w:cs="宋体"/>
          <w:spacing w:val="-2"/>
          <w:sz w:val="24"/>
          <w:szCs w:val="24"/>
        </w:rPr>
        <w:t>保密</w:t>
      </w:r>
    </w:p>
    <w:p w14:paraId="3134BD7B">
      <w:pPr>
        <w:spacing w:line="360" w:lineRule="auto"/>
        <w:ind w:firstLine="476" w:firstLineChars="200"/>
        <w:jc w:val="both"/>
        <w:rPr>
          <w:rFonts w:ascii="宋体" w:hAnsi="宋体" w:eastAsia="宋体" w:cs="宋体"/>
          <w:sz w:val="24"/>
          <w:szCs w:val="24"/>
        </w:rPr>
      </w:pPr>
      <w:r>
        <w:rPr>
          <w:rFonts w:hint="eastAsia" w:ascii="宋体" w:hAnsi="宋体" w:eastAsia="宋体" w:cs="宋体"/>
          <w:spacing w:val="-1"/>
          <w:sz w:val="24"/>
          <w:szCs w:val="24"/>
        </w:rPr>
        <w:t>参与</w:t>
      </w:r>
      <w:r>
        <w:rPr>
          <w:rFonts w:hint="eastAsia" w:ascii="宋体" w:hAnsi="宋体" w:eastAsia="宋体" w:cs="宋体"/>
          <w:sz w:val="24"/>
          <w:szCs w:val="24"/>
        </w:rPr>
        <w:t>招标投标活动的各方应对招标文件和投标文件中的商业和技术等秘密保密，违者应对由此造成的</w:t>
      </w:r>
      <w:r>
        <w:rPr>
          <w:rFonts w:hint="eastAsia" w:ascii="宋体" w:hAnsi="宋体" w:eastAsia="宋体" w:cs="宋体"/>
          <w:spacing w:val="-4"/>
          <w:sz w:val="24"/>
          <w:szCs w:val="24"/>
        </w:rPr>
        <w:t>后果</w:t>
      </w:r>
      <w:r>
        <w:rPr>
          <w:rFonts w:hint="eastAsia" w:ascii="宋体" w:hAnsi="宋体" w:eastAsia="宋体" w:cs="宋体"/>
          <w:spacing w:val="-2"/>
          <w:sz w:val="24"/>
          <w:szCs w:val="24"/>
        </w:rPr>
        <w:t>承担法律责任。</w:t>
      </w:r>
    </w:p>
    <w:p w14:paraId="28359BDC">
      <w:pPr>
        <w:spacing w:line="360" w:lineRule="auto"/>
        <w:ind w:firstLine="472" w:firstLineChars="200"/>
        <w:jc w:val="both"/>
        <w:rPr>
          <w:rFonts w:ascii="宋体" w:hAnsi="宋体" w:eastAsia="宋体" w:cs="宋体"/>
          <w:sz w:val="24"/>
          <w:szCs w:val="24"/>
        </w:rPr>
      </w:pPr>
      <w:r>
        <w:rPr>
          <w:rFonts w:hint="eastAsia" w:ascii="宋体" w:hAnsi="宋体" w:eastAsia="宋体" w:cs="宋体"/>
          <w:spacing w:val="-2"/>
          <w:sz w:val="24"/>
          <w:szCs w:val="24"/>
        </w:rPr>
        <w:t>1.</w:t>
      </w:r>
      <w:r>
        <w:rPr>
          <w:rFonts w:hint="eastAsia" w:ascii="宋体" w:hAnsi="宋体" w:eastAsia="宋体" w:cs="宋体"/>
          <w:spacing w:val="-2"/>
          <w:sz w:val="24"/>
          <w:szCs w:val="24"/>
          <w:lang w:val="en-US" w:eastAsia="zh-CN"/>
        </w:rPr>
        <w:t>8、</w:t>
      </w:r>
      <w:r>
        <w:rPr>
          <w:rFonts w:hint="eastAsia" w:ascii="宋体" w:hAnsi="宋体" w:eastAsia="宋体" w:cs="宋体"/>
          <w:spacing w:val="-2"/>
          <w:sz w:val="24"/>
          <w:szCs w:val="24"/>
        </w:rPr>
        <w:t>语言文字</w:t>
      </w:r>
    </w:p>
    <w:p w14:paraId="6D4F5967">
      <w:pPr>
        <w:spacing w:line="360" w:lineRule="auto"/>
        <w:ind w:firstLine="456" w:firstLineChars="200"/>
        <w:jc w:val="both"/>
        <w:rPr>
          <w:rFonts w:ascii="宋体" w:hAnsi="宋体" w:eastAsia="宋体" w:cs="宋体"/>
          <w:sz w:val="24"/>
          <w:szCs w:val="24"/>
        </w:rPr>
      </w:pPr>
      <w:r>
        <w:rPr>
          <w:rFonts w:hint="eastAsia" w:ascii="宋体" w:hAnsi="宋体" w:eastAsia="宋体" w:cs="宋体"/>
          <w:spacing w:val="-6"/>
          <w:sz w:val="24"/>
          <w:szCs w:val="24"/>
        </w:rPr>
        <w:t>除专用术语</w:t>
      </w:r>
      <w:r>
        <w:rPr>
          <w:rFonts w:hint="eastAsia" w:ascii="宋体" w:hAnsi="宋体" w:eastAsia="宋体" w:cs="宋体"/>
          <w:spacing w:val="-4"/>
          <w:sz w:val="24"/>
          <w:szCs w:val="24"/>
        </w:rPr>
        <w:t>外</w:t>
      </w:r>
      <w:r>
        <w:rPr>
          <w:rFonts w:hint="eastAsia" w:ascii="宋体" w:hAnsi="宋体" w:eastAsia="宋体" w:cs="宋体"/>
          <w:spacing w:val="-3"/>
          <w:sz w:val="24"/>
          <w:szCs w:val="24"/>
        </w:rPr>
        <w:t>，与招标投标有关的语言均使用中文。必要时专用术语应附有中文注释。</w:t>
      </w:r>
    </w:p>
    <w:p w14:paraId="0069273A">
      <w:pPr>
        <w:spacing w:line="360" w:lineRule="auto"/>
        <w:ind w:firstLine="468" w:firstLineChars="200"/>
        <w:jc w:val="both"/>
        <w:rPr>
          <w:rFonts w:ascii="宋体" w:hAnsi="宋体" w:eastAsia="宋体" w:cs="宋体"/>
          <w:sz w:val="24"/>
          <w:szCs w:val="24"/>
        </w:rPr>
      </w:pPr>
      <w:r>
        <w:rPr>
          <w:rFonts w:hint="eastAsia" w:ascii="宋体" w:hAnsi="宋体" w:eastAsia="宋体" w:cs="宋体"/>
          <w:spacing w:val="-3"/>
          <w:sz w:val="24"/>
          <w:szCs w:val="24"/>
        </w:rPr>
        <w:t>1</w:t>
      </w:r>
      <w:r>
        <w:rPr>
          <w:rFonts w:hint="eastAsia" w:ascii="宋体" w:hAnsi="宋体" w:eastAsia="宋体" w:cs="宋体"/>
          <w:spacing w:val="-2"/>
          <w:sz w:val="24"/>
          <w:szCs w:val="24"/>
        </w:rPr>
        <w:t>.</w:t>
      </w:r>
      <w:r>
        <w:rPr>
          <w:rFonts w:hint="eastAsia" w:ascii="宋体" w:hAnsi="宋体" w:eastAsia="宋体" w:cs="宋体"/>
          <w:spacing w:val="-2"/>
          <w:sz w:val="24"/>
          <w:szCs w:val="24"/>
          <w:lang w:val="en-US" w:eastAsia="zh-CN"/>
        </w:rPr>
        <w:t>9、</w:t>
      </w:r>
      <w:r>
        <w:rPr>
          <w:rFonts w:hint="eastAsia" w:ascii="宋体" w:hAnsi="宋体" w:eastAsia="宋体" w:cs="宋体"/>
          <w:spacing w:val="-2"/>
          <w:sz w:val="24"/>
          <w:szCs w:val="24"/>
        </w:rPr>
        <w:t>计量单位</w:t>
      </w:r>
    </w:p>
    <w:p w14:paraId="661D093C">
      <w:pPr>
        <w:spacing w:line="360" w:lineRule="auto"/>
        <w:ind w:firstLine="476" w:firstLineChars="200"/>
        <w:jc w:val="both"/>
        <w:rPr>
          <w:rFonts w:ascii="宋体" w:hAnsi="宋体" w:eastAsia="宋体" w:cs="宋体"/>
          <w:sz w:val="24"/>
          <w:szCs w:val="24"/>
        </w:rPr>
      </w:pPr>
      <w:r>
        <w:rPr>
          <w:rFonts w:hint="eastAsia" w:ascii="宋体" w:hAnsi="宋体" w:eastAsia="宋体" w:cs="宋体"/>
          <w:spacing w:val="-1"/>
          <w:sz w:val="24"/>
          <w:szCs w:val="24"/>
        </w:rPr>
        <w:t>所有计</w:t>
      </w:r>
      <w:r>
        <w:rPr>
          <w:rFonts w:hint="eastAsia" w:ascii="宋体" w:hAnsi="宋体" w:eastAsia="宋体" w:cs="宋体"/>
          <w:sz w:val="24"/>
          <w:szCs w:val="24"/>
        </w:rPr>
        <w:t>量均采用中华人民共和国法定计量单位。</w:t>
      </w:r>
    </w:p>
    <w:p w14:paraId="26736CEA">
      <w:pPr>
        <w:spacing w:line="360" w:lineRule="auto"/>
        <w:ind w:firstLine="472" w:firstLineChars="200"/>
        <w:jc w:val="both"/>
        <w:rPr>
          <w:rFonts w:ascii="宋体" w:hAnsi="宋体" w:eastAsia="宋体" w:cs="宋体"/>
          <w:sz w:val="24"/>
          <w:szCs w:val="24"/>
        </w:rPr>
      </w:pPr>
      <w:r>
        <w:rPr>
          <w:rFonts w:hint="eastAsia" w:ascii="宋体" w:hAnsi="宋体" w:eastAsia="宋体" w:cs="宋体"/>
          <w:spacing w:val="-2"/>
          <w:sz w:val="24"/>
          <w:szCs w:val="24"/>
        </w:rPr>
        <w:t>1.</w:t>
      </w:r>
      <w:r>
        <w:rPr>
          <w:rFonts w:hint="eastAsia" w:ascii="宋体" w:hAnsi="宋体" w:eastAsia="宋体" w:cs="宋体"/>
          <w:spacing w:val="-2"/>
          <w:sz w:val="24"/>
          <w:szCs w:val="24"/>
          <w:lang w:val="en-US" w:eastAsia="zh-CN"/>
        </w:rPr>
        <w:t>10、</w:t>
      </w:r>
      <w:r>
        <w:rPr>
          <w:rFonts w:hint="eastAsia" w:ascii="宋体" w:hAnsi="宋体" w:eastAsia="宋体" w:cs="宋体"/>
          <w:spacing w:val="-2"/>
          <w:sz w:val="24"/>
          <w:szCs w:val="24"/>
        </w:rPr>
        <w:t>踏勘现场</w:t>
      </w:r>
    </w:p>
    <w:p w14:paraId="53589A55">
      <w:pPr>
        <w:spacing w:line="360" w:lineRule="auto"/>
        <w:ind w:firstLine="472" w:firstLineChars="200"/>
        <w:jc w:val="both"/>
        <w:rPr>
          <w:rFonts w:ascii="宋体" w:hAnsi="宋体" w:eastAsia="宋体" w:cs="宋体"/>
          <w:sz w:val="24"/>
          <w:szCs w:val="24"/>
        </w:rPr>
      </w:pPr>
      <w:r>
        <w:rPr>
          <w:rFonts w:hint="eastAsia" w:ascii="宋体" w:hAnsi="宋体" w:eastAsia="宋体" w:cs="宋体"/>
          <w:spacing w:val="-2"/>
          <w:sz w:val="24"/>
          <w:szCs w:val="24"/>
        </w:rPr>
        <w:t>本项目不组织现场踏勘</w:t>
      </w:r>
      <w:r>
        <w:rPr>
          <w:rFonts w:hint="eastAsia" w:ascii="宋体" w:hAnsi="宋体" w:eastAsia="宋体" w:cs="宋体"/>
          <w:spacing w:val="-1"/>
          <w:sz w:val="24"/>
          <w:szCs w:val="24"/>
        </w:rPr>
        <w:t>。</w:t>
      </w:r>
    </w:p>
    <w:p w14:paraId="47C88F85">
      <w:pPr>
        <w:spacing w:line="360" w:lineRule="auto"/>
        <w:ind w:firstLine="472" w:firstLineChars="200"/>
        <w:jc w:val="both"/>
        <w:rPr>
          <w:rFonts w:hint="eastAsia" w:ascii="宋体" w:hAnsi="宋体" w:eastAsia="宋体" w:cs="宋体"/>
          <w:sz w:val="24"/>
          <w:szCs w:val="24"/>
        </w:rPr>
      </w:pPr>
      <w:r>
        <w:rPr>
          <w:rFonts w:hint="eastAsia" w:ascii="宋体" w:hAnsi="宋体" w:eastAsia="宋体" w:cs="宋体"/>
          <w:spacing w:val="-2"/>
          <w:sz w:val="24"/>
          <w:szCs w:val="24"/>
        </w:rPr>
        <w:t>1.1</w:t>
      </w:r>
      <w:r>
        <w:rPr>
          <w:rFonts w:hint="eastAsia" w:ascii="宋体" w:hAnsi="宋体" w:eastAsia="宋体" w:cs="宋体"/>
          <w:spacing w:val="-2"/>
          <w:sz w:val="24"/>
          <w:szCs w:val="24"/>
          <w:lang w:val="en-US" w:eastAsia="zh-CN"/>
        </w:rPr>
        <w:t>1、</w:t>
      </w:r>
      <w:r>
        <w:rPr>
          <w:rFonts w:hint="eastAsia" w:ascii="宋体" w:hAnsi="宋体" w:eastAsia="宋体" w:cs="宋体"/>
          <w:sz w:val="24"/>
          <w:szCs w:val="24"/>
        </w:rPr>
        <w:t>投标预备会</w:t>
      </w:r>
    </w:p>
    <w:p w14:paraId="675029F1">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本项目不召开预备会。</w:t>
      </w:r>
    </w:p>
    <w:p w14:paraId="05C535A5">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val="en-US" w:eastAsia="zh-CN"/>
        </w:rPr>
        <w:t>2、</w:t>
      </w:r>
      <w:r>
        <w:rPr>
          <w:rFonts w:hint="eastAsia" w:ascii="宋体" w:hAnsi="宋体" w:eastAsia="宋体" w:cs="宋体"/>
          <w:sz w:val="24"/>
          <w:szCs w:val="24"/>
        </w:rPr>
        <w:t>分包</w:t>
      </w:r>
    </w:p>
    <w:p w14:paraId="207B4777">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本项目不接受任何分包。</w:t>
      </w:r>
    </w:p>
    <w:p w14:paraId="7CDE050A">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val="en-US" w:eastAsia="zh-CN"/>
        </w:rPr>
        <w:t>3、</w:t>
      </w:r>
      <w:r>
        <w:rPr>
          <w:rFonts w:hint="eastAsia" w:ascii="宋体" w:hAnsi="宋体" w:eastAsia="宋体" w:cs="宋体"/>
          <w:sz w:val="24"/>
          <w:szCs w:val="24"/>
        </w:rPr>
        <w:t>偏离</w:t>
      </w:r>
    </w:p>
    <w:p w14:paraId="1578FA4F">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投标文件对招标文件的全部偏差，均应在投标文件的商务和技术偏差表中列明。</w:t>
      </w:r>
    </w:p>
    <w:p w14:paraId="733602F4">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二、招标文件</w:t>
      </w:r>
    </w:p>
    <w:p w14:paraId="3ED92B08">
      <w:pPr>
        <w:spacing w:line="360" w:lineRule="auto"/>
        <w:ind w:firstLine="476" w:firstLineChars="200"/>
        <w:jc w:val="both"/>
        <w:rPr>
          <w:rFonts w:ascii="宋体" w:hAnsi="宋体" w:eastAsia="宋体" w:cs="宋体"/>
          <w:sz w:val="24"/>
          <w:szCs w:val="24"/>
        </w:rPr>
      </w:pPr>
      <w:r>
        <w:rPr>
          <w:rFonts w:hint="eastAsia" w:ascii="宋体" w:hAnsi="宋体" w:eastAsia="宋体" w:cs="宋体"/>
          <w:spacing w:val="-1"/>
          <w:sz w:val="24"/>
          <w:szCs w:val="24"/>
        </w:rPr>
        <w:t>2</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招标文件构成</w:t>
      </w:r>
    </w:p>
    <w:p w14:paraId="1D90820C">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要求提供的货物和服务、招标过程、合同条件和技术要求在招标文件中均有说明。招标文件的内容如下：</w:t>
      </w:r>
    </w:p>
    <w:p w14:paraId="117CBCBC">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第一部分</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招标公告</w:t>
      </w:r>
    </w:p>
    <w:p w14:paraId="3E4DB46E">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第二部分</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投标人须知</w:t>
      </w:r>
    </w:p>
    <w:p w14:paraId="66166B2A">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第三部分</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投标人须知正文部分</w:t>
      </w:r>
    </w:p>
    <w:p w14:paraId="750370D7">
      <w:pPr>
        <w:spacing w:line="360" w:lineRule="auto"/>
        <w:ind w:firstLine="476" w:firstLineChars="200"/>
        <w:jc w:val="both"/>
        <w:rPr>
          <w:rFonts w:eastAsia="宋体"/>
        </w:rPr>
      </w:pPr>
      <w:r>
        <w:rPr>
          <w:rFonts w:hint="eastAsia" w:ascii="宋体" w:hAnsi="宋体" w:eastAsia="宋体" w:cs="宋体"/>
          <w:spacing w:val="-1"/>
          <w:sz w:val="24"/>
          <w:szCs w:val="24"/>
        </w:rPr>
        <w:t>第四部分 项目采购内容及技术要求</w:t>
      </w:r>
    </w:p>
    <w:p w14:paraId="01869318">
      <w:pPr>
        <w:spacing w:line="360" w:lineRule="auto"/>
        <w:ind w:firstLine="476" w:firstLineChars="200"/>
        <w:jc w:val="both"/>
        <w:rPr>
          <w:rFonts w:hint="eastAsia" w:ascii="宋体" w:hAnsi="宋体" w:eastAsia="宋体" w:cs="宋体"/>
          <w:spacing w:val="-1"/>
          <w:sz w:val="24"/>
          <w:szCs w:val="24"/>
          <w:lang w:eastAsia="zh-CN"/>
        </w:rPr>
      </w:pPr>
      <w:r>
        <w:rPr>
          <w:rFonts w:hint="eastAsia" w:ascii="宋体" w:hAnsi="宋体" w:eastAsia="宋体" w:cs="宋体"/>
          <w:spacing w:val="-1"/>
          <w:sz w:val="24"/>
          <w:szCs w:val="24"/>
        </w:rPr>
        <w:t>第五部分</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合同</w:t>
      </w:r>
      <w:r>
        <w:rPr>
          <w:rFonts w:hint="eastAsia" w:ascii="宋体" w:hAnsi="宋体" w:eastAsia="宋体" w:cs="宋体"/>
          <w:spacing w:val="-1"/>
          <w:sz w:val="24"/>
          <w:szCs w:val="24"/>
          <w:lang w:eastAsia="zh-CN"/>
        </w:rPr>
        <w:t>格式</w:t>
      </w:r>
    </w:p>
    <w:p w14:paraId="4D426337">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第六部分</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标投标文件格式</w:t>
      </w:r>
    </w:p>
    <w:p w14:paraId="11FAE9EC">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lang w:eastAsia="zh-CN"/>
        </w:rPr>
        <w:t>、</w:t>
      </w:r>
      <w:r>
        <w:rPr>
          <w:rFonts w:hint="eastAsia" w:ascii="宋体" w:hAnsi="宋体" w:eastAsia="宋体" w:cs="宋体"/>
          <w:sz w:val="24"/>
          <w:szCs w:val="24"/>
        </w:rPr>
        <w:t>招标文件的澄清</w:t>
      </w:r>
    </w:p>
    <w:p w14:paraId="0B3E464C">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2.2.1 投标人应仔细阅读和检查招标文件的全部内容。如发现缺页或附件不全或者有其他疑问，应及时向招标人(或代理机构)提出，以便补齐。如有疑问，</w:t>
      </w:r>
      <w:r>
        <w:rPr>
          <w:rFonts w:ascii="宋体" w:hAnsi="宋体" w:eastAsia="宋体" w:cs="宋体"/>
          <w:sz w:val="24"/>
          <w:szCs w:val="24"/>
        </w:rPr>
        <w:t>应按</w:t>
      </w:r>
      <w:r>
        <w:rPr>
          <w:rFonts w:hint="eastAsia" w:ascii="宋体" w:hAnsi="宋体" w:eastAsia="宋体" w:cs="宋体"/>
          <w:sz w:val="24"/>
          <w:szCs w:val="24"/>
          <w:lang w:eastAsia="zh-CN"/>
        </w:rPr>
        <w:t>投标人</w:t>
      </w:r>
      <w:r>
        <w:rPr>
          <w:rFonts w:ascii="宋体" w:hAnsi="宋体" w:eastAsia="宋体" w:cs="宋体"/>
          <w:sz w:val="24"/>
          <w:szCs w:val="24"/>
        </w:rPr>
        <w:t>须知前附表规定的时间</w:t>
      </w:r>
      <w:r>
        <w:rPr>
          <w:rFonts w:hint="eastAsia" w:ascii="宋体" w:hAnsi="宋体" w:eastAsia="宋体" w:cs="宋体"/>
          <w:sz w:val="24"/>
          <w:szCs w:val="24"/>
        </w:rPr>
        <w:t>以书面形式(加盖单位公章且法人签字)由法定代表人或其原授权代表携带企业营业执照副本(原件)及本人身份证件(原件)向招标人和招标代理机构提出(邮件、传真件不予受理)，要求招标人(或代理机构)对招标文件予以澄清。投标人在规定时间内未对招标文件提出澄清要求，视为投标人全部认同招标文件。</w:t>
      </w:r>
    </w:p>
    <w:p w14:paraId="1DB8E314">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2.2.2 招标文件的澄清将在投标人须知前附表规定的投标截止时间15天前以公告形式通知投标人，但不指明澄清问题的来源。澄清发出的时间距投标截止时间不足 15 日的，并且澄清内容可能影响投标文件编制的，将相应延长投标截止时间。</w:t>
      </w:r>
    </w:p>
    <w:p w14:paraId="01CFCD13">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sz w:val="24"/>
          <w:szCs w:val="24"/>
          <w:lang w:eastAsia="zh-CN"/>
        </w:rPr>
        <w:t>、</w:t>
      </w:r>
      <w:r>
        <w:rPr>
          <w:rFonts w:hint="eastAsia" w:ascii="宋体" w:hAnsi="宋体" w:eastAsia="宋体" w:cs="宋体"/>
          <w:sz w:val="24"/>
          <w:szCs w:val="24"/>
        </w:rPr>
        <w:t>招标文件的修改</w:t>
      </w:r>
    </w:p>
    <w:p w14:paraId="0429C405">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在投标截止时间15天前，招标人可以书面形式修改招标文件，并以公告形式通知投标人。</w:t>
      </w:r>
    </w:p>
    <w:p w14:paraId="28D104F2">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2.4</w:t>
      </w:r>
      <w:r>
        <w:rPr>
          <w:rFonts w:hint="eastAsia" w:ascii="宋体" w:hAnsi="宋体" w:eastAsia="宋体" w:cs="宋体"/>
          <w:sz w:val="24"/>
          <w:szCs w:val="24"/>
          <w:lang w:eastAsia="zh-CN"/>
        </w:rPr>
        <w:t>、</w:t>
      </w:r>
      <w:r>
        <w:rPr>
          <w:rFonts w:hint="eastAsia" w:ascii="宋体" w:hAnsi="宋体" w:eastAsia="宋体" w:cs="宋体"/>
          <w:sz w:val="24"/>
          <w:szCs w:val="24"/>
        </w:rPr>
        <w:t>质疑</w:t>
      </w:r>
    </w:p>
    <w:p w14:paraId="6D913767">
      <w:pPr>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rPr>
        <w:t>潜在供应商已依法获取其可质疑的采购文件的，可以对该文件提出质疑。对采购文件提出质疑的，应当在获取采购文件或</w:t>
      </w:r>
      <w:r>
        <w:rPr>
          <w:rFonts w:hint="eastAsia" w:ascii="宋体" w:hAnsi="宋体" w:eastAsia="宋体" w:cs="宋体"/>
          <w:sz w:val="24"/>
          <w:szCs w:val="24"/>
          <w:lang w:eastAsia="zh-CN"/>
        </w:rPr>
        <w:t>者采购文件公告期限届满之日起7个工作日内提出，供应商在法定质疑期内一次性提出针对同一采购程序环节的质疑。质疑函须按照财政部发布的质疑函范本格式提交，不符合格式要求的将被拒绝接收。</w:t>
      </w:r>
    </w:p>
    <w:p w14:paraId="25F07AF4">
      <w:pPr>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采购人、采购代理机构不得拒收质疑供应商在法定质疑期内发出的质疑函，应当在收到质疑函后7个工作日内作出答复，并以书面形式通知质疑供应商和其他有关供应商。具体参照中华人民共和国财政部令第94号--《政府采购质疑和投诉办法》。超出法定质疑期的、重复提出的、分次提出的或内容、形式不符合《政府采购质疑和投诉办法》的，质疑供应商将依法承担不利后果。</w:t>
      </w:r>
    </w:p>
    <w:p w14:paraId="144C444D">
      <w:pPr>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2.5、政府采购项目实行网上受理，开标前所有信息保密。因此，发布的一切公告信息（包括采购公告、变更公告、澄清公告等）均在“河南省政府采购网”、“唐河县公共资源交易中心网”等媒体发布，请潜在投标供应商随时查询有关公告信息。若因潜在投标供应商没有及时查看到公告信息而造成的投标失误，责任自负。</w:t>
      </w:r>
    </w:p>
    <w:p w14:paraId="3A2B26D0">
      <w:pPr>
        <w:spacing w:line="360" w:lineRule="auto"/>
        <w:ind w:firstLine="476" w:firstLineChars="200"/>
        <w:jc w:val="both"/>
        <w:outlineLvl w:val="9"/>
        <w:rPr>
          <w:rFonts w:ascii="宋体" w:hAnsi="宋体" w:eastAsia="宋体" w:cs="宋体"/>
          <w:sz w:val="24"/>
          <w:szCs w:val="24"/>
        </w:rPr>
      </w:pPr>
      <w:r>
        <w:rPr>
          <w:rFonts w:hint="eastAsia" w:ascii="宋体" w:hAnsi="宋体" w:eastAsia="宋体" w:cs="宋体"/>
          <w:spacing w:val="-1"/>
          <w:sz w:val="24"/>
          <w:szCs w:val="24"/>
        </w:rPr>
        <w:t>三</w:t>
      </w:r>
      <w:r>
        <w:rPr>
          <w:rFonts w:hint="eastAsia" w:ascii="宋体" w:hAnsi="宋体" w:eastAsia="宋体" w:cs="宋体"/>
          <w:sz w:val="24"/>
          <w:szCs w:val="24"/>
        </w:rPr>
        <w:t>、投标文件</w:t>
      </w:r>
    </w:p>
    <w:p w14:paraId="7A7EB864">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3.1</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投标的语言</w:t>
      </w:r>
    </w:p>
    <w:p w14:paraId="6565FAE0">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投标人提交的投标文件以及投标人与招标人就有关投标的所有来往函电均应使用中文书写。</w:t>
      </w:r>
    </w:p>
    <w:p w14:paraId="28CFB526">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3.2</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投标文件构成</w:t>
      </w:r>
    </w:p>
    <w:p w14:paraId="63163E23">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投标人编写的投标文件应包括下列内容(不限于)：</w:t>
      </w:r>
    </w:p>
    <w:p w14:paraId="02F7F795">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1）投标函</w:t>
      </w:r>
    </w:p>
    <w:p w14:paraId="19FF828C">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2）法定代表人身份证明</w:t>
      </w:r>
    </w:p>
    <w:p w14:paraId="696AA537">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3）授权委托书</w:t>
      </w:r>
    </w:p>
    <w:p w14:paraId="1D2D84B2">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4）项目清单报价表</w:t>
      </w:r>
    </w:p>
    <w:p w14:paraId="38E2795B">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5）售后服务计划</w:t>
      </w:r>
    </w:p>
    <w:p w14:paraId="780AB2CB">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6）供货安装方案及培训方案</w:t>
      </w:r>
    </w:p>
    <w:p w14:paraId="50BF93CB">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7）其他资料</w:t>
      </w:r>
    </w:p>
    <w:p w14:paraId="28CFCDDE">
      <w:pPr>
        <w:spacing w:line="360" w:lineRule="auto"/>
        <w:ind w:firstLine="476" w:firstLineChars="200"/>
        <w:jc w:val="both"/>
        <w:rPr>
          <w:rFonts w:ascii="宋体" w:hAnsi="宋体" w:eastAsia="宋体" w:cs="宋体"/>
          <w:spacing w:val="-1"/>
          <w:sz w:val="24"/>
          <w:szCs w:val="24"/>
        </w:rPr>
      </w:pPr>
      <w:r>
        <w:rPr>
          <w:rFonts w:hint="eastAsia" w:ascii="宋体" w:hAnsi="宋体" w:eastAsia="宋体" w:cs="宋体"/>
          <w:spacing w:val="-1"/>
          <w:sz w:val="24"/>
          <w:szCs w:val="24"/>
        </w:rPr>
        <w:t>3.3</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投标文件的编制</w:t>
      </w:r>
    </w:p>
    <w:p w14:paraId="08891223">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3.3.1 投标文件应按招标文件提供的“投标文件格式”进行编写，如有必要，可以增加附页，作为投标文件的组成部分。其中，投标文件中的开标一览表在满足招标文件实质性要求的基础上，可以提出比招标文件要求更有利于招标人的承诺。</w:t>
      </w:r>
    </w:p>
    <w:p w14:paraId="7ACA3B3A">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3.3.2 投标文件应当对招标文件有关</w:t>
      </w:r>
      <w:r>
        <w:rPr>
          <w:rFonts w:hint="eastAsia" w:ascii="宋体" w:hAnsi="宋体" w:eastAsia="宋体" w:cs="宋体"/>
          <w:sz w:val="24"/>
          <w:szCs w:val="24"/>
          <w:lang w:val="en-US" w:eastAsia="zh-CN"/>
        </w:rPr>
        <w:t>供货期</w:t>
      </w:r>
      <w:r>
        <w:rPr>
          <w:rFonts w:hint="eastAsia" w:ascii="宋体" w:hAnsi="宋体" w:eastAsia="宋体" w:cs="宋体"/>
          <w:sz w:val="24"/>
          <w:szCs w:val="24"/>
        </w:rPr>
        <w:t>、投标有效期、质量要求、技术标准和要求、招标范围等实质性内容作出响应。</w:t>
      </w:r>
    </w:p>
    <w:p w14:paraId="41E3251C">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3.3.3 投标文件电子签章的具体要求见投标人须知前附表。</w:t>
      </w:r>
    </w:p>
    <w:p w14:paraId="15E7EF99">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3.3.4 投标文件份数详见投标人须知前附表。</w:t>
      </w:r>
    </w:p>
    <w:p w14:paraId="11A71E69">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3.3.5 不允许递交备选投标方案。</w:t>
      </w:r>
    </w:p>
    <w:p w14:paraId="323E8C65">
      <w:pPr>
        <w:spacing w:line="360" w:lineRule="auto"/>
        <w:ind w:firstLine="476" w:firstLineChars="200"/>
        <w:jc w:val="both"/>
        <w:rPr>
          <w:rFonts w:ascii="宋体" w:hAnsi="宋体" w:eastAsia="宋体" w:cs="宋体"/>
          <w:sz w:val="24"/>
          <w:szCs w:val="24"/>
        </w:rPr>
      </w:pPr>
      <w:r>
        <w:rPr>
          <w:rFonts w:hint="eastAsia" w:ascii="宋体" w:hAnsi="宋体" w:eastAsia="宋体" w:cs="宋体"/>
          <w:spacing w:val="-1"/>
          <w:sz w:val="24"/>
          <w:szCs w:val="24"/>
        </w:rPr>
        <w:t>3.4</w:t>
      </w:r>
      <w:r>
        <w:rPr>
          <w:rFonts w:hint="eastAsia" w:ascii="宋体" w:hAnsi="宋体" w:eastAsia="宋体" w:cs="宋体"/>
          <w:sz w:val="24"/>
          <w:szCs w:val="24"/>
          <w:lang w:eastAsia="zh-CN"/>
        </w:rPr>
        <w:t>、</w:t>
      </w:r>
      <w:r>
        <w:rPr>
          <w:rFonts w:hint="eastAsia" w:ascii="宋体" w:hAnsi="宋体" w:eastAsia="宋体" w:cs="宋体"/>
          <w:sz w:val="24"/>
          <w:szCs w:val="24"/>
        </w:rPr>
        <w:t>投标报价</w:t>
      </w:r>
    </w:p>
    <w:p w14:paraId="36F96AAB">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3.4.1 投标人根据招标人提供的有关资料、招标文件及招标文件补充答疑，结合本项目实际情况和市场行情自主合理报价,投标人在预算价的基础上确定投标报价，投标报价不得低于企业实际成本。</w:t>
      </w:r>
    </w:p>
    <w:p w14:paraId="24087642">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3.4.2 本次投标报价为采购范围内固定总价方式。投标报价包括全部费用，应计算的项目若无计取，则视为包含在报价内。</w:t>
      </w:r>
    </w:p>
    <w:p w14:paraId="3C4866BC">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3.4.3 投标报价应包含全部货物及服务正式交付使用所发生的一切费用。</w:t>
      </w:r>
    </w:p>
    <w:p w14:paraId="35AF937F">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3.4.4 如投标人报价表中的大写金额和小写金额不一致的，以大写金额为准；总金额与单价金额不一致的，以单价金额为准。全部报价均以人民币为计量币种，并以人民币进行结算。</w:t>
      </w:r>
    </w:p>
    <w:p w14:paraId="5140C51E">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3.4.5 投标人应仔细审阅招标文件中的全部内容，如有不明确的，须在答疑时以书面形式提出，由招标人明确；否则视为投标人在投标报价中已完善计入。</w:t>
      </w:r>
    </w:p>
    <w:p w14:paraId="5719F7CB">
      <w:pPr>
        <w:spacing w:line="360" w:lineRule="auto"/>
        <w:ind w:firstLine="476" w:firstLineChars="200"/>
        <w:jc w:val="both"/>
        <w:rPr>
          <w:rFonts w:ascii="宋体" w:hAnsi="宋体" w:eastAsia="宋体" w:cs="宋体"/>
          <w:sz w:val="24"/>
          <w:szCs w:val="24"/>
        </w:rPr>
      </w:pPr>
      <w:r>
        <w:rPr>
          <w:rFonts w:hint="eastAsia" w:ascii="宋体" w:hAnsi="宋体" w:eastAsia="宋体" w:cs="宋体"/>
          <w:spacing w:val="-1"/>
          <w:sz w:val="24"/>
          <w:szCs w:val="24"/>
        </w:rPr>
        <w:t>3.5</w:t>
      </w:r>
      <w:r>
        <w:rPr>
          <w:rFonts w:hint="eastAsia" w:ascii="宋体" w:hAnsi="宋体" w:eastAsia="宋体" w:cs="宋体"/>
          <w:spacing w:val="-1"/>
          <w:sz w:val="24"/>
          <w:szCs w:val="24"/>
          <w:lang w:eastAsia="zh-CN"/>
        </w:rPr>
        <w:t>、</w:t>
      </w:r>
      <w:r>
        <w:rPr>
          <w:rFonts w:hint="eastAsia" w:ascii="宋体" w:hAnsi="宋体" w:eastAsia="宋体" w:cs="宋体"/>
          <w:sz w:val="24"/>
          <w:szCs w:val="24"/>
        </w:rPr>
        <w:t>投标保证金</w:t>
      </w:r>
    </w:p>
    <w:p w14:paraId="3BC21790">
      <w:pPr>
        <w:spacing w:line="360" w:lineRule="auto"/>
        <w:ind w:firstLine="476" w:firstLineChars="200"/>
        <w:jc w:val="both"/>
        <w:rPr>
          <w:rFonts w:ascii="宋体" w:hAnsi="宋体" w:eastAsia="宋体" w:cs="宋体"/>
          <w:sz w:val="24"/>
          <w:szCs w:val="24"/>
        </w:rPr>
      </w:pPr>
      <w:r>
        <w:rPr>
          <w:rFonts w:hint="eastAsia" w:ascii="宋体" w:hAnsi="宋体" w:eastAsia="宋体" w:cs="宋体"/>
          <w:spacing w:val="-1"/>
          <w:sz w:val="24"/>
          <w:szCs w:val="24"/>
        </w:rPr>
        <w:t>本项</w:t>
      </w:r>
      <w:r>
        <w:rPr>
          <w:rFonts w:hint="eastAsia" w:ascii="宋体" w:hAnsi="宋体" w:eastAsia="宋体" w:cs="宋体"/>
          <w:sz w:val="24"/>
          <w:szCs w:val="24"/>
        </w:rPr>
        <w:t>目不收取投标保证金。</w:t>
      </w:r>
    </w:p>
    <w:p w14:paraId="12E32484">
      <w:pPr>
        <w:spacing w:line="360" w:lineRule="auto"/>
        <w:ind w:firstLine="476" w:firstLineChars="200"/>
        <w:jc w:val="both"/>
        <w:rPr>
          <w:rFonts w:ascii="宋体" w:hAnsi="宋体" w:eastAsia="宋体" w:cs="宋体"/>
          <w:sz w:val="24"/>
          <w:szCs w:val="24"/>
        </w:rPr>
      </w:pPr>
      <w:r>
        <w:rPr>
          <w:rFonts w:hint="eastAsia" w:ascii="宋体" w:hAnsi="宋体" w:eastAsia="宋体" w:cs="宋体"/>
          <w:spacing w:val="-1"/>
          <w:sz w:val="24"/>
          <w:szCs w:val="24"/>
        </w:rPr>
        <w:t>3.6</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投标</w:t>
      </w:r>
      <w:r>
        <w:rPr>
          <w:rFonts w:hint="eastAsia" w:ascii="宋体" w:hAnsi="宋体" w:eastAsia="宋体" w:cs="宋体"/>
          <w:sz w:val="24"/>
          <w:szCs w:val="24"/>
        </w:rPr>
        <w:t>有效期</w:t>
      </w:r>
    </w:p>
    <w:p w14:paraId="2F3751F0">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3.6.1 投标有效期为投标截止之日起60天。</w:t>
      </w:r>
    </w:p>
    <w:p w14:paraId="15C7D5C7">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3.6.2 如遇特殊情况，招标方可在投标有效期期满前，要求供应商延长其投标有效期。供应商可以拒绝或同意上述要求，延长有效期的要求与答复均为书面形式。不同意上述要求的供应商将视为自动放弃投标。</w:t>
      </w:r>
    </w:p>
    <w:p w14:paraId="18CFEF00">
      <w:pPr>
        <w:spacing w:line="360" w:lineRule="auto"/>
        <w:ind w:firstLine="456" w:firstLineChars="200"/>
        <w:jc w:val="both"/>
        <w:outlineLvl w:val="9"/>
        <w:rPr>
          <w:rFonts w:ascii="宋体" w:hAnsi="宋体" w:eastAsia="宋体" w:cs="宋体"/>
          <w:sz w:val="24"/>
          <w:szCs w:val="24"/>
        </w:rPr>
      </w:pPr>
      <w:r>
        <w:rPr>
          <w:rFonts w:hint="eastAsia" w:ascii="宋体" w:hAnsi="宋体" w:eastAsia="宋体" w:cs="宋体"/>
          <w:spacing w:val="-6"/>
          <w:sz w:val="24"/>
          <w:szCs w:val="24"/>
        </w:rPr>
        <w:t>四</w:t>
      </w:r>
      <w:r>
        <w:rPr>
          <w:rFonts w:hint="eastAsia" w:ascii="宋体" w:hAnsi="宋体" w:eastAsia="宋体" w:cs="宋体"/>
          <w:spacing w:val="-4"/>
          <w:sz w:val="24"/>
          <w:szCs w:val="24"/>
        </w:rPr>
        <w:t>、投标</w:t>
      </w:r>
    </w:p>
    <w:p w14:paraId="193A3673">
      <w:pPr>
        <w:spacing w:line="360" w:lineRule="auto"/>
        <w:ind w:firstLine="484" w:firstLineChars="200"/>
        <w:jc w:val="both"/>
        <w:rPr>
          <w:rFonts w:ascii="宋体" w:hAnsi="宋体" w:eastAsia="宋体" w:cs="宋体"/>
          <w:sz w:val="24"/>
          <w:szCs w:val="24"/>
        </w:rPr>
      </w:pPr>
      <w:r>
        <w:rPr>
          <w:rFonts w:hint="eastAsia" w:ascii="宋体" w:hAnsi="宋体" w:eastAsia="宋体" w:cs="宋体"/>
          <w:color w:val="0C0C0C"/>
          <w:spacing w:val="1"/>
          <w:sz w:val="24"/>
          <w:szCs w:val="24"/>
        </w:rPr>
        <w:t>4.1</w:t>
      </w:r>
      <w:r>
        <w:rPr>
          <w:rFonts w:hint="eastAsia" w:ascii="宋体" w:hAnsi="宋体" w:eastAsia="宋体" w:cs="宋体"/>
          <w:color w:val="0C0C0C"/>
          <w:spacing w:val="1"/>
          <w:sz w:val="24"/>
          <w:szCs w:val="24"/>
          <w:lang w:eastAsia="zh-CN"/>
        </w:rPr>
        <w:t>、</w:t>
      </w:r>
      <w:r>
        <w:rPr>
          <w:rFonts w:hint="eastAsia" w:ascii="宋体" w:hAnsi="宋体" w:eastAsia="宋体" w:cs="宋体"/>
          <w:color w:val="0C0C0C"/>
          <w:sz w:val="24"/>
          <w:szCs w:val="24"/>
        </w:rPr>
        <w:t>投标文件的递交</w:t>
      </w:r>
    </w:p>
    <w:p w14:paraId="3CB0334A">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4.1.1 电子投标文件备份 U 盘的要求:见投标人须知前附表。</w:t>
      </w:r>
    </w:p>
    <w:p w14:paraId="419A5A45">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4.1.2 电子投标文件的递交：见投标人须知前附表。</w:t>
      </w:r>
    </w:p>
    <w:p w14:paraId="3052042E">
      <w:pPr>
        <w:spacing w:line="360" w:lineRule="auto"/>
        <w:ind w:firstLine="484" w:firstLineChars="200"/>
        <w:jc w:val="both"/>
        <w:rPr>
          <w:rFonts w:ascii="宋体" w:hAnsi="宋体" w:eastAsia="宋体" w:cs="宋体"/>
          <w:sz w:val="24"/>
          <w:szCs w:val="24"/>
        </w:rPr>
      </w:pPr>
      <w:r>
        <w:rPr>
          <w:rFonts w:hint="eastAsia" w:ascii="宋体" w:hAnsi="宋体" w:eastAsia="宋体" w:cs="宋体"/>
          <w:color w:val="0C0C0C"/>
          <w:spacing w:val="1"/>
          <w:sz w:val="24"/>
          <w:szCs w:val="24"/>
        </w:rPr>
        <w:t>4.2</w:t>
      </w:r>
      <w:r>
        <w:rPr>
          <w:rFonts w:hint="eastAsia" w:ascii="宋体" w:hAnsi="宋体" w:eastAsia="宋体" w:cs="宋体"/>
          <w:color w:val="0C0C0C"/>
          <w:spacing w:val="1"/>
          <w:sz w:val="24"/>
          <w:szCs w:val="24"/>
          <w:lang w:eastAsia="zh-CN"/>
        </w:rPr>
        <w:t>、</w:t>
      </w:r>
      <w:r>
        <w:rPr>
          <w:rFonts w:hint="eastAsia" w:ascii="宋体" w:hAnsi="宋体" w:eastAsia="宋体" w:cs="宋体"/>
          <w:color w:val="0C0C0C"/>
          <w:spacing w:val="1"/>
          <w:sz w:val="24"/>
          <w:szCs w:val="24"/>
        </w:rPr>
        <w:t>电子投</w:t>
      </w:r>
      <w:r>
        <w:rPr>
          <w:rFonts w:hint="eastAsia" w:ascii="宋体" w:hAnsi="宋体" w:eastAsia="宋体" w:cs="宋体"/>
          <w:color w:val="0C0C0C"/>
          <w:sz w:val="24"/>
          <w:szCs w:val="24"/>
        </w:rPr>
        <w:t>标文件的修改与撤回</w:t>
      </w:r>
    </w:p>
    <w:p w14:paraId="2EF7F2C8">
      <w:pPr>
        <w:spacing w:line="360" w:lineRule="auto"/>
        <w:ind w:firstLine="476" w:firstLineChars="200"/>
        <w:jc w:val="both"/>
        <w:rPr>
          <w:rFonts w:ascii="宋体" w:hAnsi="宋体" w:eastAsia="宋体" w:cs="宋体"/>
          <w:sz w:val="24"/>
          <w:szCs w:val="24"/>
        </w:rPr>
      </w:pPr>
      <w:r>
        <w:rPr>
          <w:rFonts w:hint="eastAsia" w:ascii="宋体" w:hAnsi="宋体" w:eastAsia="宋体" w:cs="宋体"/>
          <w:color w:val="0C0C0C"/>
          <w:spacing w:val="-1"/>
          <w:sz w:val="24"/>
          <w:szCs w:val="24"/>
        </w:rPr>
        <w:t>4.2.1 投标人可以在投标截止期之前修改电子</w:t>
      </w:r>
      <w:r>
        <w:rPr>
          <w:rFonts w:hint="eastAsia" w:ascii="宋体" w:hAnsi="宋体" w:eastAsia="宋体" w:cs="宋体"/>
          <w:color w:val="0C0C0C"/>
          <w:sz w:val="24"/>
          <w:szCs w:val="24"/>
        </w:rPr>
        <w:t>投标文件。</w:t>
      </w:r>
    </w:p>
    <w:p w14:paraId="5B457124">
      <w:pPr>
        <w:spacing w:line="360" w:lineRule="auto"/>
        <w:ind w:firstLine="476" w:firstLineChars="200"/>
        <w:jc w:val="both"/>
        <w:rPr>
          <w:rFonts w:ascii="宋体" w:hAnsi="宋体" w:eastAsia="宋体" w:cs="宋体"/>
          <w:sz w:val="24"/>
          <w:szCs w:val="24"/>
        </w:rPr>
      </w:pPr>
      <w:r>
        <w:rPr>
          <w:rFonts w:hint="eastAsia" w:ascii="宋体" w:hAnsi="宋体" w:eastAsia="宋体" w:cs="宋体"/>
          <w:color w:val="0C0C0C"/>
          <w:spacing w:val="-1"/>
          <w:sz w:val="24"/>
          <w:szCs w:val="24"/>
        </w:rPr>
        <w:t>4.2.2 在投标截止期后不能修改及撤回其电子</w:t>
      </w:r>
      <w:r>
        <w:rPr>
          <w:rFonts w:hint="eastAsia" w:ascii="宋体" w:hAnsi="宋体" w:eastAsia="宋体" w:cs="宋体"/>
          <w:color w:val="0C0C0C"/>
          <w:sz w:val="24"/>
          <w:szCs w:val="24"/>
        </w:rPr>
        <w:t>投标文件。</w:t>
      </w:r>
    </w:p>
    <w:p w14:paraId="0D941CE3">
      <w:pPr>
        <w:spacing w:line="360" w:lineRule="auto"/>
        <w:ind w:firstLine="476" w:firstLineChars="200"/>
        <w:jc w:val="both"/>
        <w:outlineLvl w:val="9"/>
        <w:rPr>
          <w:rFonts w:ascii="宋体" w:hAnsi="宋体" w:eastAsia="宋体" w:cs="宋体"/>
          <w:sz w:val="24"/>
          <w:szCs w:val="24"/>
        </w:rPr>
      </w:pPr>
      <w:r>
        <w:rPr>
          <w:rFonts w:hint="eastAsia" w:ascii="宋体" w:hAnsi="宋体" w:eastAsia="宋体" w:cs="宋体"/>
          <w:spacing w:val="-1"/>
          <w:sz w:val="24"/>
          <w:szCs w:val="24"/>
        </w:rPr>
        <w:t>五、开</w:t>
      </w:r>
      <w:r>
        <w:rPr>
          <w:rFonts w:hint="eastAsia" w:ascii="宋体" w:hAnsi="宋体" w:eastAsia="宋体" w:cs="宋体"/>
          <w:sz w:val="24"/>
          <w:szCs w:val="24"/>
        </w:rPr>
        <w:t>标与评标</w:t>
      </w:r>
    </w:p>
    <w:p w14:paraId="399ED2D9">
      <w:pPr>
        <w:spacing w:line="360" w:lineRule="auto"/>
        <w:ind w:firstLine="476" w:firstLineChars="200"/>
        <w:jc w:val="both"/>
        <w:rPr>
          <w:rFonts w:ascii="宋体" w:hAnsi="宋体" w:eastAsia="宋体" w:cs="宋体"/>
          <w:sz w:val="24"/>
          <w:szCs w:val="24"/>
        </w:rPr>
      </w:pPr>
      <w:r>
        <w:rPr>
          <w:rFonts w:hint="eastAsia" w:ascii="宋体" w:hAnsi="宋体" w:eastAsia="宋体" w:cs="宋体"/>
          <w:spacing w:val="-1"/>
          <w:sz w:val="24"/>
          <w:szCs w:val="24"/>
        </w:rPr>
        <w:t>5.</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开标时间及地点</w:t>
      </w:r>
    </w:p>
    <w:p w14:paraId="1178B1F5">
      <w:pPr>
        <w:spacing w:line="360" w:lineRule="auto"/>
        <w:ind w:firstLine="476" w:firstLineChars="200"/>
        <w:jc w:val="both"/>
        <w:rPr>
          <w:rFonts w:ascii="宋体" w:hAnsi="宋体" w:eastAsia="宋体" w:cs="宋体"/>
          <w:color w:val="0C0C0C"/>
          <w:spacing w:val="-1"/>
          <w:sz w:val="24"/>
          <w:szCs w:val="24"/>
        </w:rPr>
      </w:pPr>
      <w:r>
        <w:rPr>
          <w:rFonts w:hint="eastAsia" w:ascii="宋体" w:hAnsi="宋体" w:eastAsia="宋体" w:cs="宋体"/>
          <w:color w:val="0C0C0C"/>
          <w:spacing w:val="-1"/>
          <w:sz w:val="24"/>
          <w:szCs w:val="24"/>
        </w:rPr>
        <w:t>5.1.1 开标时间：详见投标人须知前附表</w:t>
      </w:r>
    </w:p>
    <w:p w14:paraId="0D049309">
      <w:pPr>
        <w:spacing w:line="360" w:lineRule="auto"/>
        <w:ind w:firstLine="476" w:firstLineChars="200"/>
        <w:jc w:val="both"/>
        <w:rPr>
          <w:rFonts w:ascii="宋体" w:hAnsi="宋体" w:eastAsia="宋体" w:cs="宋体"/>
          <w:color w:val="0C0C0C"/>
          <w:spacing w:val="-1"/>
          <w:sz w:val="24"/>
          <w:szCs w:val="24"/>
        </w:rPr>
      </w:pPr>
      <w:r>
        <w:rPr>
          <w:rFonts w:hint="eastAsia" w:ascii="宋体" w:hAnsi="宋体" w:eastAsia="宋体" w:cs="宋体"/>
          <w:color w:val="0C0C0C"/>
          <w:spacing w:val="-1"/>
          <w:sz w:val="24"/>
          <w:szCs w:val="24"/>
        </w:rPr>
        <w:t>5.1.2 开标地点：详见投标人须知前附表</w:t>
      </w:r>
    </w:p>
    <w:p w14:paraId="1665EC45">
      <w:pPr>
        <w:spacing w:line="360" w:lineRule="auto"/>
        <w:ind w:firstLine="476" w:firstLineChars="200"/>
        <w:jc w:val="both"/>
        <w:rPr>
          <w:rFonts w:ascii="宋体" w:hAnsi="宋体" w:eastAsia="宋体" w:cs="宋体"/>
          <w:color w:val="0C0C0C"/>
          <w:spacing w:val="-1"/>
          <w:sz w:val="24"/>
          <w:szCs w:val="24"/>
        </w:rPr>
      </w:pPr>
      <w:r>
        <w:rPr>
          <w:rFonts w:hint="eastAsia" w:ascii="宋体" w:hAnsi="宋体" w:eastAsia="宋体" w:cs="宋体"/>
          <w:color w:val="0C0C0C"/>
          <w:spacing w:val="-1"/>
          <w:sz w:val="24"/>
          <w:szCs w:val="24"/>
        </w:rPr>
        <w:t>5.1.3 供应商应派法定代表人或授权委托人持本公司 CA 数字证书可在不见面开标大厅中参加开标会议，与会的供应商法定代表人或授权委托人应在不见面开标大厅上签到证明出席。</w:t>
      </w:r>
    </w:p>
    <w:p w14:paraId="53DD09E4">
      <w:pPr>
        <w:spacing w:line="360" w:lineRule="auto"/>
        <w:ind w:firstLine="476" w:firstLineChars="200"/>
        <w:jc w:val="both"/>
        <w:rPr>
          <w:rFonts w:hint="eastAsia" w:ascii="宋体" w:hAnsi="宋体" w:eastAsia="宋体" w:cs="宋体"/>
          <w:color w:val="0C0C0C"/>
          <w:sz w:val="24"/>
          <w:szCs w:val="24"/>
        </w:rPr>
      </w:pPr>
      <w:r>
        <w:rPr>
          <w:rFonts w:hint="eastAsia" w:ascii="宋体" w:hAnsi="宋体" w:eastAsia="宋体" w:cs="宋体"/>
          <w:color w:val="0C0C0C"/>
          <w:spacing w:val="-1"/>
          <w:sz w:val="24"/>
          <w:szCs w:val="24"/>
        </w:rPr>
        <w:t>5.2</w:t>
      </w:r>
      <w:r>
        <w:rPr>
          <w:rFonts w:hint="eastAsia" w:ascii="宋体" w:hAnsi="宋体" w:eastAsia="宋体" w:cs="宋体"/>
          <w:color w:val="0C0C0C"/>
          <w:spacing w:val="-1"/>
          <w:sz w:val="24"/>
          <w:szCs w:val="24"/>
          <w:lang w:eastAsia="zh-CN"/>
        </w:rPr>
        <w:t>、</w:t>
      </w:r>
      <w:r>
        <w:rPr>
          <w:rFonts w:hint="eastAsia" w:ascii="宋体" w:hAnsi="宋体" w:eastAsia="宋体" w:cs="宋体"/>
          <w:color w:val="0C0C0C"/>
          <w:sz w:val="24"/>
          <w:szCs w:val="24"/>
        </w:rPr>
        <w:t>开标程序</w:t>
      </w:r>
    </w:p>
    <w:p w14:paraId="101148C4">
      <w:pPr>
        <w:spacing w:line="360" w:lineRule="auto"/>
        <w:ind w:firstLine="480" w:firstLineChars="200"/>
        <w:jc w:val="both"/>
        <w:rPr>
          <w:rFonts w:hint="eastAsia" w:ascii="宋体" w:hAnsi="宋体" w:eastAsia="宋体" w:cs="宋体"/>
          <w:color w:val="0C0C0C"/>
          <w:sz w:val="24"/>
          <w:szCs w:val="24"/>
        </w:rPr>
      </w:pPr>
      <w:r>
        <w:rPr>
          <w:rFonts w:hint="eastAsia" w:ascii="宋体" w:hAnsi="宋体" w:eastAsia="宋体" w:cs="宋体"/>
          <w:color w:val="0C0C0C"/>
          <w:sz w:val="24"/>
          <w:szCs w:val="24"/>
        </w:rPr>
        <w:t>5.2.1、投标人代表持本单位 CA 数字证书提前登录不见面开标系统并在线签到。</w:t>
      </w:r>
    </w:p>
    <w:p w14:paraId="73593522">
      <w:pPr>
        <w:spacing w:line="360" w:lineRule="auto"/>
        <w:ind w:firstLine="480" w:firstLineChars="200"/>
        <w:jc w:val="both"/>
        <w:rPr>
          <w:rFonts w:hint="eastAsia" w:ascii="宋体" w:hAnsi="宋体" w:eastAsia="宋体" w:cs="宋体"/>
          <w:color w:val="0C0C0C"/>
          <w:sz w:val="24"/>
          <w:szCs w:val="24"/>
        </w:rPr>
      </w:pPr>
      <w:r>
        <w:rPr>
          <w:rFonts w:hint="eastAsia" w:ascii="宋体" w:hAnsi="宋体" w:eastAsia="宋体" w:cs="宋体"/>
          <w:color w:val="0C0C0C"/>
          <w:sz w:val="24"/>
          <w:szCs w:val="24"/>
        </w:rPr>
        <w:t>5.2.2、开标时间到，在线公布投标人、招标人代表、监标人等有关名单。</w:t>
      </w:r>
    </w:p>
    <w:p w14:paraId="79453FF4">
      <w:pPr>
        <w:spacing w:line="360" w:lineRule="auto"/>
        <w:ind w:firstLine="480" w:firstLineChars="200"/>
        <w:jc w:val="both"/>
        <w:rPr>
          <w:rFonts w:hint="eastAsia" w:ascii="宋体" w:hAnsi="宋体" w:eastAsia="宋体" w:cs="宋体"/>
          <w:color w:val="0C0C0C"/>
          <w:sz w:val="24"/>
          <w:szCs w:val="24"/>
        </w:rPr>
      </w:pPr>
      <w:r>
        <w:rPr>
          <w:rFonts w:hint="eastAsia" w:ascii="宋体" w:hAnsi="宋体" w:eastAsia="宋体" w:cs="宋体"/>
          <w:color w:val="0C0C0C"/>
          <w:sz w:val="24"/>
          <w:szCs w:val="24"/>
        </w:rPr>
        <w:t>5.2.3、开标顺序：按电子投标文件到达交易系统的先后顺序，分标段进行开标。</w:t>
      </w:r>
    </w:p>
    <w:p w14:paraId="3137C92E">
      <w:pPr>
        <w:spacing w:line="360" w:lineRule="auto"/>
        <w:ind w:firstLine="480" w:firstLineChars="200"/>
        <w:jc w:val="both"/>
        <w:rPr>
          <w:rFonts w:hint="eastAsia" w:ascii="宋体" w:hAnsi="宋体" w:eastAsia="宋体" w:cs="宋体"/>
          <w:color w:val="0C0C0C"/>
          <w:sz w:val="24"/>
          <w:szCs w:val="24"/>
        </w:rPr>
      </w:pPr>
      <w:r>
        <w:rPr>
          <w:rFonts w:hint="eastAsia" w:ascii="宋体" w:hAnsi="宋体" w:eastAsia="宋体" w:cs="宋体"/>
          <w:color w:val="0C0C0C"/>
          <w:sz w:val="24"/>
          <w:szCs w:val="24"/>
        </w:rPr>
        <w:t>5.2.4、投标单位在线确认开标结果并提交电子签章，在规定时限内</w:t>
      </w:r>
      <w:r>
        <w:rPr>
          <w:rFonts w:hint="eastAsia" w:ascii="宋体" w:hAnsi="宋体" w:eastAsia="宋体" w:cs="宋体"/>
          <w:color w:val="0C0C0C"/>
          <w:sz w:val="24"/>
          <w:szCs w:val="24"/>
          <w:lang w:eastAsia="zh-CN"/>
        </w:rPr>
        <w:t>（</w:t>
      </w:r>
      <w:r>
        <w:rPr>
          <w:rFonts w:hint="eastAsia" w:ascii="宋体" w:hAnsi="宋体" w:eastAsia="宋体" w:cs="宋体"/>
          <w:color w:val="0C0C0C"/>
          <w:sz w:val="24"/>
          <w:szCs w:val="24"/>
          <w:lang w:val="en-US" w:eastAsia="zh-CN"/>
        </w:rPr>
        <w:t>30分钟内</w:t>
      </w:r>
      <w:r>
        <w:rPr>
          <w:rFonts w:hint="eastAsia" w:ascii="宋体" w:hAnsi="宋体" w:eastAsia="宋体" w:cs="宋体"/>
          <w:color w:val="0C0C0C"/>
          <w:sz w:val="24"/>
          <w:szCs w:val="24"/>
          <w:lang w:eastAsia="zh-CN"/>
        </w:rPr>
        <w:t>）</w:t>
      </w:r>
      <w:r>
        <w:rPr>
          <w:rFonts w:hint="eastAsia" w:ascii="宋体" w:hAnsi="宋体" w:eastAsia="宋体" w:cs="宋体"/>
          <w:color w:val="0C0C0C"/>
          <w:sz w:val="24"/>
          <w:szCs w:val="24"/>
        </w:rPr>
        <w:t>未作确认的视为默认开标结果。采购人代表、监督人、记录人等有关人员在开标记录上签字确认。</w:t>
      </w:r>
    </w:p>
    <w:p w14:paraId="69F2F2AE">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5.2.</w:t>
      </w:r>
      <w:r>
        <w:rPr>
          <w:rFonts w:hint="eastAsia" w:ascii="宋体" w:hAnsi="宋体" w:eastAsia="宋体" w:cs="宋体"/>
          <w:color w:val="0C0C0C"/>
          <w:sz w:val="24"/>
          <w:szCs w:val="24"/>
          <w:lang w:val="en-US" w:eastAsia="zh-CN"/>
        </w:rPr>
        <w:t>5</w:t>
      </w:r>
      <w:r>
        <w:rPr>
          <w:rFonts w:hint="eastAsia" w:ascii="宋体" w:hAnsi="宋体" w:eastAsia="宋体" w:cs="宋体"/>
          <w:color w:val="0C0C0C"/>
          <w:sz w:val="24"/>
          <w:szCs w:val="24"/>
        </w:rPr>
        <w:t>、代理机构在开标结束后将招标文件和有效电子投标文件导入评标系统。</w:t>
      </w:r>
    </w:p>
    <w:p w14:paraId="0B636D59">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5.2.</w:t>
      </w:r>
      <w:r>
        <w:rPr>
          <w:rFonts w:hint="eastAsia" w:ascii="宋体" w:hAnsi="宋体" w:eastAsia="宋体" w:cs="宋体"/>
          <w:color w:val="0C0C0C"/>
          <w:sz w:val="24"/>
          <w:szCs w:val="24"/>
          <w:lang w:val="en-US" w:eastAsia="zh-CN"/>
        </w:rPr>
        <w:t>6</w:t>
      </w:r>
      <w:r>
        <w:rPr>
          <w:rFonts w:hint="eastAsia" w:ascii="宋体" w:hAnsi="宋体" w:eastAsia="宋体" w:cs="宋体"/>
          <w:color w:val="0C0C0C"/>
          <w:sz w:val="24"/>
          <w:szCs w:val="24"/>
        </w:rPr>
        <w:t>、评标委员会将审查每一份投标文件是否对招标文件提出的所有实质性要求和条件作出响应。未能在实质上响应的投标，将作为无效标处理。实质上未响应是指：</w:t>
      </w:r>
    </w:p>
    <w:p w14:paraId="6B896EA3">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(1) 未按招标文件规定签章的；</w:t>
      </w:r>
    </w:p>
    <w:p w14:paraId="12825851">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(2) 未按招标文件规定的格式填写，内容不完整或无法辨认的；</w:t>
      </w:r>
    </w:p>
    <w:p w14:paraId="02173216">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(3) 投标人资格条件不符合国家规定和招标文件要求的；</w:t>
      </w:r>
    </w:p>
    <w:p w14:paraId="397EE19F">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(4) 违反国家强制性标准的；</w:t>
      </w:r>
    </w:p>
    <w:p w14:paraId="3EBD799A">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 投标文件附有招标人不能接受的条件的；</w:t>
      </w:r>
    </w:p>
    <w:p w14:paraId="23C37CE3">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(6) 对同一标段递交内容不同的投标文件(一标多投)，或在一份投标文件中对同一标段报有两个(含两个)以上报价的；</w:t>
      </w:r>
    </w:p>
    <w:p w14:paraId="369EE9D9">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(7) 以他人名义投标、串通投标、弄虚作假的；</w:t>
      </w:r>
    </w:p>
    <w:p w14:paraId="41692ABB">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(8) 投标人名称、组织机构等重要人员与报名时不一致的；</w:t>
      </w:r>
    </w:p>
    <w:p w14:paraId="55810D8E">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(9) 超出招标文件规定及违反国家有关规定的；</w:t>
      </w:r>
    </w:p>
    <w:p w14:paraId="5D198783">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(10) 投标报价高出本标段最高投标限价的；</w:t>
      </w:r>
    </w:p>
    <w:p w14:paraId="37896213">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(11) 招标文件规定的其它情况。</w:t>
      </w:r>
    </w:p>
    <w:p w14:paraId="583EDEDA">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5.2.</w:t>
      </w:r>
      <w:r>
        <w:rPr>
          <w:rFonts w:hint="eastAsia" w:ascii="宋体" w:hAnsi="宋体" w:eastAsia="宋体" w:cs="宋体"/>
          <w:color w:val="0C0C0C"/>
          <w:sz w:val="24"/>
          <w:szCs w:val="24"/>
          <w:lang w:val="en-US" w:eastAsia="zh-CN"/>
        </w:rPr>
        <w:t>7</w:t>
      </w:r>
      <w:r>
        <w:rPr>
          <w:rFonts w:hint="eastAsia" w:ascii="宋体" w:hAnsi="宋体" w:eastAsia="宋体" w:cs="宋体"/>
          <w:color w:val="0C0C0C"/>
          <w:sz w:val="24"/>
          <w:szCs w:val="24"/>
        </w:rPr>
        <w:t>、评标和决标过程的保密</w:t>
      </w:r>
    </w:p>
    <w:p w14:paraId="79E1630F">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开标后至招标人公布中标结果之前，有关投标文件的检查、澄清、评比和定标等信息对与本过程无关的投标人及其他人员保密。投标人不应对招标人或有关人员施加影响和试图获取评标信息，违者导致被取消中标资格。</w:t>
      </w:r>
    </w:p>
    <w:p w14:paraId="7261F1F4">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5.2.</w:t>
      </w:r>
      <w:r>
        <w:rPr>
          <w:rFonts w:hint="eastAsia" w:ascii="宋体" w:hAnsi="宋体" w:eastAsia="宋体" w:cs="宋体"/>
          <w:color w:val="0C0C0C"/>
          <w:sz w:val="24"/>
          <w:szCs w:val="24"/>
          <w:lang w:val="en-US" w:eastAsia="zh-CN"/>
        </w:rPr>
        <w:t>8</w:t>
      </w:r>
      <w:r>
        <w:rPr>
          <w:rFonts w:hint="eastAsia" w:ascii="宋体" w:hAnsi="宋体" w:eastAsia="宋体" w:cs="宋体"/>
          <w:color w:val="0C0C0C"/>
          <w:sz w:val="24"/>
          <w:szCs w:val="24"/>
        </w:rPr>
        <w:t>、投标文件的澄清</w:t>
      </w:r>
    </w:p>
    <w:p w14:paraId="2CA1CA6C">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(1) 为了有助于投标文件的检查和评审，招标人可以单独要求投标人澄清其投标文件。招标的澄清要求和投标人的答复均应采用书面形式。除了规定改正算术错误外，投标人不得修改投标报价和投标文件中的其它实质性内容。</w:t>
      </w:r>
    </w:p>
    <w:p w14:paraId="79C85036">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(2) 投标人以书面形式澄清的问题，需由投标人法定代表人或其委托代理人签字确认后作为投标文件的组成部分，提交一式两份。投标人未按评标委员会的澄清要求进行澄清的，评标委员会可以不对其投标文件继续评审。</w:t>
      </w:r>
    </w:p>
    <w:p w14:paraId="704A9990">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5.2.</w:t>
      </w:r>
      <w:r>
        <w:rPr>
          <w:rFonts w:hint="eastAsia" w:ascii="宋体" w:hAnsi="宋体" w:eastAsia="宋体" w:cs="宋体"/>
          <w:color w:val="0C0C0C"/>
          <w:sz w:val="24"/>
          <w:szCs w:val="24"/>
          <w:lang w:val="en-US" w:eastAsia="zh-CN"/>
        </w:rPr>
        <w:t>9</w:t>
      </w:r>
      <w:r>
        <w:rPr>
          <w:rFonts w:hint="eastAsia" w:ascii="宋体" w:hAnsi="宋体" w:eastAsia="宋体" w:cs="宋体"/>
          <w:color w:val="0C0C0C"/>
          <w:sz w:val="24"/>
          <w:szCs w:val="24"/>
        </w:rPr>
        <w:t>、投标文件的检查和响应性评定</w:t>
      </w:r>
    </w:p>
    <w:p w14:paraId="3FC0ECE6">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(1) 在评审时，招标人将首先审定投标文件是否在实质上影响了招标文件的要求。招标人对投标响应性的鉴定将基于投标文件的本身内容。</w:t>
      </w:r>
    </w:p>
    <w:p w14:paraId="76146660">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(2) 实质上响应招标文件要求的投标文件应该与招标文件所有条款、条件和规范相符，无重大偏关或保留。所谓重大偏差和保留是指：</w:t>
      </w:r>
    </w:p>
    <w:p w14:paraId="18B42B7C">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①、对投标范围和内容有实质性的偏离；</w:t>
      </w:r>
    </w:p>
    <w:p w14:paraId="6BE5407C">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②、对设备质量或使用性能产生不利影响；</w:t>
      </w:r>
    </w:p>
    <w:p w14:paraId="30FE2591">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③、对合同中规定的双方的权利和义务作实质性的修改；</w:t>
      </w:r>
    </w:p>
    <w:p w14:paraId="5BE28510">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④、纠正这种偏差或保留，将会对其他响应要求的投标人竞争产生不公正的影响。</w:t>
      </w:r>
    </w:p>
    <w:p w14:paraId="1FB8CC7E">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5.2.</w:t>
      </w:r>
      <w:r>
        <w:rPr>
          <w:rFonts w:hint="eastAsia" w:ascii="宋体" w:hAnsi="宋体" w:eastAsia="宋体" w:cs="宋体"/>
          <w:color w:val="0C0C0C"/>
          <w:sz w:val="24"/>
          <w:szCs w:val="24"/>
          <w:lang w:val="en-US" w:eastAsia="zh-CN"/>
        </w:rPr>
        <w:t>10</w:t>
      </w:r>
      <w:r>
        <w:rPr>
          <w:rFonts w:hint="eastAsia" w:ascii="宋体" w:hAnsi="宋体" w:eastAsia="宋体" w:cs="宋体"/>
          <w:color w:val="0C0C0C"/>
          <w:sz w:val="24"/>
          <w:szCs w:val="24"/>
        </w:rPr>
        <w:t>、如果投标文件实质上没有响应招标文件的要求，招标人将予以拒绝。也不再允许投标人改正或撤回这些不符合要求的偏差与保留。</w:t>
      </w:r>
    </w:p>
    <w:p w14:paraId="1AB10E48">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5.2.1</w:t>
      </w:r>
      <w:r>
        <w:rPr>
          <w:rFonts w:hint="eastAsia" w:ascii="宋体" w:hAnsi="宋体" w:eastAsia="宋体" w:cs="宋体"/>
          <w:color w:val="0C0C0C"/>
          <w:sz w:val="24"/>
          <w:szCs w:val="24"/>
          <w:lang w:val="en-US" w:eastAsia="zh-CN"/>
        </w:rPr>
        <w:t>1</w:t>
      </w:r>
      <w:r>
        <w:rPr>
          <w:rFonts w:hint="eastAsia" w:ascii="宋体" w:hAnsi="宋体" w:eastAsia="宋体" w:cs="宋体"/>
          <w:color w:val="0C0C0C"/>
          <w:sz w:val="24"/>
          <w:szCs w:val="24"/>
        </w:rPr>
        <w:t>、在评标过程中评标委员会发现投标人以他人的名义投标、串通投标、以行贿手段谋取中标或者以其他弄虚作假方式投标的，该投标人的投标文件作无效标处理。</w:t>
      </w:r>
    </w:p>
    <w:p w14:paraId="7809F640">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5.2.1</w:t>
      </w:r>
      <w:r>
        <w:rPr>
          <w:rFonts w:hint="eastAsia" w:ascii="宋体" w:hAnsi="宋体" w:eastAsia="宋体" w:cs="宋体"/>
          <w:color w:val="0C0C0C"/>
          <w:sz w:val="24"/>
          <w:szCs w:val="24"/>
          <w:lang w:val="en-US" w:eastAsia="zh-CN"/>
        </w:rPr>
        <w:t>2</w:t>
      </w:r>
      <w:r>
        <w:rPr>
          <w:rFonts w:hint="eastAsia" w:ascii="宋体" w:hAnsi="宋体" w:eastAsia="宋体" w:cs="宋体"/>
          <w:color w:val="0C0C0C"/>
          <w:sz w:val="24"/>
          <w:szCs w:val="24"/>
        </w:rPr>
        <w:t>、在评标过程中，评标委员会发现投标人的报价明显低于其他投标报价或者明显高于最高限价，使得其投标报价可能低于其个别成本的，将要求该投标人作出书面说明并提供相关证明资料。投标人不能合理说明或者不能提供相关证明材料的，由评标委员会认定投标人以低于成本报价竞标，其投标文件按无效处理。</w:t>
      </w:r>
    </w:p>
    <w:p w14:paraId="69871ABF">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5.2.1</w:t>
      </w:r>
      <w:r>
        <w:rPr>
          <w:rFonts w:hint="eastAsia" w:ascii="宋体" w:hAnsi="宋体" w:eastAsia="宋体" w:cs="宋体"/>
          <w:color w:val="0C0C0C"/>
          <w:sz w:val="24"/>
          <w:szCs w:val="24"/>
          <w:lang w:val="en-US" w:eastAsia="zh-CN"/>
        </w:rPr>
        <w:t>3</w:t>
      </w:r>
      <w:r>
        <w:rPr>
          <w:rFonts w:hint="eastAsia" w:ascii="宋体" w:hAnsi="宋体" w:eastAsia="宋体" w:cs="宋体"/>
          <w:color w:val="0C0C0C"/>
          <w:sz w:val="24"/>
          <w:szCs w:val="24"/>
        </w:rPr>
        <w:t xml:space="preserve"> 投标人资格条件不符合国家有关规定和招标文件要求的，或者拒不按照要求对投标文件进行澄清、说明或者补正的，评标委员会将否决其投标。</w:t>
      </w:r>
    </w:p>
    <w:p w14:paraId="6561A135">
      <w:pPr>
        <w:spacing w:line="360" w:lineRule="auto"/>
        <w:ind w:firstLine="476" w:firstLineChars="200"/>
        <w:jc w:val="both"/>
        <w:rPr>
          <w:rFonts w:ascii="宋体" w:hAnsi="宋体" w:eastAsia="宋体" w:cs="宋体"/>
          <w:sz w:val="24"/>
          <w:szCs w:val="24"/>
        </w:rPr>
      </w:pPr>
      <w:r>
        <w:rPr>
          <w:rFonts w:hint="eastAsia" w:ascii="宋体" w:hAnsi="宋体" w:eastAsia="宋体" w:cs="宋体"/>
          <w:color w:val="0C0C0C"/>
          <w:spacing w:val="-1"/>
          <w:sz w:val="24"/>
          <w:szCs w:val="24"/>
        </w:rPr>
        <w:t>5.3</w:t>
      </w:r>
      <w:r>
        <w:rPr>
          <w:rFonts w:hint="eastAsia" w:ascii="宋体" w:hAnsi="宋体" w:eastAsia="宋体" w:cs="宋体"/>
          <w:color w:val="0C0C0C"/>
          <w:spacing w:val="-1"/>
          <w:sz w:val="24"/>
          <w:szCs w:val="24"/>
          <w:lang w:eastAsia="zh-CN"/>
        </w:rPr>
        <w:t>、</w:t>
      </w:r>
      <w:r>
        <w:rPr>
          <w:rFonts w:hint="eastAsia" w:ascii="宋体" w:hAnsi="宋体" w:eastAsia="宋体" w:cs="宋体"/>
          <w:color w:val="0C0C0C"/>
          <w:sz w:val="24"/>
          <w:szCs w:val="24"/>
        </w:rPr>
        <w:t>开标异议</w:t>
      </w:r>
    </w:p>
    <w:p w14:paraId="18C61C3B">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投标人对开标有异议的，应当在开标现场提出，招标人当场作出答复，并制作记录。</w:t>
      </w:r>
    </w:p>
    <w:p w14:paraId="682174E3">
      <w:pPr>
        <w:spacing w:line="360" w:lineRule="auto"/>
        <w:ind w:firstLine="476" w:firstLineChars="200"/>
        <w:jc w:val="both"/>
        <w:rPr>
          <w:rFonts w:ascii="宋体" w:hAnsi="宋体" w:eastAsia="宋体" w:cs="宋体"/>
          <w:sz w:val="24"/>
          <w:szCs w:val="24"/>
        </w:rPr>
      </w:pPr>
      <w:r>
        <w:rPr>
          <w:rFonts w:hint="eastAsia" w:ascii="宋体" w:hAnsi="宋体" w:eastAsia="宋体" w:cs="宋体"/>
          <w:color w:val="0C0C0C"/>
          <w:spacing w:val="-1"/>
          <w:sz w:val="24"/>
          <w:szCs w:val="24"/>
        </w:rPr>
        <w:t>6.</w:t>
      </w:r>
      <w:r>
        <w:rPr>
          <w:rFonts w:hint="eastAsia" w:ascii="宋体" w:hAnsi="宋体" w:eastAsia="宋体" w:cs="宋体"/>
          <w:color w:val="0C0C0C"/>
          <w:sz w:val="24"/>
          <w:szCs w:val="24"/>
        </w:rPr>
        <w:t>评标</w:t>
      </w:r>
    </w:p>
    <w:p w14:paraId="7FF66BFE">
      <w:pPr>
        <w:spacing w:line="360" w:lineRule="auto"/>
        <w:ind w:firstLine="476" w:firstLineChars="200"/>
        <w:jc w:val="both"/>
        <w:rPr>
          <w:rFonts w:ascii="宋体" w:hAnsi="宋体" w:eastAsia="宋体" w:cs="宋体"/>
          <w:sz w:val="24"/>
          <w:szCs w:val="24"/>
        </w:rPr>
      </w:pPr>
      <w:r>
        <w:rPr>
          <w:rFonts w:hint="eastAsia" w:ascii="宋体" w:hAnsi="宋体" w:eastAsia="宋体" w:cs="宋体"/>
          <w:color w:val="0C0C0C"/>
          <w:spacing w:val="-1"/>
          <w:sz w:val="24"/>
          <w:szCs w:val="24"/>
        </w:rPr>
        <w:t>6</w:t>
      </w:r>
      <w:r>
        <w:rPr>
          <w:rFonts w:hint="eastAsia" w:ascii="宋体" w:hAnsi="宋体" w:eastAsia="宋体" w:cs="宋体"/>
          <w:color w:val="0C0C0C"/>
          <w:sz w:val="24"/>
          <w:szCs w:val="24"/>
        </w:rPr>
        <w:t>.1</w:t>
      </w:r>
      <w:r>
        <w:rPr>
          <w:rFonts w:hint="eastAsia" w:ascii="宋体" w:hAnsi="宋体" w:eastAsia="宋体" w:cs="宋体"/>
          <w:color w:val="0C0C0C"/>
          <w:sz w:val="24"/>
          <w:szCs w:val="24"/>
          <w:lang w:eastAsia="zh-CN"/>
        </w:rPr>
        <w:t>、</w:t>
      </w:r>
      <w:r>
        <w:rPr>
          <w:rFonts w:hint="eastAsia" w:ascii="宋体" w:hAnsi="宋体" w:eastAsia="宋体" w:cs="宋体"/>
          <w:color w:val="0C0C0C"/>
          <w:sz w:val="24"/>
          <w:szCs w:val="24"/>
        </w:rPr>
        <w:t>评标委员会</w:t>
      </w:r>
    </w:p>
    <w:p w14:paraId="217CD38F">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6.1.1 评标由招标人依法组建的评标委员会负责。评标委员会由招标人代表，以及有关技术、经济等方面的专家组成。评标委员会成员人数以及技术、经济等方面专家的确定方式见投标人须知前附表。</w:t>
      </w:r>
    </w:p>
    <w:p w14:paraId="4B29A29F">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6.1.2 评标委员会成员有下列情形之一的，应当回避：</w:t>
      </w:r>
    </w:p>
    <w:p w14:paraId="20FF32D9">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(1) 投标人或投标人主要负责人的近亲属；</w:t>
      </w:r>
    </w:p>
    <w:p w14:paraId="45CF2BC2">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(2) 项目主管部门或者行政监督部门的人员；</w:t>
      </w:r>
    </w:p>
    <w:p w14:paraId="36F09645">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(3) 与投标人有经济利益关系；</w:t>
      </w:r>
    </w:p>
    <w:p w14:paraId="53BD78F5">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(4)曾因在招标、评标以及其他与招标投标有关活动中从事违法行为而受过行政处罚或刑事处罚的；</w:t>
      </w:r>
    </w:p>
    <w:p w14:paraId="12C9D610">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(5) 与投标人有其他利害关系。</w:t>
      </w:r>
    </w:p>
    <w:p w14:paraId="45B2F37F">
      <w:pPr>
        <w:spacing w:line="360" w:lineRule="auto"/>
        <w:ind w:firstLine="476" w:firstLineChars="200"/>
        <w:jc w:val="both"/>
        <w:rPr>
          <w:rFonts w:ascii="宋体" w:hAnsi="宋体" w:eastAsia="宋体" w:cs="宋体"/>
          <w:sz w:val="24"/>
          <w:szCs w:val="24"/>
        </w:rPr>
      </w:pPr>
      <w:r>
        <w:rPr>
          <w:rFonts w:hint="eastAsia" w:ascii="宋体" w:hAnsi="宋体" w:eastAsia="宋体" w:cs="宋体"/>
          <w:color w:val="0C0C0C"/>
          <w:spacing w:val="-1"/>
          <w:sz w:val="24"/>
          <w:szCs w:val="24"/>
        </w:rPr>
        <w:t>6.</w:t>
      </w:r>
      <w:r>
        <w:rPr>
          <w:rFonts w:hint="eastAsia" w:ascii="宋体" w:hAnsi="宋体" w:eastAsia="宋体" w:cs="宋体"/>
          <w:color w:val="0C0C0C"/>
          <w:sz w:val="24"/>
          <w:szCs w:val="24"/>
        </w:rPr>
        <w:t>2评标原则</w:t>
      </w:r>
    </w:p>
    <w:p w14:paraId="4A1007BE">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评标活动遵循公平、公正、科学和择优的原则。</w:t>
      </w:r>
    </w:p>
    <w:p w14:paraId="2B8D1700">
      <w:pPr>
        <w:spacing w:line="360" w:lineRule="auto"/>
        <w:ind w:firstLine="476" w:firstLineChars="200"/>
        <w:jc w:val="both"/>
        <w:rPr>
          <w:rFonts w:hint="eastAsia" w:ascii="宋体" w:hAnsi="宋体" w:eastAsia="宋体" w:cs="宋体"/>
          <w:color w:val="0C0C0C"/>
          <w:sz w:val="24"/>
          <w:szCs w:val="24"/>
        </w:rPr>
      </w:pPr>
      <w:r>
        <w:rPr>
          <w:rFonts w:hint="eastAsia" w:ascii="宋体" w:hAnsi="宋体" w:eastAsia="宋体" w:cs="宋体"/>
          <w:color w:val="0C0C0C"/>
          <w:spacing w:val="-1"/>
          <w:sz w:val="24"/>
          <w:szCs w:val="24"/>
        </w:rPr>
        <w:t>6.3</w:t>
      </w:r>
      <w:r>
        <w:rPr>
          <w:rFonts w:hint="eastAsia" w:ascii="宋体" w:hAnsi="宋体" w:eastAsia="宋体" w:cs="宋体"/>
          <w:color w:val="0C0C0C"/>
          <w:spacing w:val="-1"/>
          <w:sz w:val="24"/>
          <w:szCs w:val="24"/>
          <w:lang w:eastAsia="zh-CN"/>
        </w:rPr>
        <w:t>、</w:t>
      </w:r>
      <w:r>
        <w:rPr>
          <w:rFonts w:hint="eastAsia" w:ascii="宋体" w:hAnsi="宋体" w:eastAsia="宋体" w:cs="宋体"/>
          <w:color w:val="0C0C0C"/>
          <w:sz w:val="24"/>
          <w:szCs w:val="24"/>
        </w:rPr>
        <w:t>评标</w:t>
      </w:r>
    </w:p>
    <w:p w14:paraId="43E5E5B5">
      <w:pPr>
        <w:spacing w:line="360" w:lineRule="auto"/>
        <w:ind w:firstLine="480" w:firstLineChars="200"/>
        <w:jc w:val="both"/>
        <w:rPr>
          <w:rFonts w:hint="eastAsia" w:ascii="宋体" w:hAnsi="宋体" w:eastAsia="宋体" w:cs="宋体"/>
          <w:color w:val="0C0C0C"/>
          <w:sz w:val="24"/>
          <w:szCs w:val="24"/>
        </w:rPr>
      </w:pPr>
      <w:r>
        <w:rPr>
          <w:rFonts w:hint="eastAsia" w:ascii="宋体" w:hAnsi="宋体" w:eastAsia="宋体" w:cs="宋体"/>
          <w:color w:val="0C0C0C"/>
          <w:sz w:val="24"/>
          <w:szCs w:val="24"/>
        </w:rPr>
        <w:t>评标委员会按照“评标办法”规定的方法、评审因素、标准和程序对投标文件进行评审。“评标办法”没有规定的方法、评审因素和标准，不作为评标依据。</w:t>
      </w:r>
    </w:p>
    <w:p w14:paraId="2F26CB36">
      <w:pPr>
        <w:spacing w:line="360" w:lineRule="auto"/>
        <w:ind w:firstLine="480" w:firstLineChars="200"/>
        <w:jc w:val="both"/>
        <w:rPr>
          <w:rFonts w:hint="eastAsia" w:ascii="宋体" w:hAnsi="宋体" w:eastAsia="宋体" w:cs="宋体"/>
          <w:color w:val="0C0C0C"/>
          <w:sz w:val="24"/>
          <w:szCs w:val="24"/>
        </w:rPr>
      </w:pPr>
      <w:r>
        <w:rPr>
          <w:rFonts w:hint="eastAsia" w:ascii="宋体" w:hAnsi="宋体" w:eastAsia="宋体" w:cs="宋体"/>
          <w:color w:val="0C0C0C"/>
          <w:sz w:val="24"/>
          <w:szCs w:val="24"/>
        </w:rPr>
        <w:t>7.合同授予</w:t>
      </w:r>
    </w:p>
    <w:p w14:paraId="1E89F007">
      <w:pPr>
        <w:spacing w:line="360" w:lineRule="auto"/>
        <w:ind w:firstLine="480" w:firstLineChars="200"/>
        <w:jc w:val="both"/>
        <w:rPr>
          <w:rFonts w:hint="eastAsia" w:ascii="宋体" w:hAnsi="宋体" w:eastAsia="宋体" w:cs="宋体"/>
          <w:color w:val="0C0C0C"/>
          <w:sz w:val="24"/>
          <w:szCs w:val="24"/>
        </w:rPr>
      </w:pPr>
      <w:r>
        <w:rPr>
          <w:rFonts w:hint="eastAsia" w:ascii="宋体" w:hAnsi="宋体" w:eastAsia="宋体" w:cs="宋体"/>
          <w:color w:val="0C0C0C"/>
          <w:sz w:val="24"/>
          <w:szCs w:val="24"/>
        </w:rPr>
        <w:t>7.1</w:t>
      </w:r>
      <w:r>
        <w:rPr>
          <w:rFonts w:hint="eastAsia" w:ascii="宋体" w:hAnsi="宋体" w:eastAsia="宋体" w:cs="宋体"/>
          <w:color w:val="0C0C0C"/>
          <w:sz w:val="24"/>
          <w:szCs w:val="24"/>
          <w:lang w:eastAsia="zh-CN"/>
        </w:rPr>
        <w:t>、</w:t>
      </w:r>
      <w:r>
        <w:rPr>
          <w:rFonts w:hint="eastAsia" w:ascii="宋体" w:hAnsi="宋体" w:eastAsia="宋体" w:cs="宋体"/>
          <w:color w:val="0C0C0C"/>
          <w:sz w:val="24"/>
          <w:szCs w:val="24"/>
        </w:rPr>
        <w:t xml:space="preserve">定标原则 </w:t>
      </w:r>
    </w:p>
    <w:p w14:paraId="118DB304">
      <w:pPr>
        <w:spacing w:line="360" w:lineRule="auto"/>
        <w:ind w:firstLine="480" w:firstLineChars="200"/>
        <w:jc w:val="both"/>
        <w:rPr>
          <w:rFonts w:hint="eastAsia" w:ascii="宋体" w:hAnsi="宋体" w:eastAsia="宋体" w:cs="宋体"/>
          <w:color w:val="0C0C0C"/>
          <w:sz w:val="24"/>
          <w:szCs w:val="24"/>
        </w:rPr>
      </w:pPr>
      <w:r>
        <w:rPr>
          <w:rFonts w:hint="eastAsia" w:ascii="宋体" w:hAnsi="宋体" w:eastAsia="宋体" w:cs="宋体"/>
          <w:color w:val="0C0C0C"/>
          <w:sz w:val="24"/>
          <w:szCs w:val="24"/>
        </w:rPr>
        <w:t xml:space="preserve">根据《中华人民共和国政府采购法》的规定，评标委员会应推荐得分最高的为第一中标候选人。若供应商评审得分相同的，推荐报价较低的投标人为第一中标候选人。若投标报价也相等的，按技术得分高者为第一中标候选人。 </w:t>
      </w:r>
    </w:p>
    <w:p w14:paraId="14E593BA">
      <w:pPr>
        <w:spacing w:line="360" w:lineRule="auto"/>
        <w:ind w:firstLine="480" w:firstLineChars="200"/>
        <w:jc w:val="both"/>
        <w:rPr>
          <w:rFonts w:hint="eastAsia" w:ascii="宋体" w:hAnsi="宋体" w:eastAsia="宋体" w:cs="宋体"/>
          <w:color w:val="0C0C0C"/>
          <w:sz w:val="24"/>
          <w:szCs w:val="24"/>
        </w:rPr>
      </w:pPr>
      <w:r>
        <w:rPr>
          <w:rFonts w:hint="eastAsia" w:ascii="宋体" w:hAnsi="宋体" w:eastAsia="宋体" w:cs="宋体"/>
          <w:color w:val="0C0C0C"/>
          <w:sz w:val="24"/>
          <w:szCs w:val="24"/>
        </w:rPr>
        <w:t>7.2</w:t>
      </w:r>
      <w:r>
        <w:rPr>
          <w:rFonts w:hint="eastAsia" w:ascii="宋体" w:hAnsi="宋体" w:eastAsia="宋体" w:cs="宋体"/>
          <w:color w:val="0C0C0C"/>
          <w:sz w:val="24"/>
          <w:szCs w:val="24"/>
          <w:lang w:eastAsia="zh-CN"/>
        </w:rPr>
        <w:t>、</w:t>
      </w:r>
      <w:r>
        <w:rPr>
          <w:rFonts w:hint="eastAsia" w:ascii="宋体" w:hAnsi="宋体" w:eastAsia="宋体" w:cs="宋体"/>
          <w:color w:val="0C0C0C"/>
          <w:sz w:val="24"/>
          <w:szCs w:val="24"/>
        </w:rPr>
        <w:t xml:space="preserve">定标 </w:t>
      </w:r>
    </w:p>
    <w:p w14:paraId="39C7F883">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 xml:space="preserve">7.2.1 通过对各投标文件进行详细评审并完成评分后，向采购人提交书面评标报告。评标报告中按照投标文件最终得分由高到低进行排序，并向采购人推荐3名作为中标候选人。 </w:t>
      </w:r>
    </w:p>
    <w:p w14:paraId="72050180">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7.2.2 采购人对评标小组推荐的</w:t>
      </w:r>
      <w:r>
        <w:rPr>
          <w:rFonts w:hint="eastAsia" w:ascii="宋体" w:hAnsi="宋体" w:eastAsia="宋体" w:cs="宋体"/>
          <w:sz w:val="24"/>
          <w:szCs w:val="24"/>
        </w:rPr>
        <w:t>中标</w:t>
      </w:r>
      <w:r>
        <w:rPr>
          <w:rFonts w:hint="eastAsia" w:ascii="宋体" w:hAnsi="宋体" w:eastAsia="宋体" w:cs="宋体"/>
          <w:color w:val="0C0C0C"/>
          <w:sz w:val="24"/>
          <w:szCs w:val="24"/>
        </w:rPr>
        <w:t>候选人进行选择，原则上第一名</w:t>
      </w:r>
      <w:r>
        <w:rPr>
          <w:rFonts w:hint="eastAsia" w:ascii="宋体" w:hAnsi="宋体" w:eastAsia="宋体" w:cs="宋体"/>
          <w:sz w:val="24"/>
          <w:szCs w:val="24"/>
        </w:rPr>
        <w:t>中标</w:t>
      </w:r>
      <w:r>
        <w:rPr>
          <w:rFonts w:hint="eastAsia" w:ascii="宋体" w:hAnsi="宋体" w:eastAsia="宋体" w:cs="宋体"/>
          <w:color w:val="0C0C0C"/>
          <w:sz w:val="24"/>
          <w:szCs w:val="24"/>
        </w:rPr>
        <w:t xml:space="preserve">，如第一名提出不能履行合同或者放弃中标资格，向下顺延确定一名中标人。 </w:t>
      </w:r>
    </w:p>
    <w:p w14:paraId="528E0570">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 xml:space="preserve">7.2.3 当送达的投标文件不足3份或评标结果全为无效标时；及经过评审，若所有的供应商均未能通过符合性审查，招标方可在取得采购监督人同意后宣布本次招标失败，并通知各供应商。采购人根据相关规定重新组织招标。 </w:t>
      </w:r>
    </w:p>
    <w:p w14:paraId="08D174F9">
      <w:pPr>
        <w:spacing w:line="360" w:lineRule="auto"/>
        <w:ind w:firstLine="484" w:firstLineChars="200"/>
        <w:jc w:val="both"/>
        <w:rPr>
          <w:rFonts w:ascii="宋体" w:hAnsi="宋体" w:eastAsia="宋体" w:cs="宋体"/>
          <w:color w:val="0C0C0C"/>
          <w:spacing w:val="1"/>
          <w:sz w:val="24"/>
          <w:szCs w:val="24"/>
        </w:rPr>
      </w:pPr>
      <w:r>
        <w:rPr>
          <w:rFonts w:hint="eastAsia" w:ascii="宋体" w:hAnsi="宋体" w:eastAsia="宋体" w:cs="宋体"/>
          <w:color w:val="0C0C0C"/>
          <w:spacing w:val="1"/>
          <w:sz w:val="24"/>
          <w:szCs w:val="24"/>
        </w:rPr>
        <w:t>7.3</w:t>
      </w:r>
      <w:r>
        <w:rPr>
          <w:rFonts w:hint="eastAsia" w:ascii="宋体" w:hAnsi="宋体" w:eastAsia="宋体" w:cs="宋体"/>
          <w:color w:val="0C0C0C"/>
          <w:spacing w:val="1"/>
          <w:sz w:val="24"/>
          <w:szCs w:val="24"/>
          <w:lang w:eastAsia="zh-CN"/>
        </w:rPr>
        <w:t>、</w:t>
      </w:r>
      <w:r>
        <w:rPr>
          <w:rFonts w:hint="eastAsia" w:ascii="宋体" w:hAnsi="宋体" w:eastAsia="宋体" w:cs="宋体"/>
          <w:color w:val="0C0C0C"/>
          <w:spacing w:val="1"/>
          <w:sz w:val="24"/>
          <w:szCs w:val="24"/>
        </w:rPr>
        <w:t xml:space="preserve">其他 </w:t>
      </w:r>
    </w:p>
    <w:p w14:paraId="08E07BC1">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 xml:space="preserve">7.3.1 除投标报价外的其他项内容的评审首先由评标小组的各成员自主打分，汇总时在自主打分的记分结果中，进行算术平均，以算术平均值作为该项的最终加、减分值。 </w:t>
      </w:r>
    </w:p>
    <w:p w14:paraId="51AC6250">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 xml:space="preserve">7.3.2 计分按四舍五入取至小数点后二位。 </w:t>
      </w:r>
    </w:p>
    <w:p w14:paraId="55317491">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 xml:space="preserve">7.3.3 在评标过程中，如发现本办法中条款与供应商须知中相关条款不一致，以本办法中的相关条款为准。 </w:t>
      </w:r>
    </w:p>
    <w:p w14:paraId="5F77E682">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7.3.4 供应商必须对所提供资料的真实性负责，被推荐为</w:t>
      </w:r>
      <w:r>
        <w:rPr>
          <w:rFonts w:hint="eastAsia" w:ascii="宋体" w:hAnsi="宋体" w:eastAsia="宋体" w:cs="宋体"/>
          <w:sz w:val="24"/>
          <w:szCs w:val="24"/>
        </w:rPr>
        <w:t>中标</w:t>
      </w:r>
      <w:r>
        <w:rPr>
          <w:rFonts w:hint="eastAsia" w:ascii="宋体" w:hAnsi="宋体" w:eastAsia="宋体" w:cs="宋体"/>
          <w:color w:val="0C0C0C"/>
          <w:sz w:val="24"/>
          <w:szCs w:val="24"/>
        </w:rPr>
        <w:t xml:space="preserve">候选人后，经采购人证实为提供虚假证明材料骗取中标的，除取消其中标资格外，还应赔偿采购人及代理机构的相关损失。 </w:t>
      </w:r>
    </w:p>
    <w:p w14:paraId="2BA9194A">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7.3.5 无论供应商</w:t>
      </w:r>
      <w:r>
        <w:rPr>
          <w:rFonts w:hint="eastAsia" w:ascii="宋体" w:hAnsi="宋体" w:eastAsia="宋体" w:cs="宋体"/>
          <w:sz w:val="24"/>
          <w:szCs w:val="24"/>
        </w:rPr>
        <w:t>中标</w:t>
      </w:r>
      <w:r>
        <w:rPr>
          <w:rFonts w:hint="eastAsia" w:ascii="宋体" w:hAnsi="宋体" w:eastAsia="宋体" w:cs="宋体"/>
          <w:color w:val="0C0C0C"/>
          <w:sz w:val="24"/>
          <w:szCs w:val="24"/>
        </w:rPr>
        <w:t xml:space="preserve">与否，评标委员会、采购人、采购代理机构和有关监督部门就评标过程中涉及的有关内容和细节均不予以解释、澄清和透露，否则当事人应承担相应的后果。 </w:t>
      </w:r>
    </w:p>
    <w:p w14:paraId="56BF63BA">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7.3.6 本办法仅适用于</w:t>
      </w:r>
      <w:r>
        <w:rPr>
          <w:rFonts w:hint="eastAsia" w:ascii="宋体" w:hAnsi="宋体" w:eastAsia="宋体" w:cs="宋体"/>
          <w:color w:val="0C0C0C"/>
          <w:sz w:val="24"/>
          <w:szCs w:val="24"/>
          <w:lang w:eastAsia="zh-CN"/>
        </w:rPr>
        <w:t>唐河县公安局解放路与文峰路等路口交通信号灯设施项目（二次）</w:t>
      </w:r>
      <w:r>
        <w:rPr>
          <w:rFonts w:hint="eastAsia" w:ascii="宋体" w:hAnsi="宋体" w:eastAsia="宋体" w:cs="宋体"/>
          <w:color w:val="0C0C0C"/>
          <w:sz w:val="24"/>
          <w:szCs w:val="24"/>
        </w:rPr>
        <w:t xml:space="preserve">的招标工作。 </w:t>
      </w:r>
    </w:p>
    <w:p w14:paraId="2EBE997D">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 xml:space="preserve">7.3.7 本招标文件未尽事宜按现行招标投标的有关法律法规和规定执行。如投标单位在本次投标活动中有违反相关法律法规的将根据相关法律法规和规定对其进行处罚。 </w:t>
      </w:r>
    </w:p>
    <w:p w14:paraId="06A049FA">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 xml:space="preserve">7.3.8 本招标文件时根据国家有关规定和参照国际惯例编制，解释权属采购人。 </w:t>
      </w:r>
    </w:p>
    <w:p w14:paraId="40E602CA">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7.4</w:t>
      </w:r>
      <w:r>
        <w:rPr>
          <w:rFonts w:hint="eastAsia" w:ascii="宋体" w:hAnsi="宋体" w:eastAsia="宋体" w:cs="宋体"/>
          <w:color w:val="0C0C0C"/>
          <w:sz w:val="24"/>
          <w:szCs w:val="24"/>
          <w:lang w:eastAsia="zh-CN"/>
        </w:rPr>
        <w:t>、</w:t>
      </w:r>
      <w:r>
        <w:rPr>
          <w:rFonts w:hint="eastAsia" w:ascii="宋体" w:hAnsi="宋体" w:eastAsia="宋体" w:cs="宋体"/>
          <w:color w:val="0C0C0C"/>
          <w:sz w:val="24"/>
          <w:szCs w:val="24"/>
        </w:rPr>
        <w:t xml:space="preserve">中标通知 </w:t>
      </w:r>
    </w:p>
    <w:p w14:paraId="7DE81921">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 xml:space="preserve">7.4.1 中标供应商确定后，由招标方向其签发《中标通知书》。 </w:t>
      </w:r>
    </w:p>
    <w:p w14:paraId="5D02692F">
      <w:pPr>
        <w:spacing w:line="360" w:lineRule="auto"/>
        <w:ind w:firstLine="480" w:firstLineChars="200"/>
        <w:jc w:val="both"/>
        <w:rPr>
          <w:rFonts w:hint="eastAsia" w:ascii="宋体" w:hAnsi="宋体" w:eastAsia="宋体" w:cs="宋体"/>
          <w:color w:val="0C0C0C"/>
          <w:sz w:val="24"/>
          <w:szCs w:val="24"/>
        </w:rPr>
      </w:pPr>
      <w:r>
        <w:rPr>
          <w:rFonts w:hint="eastAsia" w:ascii="宋体" w:hAnsi="宋体" w:eastAsia="宋体" w:cs="宋体"/>
          <w:color w:val="0C0C0C"/>
          <w:sz w:val="24"/>
          <w:szCs w:val="24"/>
        </w:rPr>
        <w:t xml:space="preserve">7.4.2 《中标通知书》将作为签订合同的重要依据，对采购人与中标供应商具有法律效力。 </w:t>
      </w:r>
    </w:p>
    <w:p w14:paraId="68C43C09">
      <w:pPr>
        <w:spacing w:line="360" w:lineRule="auto"/>
        <w:ind w:firstLine="480" w:firstLineChars="200"/>
        <w:jc w:val="both"/>
        <w:rPr>
          <w:rFonts w:hint="eastAsia" w:ascii="宋体" w:hAnsi="宋体" w:eastAsia="宋体" w:cs="宋体"/>
          <w:color w:val="0C0C0C"/>
          <w:sz w:val="24"/>
          <w:szCs w:val="24"/>
          <w:lang w:val="en-US" w:eastAsia="zh-CN"/>
        </w:rPr>
      </w:pPr>
      <w:r>
        <w:rPr>
          <w:rFonts w:hint="eastAsia" w:ascii="宋体" w:hAnsi="宋体" w:eastAsia="宋体" w:cs="宋体"/>
          <w:color w:val="0C0C0C"/>
          <w:sz w:val="24"/>
          <w:szCs w:val="24"/>
        </w:rPr>
        <w:t>7.5</w:t>
      </w:r>
      <w:r>
        <w:rPr>
          <w:rFonts w:hint="eastAsia" w:ascii="宋体" w:hAnsi="宋体" w:eastAsia="宋体" w:cs="宋体"/>
          <w:color w:val="0C0C0C"/>
          <w:sz w:val="24"/>
          <w:szCs w:val="24"/>
          <w:lang w:eastAsia="zh-CN"/>
        </w:rPr>
        <w:t>、</w:t>
      </w:r>
      <w:r>
        <w:rPr>
          <w:rFonts w:hint="eastAsia" w:ascii="宋体" w:hAnsi="宋体" w:eastAsia="宋体" w:cs="宋体"/>
          <w:color w:val="0C0C0C"/>
          <w:sz w:val="24"/>
          <w:szCs w:val="24"/>
          <w:lang w:val="en-US" w:eastAsia="zh-CN"/>
        </w:rPr>
        <w:t>合同签订</w:t>
      </w:r>
    </w:p>
    <w:p w14:paraId="65DC905E">
      <w:pPr>
        <w:spacing w:line="360" w:lineRule="auto"/>
        <w:ind w:firstLine="480" w:firstLineChars="200"/>
        <w:jc w:val="both"/>
        <w:rPr>
          <w:rFonts w:hint="eastAsia" w:ascii="宋体" w:hAnsi="宋体" w:eastAsia="宋体" w:cs="宋体"/>
          <w:color w:val="0C0C0C"/>
          <w:sz w:val="24"/>
          <w:szCs w:val="24"/>
          <w:lang w:val="en-US" w:eastAsia="zh-CN"/>
        </w:rPr>
      </w:pPr>
      <w:r>
        <w:rPr>
          <w:rFonts w:hint="eastAsia" w:ascii="宋体" w:hAnsi="宋体" w:eastAsia="宋体" w:cs="宋体"/>
          <w:color w:val="0C0C0C"/>
          <w:sz w:val="24"/>
          <w:szCs w:val="24"/>
          <w:lang w:val="en-US" w:eastAsia="zh-CN"/>
        </w:rPr>
        <w:t>7.5.1中标(成交)通知书发出之日起1个工作日内供应商应与采购人签订政府采购合同。</w:t>
      </w:r>
    </w:p>
    <w:p w14:paraId="11A41919">
      <w:pPr>
        <w:spacing w:line="360" w:lineRule="auto"/>
        <w:ind w:firstLine="480" w:firstLineChars="200"/>
        <w:jc w:val="both"/>
        <w:rPr>
          <w:rFonts w:hint="eastAsia" w:ascii="宋体" w:hAnsi="宋体" w:eastAsia="宋体" w:cs="宋体"/>
          <w:color w:val="0C0C0C"/>
          <w:sz w:val="24"/>
          <w:szCs w:val="24"/>
          <w:lang w:val="en-US" w:eastAsia="zh-CN"/>
        </w:rPr>
      </w:pPr>
      <w:r>
        <w:rPr>
          <w:rFonts w:hint="eastAsia" w:ascii="宋体" w:hAnsi="宋体" w:eastAsia="宋体" w:cs="宋体"/>
          <w:color w:val="0C0C0C"/>
          <w:sz w:val="24"/>
          <w:szCs w:val="24"/>
          <w:lang w:val="en-US" w:eastAsia="zh-CN"/>
        </w:rPr>
        <w:t>7.5.2供应商与采购人签订的政府采购合同，应当符合采购项目特点的技术要求，包括采购人与供应商权利义务、验收程序和要求、合同内容、交付时间、付款程序和条件、签订日期、采购人、供应商账户信息、违约赔偿和处罚程序、争议处理等内容。</w:t>
      </w:r>
    </w:p>
    <w:p w14:paraId="03229B97">
      <w:pPr>
        <w:spacing w:line="360" w:lineRule="auto"/>
        <w:ind w:firstLine="480" w:firstLineChars="200"/>
        <w:jc w:val="both"/>
        <w:rPr>
          <w:rFonts w:hint="eastAsia" w:ascii="宋体" w:hAnsi="宋体" w:eastAsia="宋体" w:cs="宋体"/>
          <w:color w:val="0C0C0C"/>
          <w:sz w:val="24"/>
          <w:szCs w:val="24"/>
          <w:lang w:val="en-US" w:eastAsia="zh-CN"/>
        </w:rPr>
      </w:pPr>
      <w:r>
        <w:rPr>
          <w:rFonts w:hint="eastAsia" w:ascii="宋体" w:hAnsi="宋体" w:eastAsia="宋体" w:cs="宋体"/>
          <w:color w:val="0C0C0C"/>
          <w:sz w:val="24"/>
          <w:szCs w:val="24"/>
          <w:lang w:val="en-US" w:eastAsia="zh-CN"/>
        </w:rPr>
        <w:t>7.6合同备案</w:t>
      </w:r>
    </w:p>
    <w:p w14:paraId="3C84ABBB">
      <w:pPr>
        <w:spacing w:line="360" w:lineRule="auto"/>
        <w:ind w:firstLine="480" w:firstLineChars="200"/>
        <w:jc w:val="both"/>
        <w:rPr>
          <w:rFonts w:hint="eastAsia" w:ascii="宋体" w:hAnsi="宋体" w:eastAsia="宋体" w:cs="宋体"/>
          <w:color w:val="0C0C0C"/>
          <w:sz w:val="24"/>
          <w:szCs w:val="24"/>
          <w:lang w:val="en-US" w:eastAsia="zh-CN"/>
        </w:rPr>
      </w:pPr>
      <w:r>
        <w:rPr>
          <w:rFonts w:hint="eastAsia" w:ascii="宋体" w:hAnsi="宋体" w:eastAsia="宋体" w:cs="宋体"/>
          <w:color w:val="0C0C0C"/>
          <w:sz w:val="24"/>
          <w:szCs w:val="24"/>
          <w:lang w:val="en-US" w:eastAsia="zh-CN"/>
        </w:rPr>
        <w:t>7.6.1政府采购合同签订之日起1个工作日内，供应商应当配合采购人办理合同备案并公示，登录河南省电子化政府采购系统“合同管理”模块，填写合同基本信息，并上传政府采购合同、中标(成交)通知书。</w:t>
      </w:r>
    </w:p>
    <w:p w14:paraId="34403A86">
      <w:pPr>
        <w:spacing w:line="360" w:lineRule="auto"/>
        <w:ind w:firstLine="480" w:firstLineChars="200"/>
        <w:jc w:val="both"/>
        <w:rPr>
          <w:rFonts w:hint="eastAsia" w:ascii="宋体" w:hAnsi="宋体" w:eastAsia="宋体" w:cs="宋体"/>
          <w:color w:val="0C0C0C"/>
          <w:sz w:val="24"/>
          <w:szCs w:val="24"/>
        </w:rPr>
      </w:pPr>
      <w:r>
        <w:rPr>
          <w:rFonts w:hint="eastAsia" w:ascii="宋体" w:hAnsi="宋体" w:eastAsia="宋体" w:cs="宋体"/>
          <w:color w:val="0C0C0C"/>
          <w:sz w:val="24"/>
          <w:szCs w:val="24"/>
          <w:lang w:val="en-US" w:eastAsia="zh-CN"/>
        </w:rPr>
        <w:t>7.6.2政府采购合同公告备案是法定要求，供应商应当配合采购人及时履行备案手续。</w:t>
      </w:r>
    </w:p>
    <w:p w14:paraId="76D41E0C">
      <w:pPr>
        <w:spacing w:line="360" w:lineRule="auto"/>
        <w:ind w:firstLine="480" w:firstLineChars="200"/>
        <w:jc w:val="both"/>
        <w:rPr>
          <w:rFonts w:hint="eastAsia" w:ascii="宋体" w:hAnsi="宋体" w:eastAsia="宋体" w:cs="宋体"/>
          <w:color w:val="0C0C0C"/>
          <w:sz w:val="24"/>
          <w:szCs w:val="24"/>
          <w:lang w:val="en-US" w:eastAsia="zh-CN"/>
        </w:rPr>
      </w:pPr>
      <w:r>
        <w:rPr>
          <w:rFonts w:hint="eastAsia" w:ascii="宋体" w:hAnsi="宋体" w:eastAsia="宋体" w:cs="宋体"/>
          <w:color w:val="0C0C0C"/>
          <w:sz w:val="24"/>
          <w:szCs w:val="24"/>
        </w:rPr>
        <w:t>7.</w:t>
      </w:r>
      <w:r>
        <w:rPr>
          <w:rFonts w:hint="eastAsia" w:ascii="宋体" w:hAnsi="宋体" w:eastAsia="宋体" w:cs="宋体"/>
          <w:color w:val="0C0C0C"/>
          <w:sz w:val="24"/>
          <w:szCs w:val="24"/>
          <w:lang w:val="en-US" w:eastAsia="zh-CN"/>
        </w:rPr>
        <w:t>7</w:t>
      </w:r>
      <w:r>
        <w:rPr>
          <w:rFonts w:hint="eastAsia" w:ascii="宋体" w:hAnsi="宋体" w:eastAsia="宋体" w:cs="宋体"/>
          <w:color w:val="0C0C0C"/>
          <w:sz w:val="24"/>
          <w:szCs w:val="24"/>
          <w:lang w:eastAsia="zh-CN"/>
        </w:rPr>
        <w:t>、</w:t>
      </w:r>
      <w:r>
        <w:rPr>
          <w:rFonts w:hint="eastAsia" w:ascii="宋体" w:hAnsi="宋体" w:eastAsia="宋体" w:cs="宋体"/>
          <w:color w:val="0C0C0C"/>
          <w:sz w:val="24"/>
          <w:szCs w:val="24"/>
        </w:rPr>
        <w:t>履约保证金：</w:t>
      </w:r>
      <w:r>
        <w:rPr>
          <w:rFonts w:hint="eastAsia" w:ascii="宋体" w:hAnsi="宋体" w:eastAsia="宋体" w:cs="宋体"/>
          <w:color w:val="0C0C0C"/>
          <w:sz w:val="24"/>
          <w:szCs w:val="24"/>
          <w:lang w:val="en-US" w:eastAsia="zh-CN"/>
        </w:rPr>
        <w:t>无</w:t>
      </w:r>
    </w:p>
    <w:p w14:paraId="56267CA4">
      <w:pPr>
        <w:spacing w:line="360" w:lineRule="auto"/>
        <w:ind w:firstLine="480" w:firstLineChars="200"/>
        <w:jc w:val="both"/>
        <w:rPr>
          <w:rFonts w:hint="eastAsia" w:ascii="宋体" w:hAnsi="宋体" w:eastAsia="宋体" w:cs="宋体"/>
          <w:color w:val="0C0C0C"/>
          <w:sz w:val="24"/>
          <w:szCs w:val="24"/>
        </w:rPr>
      </w:pPr>
      <w:r>
        <w:rPr>
          <w:rFonts w:hint="eastAsia" w:ascii="宋体" w:hAnsi="宋体" w:eastAsia="宋体" w:cs="宋体"/>
          <w:color w:val="0C0C0C"/>
          <w:sz w:val="24"/>
          <w:szCs w:val="24"/>
        </w:rPr>
        <w:t>8.纪律和监督</w:t>
      </w:r>
    </w:p>
    <w:p w14:paraId="2E7A9ECF">
      <w:pPr>
        <w:spacing w:line="360" w:lineRule="auto"/>
        <w:ind w:firstLine="484" w:firstLineChars="200"/>
        <w:jc w:val="both"/>
        <w:rPr>
          <w:rFonts w:ascii="宋体" w:hAnsi="宋体" w:eastAsia="宋体" w:cs="宋体"/>
          <w:sz w:val="24"/>
          <w:szCs w:val="24"/>
        </w:rPr>
      </w:pPr>
      <w:r>
        <w:rPr>
          <w:rFonts w:hint="eastAsia" w:ascii="宋体" w:hAnsi="宋体" w:eastAsia="宋体" w:cs="宋体"/>
          <w:color w:val="0C0C0C"/>
          <w:spacing w:val="1"/>
          <w:sz w:val="24"/>
          <w:szCs w:val="24"/>
        </w:rPr>
        <w:t>8.1</w:t>
      </w:r>
      <w:r>
        <w:rPr>
          <w:rFonts w:hint="eastAsia" w:ascii="宋体" w:hAnsi="宋体" w:eastAsia="宋体" w:cs="宋体"/>
          <w:color w:val="0C0C0C"/>
          <w:spacing w:val="1"/>
          <w:sz w:val="24"/>
          <w:szCs w:val="24"/>
          <w:lang w:eastAsia="zh-CN"/>
        </w:rPr>
        <w:t>、</w:t>
      </w:r>
      <w:r>
        <w:rPr>
          <w:rFonts w:hint="eastAsia" w:ascii="宋体" w:hAnsi="宋体" w:eastAsia="宋体" w:cs="宋体"/>
          <w:color w:val="0C0C0C"/>
          <w:sz w:val="24"/>
          <w:szCs w:val="24"/>
        </w:rPr>
        <w:t>对招标人的纪律要求</w:t>
      </w:r>
    </w:p>
    <w:p w14:paraId="2F6FFBC2">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招标人不得泄漏招标投标活动中应当保密的情况和资料，不得与投标人串通损害国家利益、社会公共利益或者他人合法权益。</w:t>
      </w:r>
    </w:p>
    <w:p w14:paraId="3CC4C829">
      <w:pPr>
        <w:spacing w:line="360" w:lineRule="auto"/>
        <w:ind w:firstLine="484" w:firstLineChars="200"/>
        <w:jc w:val="both"/>
        <w:rPr>
          <w:rFonts w:ascii="宋体" w:hAnsi="宋体" w:eastAsia="宋体" w:cs="宋体"/>
          <w:sz w:val="24"/>
          <w:szCs w:val="24"/>
        </w:rPr>
      </w:pPr>
      <w:r>
        <w:rPr>
          <w:rFonts w:hint="eastAsia" w:ascii="宋体" w:hAnsi="宋体" w:eastAsia="宋体" w:cs="宋体"/>
          <w:color w:val="0C0C0C"/>
          <w:spacing w:val="1"/>
          <w:sz w:val="24"/>
          <w:szCs w:val="24"/>
        </w:rPr>
        <w:t>8.2</w:t>
      </w:r>
      <w:r>
        <w:rPr>
          <w:rFonts w:hint="eastAsia" w:ascii="宋体" w:hAnsi="宋体" w:eastAsia="宋体" w:cs="宋体"/>
          <w:color w:val="0C0C0C"/>
          <w:spacing w:val="1"/>
          <w:sz w:val="24"/>
          <w:szCs w:val="24"/>
          <w:lang w:eastAsia="zh-CN"/>
        </w:rPr>
        <w:t>、</w:t>
      </w:r>
      <w:r>
        <w:rPr>
          <w:rFonts w:hint="eastAsia" w:ascii="宋体" w:hAnsi="宋体" w:eastAsia="宋体" w:cs="宋体"/>
          <w:color w:val="0C0C0C"/>
          <w:sz w:val="24"/>
          <w:szCs w:val="24"/>
        </w:rPr>
        <w:t>对投标人的纪律要求</w:t>
      </w:r>
    </w:p>
    <w:p w14:paraId="2391EF90">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7CC57DCD">
      <w:pPr>
        <w:spacing w:line="360" w:lineRule="auto"/>
        <w:ind w:firstLine="484" w:firstLineChars="200"/>
        <w:jc w:val="both"/>
        <w:rPr>
          <w:rFonts w:ascii="宋体" w:hAnsi="宋体" w:eastAsia="宋体" w:cs="宋体"/>
          <w:sz w:val="24"/>
          <w:szCs w:val="24"/>
        </w:rPr>
      </w:pPr>
      <w:r>
        <w:rPr>
          <w:rFonts w:hint="eastAsia" w:ascii="宋体" w:hAnsi="宋体" w:eastAsia="宋体" w:cs="宋体"/>
          <w:color w:val="0C0C0C"/>
          <w:spacing w:val="1"/>
          <w:sz w:val="24"/>
          <w:szCs w:val="24"/>
        </w:rPr>
        <w:t>8.3</w:t>
      </w:r>
      <w:r>
        <w:rPr>
          <w:rFonts w:hint="eastAsia" w:ascii="宋体" w:hAnsi="宋体" w:eastAsia="宋体" w:cs="宋体"/>
          <w:color w:val="0C0C0C"/>
          <w:spacing w:val="1"/>
          <w:sz w:val="24"/>
          <w:szCs w:val="24"/>
          <w:lang w:eastAsia="zh-CN"/>
        </w:rPr>
        <w:t>、</w:t>
      </w:r>
      <w:r>
        <w:rPr>
          <w:rFonts w:hint="eastAsia" w:ascii="宋体" w:hAnsi="宋体" w:eastAsia="宋体" w:cs="宋体"/>
          <w:color w:val="0C0C0C"/>
          <w:spacing w:val="1"/>
          <w:sz w:val="24"/>
          <w:szCs w:val="24"/>
        </w:rPr>
        <w:t>对评标</w:t>
      </w:r>
      <w:r>
        <w:rPr>
          <w:rFonts w:hint="eastAsia" w:ascii="宋体" w:hAnsi="宋体" w:eastAsia="宋体" w:cs="宋体"/>
          <w:color w:val="0C0C0C"/>
          <w:sz w:val="24"/>
          <w:szCs w:val="24"/>
        </w:rPr>
        <w:t>委员会成员的纪律要求</w:t>
      </w:r>
    </w:p>
    <w:p w14:paraId="697DD72F">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没有规定的评审因素和标准进行评标。</w:t>
      </w:r>
    </w:p>
    <w:p w14:paraId="1A462CFC">
      <w:pPr>
        <w:spacing w:line="360" w:lineRule="auto"/>
        <w:ind w:firstLine="484" w:firstLineChars="200"/>
        <w:jc w:val="both"/>
        <w:rPr>
          <w:rFonts w:ascii="宋体" w:hAnsi="宋体" w:eastAsia="宋体" w:cs="宋体"/>
          <w:color w:val="0C0C0C"/>
          <w:sz w:val="24"/>
          <w:szCs w:val="24"/>
        </w:rPr>
      </w:pPr>
      <w:r>
        <w:rPr>
          <w:rFonts w:hint="eastAsia" w:ascii="宋体" w:hAnsi="宋体" w:eastAsia="宋体" w:cs="宋体"/>
          <w:color w:val="0C0C0C"/>
          <w:spacing w:val="1"/>
          <w:sz w:val="24"/>
          <w:szCs w:val="24"/>
        </w:rPr>
        <w:t>8.</w:t>
      </w:r>
      <w:r>
        <w:rPr>
          <w:rFonts w:hint="eastAsia" w:ascii="宋体" w:hAnsi="宋体" w:eastAsia="宋体" w:cs="宋体"/>
          <w:color w:val="0C0C0C"/>
          <w:sz w:val="24"/>
          <w:szCs w:val="24"/>
        </w:rPr>
        <w:t>4</w:t>
      </w:r>
      <w:r>
        <w:rPr>
          <w:rFonts w:hint="eastAsia" w:ascii="宋体" w:hAnsi="宋体" w:eastAsia="宋体" w:cs="宋体"/>
          <w:color w:val="0C0C0C"/>
          <w:sz w:val="24"/>
          <w:szCs w:val="24"/>
          <w:lang w:eastAsia="zh-CN"/>
        </w:rPr>
        <w:t>、</w:t>
      </w:r>
      <w:r>
        <w:rPr>
          <w:rFonts w:hint="eastAsia" w:ascii="宋体" w:hAnsi="宋体" w:eastAsia="宋体" w:cs="宋体"/>
          <w:color w:val="0C0C0C"/>
          <w:sz w:val="24"/>
          <w:szCs w:val="24"/>
        </w:rPr>
        <w:t>对与评标活动有关的工作人员的纪律要求</w:t>
      </w:r>
    </w:p>
    <w:p w14:paraId="454C83E4">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28E21594">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8.5</w:t>
      </w:r>
      <w:r>
        <w:rPr>
          <w:rFonts w:hint="eastAsia" w:ascii="宋体" w:hAnsi="宋体" w:eastAsia="宋体" w:cs="宋体"/>
          <w:color w:val="0C0C0C"/>
          <w:sz w:val="24"/>
          <w:szCs w:val="24"/>
          <w:lang w:eastAsia="zh-CN"/>
        </w:rPr>
        <w:t>、</w:t>
      </w:r>
      <w:r>
        <w:rPr>
          <w:rFonts w:hint="eastAsia" w:ascii="宋体" w:hAnsi="宋体" w:eastAsia="宋体" w:cs="宋体"/>
          <w:color w:val="0C0C0C"/>
          <w:sz w:val="24"/>
          <w:szCs w:val="24"/>
        </w:rPr>
        <w:t>投诉</w:t>
      </w:r>
    </w:p>
    <w:p w14:paraId="302E3BE7">
      <w:pPr>
        <w:spacing w:line="360" w:lineRule="auto"/>
        <w:ind w:firstLine="480" w:firstLineChars="200"/>
        <w:jc w:val="both"/>
        <w:rPr>
          <w:rFonts w:ascii="宋体" w:hAnsi="宋体" w:eastAsia="宋体" w:cs="宋体"/>
          <w:color w:val="0C0C0C"/>
          <w:sz w:val="24"/>
          <w:szCs w:val="24"/>
        </w:rPr>
      </w:pPr>
      <w:r>
        <w:rPr>
          <w:rFonts w:hint="eastAsia" w:ascii="宋体" w:hAnsi="宋体" w:eastAsia="宋体" w:cs="宋体"/>
          <w:color w:val="0C0C0C"/>
          <w:sz w:val="24"/>
          <w:szCs w:val="24"/>
        </w:rPr>
        <w:t>投标人和其他利害关系人认为本次招标活动违反法律、法规和规章规定的，有权向有关行政监督部门投诉。</w:t>
      </w:r>
    </w:p>
    <w:p w14:paraId="7FB00529">
      <w:pPr>
        <w:spacing w:line="360" w:lineRule="auto"/>
        <w:ind w:firstLine="468" w:firstLineChars="200"/>
        <w:jc w:val="both"/>
        <w:rPr>
          <w:rFonts w:ascii="宋体" w:hAnsi="宋体" w:eastAsia="宋体" w:cs="宋体"/>
          <w:sz w:val="24"/>
          <w:szCs w:val="24"/>
        </w:rPr>
      </w:pPr>
      <w:r>
        <w:rPr>
          <w:rFonts w:hint="eastAsia" w:ascii="宋体" w:hAnsi="宋体" w:eastAsia="宋体" w:cs="宋体"/>
          <w:color w:val="0C0C0C"/>
          <w:spacing w:val="-3"/>
          <w:sz w:val="24"/>
          <w:szCs w:val="24"/>
        </w:rPr>
        <w:t>9.需要补充的其他内容：</w:t>
      </w:r>
    </w:p>
    <w:p w14:paraId="09CCDEC5">
      <w:pPr>
        <w:spacing w:line="360" w:lineRule="auto"/>
        <w:ind w:firstLine="476" w:firstLineChars="200"/>
        <w:jc w:val="both"/>
        <w:rPr>
          <w:rFonts w:ascii="宋体" w:hAnsi="宋体" w:eastAsia="宋体" w:cs="宋体"/>
          <w:sz w:val="24"/>
          <w:szCs w:val="24"/>
        </w:rPr>
      </w:pPr>
      <w:r>
        <w:rPr>
          <w:rFonts w:hint="eastAsia" w:ascii="宋体" w:hAnsi="宋体" w:eastAsia="宋体" w:cs="宋体"/>
          <w:color w:val="0C0C0C"/>
          <w:spacing w:val="-1"/>
          <w:sz w:val="24"/>
          <w:szCs w:val="24"/>
        </w:rPr>
        <w:t>见投标人须知前附</w:t>
      </w:r>
      <w:r>
        <w:rPr>
          <w:rFonts w:hint="eastAsia" w:ascii="宋体" w:hAnsi="宋体" w:eastAsia="宋体" w:cs="宋体"/>
          <w:color w:val="0C0C0C"/>
          <w:sz w:val="24"/>
          <w:szCs w:val="24"/>
        </w:rPr>
        <w:t>表。</w:t>
      </w:r>
    </w:p>
    <w:p w14:paraId="7E4C350D">
      <w:pPr>
        <w:spacing w:line="360" w:lineRule="auto"/>
        <w:ind w:firstLine="464" w:firstLineChars="200"/>
        <w:jc w:val="both"/>
        <w:rPr>
          <w:rFonts w:ascii="宋体" w:hAnsi="宋体" w:eastAsia="宋体" w:cs="宋体"/>
          <w:sz w:val="24"/>
          <w:szCs w:val="24"/>
        </w:rPr>
      </w:pPr>
      <w:r>
        <w:rPr>
          <w:rFonts w:hint="eastAsia" w:ascii="宋体" w:hAnsi="宋体" w:eastAsia="宋体" w:cs="宋体"/>
          <w:color w:val="0C0C0C"/>
          <w:spacing w:val="-4"/>
          <w:sz w:val="24"/>
          <w:szCs w:val="24"/>
        </w:rPr>
        <w:t>10</w:t>
      </w:r>
      <w:r>
        <w:rPr>
          <w:rFonts w:hint="eastAsia" w:ascii="宋体" w:hAnsi="宋体" w:eastAsia="宋体" w:cs="宋体"/>
          <w:color w:val="0C0C0C"/>
          <w:spacing w:val="-3"/>
          <w:sz w:val="24"/>
          <w:szCs w:val="24"/>
        </w:rPr>
        <w:t>．</w:t>
      </w:r>
      <w:r>
        <w:rPr>
          <w:rFonts w:hint="eastAsia" w:ascii="宋体" w:hAnsi="宋体" w:eastAsia="宋体" w:cs="宋体"/>
          <w:color w:val="0C0C0C"/>
          <w:spacing w:val="-2"/>
          <w:sz w:val="24"/>
          <w:szCs w:val="24"/>
        </w:rPr>
        <w:t>电子招标投标</w:t>
      </w:r>
    </w:p>
    <w:p w14:paraId="580E84EB">
      <w:pPr>
        <w:spacing w:line="360" w:lineRule="auto"/>
        <w:ind w:firstLine="488" w:firstLineChars="200"/>
        <w:jc w:val="both"/>
        <w:rPr>
          <w:rFonts w:ascii="宋体" w:hAnsi="宋体" w:eastAsia="宋体" w:cs="宋体"/>
          <w:color w:val="0C0C0C"/>
          <w:spacing w:val="-9"/>
          <w:sz w:val="24"/>
          <w:szCs w:val="24"/>
        </w:rPr>
      </w:pPr>
      <w:r>
        <w:rPr>
          <w:rFonts w:hint="eastAsia" w:ascii="宋体" w:hAnsi="宋体" w:eastAsia="宋体" w:cs="宋体"/>
          <w:color w:val="0C0C0C"/>
          <w:spacing w:val="2"/>
          <w:sz w:val="24"/>
          <w:szCs w:val="24"/>
        </w:rPr>
        <w:t>采用电子招标投标，对投标文件的编制、密封和标记、递交、开标等的具体要求，见投标</w:t>
      </w:r>
      <w:r>
        <w:rPr>
          <w:rFonts w:hint="eastAsia" w:ascii="宋体" w:hAnsi="宋体" w:eastAsia="宋体" w:cs="宋体"/>
          <w:color w:val="0C0C0C"/>
          <w:spacing w:val="1"/>
          <w:sz w:val="24"/>
          <w:szCs w:val="24"/>
        </w:rPr>
        <w:t>人</w:t>
      </w:r>
      <w:r>
        <w:rPr>
          <w:rFonts w:hint="eastAsia" w:ascii="宋体" w:hAnsi="宋体" w:eastAsia="宋体" w:cs="宋体"/>
          <w:color w:val="0C0C0C"/>
          <w:sz w:val="24"/>
          <w:szCs w:val="24"/>
        </w:rPr>
        <w:t>须知前附</w:t>
      </w:r>
      <w:r>
        <w:rPr>
          <w:rFonts w:hint="eastAsia" w:ascii="宋体" w:hAnsi="宋体" w:eastAsia="宋体" w:cs="宋体"/>
          <w:color w:val="0C0C0C"/>
          <w:spacing w:val="-10"/>
          <w:sz w:val="24"/>
          <w:szCs w:val="24"/>
        </w:rPr>
        <w:t>表</w:t>
      </w:r>
      <w:r>
        <w:rPr>
          <w:rFonts w:hint="eastAsia" w:ascii="宋体" w:hAnsi="宋体" w:eastAsia="宋体" w:cs="宋体"/>
          <w:color w:val="0C0C0C"/>
          <w:spacing w:val="-9"/>
          <w:sz w:val="24"/>
          <w:szCs w:val="24"/>
        </w:rPr>
        <w:t>。</w:t>
      </w:r>
    </w:p>
    <w:p w14:paraId="5CEEF5B8">
      <w:pPr>
        <w:keepNext w:val="0"/>
        <w:keepLines w:val="0"/>
        <w:pageBreakBefore w:val="0"/>
        <w:wordWrap/>
        <w:overflowPunct/>
        <w:topLinePunct w:val="0"/>
        <w:autoSpaceDE w:val="0"/>
        <w:autoSpaceDN w:val="0"/>
        <w:bidi w:val="0"/>
        <w:spacing w:before="101" w:line="360" w:lineRule="auto"/>
        <w:jc w:val="center"/>
        <w:outlineLvl w:val="0"/>
        <w:rPr>
          <w:rFonts w:ascii="宋体" w:hAnsi="宋体" w:eastAsia="宋体" w:cs="宋体"/>
          <w:b/>
          <w:bCs/>
          <w:spacing w:val="15"/>
          <w:sz w:val="31"/>
          <w:szCs w:val="31"/>
        </w:rPr>
      </w:pPr>
      <w:r>
        <w:rPr>
          <w:rFonts w:hint="eastAsia" w:ascii="宋体" w:hAnsi="宋体" w:eastAsia="宋体" w:cs="宋体"/>
          <w:b/>
          <w:bCs/>
          <w:spacing w:val="15"/>
          <w:sz w:val="31"/>
          <w:szCs w:val="31"/>
          <w:lang w:val="en-US" w:eastAsia="zh-CN"/>
        </w:rPr>
        <w:t xml:space="preserve">第五部分 </w:t>
      </w:r>
      <w:r>
        <w:rPr>
          <w:rFonts w:hint="eastAsia" w:ascii="宋体" w:hAnsi="宋体" w:eastAsia="宋体" w:cs="宋体"/>
          <w:b/>
          <w:bCs/>
          <w:spacing w:val="15"/>
          <w:sz w:val="31"/>
          <w:szCs w:val="31"/>
        </w:rPr>
        <w:t>评标办法(综合评分法)</w:t>
      </w:r>
    </w:p>
    <w:p w14:paraId="47705670">
      <w:pPr>
        <w:spacing w:line="360" w:lineRule="auto"/>
        <w:ind w:firstLine="466" w:firstLineChars="200"/>
        <w:jc w:val="both"/>
        <w:rPr>
          <w:rFonts w:hint="eastAsia" w:ascii="宋体" w:hAnsi="宋体" w:eastAsia="宋体" w:cs="宋体"/>
          <w:b/>
          <w:bCs/>
          <w:color w:val="0C0C0C"/>
          <w:spacing w:val="-4"/>
          <w:sz w:val="24"/>
          <w:szCs w:val="24"/>
        </w:rPr>
      </w:pPr>
      <w:r>
        <w:rPr>
          <w:rFonts w:hint="eastAsia" w:ascii="宋体" w:hAnsi="宋体" w:eastAsia="宋体" w:cs="宋体"/>
          <w:b/>
          <w:bCs/>
          <w:color w:val="0C0C0C"/>
          <w:spacing w:val="-4"/>
          <w:sz w:val="24"/>
          <w:szCs w:val="24"/>
        </w:rPr>
        <w:t>评标办法前附表</w:t>
      </w:r>
    </w:p>
    <w:tbl>
      <w:tblPr>
        <w:tblStyle w:val="27"/>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426"/>
        <w:gridCol w:w="1046"/>
        <w:gridCol w:w="732"/>
        <w:gridCol w:w="423"/>
        <w:gridCol w:w="6047"/>
      </w:tblGrid>
      <w:tr w14:paraId="72A4C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gridSpan w:val="2"/>
            <w:vAlign w:val="center"/>
          </w:tcPr>
          <w:p w14:paraId="57B7BBEC">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ascii="宋体" w:hAnsi="宋体" w:eastAsia="宋体" w:cs="宋体"/>
                <w:b/>
                <w:bCs/>
              </w:rPr>
            </w:pPr>
            <w:r>
              <w:rPr>
                <w:rFonts w:hint="eastAsia" w:ascii="宋体" w:hAnsi="宋体" w:eastAsia="宋体" w:cs="宋体"/>
                <w:b/>
                <w:bCs/>
              </w:rPr>
              <w:t>条款号</w:t>
            </w:r>
          </w:p>
        </w:tc>
        <w:tc>
          <w:tcPr>
            <w:tcW w:w="1778" w:type="dxa"/>
            <w:gridSpan w:val="2"/>
            <w:vAlign w:val="center"/>
          </w:tcPr>
          <w:p w14:paraId="7B1615F3">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ascii="宋体" w:hAnsi="宋体" w:eastAsia="宋体" w:cs="宋体"/>
                <w:b/>
                <w:bCs/>
              </w:rPr>
            </w:pPr>
            <w:r>
              <w:rPr>
                <w:rFonts w:hint="eastAsia" w:ascii="宋体" w:hAnsi="宋体" w:eastAsia="宋体" w:cs="宋体"/>
                <w:b/>
                <w:bCs/>
              </w:rPr>
              <w:t>评审因素</w:t>
            </w:r>
          </w:p>
        </w:tc>
        <w:tc>
          <w:tcPr>
            <w:tcW w:w="6470" w:type="dxa"/>
            <w:gridSpan w:val="2"/>
            <w:vAlign w:val="center"/>
          </w:tcPr>
          <w:p w14:paraId="642B76BF">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ascii="宋体" w:hAnsi="宋体" w:eastAsia="宋体" w:cs="宋体"/>
                <w:b/>
                <w:bCs/>
              </w:rPr>
            </w:pPr>
            <w:r>
              <w:rPr>
                <w:rFonts w:hint="eastAsia" w:ascii="宋体" w:hAnsi="宋体" w:eastAsia="宋体" w:cs="宋体"/>
                <w:b/>
                <w:bCs/>
              </w:rPr>
              <w:t>评审标准</w:t>
            </w:r>
          </w:p>
        </w:tc>
      </w:tr>
      <w:tr w14:paraId="207F6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5" w:type="dxa"/>
            <w:gridSpan w:val="6"/>
          </w:tcPr>
          <w:p w14:paraId="569D1491">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ascii="宋体" w:hAnsi="宋体" w:eastAsia="宋体" w:cs="宋体"/>
              </w:rPr>
            </w:pPr>
            <w:r>
              <w:rPr>
                <w:rFonts w:hint="eastAsia" w:ascii="宋体" w:hAnsi="宋体" w:eastAsia="宋体" w:cs="宋体"/>
                <w:b/>
                <w:bCs/>
              </w:rPr>
              <w:t>2.1 初步评审标准:</w:t>
            </w:r>
          </w:p>
        </w:tc>
      </w:tr>
      <w:tr w14:paraId="17AC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41" w:type="dxa"/>
            <w:vMerge w:val="restart"/>
            <w:vAlign w:val="center"/>
          </w:tcPr>
          <w:p w14:paraId="37711449">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ascii="宋体" w:hAnsi="宋体" w:eastAsia="宋体" w:cs="宋体"/>
              </w:rPr>
            </w:pPr>
            <w:r>
              <w:rPr>
                <w:rFonts w:hint="eastAsia" w:ascii="宋体" w:hAnsi="宋体" w:eastAsia="宋体" w:cs="宋体"/>
              </w:rPr>
              <w:t>2.1.1</w:t>
            </w:r>
          </w:p>
        </w:tc>
        <w:tc>
          <w:tcPr>
            <w:tcW w:w="426" w:type="dxa"/>
            <w:vMerge w:val="restart"/>
            <w:vAlign w:val="center"/>
          </w:tcPr>
          <w:p w14:paraId="641064CA">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形式评审标准</w:t>
            </w:r>
          </w:p>
        </w:tc>
        <w:tc>
          <w:tcPr>
            <w:tcW w:w="1778" w:type="dxa"/>
            <w:gridSpan w:val="2"/>
            <w:vAlign w:val="center"/>
          </w:tcPr>
          <w:p w14:paraId="072C83F7">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供应商名称</w:t>
            </w:r>
          </w:p>
        </w:tc>
        <w:tc>
          <w:tcPr>
            <w:tcW w:w="6470" w:type="dxa"/>
            <w:gridSpan w:val="2"/>
          </w:tcPr>
          <w:p w14:paraId="59C30BD5">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ascii="宋体" w:hAnsi="宋体" w:eastAsia="宋体" w:cs="宋体"/>
              </w:rPr>
            </w:pPr>
            <w:r>
              <w:rPr>
                <w:rFonts w:hint="eastAsia" w:ascii="宋体" w:hAnsi="宋体" w:eastAsia="宋体" w:cs="宋体"/>
              </w:rPr>
              <w:t>与企业法人营业执照一致</w:t>
            </w:r>
            <w:r>
              <w:rPr>
                <w:rFonts w:hint="eastAsia" w:ascii="宋体" w:hAnsi="宋体" w:eastAsia="宋体" w:cs="宋体"/>
                <w:b/>
                <w:bCs/>
              </w:rPr>
              <w:t>（以供应商</w:t>
            </w:r>
            <w:r>
              <w:rPr>
                <w:rFonts w:hint="eastAsia" w:cs="宋体"/>
                <w:b/>
                <w:bCs/>
              </w:rPr>
              <w:t>南阳市公共资源交易中心</w:t>
            </w:r>
            <w:r>
              <w:rPr>
                <w:rFonts w:hint="eastAsia" w:ascii="宋体" w:hAnsi="宋体" w:eastAsia="宋体" w:cs="宋体"/>
                <w:b/>
                <w:bCs/>
              </w:rPr>
              <w:t xml:space="preserve">企业诚信库“基本信息”中上传的原件扫描件为准） </w:t>
            </w:r>
          </w:p>
        </w:tc>
      </w:tr>
      <w:tr w14:paraId="7F3D5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41" w:type="dxa"/>
            <w:vMerge w:val="continue"/>
            <w:vAlign w:val="center"/>
          </w:tcPr>
          <w:p w14:paraId="40FEE0F2">
            <w:pPr>
              <w:pStyle w:val="1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pPr>
          </w:p>
        </w:tc>
        <w:tc>
          <w:tcPr>
            <w:tcW w:w="426" w:type="dxa"/>
            <w:vMerge w:val="continue"/>
            <w:vAlign w:val="center"/>
          </w:tcPr>
          <w:p w14:paraId="2B88C1EC">
            <w:pPr>
              <w:pStyle w:val="1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napToGrid w:val="0"/>
                <w:color w:val="000000"/>
                <w:sz w:val="21"/>
                <w:szCs w:val="21"/>
                <w:lang w:val="en-US" w:eastAsia="zh-CN" w:bidi="ar-SA"/>
              </w:rPr>
            </w:pPr>
          </w:p>
        </w:tc>
        <w:tc>
          <w:tcPr>
            <w:tcW w:w="1778" w:type="dxa"/>
            <w:gridSpan w:val="2"/>
            <w:vAlign w:val="center"/>
          </w:tcPr>
          <w:p w14:paraId="50D86008">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投标文件签字盖章</w:t>
            </w:r>
          </w:p>
        </w:tc>
        <w:tc>
          <w:tcPr>
            <w:tcW w:w="6470" w:type="dxa"/>
            <w:gridSpan w:val="2"/>
          </w:tcPr>
          <w:p w14:paraId="3D762618">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ascii="宋体" w:hAnsi="宋体" w:eastAsia="宋体" w:cs="宋体"/>
              </w:rPr>
            </w:pPr>
            <w:r>
              <w:rPr>
                <w:rFonts w:hint="eastAsia" w:ascii="宋体" w:hAnsi="宋体" w:eastAsia="宋体" w:cs="宋体"/>
              </w:rPr>
              <w:t>按照</w:t>
            </w:r>
            <w:r>
              <w:rPr>
                <w:rFonts w:hint="eastAsia" w:cs="宋体"/>
              </w:rPr>
              <w:t>招标</w:t>
            </w:r>
            <w:r>
              <w:rPr>
                <w:rFonts w:hint="eastAsia" w:ascii="宋体" w:hAnsi="宋体" w:eastAsia="宋体" w:cs="宋体"/>
              </w:rPr>
              <w:t>文件要求签字盖章</w:t>
            </w:r>
          </w:p>
        </w:tc>
      </w:tr>
      <w:tr w14:paraId="391A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41" w:type="dxa"/>
            <w:vMerge w:val="continue"/>
            <w:vAlign w:val="center"/>
          </w:tcPr>
          <w:p w14:paraId="614E2070">
            <w:pPr>
              <w:pStyle w:val="1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pPr>
          </w:p>
        </w:tc>
        <w:tc>
          <w:tcPr>
            <w:tcW w:w="426" w:type="dxa"/>
            <w:vMerge w:val="continue"/>
            <w:vAlign w:val="center"/>
          </w:tcPr>
          <w:p w14:paraId="19C9503A">
            <w:pPr>
              <w:pStyle w:val="1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napToGrid w:val="0"/>
                <w:color w:val="000000"/>
                <w:sz w:val="21"/>
                <w:szCs w:val="21"/>
                <w:lang w:val="en-US" w:eastAsia="zh-CN" w:bidi="ar-SA"/>
              </w:rPr>
            </w:pPr>
          </w:p>
        </w:tc>
        <w:tc>
          <w:tcPr>
            <w:tcW w:w="1778" w:type="dxa"/>
            <w:gridSpan w:val="2"/>
            <w:vAlign w:val="center"/>
          </w:tcPr>
          <w:p w14:paraId="47147E03">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报价唯一</w:t>
            </w:r>
          </w:p>
        </w:tc>
        <w:tc>
          <w:tcPr>
            <w:tcW w:w="6470" w:type="dxa"/>
            <w:gridSpan w:val="2"/>
          </w:tcPr>
          <w:p w14:paraId="1B7032D5">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ascii="宋体" w:hAnsi="宋体" w:eastAsia="宋体" w:cs="宋体"/>
              </w:rPr>
            </w:pPr>
            <w:r>
              <w:rPr>
                <w:rFonts w:hint="eastAsia" w:ascii="宋体" w:hAnsi="宋体" w:eastAsia="宋体" w:cs="宋体"/>
              </w:rPr>
              <w:t xml:space="preserve">只有一个有效报价且不超过最高限价 </w:t>
            </w:r>
          </w:p>
        </w:tc>
      </w:tr>
      <w:tr w14:paraId="63F88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41" w:type="dxa"/>
            <w:vMerge w:val="continue"/>
            <w:vAlign w:val="center"/>
          </w:tcPr>
          <w:p w14:paraId="2AD426B4">
            <w:pPr>
              <w:pStyle w:val="1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pPr>
          </w:p>
        </w:tc>
        <w:tc>
          <w:tcPr>
            <w:tcW w:w="426" w:type="dxa"/>
            <w:vMerge w:val="continue"/>
            <w:vAlign w:val="center"/>
          </w:tcPr>
          <w:p w14:paraId="2E859CAA">
            <w:pPr>
              <w:pStyle w:val="1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napToGrid w:val="0"/>
                <w:color w:val="000000"/>
                <w:sz w:val="21"/>
                <w:szCs w:val="21"/>
                <w:lang w:val="en-US" w:eastAsia="zh-CN" w:bidi="ar-SA"/>
              </w:rPr>
            </w:pPr>
          </w:p>
        </w:tc>
        <w:tc>
          <w:tcPr>
            <w:tcW w:w="1778" w:type="dxa"/>
            <w:gridSpan w:val="2"/>
            <w:vAlign w:val="center"/>
          </w:tcPr>
          <w:p w14:paraId="31E0F738">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投标文件格式</w:t>
            </w:r>
          </w:p>
        </w:tc>
        <w:tc>
          <w:tcPr>
            <w:tcW w:w="6470" w:type="dxa"/>
            <w:gridSpan w:val="2"/>
          </w:tcPr>
          <w:p w14:paraId="21A6C6C4">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ascii="宋体" w:hAnsi="宋体" w:eastAsia="宋体" w:cs="宋体"/>
              </w:rPr>
            </w:pPr>
            <w:r>
              <w:rPr>
                <w:rFonts w:hint="eastAsia" w:ascii="宋体" w:hAnsi="宋体" w:eastAsia="宋体" w:cs="宋体"/>
              </w:rPr>
              <w:t xml:space="preserve">符合“投标文件格式”的要求 </w:t>
            </w:r>
          </w:p>
        </w:tc>
      </w:tr>
      <w:tr w14:paraId="26DE7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741" w:type="dxa"/>
            <w:vMerge w:val="restart"/>
            <w:vAlign w:val="center"/>
          </w:tcPr>
          <w:p w14:paraId="3E7BC887">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ascii="宋体" w:hAnsi="宋体" w:eastAsia="宋体" w:cs="宋体"/>
              </w:rPr>
            </w:pPr>
            <w:r>
              <w:rPr>
                <w:rFonts w:hint="eastAsia" w:ascii="宋体" w:hAnsi="宋体" w:eastAsia="宋体" w:cs="宋体"/>
              </w:rPr>
              <w:t>2.1.2</w:t>
            </w:r>
          </w:p>
        </w:tc>
        <w:tc>
          <w:tcPr>
            <w:tcW w:w="426" w:type="dxa"/>
            <w:vMerge w:val="restart"/>
            <w:vAlign w:val="center"/>
          </w:tcPr>
          <w:p w14:paraId="3B22CBD2">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rPr>
            </w:pPr>
            <w:r>
              <w:rPr>
                <w:rFonts w:hint="eastAsia" w:ascii="宋体" w:hAnsi="宋体" w:eastAsia="宋体" w:cs="宋体"/>
              </w:rPr>
              <w:t>资格评审标准</w:t>
            </w:r>
          </w:p>
        </w:tc>
        <w:tc>
          <w:tcPr>
            <w:tcW w:w="1778" w:type="dxa"/>
            <w:gridSpan w:val="2"/>
            <w:vAlign w:val="center"/>
          </w:tcPr>
          <w:p w14:paraId="7E48BD69">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ascii="宋体" w:hAnsi="宋体" w:eastAsia="宋体" w:cs="宋体"/>
              </w:rPr>
            </w:pPr>
            <w:r>
              <w:rPr>
                <w:rFonts w:hint="eastAsia" w:ascii="宋体" w:hAnsi="宋体" w:eastAsia="宋体" w:cs="宋体"/>
              </w:rPr>
              <w:t>营业执照</w:t>
            </w:r>
          </w:p>
        </w:tc>
        <w:tc>
          <w:tcPr>
            <w:tcW w:w="6470" w:type="dxa"/>
            <w:gridSpan w:val="2"/>
            <w:vAlign w:val="top"/>
          </w:tcPr>
          <w:p w14:paraId="3C48DC30">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ascii="宋体" w:hAnsi="宋体" w:eastAsia="宋体" w:cs="宋体"/>
              </w:rPr>
            </w:pPr>
            <w:r>
              <w:rPr>
                <w:rFonts w:hint="eastAsia" w:ascii="宋体" w:hAnsi="宋体" w:eastAsia="宋体" w:cs="宋体"/>
              </w:rPr>
              <w:t>具备有效的营业执照</w:t>
            </w:r>
            <w:r>
              <w:rPr>
                <w:rFonts w:hint="eastAsia" w:ascii="宋体" w:hAnsi="宋体" w:eastAsia="宋体" w:cs="宋体"/>
                <w:b/>
                <w:bCs/>
              </w:rPr>
              <w:t>（以供应商</w:t>
            </w:r>
            <w:r>
              <w:rPr>
                <w:rFonts w:hint="eastAsia" w:cs="宋体"/>
                <w:b/>
                <w:bCs/>
              </w:rPr>
              <w:t>南阳市公共资源交易中心</w:t>
            </w:r>
            <w:r>
              <w:rPr>
                <w:rFonts w:hint="eastAsia" w:ascii="宋体" w:hAnsi="宋体" w:eastAsia="宋体" w:cs="宋体"/>
                <w:b/>
                <w:bCs/>
              </w:rPr>
              <w:t>企业企业诚信库“投标所需的其他材料”中上传的原件扫描件为准）</w:t>
            </w:r>
          </w:p>
        </w:tc>
      </w:tr>
      <w:tr w14:paraId="03589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741" w:type="dxa"/>
            <w:vMerge w:val="continue"/>
            <w:vAlign w:val="center"/>
          </w:tcPr>
          <w:p w14:paraId="704037D8">
            <w:pPr>
              <w:pStyle w:val="1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pPr>
          </w:p>
        </w:tc>
        <w:tc>
          <w:tcPr>
            <w:tcW w:w="426" w:type="dxa"/>
            <w:vMerge w:val="continue"/>
            <w:vAlign w:val="center"/>
          </w:tcPr>
          <w:p w14:paraId="370BFCFB">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rPr>
            </w:pPr>
          </w:p>
        </w:tc>
        <w:tc>
          <w:tcPr>
            <w:tcW w:w="1778" w:type="dxa"/>
            <w:gridSpan w:val="2"/>
            <w:vAlign w:val="center"/>
          </w:tcPr>
          <w:p w14:paraId="5DF9214C">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ascii="宋体" w:hAnsi="宋体" w:eastAsia="宋体" w:cs="宋体"/>
              </w:rPr>
            </w:pPr>
            <w:r>
              <w:rPr>
                <w:rFonts w:hint="eastAsia" w:ascii="宋体" w:hAnsi="宋体" w:eastAsia="宋体" w:cs="宋体"/>
              </w:rPr>
              <w:t>信用查询</w:t>
            </w:r>
          </w:p>
        </w:tc>
        <w:tc>
          <w:tcPr>
            <w:tcW w:w="6470" w:type="dxa"/>
            <w:gridSpan w:val="2"/>
            <w:vAlign w:val="top"/>
          </w:tcPr>
          <w:p w14:paraId="461A8D12">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ascii="宋体" w:hAnsi="宋体" w:eastAsia="宋体" w:cs="宋体"/>
              </w:rPr>
            </w:pPr>
            <w:r>
              <w:rPr>
                <w:rFonts w:hint="eastAsia" w:ascii="宋体" w:hAnsi="宋体" w:eastAsia="宋体" w:cs="宋体"/>
              </w:rPr>
              <w:t>未被列入失信被执行人、重大税收违法案件当事人名单、政府采购严重违法失信行为记录名单</w:t>
            </w:r>
            <w:r>
              <w:rPr>
                <w:rFonts w:hint="eastAsia" w:ascii="宋体" w:hAnsi="宋体" w:eastAsia="宋体" w:cs="宋体"/>
                <w:b/>
                <w:bCs/>
              </w:rPr>
              <w:t>（以供应商</w:t>
            </w:r>
            <w:r>
              <w:rPr>
                <w:rFonts w:hint="eastAsia" w:cs="宋体"/>
                <w:b/>
                <w:bCs/>
              </w:rPr>
              <w:t>南阳市公共资源交易中心</w:t>
            </w:r>
            <w:r>
              <w:rPr>
                <w:rFonts w:hint="eastAsia" w:ascii="宋体" w:hAnsi="宋体" w:eastAsia="宋体" w:cs="宋体"/>
                <w:b/>
                <w:bCs/>
              </w:rPr>
              <w:t>企业企业诚信库“投标所需的其他材料”中上传的原件扫描件为准）</w:t>
            </w:r>
          </w:p>
        </w:tc>
      </w:tr>
      <w:tr w14:paraId="6AB32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741" w:type="dxa"/>
            <w:vMerge w:val="continue"/>
            <w:vAlign w:val="center"/>
          </w:tcPr>
          <w:p w14:paraId="61052857">
            <w:pPr>
              <w:pStyle w:val="1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pPr>
          </w:p>
        </w:tc>
        <w:tc>
          <w:tcPr>
            <w:tcW w:w="426" w:type="dxa"/>
            <w:vMerge w:val="continue"/>
            <w:vAlign w:val="center"/>
          </w:tcPr>
          <w:p w14:paraId="39782581">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rPr>
            </w:pPr>
          </w:p>
        </w:tc>
        <w:tc>
          <w:tcPr>
            <w:tcW w:w="1778" w:type="dxa"/>
            <w:gridSpan w:val="2"/>
            <w:vAlign w:val="center"/>
          </w:tcPr>
          <w:p w14:paraId="20C5FE29">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rPr>
            </w:pPr>
            <w:r>
              <w:rPr>
                <w:rFonts w:hint="eastAsia" w:ascii="宋体" w:hAnsi="宋体" w:eastAsia="宋体" w:cs="宋体"/>
              </w:rPr>
              <w:t>其他要求</w:t>
            </w:r>
          </w:p>
        </w:tc>
        <w:tc>
          <w:tcPr>
            <w:tcW w:w="6470" w:type="dxa"/>
            <w:gridSpan w:val="2"/>
            <w:vAlign w:val="top"/>
          </w:tcPr>
          <w:p w14:paraId="42FD6666">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ascii="宋体" w:hAnsi="宋体" w:eastAsia="宋体" w:cs="宋体"/>
              </w:rPr>
            </w:pPr>
            <w:r>
              <w:rPr>
                <w:rFonts w:hint="eastAsia" w:ascii="宋体" w:hAnsi="宋体" w:eastAsia="宋体" w:cs="宋体"/>
              </w:rPr>
              <w:t>详见</w:t>
            </w:r>
            <w:r>
              <w:rPr>
                <w:rFonts w:hint="eastAsia" w:cs="宋体"/>
              </w:rPr>
              <w:t>招标</w:t>
            </w:r>
            <w:r>
              <w:rPr>
                <w:rFonts w:hint="eastAsia" w:ascii="宋体" w:hAnsi="宋体" w:eastAsia="宋体" w:cs="宋体"/>
              </w:rPr>
              <w:t>公告中“二、</w:t>
            </w:r>
            <w:r>
              <w:rPr>
                <w:rFonts w:hint="eastAsia" w:ascii="宋体" w:hAnsi="宋体" w:eastAsia="宋体" w:cs="宋体"/>
                <w:b/>
                <w:bCs/>
              </w:rPr>
              <w:t>申请人资格要求</w:t>
            </w:r>
            <w:r>
              <w:rPr>
                <w:rFonts w:hint="eastAsia" w:ascii="宋体" w:hAnsi="宋体" w:eastAsia="宋体" w:cs="宋体"/>
              </w:rPr>
              <w:t>”</w:t>
            </w:r>
            <w:r>
              <w:rPr>
                <w:rFonts w:hint="eastAsia" w:ascii="宋体" w:hAnsi="宋体" w:eastAsia="宋体" w:cs="宋体"/>
                <w:b/>
                <w:bCs/>
              </w:rPr>
              <w:t>（以供应商</w:t>
            </w:r>
            <w:r>
              <w:rPr>
                <w:rFonts w:hint="eastAsia" w:cs="宋体"/>
                <w:b/>
                <w:bCs/>
              </w:rPr>
              <w:t>南阳市公共资源交易中心</w:t>
            </w:r>
            <w:r>
              <w:rPr>
                <w:rFonts w:hint="eastAsia" w:ascii="宋体" w:hAnsi="宋体" w:eastAsia="宋体" w:cs="宋体"/>
                <w:b/>
                <w:bCs/>
              </w:rPr>
              <w:t>企业企业诚信库“投标所需的其他材料”中上传的原件扫描件为准）</w:t>
            </w:r>
          </w:p>
        </w:tc>
      </w:tr>
      <w:tr w14:paraId="7720F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741" w:type="dxa"/>
            <w:vMerge w:val="restart"/>
            <w:vAlign w:val="center"/>
          </w:tcPr>
          <w:p w14:paraId="69753E81">
            <w:pPr>
              <w:pStyle w:val="1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pPr>
            <w:r>
              <w:rPr>
                <w:rFonts w:hint="eastAsia"/>
              </w:rPr>
              <w:t>2.1.3</w:t>
            </w:r>
          </w:p>
        </w:tc>
        <w:tc>
          <w:tcPr>
            <w:tcW w:w="426" w:type="dxa"/>
            <w:vMerge w:val="restart"/>
            <w:vAlign w:val="center"/>
          </w:tcPr>
          <w:p w14:paraId="7B5AE383">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rPr>
            </w:pPr>
            <w:r>
              <w:rPr>
                <w:rFonts w:hint="eastAsia" w:ascii="宋体" w:hAnsi="宋体" w:eastAsia="宋体" w:cs="宋体"/>
              </w:rPr>
              <w:t>响应性评审标准</w:t>
            </w:r>
          </w:p>
        </w:tc>
        <w:tc>
          <w:tcPr>
            <w:tcW w:w="1778" w:type="dxa"/>
            <w:gridSpan w:val="2"/>
            <w:vAlign w:val="center"/>
          </w:tcPr>
          <w:p w14:paraId="35424843">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rPr>
            </w:pPr>
            <w:r>
              <w:rPr>
                <w:rFonts w:hint="eastAsia" w:ascii="宋体" w:hAnsi="宋体" w:eastAsia="宋体" w:cs="宋体"/>
              </w:rPr>
              <w:t>投标内容</w:t>
            </w:r>
          </w:p>
        </w:tc>
        <w:tc>
          <w:tcPr>
            <w:tcW w:w="6470" w:type="dxa"/>
            <w:gridSpan w:val="2"/>
            <w:vAlign w:val="top"/>
          </w:tcPr>
          <w:p w14:paraId="2F6C4C7A">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rPr>
            </w:pPr>
            <w:r>
              <w:rPr>
                <w:rFonts w:hint="eastAsia" w:ascii="宋体" w:hAnsi="宋体" w:eastAsia="宋体" w:cs="宋体"/>
              </w:rPr>
              <w:t>符合第二部分“投标人须知前附表”</w:t>
            </w:r>
            <w:r>
              <w:rPr>
                <w:rFonts w:hint="eastAsia" w:ascii="宋体" w:hAnsi="宋体" w:eastAsia="宋体" w:cs="宋体"/>
                <w:lang w:eastAsia="zh-CN"/>
              </w:rPr>
              <w:t>的</w:t>
            </w:r>
            <w:r>
              <w:rPr>
                <w:rFonts w:hint="eastAsia" w:ascii="宋体" w:hAnsi="宋体" w:eastAsia="宋体" w:cs="宋体"/>
                <w:lang w:val="en-US" w:eastAsia="zh-CN"/>
              </w:rPr>
              <w:t>规定</w:t>
            </w:r>
          </w:p>
        </w:tc>
      </w:tr>
      <w:tr w14:paraId="3CBB2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741" w:type="dxa"/>
            <w:vMerge w:val="continue"/>
            <w:vAlign w:val="center"/>
          </w:tcPr>
          <w:p w14:paraId="5C80A94A">
            <w:pPr>
              <w:pStyle w:val="1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pPr>
          </w:p>
        </w:tc>
        <w:tc>
          <w:tcPr>
            <w:tcW w:w="426" w:type="dxa"/>
            <w:vMerge w:val="continue"/>
            <w:vAlign w:val="center"/>
          </w:tcPr>
          <w:p w14:paraId="1606EF14">
            <w:pPr>
              <w:pStyle w:val="23"/>
              <w:keepNext w:val="0"/>
              <w:keepLines w:val="0"/>
              <w:pageBreakBefore w:val="0"/>
              <w:widowControl w:val="0"/>
              <w:wordWrap/>
              <w:overflowPunct/>
              <w:topLinePunct w:val="0"/>
              <w:autoSpaceDE w:val="0"/>
              <w:autoSpaceDN w:val="0"/>
              <w:bidi w:val="0"/>
              <w:spacing w:line="360" w:lineRule="exact"/>
              <w:jc w:val="center"/>
              <w:rPr>
                <w:rFonts w:ascii="宋体" w:hAnsi="宋体" w:cs="宋体"/>
                <w:color w:val="FF0000"/>
                <w:sz w:val="18"/>
                <w:szCs w:val="18"/>
              </w:rPr>
            </w:pPr>
          </w:p>
        </w:tc>
        <w:tc>
          <w:tcPr>
            <w:tcW w:w="1778" w:type="dxa"/>
            <w:gridSpan w:val="2"/>
            <w:vAlign w:val="center"/>
          </w:tcPr>
          <w:p w14:paraId="2B2435C2">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rPr>
            </w:pPr>
            <w:r>
              <w:rPr>
                <w:rFonts w:hint="eastAsia" w:ascii="宋体" w:hAnsi="宋体" w:eastAsia="宋体" w:cs="宋体"/>
              </w:rPr>
              <w:t>供货期</w:t>
            </w:r>
          </w:p>
        </w:tc>
        <w:tc>
          <w:tcPr>
            <w:tcW w:w="6470" w:type="dxa"/>
            <w:gridSpan w:val="2"/>
            <w:vAlign w:val="top"/>
          </w:tcPr>
          <w:p w14:paraId="42CA40A1">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rPr>
            </w:pPr>
            <w:r>
              <w:rPr>
                <w:rFonts w:hint="eastAsia" w:ascii="宋体" w:hAnsi="宋体" w:eastAsia="宋体" w:cs="宋体"/>
              </w:rPr>
              <w:t>符合第二部分“投标人须知前附表”</w:t>
            </w:r>
            <w:r>
              <w:rPr>
                <w:rFonts w:hint="eastAsia" w:ascii="宋体" w:hAnsi="宋体" w:eastAsia="宋体" w:cs="宋体"/>
                <w:lang w:eastAsia="zh-CN"/>
              </w:rPr>
              <w:t>的</w:t>
            </w:r>
            <w:r>
              <w:rPr>
                <w:rFonts w:hint="eastAsia" w:ascii="宋体" w:hAnsi="宋体" w:eastAsia="宋体" w:cs="宋体"/>
                <w:lang w:val="en-US" w:eastAsia="zh-CN"/>
              </w:rPr>
              <w:t>规定</w:t>
            </w:r>
          </w:p>
        </w:tc>
      </w:tr>
      <w:tr w14:paraId="51B9F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741" w:type="dxa"/>
            <w:vMerge w:val="continue"/>
            <w:vAlign w:val="center"/>
          </w:tcPr>
          <w:p w14:paraId="662B8BD4">
            <w:pPr>
              <w:pStyle w:val="1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pPr>
          </w:p>
        </w:tc>
        <w:tc>
          <w:tcPr>
            <w:tcW w:w="426" w:type="dxa"/>
            <w:vMerge w:val="continue"/>
            <w:vAlign w:val="center"/>
          </w:tcPr>
          <w:p w14:paraId="6CE4A7F0">
            <w:pPr>
              <w:pStyle w:val="23"/>
              <w:keepNext w:val="0"/>
              <w:keepLines w:val="0"/>
              <w:pageBreakBefore w:val="0"/>
              <w:widowControl w:val="0"/>
              <w:wordWrap/>
              <w:overflowPunct/>
              <w:topLinePunct w:val="0"/>
              <w:autoSpaceDE w:val="0"/>
              <w:autoSpaceDN w:val="0"/>
              <w:bidi w:val="0"/>
              <w:spacing w:line="360" w:lineRule="exact"/>
              <w:jc w:val="center"/>
              <w:rPr>
                <w:rFonts w:ascii="宋体" w:hAnsi="宋体" w:cs="宋体"/>
                <w:color w:val="FF0000"/>
                <w:sz w:val="18"/>
                <w:szCs w:val="18"/>
              </w:rPr>
            </w:pPr>
          </w:p>
        </w:tc>
        <w:tc>
          <w:tcPr>
            <w:tcW w:w="1778" w:type="dxa"/>
            <w:gridSpan w:val="2"/>
            <w:vAlign w:val="center"/>
          </w:tcPr>
          <w:p w14:paraId="1AF4FCF4">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rPr>
            </w:pPr>
            <w:r>
              <w:rPr>
                <w:rFonts w:hint="eastAsia" w:ascii="宋体" w:hAnsi="宋体" w:eastAsia="宋体" w:cs="宋体"/>
              </w:rPr>
              <w:t>质量要求</w:t>
            </w:r>
          </w:p>
        </w:tc>
        <w:tc>
          <w:tcPr>
            <w:tcW w:w="6470" w:type="dxa"/>
            <w:gridSpan w:val="2"/>
            <w:vAlign w:val="top"/>
          </w:tcPr>
          <w:p w14:paraId="5885E827">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rPr>
            </w:pPr>
            <w:r>
              <w:rPr>
                <w:rFonts w:hint="eastAsia" w:ascii="宋体" w:hAnsi="宋体" w:eastAsia="宋体" w:cs="宋体"/>
              </w:rPr>
              <w:t>符合第二部分“投标人须知前附表”</w:t>
            </w:r>
            <w:r>
              <w:rPr>
                <w:rFonts w:hint="eastAsia" w:ascii="宋体" w:hAnsi="宋体" w:eastAsia="宋体" w:cs="宋体"/>
                <w:lang w:eastAsia="zh-CN"/>
              </w:rPr>
              <w:t>的</w:t>
            </w:r>
            <w:r>
              <w:rPr>
                <w:rFonts w:hint="eastAsia" w:ascii="宋体" w:hAnsi="宋体" w:eastAsia="宋体" w:cs="宋体"/>
                <w:lang w:val="en-US" w:eastAsia="zh-CN"/>
              </w:rPr>
              <w:t>规定</w:t>
            </w:r>
          </w:p>
        </w:tc>
      </w:tr>
      <w:tr w14:paraId="2948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741" w:type="dxa"/>
            <w:vMerge w:val="continue"/>
            <w:vAlign w:val="center"/>
          </w:tcPr>
          <w:p w14:paraId="5787497E">
            <w:pPr>
              <w:pStyle w:val="1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pPr>
          </w:p>
        </w:tc>
        <w:tc>
          <w:tcPr>
            <w:tcW w:w="426" w:type="dxa"/>
            <w:vMerge w:val="continue"/>
            <w:vAlign w:val="center"/>
          </w:tcPr>
          <w:p w14:paraId="34C95170">
            <w:pPr>
              <w:pStyle w:val="23"/>
              <w:keepNext w:val="0"/>
              <w:keepLines w:val="0"/>
              <w:pageBreakBefore w:val="0"/>
              <w:widowControl w:val="0"/>
              <w:wordWrap/>
              <w:overflowPunct/>
              <w:topLinePunct w:val="0"/>
              <w:autoSpaceDE w:val="0"/>
              <w:autoSpaceDN w:val="0"/>
              <w:bidi w:val="0"/>
              <w:spacing w:line="360" w:lineRule="exact"/>
              <w:jc w:val="center"/>
              <w:rPr>
                <w:rFonts w:ascii="宋体" w:hAnsi="宋体" w:cs="宋体"/>
                <w:color w:val="FF0000"/>
                <w:sz w:val="18"/>
                <w:szCs w:val="18"/>
              </w:rPr>
            </w:pPr>
          </w:p>
        </w:tc>
        <w:tc>
          <w:tcPr>
            <w:tcW w:w="1778" w:type="dxa"/>
            <w:gridSpan w:val="2"/>
            <w:vAlign w:val="center"/>
          </w:tcPr>
          <w:p w14:paraId="75C8B9E9">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rPr>
            </w:pPr>
            <w:r>
              <w:rPr>
                <w:rFonts w:hint="eastAsia" w:ascii="宋体" w:hAnsi="宋体" w:eastAsia="宋体" w:cs="宋体"/>
              </w:rPr>
              <w:t>投标有效期</w:t>
            </w:r>
          </w:p>
        </w:tc>
        <w:tc>
          <w:tcPr>
            <w:tcW w:w="6470" w:type="dxa"/>
            <w:gridSpan w:val="2"/>
            <w:vAlign w:val="top"/>
          </w:tcPr>
          <w:p w14:paraId="0F42AC5F">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rPr>
            </w:pPr>
            <w:r>
              <w:rPr>
                <w:rFonts w:hint="eastAsia" w:ascii="宋体" w:hAnsi="宋体" w:eastAsia="宋体" w:cs="宋体"/>
              </w:rPr>
              <w:t>符合第二部分“投标人须知前附表”</w:t>
            </w:r>
            <w:r>
              <w:rPr>
                <w:rFonts w:hint="eastAsia" w:ascii="宋体" w:hAnsi="宋体" w:eastAsia="宋体" w:cs="宋体"/>
                <w:lang w:eastAsia="zh-CN"/>
              </w:rPr>
              <w:t>的</w:t>
            </w:r>
            <w:r>
              <w:rPr>
                <w:rFonts w:hint="eastAsia" w:ascii="宋体" w:hAnsi="宋体" w:eastAsia="宋体" w:cs="宋体"/>
                <w:lang w:val="en-US" w:eastAsia="zh-CN"/>
              </w:rPr>
              <w:t>规定</w:t>
            </w:r>
          </w:p>
        </w:tc>
      </w:tr>
      <w:tr w14:paraId="168B8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41" w:type="dxa"/>
            <w:vMerge w:val="continue"/>
            <w:vAlign w:val="center"/>
          </w:tcPr>
          <w:p w14:paraId="6FA48A1E">
            <w:pPr>
              <w:pStyle w:val="1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pPr>
          </w:p>
        </w:tc>
        <w:tc>
          <w:tcPr>
            <w:tcW w:w="426" w:type="dxa"/>
            <w:vMerge w:val="continue"/>
            <w:vAlign w:val="center"/>
          </w:tcPr>
          <w:p w14:paraId="155E6BC8">
            <w:pPr>
              <w:pStyle w:val="23"/>
              <w:keepNext w:val="0"/>
              <w:keepLines w:val="0"/>
              <w:pageBreakBefore w:val="0"/>
              <w:widowControl w:val="0"/>
              <w:wordWrap/>
              <w:overflowPunct/>
              <w:topLinePunct w:val="0"/>
              <w:autoSpaceDE w:val="0"/>
              <w:autoSpaceDN w:val="0"/>
              <w:bidi w:val="0"/>
              <w:spacing w:line="360" w:lineRule="exact"/>
              <w:jc w:val="center"/>
              <w:rPr>
                <w:rFonts w:ascii="宋体" w:hAnsi="宋体" w:cs="宋体"/>
                <w:color w:val="FF0000"/>
                <w:sz w:val="18"/>
                <w:szCs w:val="18"/>
              </w:rPr>
            </w:pPr>
          </w:p>
        </w:tc>
        <w:tc>
          <w:tcPr>
            <w:tcW w:w="1778" w:type="dxa"/>
            <w:gridSpan w:val="2"/>
            <w:vAlign w:val="center"/>
          </w:tcPr>
          <w:p w14:paraId="75C83137">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rPr>
            </w:pPr>
            <w:r>
              <w:rPr>
                <w:rFonts w:hint="eastAsia" w:ascii="宋体" w:hAnsi="宋体" w:eastAsia="宋体" w:cs="宋体"/>
              </w:rPr>
              <w:t>投标报价</w:t>
            </w:r>
          </w:p>
        </w:tc>
        <w:tc>
          <w:tcPr>
            <w:tcW w:w="6470" w:type="dxa"/>
            <w:gridSpan w:val="2"/>
            <w:vAlign w:val="top"/>
          </w:tcPr>
          <w:p w14:paraId="07A61FCE">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rPr>
            </w:pPr>
            <w:r>
              <w:rPr>
                <w:rFonts w:hint="eastAsia" w:ascii="宋体" w:hAnsi="宋体" w:eastAsia="宋体" w:cs="宋体"/>
                <w:lang w:eastAsia="zh-CN"/>
              </w:rPr>
              <w:t>不高于</w:t>
            </w:r>
            <w:r>
              <w:rPr>
                <w:rFonts w:hint="eastAsia" w:ascii="宋体" w:hAnsi="宋体" w:eastAsia="宋体" w:cs="宋体"/>
              </w:rPr>
              <w:t>第二部分“投标人须知前附表”</w:t>
            </w:r>
            <w:r>
              <w:rPr>
                <w:rFonts w:hint="eastAsia" w:ascii="宋体" w:hAnsi="宋体" w:eastAsia="宋体" w:cs="宋体"/>
                <w:lang w:val="en-US" w:eastAsia="zh-CN"/>
              </w:rPr>
              <w:t>载明的</w:t>
            </w:r>
            <w:r>
              <w:rPr>
                <w:rFonts w:hint="eastAsia" w:ascii="宋体" w:hAnsi="宋体" w:eastAsia="宋体" w:cs="宋体"/>
              </w:rPr>
              <w:t>招标控制价</w:t>
            </w:r>
            <w:r>
              <w:rPr>
                <w:rFonts w:hint="eastAsia" w:ascii="宋体" w:hAnsi="宋体" w:eastAsia="宋体" w:cs="宋体"/>
                <w:lang w:eastAsia="zh-CN"/>
              </w:rPr>
              <w:t>并满足招标文件的相关要求</w:t>
            </w:r>
          </w:p>
        </w:tc>
      </w:tr>
      <w:tr w14:paraId="6940A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5" w:type="dxa"/>
            <w:gridSpan w:val="6"/>
          </w:tcPr>
          <w:p w14:paraId="11668695">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ascii="宋体" w:hAnsi="宋体" w:eastAsia="宋体" w:cs="宋体"/>
              </w:rPr>
            </w:pPr>
            <w:r>
              <w:rPr>
                <w:rFonts w:hint="eastAsia" w:ascii="宋体" w:hAnsi="宋体" w:cs="黑体"/>
                <w:b/>
                <w:color w:val="auto"/>
                <w:sz w:val="21"/>
                <w:szCs w:val="21"/>
              </w:rPr>
              <w:t>以上所需证件审查由评标专家依据投标企业在南阳市公共资源交易中心网站诚信库填报的信息资料扫描件为准。所有资质、证书、业绩、荣誉等原件以投标截止时间前填报上传企业诚信库信息为准，过期更改的诚信库信息不作为本项目评审依据。开评标现场不接受诚信库信息原件。诚信库上传信息必须内容齐全，真实有效，原件扫描件清晰可辨。否则，由此造成应得分而未得分或资格审查不合格等情况的，由投标企业承担责任。</w:t>
            </w:r>
          </w:p>
        </w:tc>
      </w:tr>
      <w:tr w14:paraId="79A25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Align w:val="center"/>
          </w:tcPr>
          <w:p w14:paraId="6A11DCDC">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ascii="宋体" w:hAnsi="宋体" w:eastAsia="宋体" w:cs="宋体"/>
              </w:rPr>
            </w:pPr>
            <w:r>
              <w:rPr>
                <w:rFonts w:hint="eastAsia" w:ascii="宋体" w:hAnsi="宋体" w:eastAsia="宋体" w:cs="宋体"/>
              </w:rPr>
              <w:t>条款号</w:t>
            </w:r>
          </w:p>
        </w:tc>
        <w:tc>
          <w:tcPr>
            <w:tcW w:w="2204" w:type="dxa"/>
            <w:gridSpan w:val="3"/>
            <w:vAlign w:val="center"/>
          </w:tcPr>
          <w:p w14:paraId="202C9709">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ascii="宋体" w:hAnsi="宋体" w:eastAsia="宋体" w:cs="宋体"/>
              </w:rPr>
            </w:pPr>
            <w:r>
              <w:rPr>
                <w:rFonts w:hint="eastAsia" w:ascii="宋体" w:hAnsi="宋体" w:eastAsia="宋体" w:cs="宋体"/>
              </w:rPr>
              <w:t>综合因素</w:t>
            </w:r>
          </w:p>
          <w:p w14:paraId="3A17A94F">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ascii="宋体" w:hAnsi="宋体" w:eastAsia="宋体" w:cs="宋体"/>
              </w:rPr>
            </w:pPr>
            <w:r>
              <w:rPr>
                <w:rFonts w:hint="eastAsia" w:ascii="宋体" w:hAnsi="宋体" w:eastAsia="宋体" w:cs="宋体"/>
              </w:rPr>
              <w:t>条款内容</w:t>
            </w:r>
          </w:p>
        </w:tc>
        <w:tc>
          <w:tcPr>
            <w:tcW w:w="6470" w:type="dxa"/>
            <w:gridSpan w:val="2"/>
            <w:vAlign w:val="center"/>
          </w:tcPr>
          <w:p w14:paraId="01A083CB">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ascii="宋体" w:hAnsi="宋体" w:eastAsia="宋体" w:cs="宋体"/>
              </w:rPr>
            </w:pPr>
            <w:r>
              <w:rPr>
                <w:rFonts w:hint="eastAsia" w:ascii="宋体" w:hAnsi="宋体" w:eastAsia="宋体" w:cs="宋体"/>
              </w:rPr>
              <w:t>综合因素编列内容</w:t>
            </w:r>
          </w:p>
        </w:tc>
      </w:tr>
      <w:tr w14:paraId="0998A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5" w:type="dxa"/>
            <w:gridSpan w:val="6"/>
            <w:noWrap w:val="0"/>
            <w:vAlign w:val="top"/>
          </w:tcPr>
          <w:p w14:paraId="488F16C2">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ascii="宋体" w:hAnsi="宋体" w:eastAsia="宋体" w:cs="宋体"/>
                <w:sz w:val="21"/>
              </w:rPr>
            </w:pPr>
            <w:r>
              <w:rPr>
                <w:rFonts w:hint="eastAsia" w:ascii="宋体" w:hAnsi="宋体" w:eastAsia="宋体" w:cs="宋体"/>
                <w:b/>
                <w:bCs/>
                <w:sz w:val="21"/>
              </w:rPr>
              <w:t xml:space="preserve">2.2 详细评审（综合计分法分值构成与评分标准）： </w:t>
            </w:r>
          </w:p>
        </w:tc>
      </w:tr>
      <w:tr w14:paraId="029DD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0"/>
            <w:vAlign w:val="center"/>
          </w:tcPr>
          <w:p w14:paraId="479EEF2B">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ascii="宋体" w:hAnsi="宋体" w:eastAsia="宋体" w:cs="宋体"/>
                <w:sz w:val="21"/>
              </w:rPr>
            </w:pPr>
            <w:r>
              <w:rPr>
                <w:rFonts w:hint="eastAsia" w:ascii="宋体" w:hAnsi="宋体" w:eastAsia="宋体" w:cs="宋体"/>
                <w:sz w:val="21"/>
              </w:rPr>
              <w:t>2.2.1</w:t>
            </w:r>
          </w:p>
        </w:tc>
        <w:tc>
          <w:tcPr>
            <w:tcW w:w="1472" w:type="dxa"/>
            <w:gridSpan w:val="2"/>
            <w:noWrap w:val="0"/>
            <w:vAlign w:val="center"/>
          </w:tcPr>
          <w:p w14:paraId="6D5EDF62">
            <w:pPr>
              <w:pStyle w:val="46"/>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eastAsia="宋体"/>
                <w:sz w:val="21"/>
              </w:rPr>
            </w:pPr>
            <w:r>
              <w:rPr>
                <w:rFonts w:hint="eastAsia" w:eastAsia="宋体"/>
                <w:sz w:val="21"/>
              </w:rPr>
              <w:t>分值构成</w:t>
            </w:r>
          </w:p>
          <w:p w14:paraId="512E96C8">
            <w:pPr>
              <w:pStyle w:val="46"/>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eastAsia="宋体"/>
                <w:sz w:val="21"/>
              </w:rPr>
            </w:pPr>
            <w:r>
              <w:rPr>
                <w:rFonts w:hint="eastAsia" w:eastAsia="宋体"/>
                <w:sz w:val="21"/>
              </w:rPr>
              <w:t>(总分100分)</w:t>
            </w:r>
          </w:p>
        </w:tc>
        <w:tc>
          <w:tcPr>
            <w:tcW w:w="7202" w:type="dxa"/>
            <w:gridSpan w:val="3"/>
            <w:noWrap w:val="0"/>
            <w:vAlign w:val="top"/>
          </w:tcPr>
          <w:p w14:paraId="0C33B4CF">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ascii="宋体" w:hAnsi="宋体" w:eastAsia="宋体" w:cs="宋体"/>
                <w:sz w:val="21"/>
              </w:rPr>
            </w:pPr>
            <w:r>
              <w:rPr>
                <w:rFonts w:hint="eastAsia" w:ascii="宋体" w:hAnsi="宋体" w:eastAsia="宋体" w:cs="宋体"/>
                <w:sz w:val="21"/>
              </w:rPr>
              <w:t xml:space="preserve">（1）投标报价：30 分 </w:t>
            </w:r>
          </w:p>
          <w:p w14:paraId="17AD8F8A">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ascii="宋体" w:hAnsi="宋体" w:eastAsia="宋体" w:cs="宋体"/>
                <w:sz w:val="21"/>
              </w:rPr>
            </w:pPr>
            <w:r>
              <w:rPr>
                <w:rFonts w:hint="eastAsia" w:ascii="宋体" w:hAnsi="宋体" w:eastAsia="宋体" w:cs="宋体"/>
                <w:sz w:val="21"/>
              </w:rPr>
              <w:t>（2）商务标部分：</w:t>
            </w:r>
            <w:r>
              <w:rPr>
                <w:rFonts w:hint="eastAsia" w:ascii="宋体" w:hAnsi="宋体" w:eastAsia="宋体" w:cs="宋体"/>
                <w:sz w:val="21"/>
                <w:lang w:val="en-US" w:eastAsia="zh-CN"/>
              </w:rPr>
              <w:t>15</w:t>
            </w:r>
            <w:r>
              <w:rPr>
                <w:rFonts w:hint="eastAsia" w:ascii="宋体" w:hAnsi="宋体" w:eastAsia="宋体" w:cs="宋体"/>
                <w:sz w:val="21"/>
              </w:rPr>
              <w:t xml:space="preserve">分 </w:t>
            </w:r>
          </w:p>
          <w:p w14:paraId="609F82FE">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ascii="宋体" w:hAnsi="宋体" w:eastAsia="宋体" w:cs="宋体"/>
                <w:sz w:val="21"/>
              </w:rPr>
            </w:pPr>
            <w:r>
              <w:rPr>
                <w:rFonts w:hint="eastAsia" w:ascii="宋体" w:hAnsi="宋体" w:eastAsia="宋体" w:cs="宋体"/>
                <w:sz w:val="21"/>
              </w:rPr>
              <w:t>（3）技术标部分：</w:t>
            </w:r>
            <w:r>
              <w:rPr>
                <w:rFonts w:hint="eastAsia" w:ascii="宋体" w:hAnsi="宋体" w:eastAsia="宋体" w:cs="宋体"/>
                <w:sz w:val="21"/>
                <w:lang w:val="en-US" w:eastAsia="zh-CN"/>
              </w:rPr>
              <w:t>55</w:t>
            </w:r>
            <w:r>
              <w:rPr>
                <w:rFonts w:hint="eastAsia" w:ascii="宋体" w:hAnsi="宋体" w:eastAsia="宋体" w:cs="宋体"/>
                <w:sz w:val="21"/>
              </w:rPr>
              <w:t xml:space="preserve"> 分 </w:t>
            </w:r>
          </w:p>
        </w:tc>
      </w:tr>
      <w:tr w14:paraId="0A633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0"/>
            <w:vAlign w:val="center"/>
          </w:tcPr>
          <w:p w14:paraId="1BFDFF2D">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ascii="宋体" w:hAnsi="宋体" w:eastAsia="宋体" w:cs="宋体"/>
                <w:sz w:val="21"/>
              </w:rPr>
            </w:pPr>
            <w:r>
              <w:rPr>
                <w:rFonts w:hint="eastAsia" w:ascii="宋体" w:hAnsi="宋体" w:eastAsia="宋体" w:cs="宋体"/>
                <w:sz w:val="21"/>
              </w:rPr>
              <w:t>2.2.2</w:t>
            </w:r>
          </w:p>
        </w:tc>
        <w:tc>
          <w:tcPr>
            <w:tcW w:w="1472" w:type="dxa"/>
            <w:gridSpan w:val="2"/>
            <w:noWrap w:val="0"/>
            <w:vAlign w:val="center"/>
          </w:tcPr>
          <w:p w14:paraId="51581E8F">
            <w:pPr>
              <w:pStyle w:val="46"/>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eastAsia="宋体"/>
                <w:sz w:val="21"/>
              </w:rPr>
            </w:pPr>
            <w:r>
              <w:rPr>
                <w:rFonts w:hint="eastAsia" w:eastAsia="宋体"/>
                <w:sz w:val="21"/>
              </w:rPr>
              <w:t>评标基准价</w:t>
            </w:r>
          </w:p>
        </w:tc>
        <w:tc>
          <w:tcPr>
            <w:tcW w:w="7202" w:type="dxa"/>
            <w:gridSpan w:val="3"/>
            <w:noWrap w:val="0"/>
            <w:vAlign w:val="top"/>
          </w:tcPr>
          <w:p w14:paraId="1CB68788">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ascii="宋体" w:hAnsi="宋体" w:eastAsia="宋体" w:cs="宋体"/>
                <w:sz w:val="21"/>
              </w:rPr>
            </w:pPr>
            <w:r>
              <w:rPr>
                <w:rFonts w:hint="eastAsia" w:ascii="宋体" w:hAnsi="宋体" w:eastAsia="宋体" w:cs="宋体"/>
                <w:sz w:val="21"/>
              </w:rPr>
              <w:t>满足招标文件要求且投标价格最低的投标报价为评标基准价</w:t>
            </w:r>
          </w:p>
        </w:tc>
      </w:tr>
      <w:tr w14:paraId="4A82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0"/>
            <w:vAlign w:val="center"/>
          </w:tcPr>
          <w:p w14:paraId="6AF6154C">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ascii="宋体" w:hAnsi="宋体" w:eastAsia="宋体" w:cs="宋体"/>
                <w:sz w:val="21"/>
              </w:rPr>
            </w:pPr>
            <w:r>
              <w:rPr>
                <w:rFonts w:hint="eastAsia" w:ascii="宋体" w:hAnsi="宋体" w:eastAsia="宋体" w:cs="宋体"/>
                <w:sz w:val="21"/>
              </w:rPr>
              <w:t>2.2.3</w:t>
            </w:r>
          </w:p>
          <w:p w14:paraId="5929FBBE">
            <w:pPr>
              <w:pStyle w:val="1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eastAsia="宋体"/>
                <w:sz w:val="21"/>
              </w:rPr>
            </w:pPr>
          </w:p>
        </w:tc>
        <w:tc>
          <w:tcPr>
            <w:tcW w:w="1472" w:type="dxa"/>
            <w:gridSpan w:val="2"/>
            <w:noWrap w:val="0"/>
            <w:vAlign w:val="center"/>
          </w:tcPr>
          <w:p w14:paraId="4C8AAB58">
            <w:pPr>
              <w:pStyle w:val="46"/>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eastAsia="宋体"/>
                <w:sz w:val="21"/>
              </w:rPr>
            </w:pPr>
            <w:r>
              <w:rPr>
                <w:rFonts w:hint="eastAsia" w:eastAsia="宋体"/>
                <w:sz w:val="21"/>
              </w:rPr>
              <w:t>投标报价</w:t>
            </w:r>
          </w:p>
          <w:p w14:paraId="4D9D7617">
            <w:pPr>
              <w:pStyle w:val="46"/>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eastAsia="宋体"/>
                <w:sz w:val="21"/>
              </w:rPr>
            </w:pPr>
            <w:r>
              <w:rPr>
                <w:rFonts w:hint="eastAsia" w:eastAsia="宋体"/>
                <w:sz w:val="21"/>
              </w:rPr>
              <w:t>（30分）</w:t>
            </w:r>
          </w:p>
        </w:tc>
        <w:tc>
          <w:tcPr>
            <w:tcW w:w="7202" w:type="dxa"/>
            <w:gridSpan w:val="3"/>
            <w:noWrap w:val="0"/>
            <w:vAlign w:val="top"/>
          </w:tcPr>
          <w:p w14:paraId="53234BF3">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ascii="宋体" w:hAnsi="宋体" w:eastAsia="宋体" w:cs="宋体"/>
                <w:sz w:val="21"/>
              </w:rPr>
            </w:pPr>
            <w:r>
              <w:rPr>
                <w:rFonts w:hint="eastAsia" w:ascii="宋体" w:hAnsi="宋体" w:eastAsia="宋体" w:cs="宋体"/>
                <w:sz w:val="21"/>
              </w:rPr>
              <w:t>采用低价优先法计算，即满足招标文件要求且投标价格最低的投标报价为评标基准价，其价格分为满分。其他供应商的价格分统一按照下列公式计算：</w:t>
            </w:r>
          </w:p>
          <w:p w14:paraId="06AA377E">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ascii="宋体" w:hAnsi="宋体" w:eastAsia="宋体" w:cs="宋体"/>
                <w:sz w:val="21"/>
              </w:rPr>
            </w:pPr>
            <w:r>
              <w:rPr>
                <w:rFonts w:hint="eastAsia" w:ascii="宋体" w:hAnsi="宋体" w:eastAsia="宋体" w:cs="宋体"/>
                <w:sz w:val="21"/>
              </w:rPr>
              <w:t>投标报价得分=（评标基准价/投标报价）×30</w:t>
            </w:r>
          </w:p>
          <w:p w14:paraId="42C7C3ED">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ascii="宋体" w:hAnsi="宋体" w:eastAsia="宋体" w:cs="宋体"/>
                <w:sz w:val="21"/>
              </w:rPr>
            </w:pPr>
            <w:r>
              <w:rPr>
                <w:rFonts w:hint="eastAsia" w:ascii="宋体" w:hAnsi="宋体" w:eastAsia="宋体" w:cs="宋体"/>
                <w:sz w:val="21"/>
              </w:rPr>
              <w:t>价格优惠说明：</w:t>
            </w:r>
          </w:p>
          <w:p w14:paraId="6FFA907E">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ascii="宋体" w:hAnsi="宋体" w:eastAsia="宋体" w:cs="宋体"/>
                <w:sz w:val="21"/>
              </w:rPr>
            </w:pPr>
            <w:r>
              <w:rPr>
                <w:rFonts w:hint="eastAsia" w:ascii="宋体" w:hAnsi="宋体" w:eastAsia="宋体" w:cs="宋体"/>
                <w:sz w:val="21"/>
              </w:rPr>
              <w:t>1、为贯彻落实《政府采购促进中小企业发展管理办法》财库〔2020〕46号，本项目鼓励中小企业参与，中小型企业须提交《中小企业声明函》原件（声明函格式详见附件）及相应的中小企业证明材料。</w:t>
            </w:r>
          </w:p>
          <w:p w14:paraId="1856FBC2">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ascii="宋体" w:hAnsi="宋体" w:eastAsia="宋体" w:cs="宋体"/>
                <w:sz w:val="21"/>
              </w:rPr>
            </w:pPr>
            <w:r>
              <w:rPr>
                <w:rFonts w:hint="eastAsia" w:ascii="宋体" w:hAnsi="宋体" w:eastAsia="宋体" w:cs="宋体"/>
                <w:sz w:val="21"/>
              </w:rPr>
              <w:t>2、中小企业划型标准以工信部联企业〔2011〕300 号《工业和信息化部国家统计局国家发展和改革委财政部关于印发中小企业划型标准规定的通知》及《政府采购促进中小企业发展管理办法》财库〔2020〕46号为依据。</w:t>
            </w:r>
          </w:p>
          <w:p w14:paraId="44F4D5FC">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ascii="宋体" w:hAnsi="宋体" w:eastAsia="宋体" w:cs="宋体"/>
                <w:sz w:val="21"/>
              </w:rPr>
            </w:pPr>
            <w:r>
              <w:rPr>
                <w:rFonts w:hint="eastAsia" w:ascii="宋体" w:hAnsi="宋体" w:eastAsia="宋体" w:cs="宋体"/>
                <w:sz w:val="21"/>
              </w:rPr>
              <w:t>3、评审时给予小型和微型企业20%的价格扣除，用扣除后的价格参与评审。即小微型企业优惠后报价=投标报价*（1-20%）。</w:t>
            </w:r>
          </w:p>
          <w:p w14:paraId="5753B056">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ascii="宋体" w:hAnsi="宋体" w:eastAsia="宋体" w:cs="宋体"/>
                <w:sz w:val="21"/>
              </w:rPr>
            </w:pPr>
            <w:r>
              <w:rPr>
                <w:rFonts w:hint="eastAsia" w:ascii="宋体" w:hAnsi="宋体" w:eastAsia="宋体" w:cs="宋体"/>
                <w:sz w:val="21"/>
              </w:rPr>
              <w:t>4、监狱企业及残疾人福利性单位视同小微企业。</w:t>
            </w:r>
          </w:p>
          <w:p w14:paraId="34B5C5CD">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ascii="宋体" w:hAnsi="宋体" w:eastAsia="宋体" w:cs="宋体"/>
                <w:sz w:val="21"/>
              </w:rPr>
            </w:pPr>
            <w:r>
              <w:rPr>
                <w:rFonts w:hint="eastAsia" w:ascii="宋体" w:hAnsi="宋体" w:eastAsia="宋体" w:cs="宋体"/>
                <w:sz w:val="21"/>
              </w:rPr>
              <w:t>没有提供有效材料的投标人将被视为不接受投标总价的扣除，用原投标总价参与评审。</w:t>
            </w:r>
          </w:p>
        </w:tc>
      </w:tr>
      <w:tr w14:paraId="6AB59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741" w:type="dxa"/>
            <w:vMerge w:val="restart"/>
            <w:noWrap w:val="0"/>
            <w:vAlign w:val="center"/>
          </w:tcPr>
          <w:p w14:paraId="1EA65BA9">
            <w:pPr>
              <w:pStyle w:val="1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eastAsia="宋体"/>
                <w:sz w:val="21"/>
              </w:rPr>
            </w:pPr>
            <w:r>
              <w:rPr>
                <w:rFonts w:hint="eastAsia" w:eastAsia="宋体"/>
                <w:sz w:val="21"/>
              </w:rPr>
              <w:t>2.2.4</w:t>
            </w:r>
          </w:p>
          <w:p w14:paraId="79DB85D9">
            <w:pPr>
              <w:pStyle w:val="1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eastAsia="宋体"/>
                <w:sz w:val="21"/>
              </w:rPr>
            </w:pPr>
            <w:r>
              <w:rPr>
                <w:rFonts w:hint="eastAsia" w:eastAsia="宋体"/>
                <w:sz w:val="21"/>
              </w:rPr>
              <w:t>,</w:t>
            </w:r>
          </w:p>
        </w:tc>
        <w:tc>
          <w:tcPr>
            <w:tcW w:w="1472" w:type="dxa"/>
            <w:gridSpan w:val="2"/>
            <w:vMerge w:val="restart"/>
            <w:noWrap w:val="0"/>
            <w:vAlign w:val="center"/>
          </w:tcPr>
          <w:p w14:paraId="1572627F">
            <w:pPr>
              <w:pStyle w:val="46"/>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21"/>
              </w:rPr>
            </w:pPr>
            <w:r>
              <w:rPr>
                <w:rFonts w:hint="eastAsia" w:ascii="宋体" w:hAnsi="宋体" w:eastAsia="宋体" w:cs="宋体"/>
                <w:sz w:val="21"/>
              </w:rPr>
              <w:t>商务标</w:t>
            </w:r>
          </w:p>
          <w:p w14:paraId="0C69A1A3">
            <w:pPr>
              <w:pStyle w:val="46"/>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eastAsia="宋体"/>
                <w:sz w:val="21"/>
              </w:rPr>
            </w:pPr>
            <w:r>
              <w:rPr>
                <w:rFonts w:hint="eastAsia" w:eastAsia="宋体"/>
                <w:sz w:val="21"/>
              </w:rPr>
              <w:t>（</w:t>
            </w:r>
            <w:r>
              <w:rPr>
                <w:rFonts w:hint="eastAsia"/>
                <w:sz w:val="21"/>
                <w:lang w:val="en-US" w:eastAsia="zh-CN"/>
              </w:rPr>
              <w:t>15</w:t>
            </w:r>
            <w:r>
              <w:rPr>
                <w:rFonts w:hint="eastAsia" w:eastAsia="宋体"/>
                <w:sz w:val="21"/>
              </w:rPr>
              <w:t>分）</w:t>
            </w:r>
          </w:p>
        </w:tc>
        <w:tc>
          <w:tcPr>
            <w:tcW w:w="1155" w:type="dxa"/>
            <w:gridSpan w:val="2"/>
            <w:noWrap w:val="0"/>
            <w:vAlign w:val="center"/>
          </w:tcPr>
          <w:p w14:paraId="561F6229">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sz w:val="21"/>
              </w:rPr>
            </w:pPr>
            <w:r>
              <w:rPr>
                <w:rFonts w:hint="eastAsia" w:ascii="宋体" w:hAnsi="宋体" w:eastAsia="宋体" w:cs="宋体"/>
                <w:sz w:val="21"/>
              </w:rPr>
              <w:t>类似项目业绩（</w:t>
            </w:r>
            <w:r>
              <w:rPr>
                <w:rFonts w:hint="eastAsia" w:ascii="宋体" w:hAnsi="宋体" w:eastAsia="宋体" w:cs="宋体"/>
                <w:sz w:val="21"/>
                <w:lang w:val="en-US" w:eastAsia="zh-CN"/>
              </w:rPr>
              <w:t>3</w:t>
            </w:r>
            <w:r>
              <w:rPr>
                <w:rFonts w:hint="eastAsia" w:ascii="宋体" w:hAnsi="宋体" w:eastAsia="宋体" w:cs="宋体"/>
                <w:sz w:val="21"/>
              </w:rPr>
              <w:t>分）</w:t>
            </w:r>
          </w:p>
          <w:p w14:paraId="3A1B0830">
            <w:pPr>
              <w:pStyle w:val="46"/>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21"/>
              </w:rPr>
            </w:pPr>
          </w:p>
        </w:tc>
        <w:tc>
          <w:tcPr>
            <w:tcW w:w="6047" w:type="dxa"/>
            <w:noWrap w:val="0"/>
            <w:vAlign w:val="center"/>
          </w:tcPr>
          <w:p w14:paraId="310780F7">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sz w:val="21"/>
              </w:rPr>
            </w:pPr>
            <w:r>
              <w:rPr>
                <w:rFonts w:hint="eastAsia" w:ascii="宋体" w:hAnsi="宋体" w:eastAsia="宋体" w:cs="宋体"/>
                <w:sz w:val="21"/>
              </w:rPr>
              <w:t xml:space="preserve">投标人提供近三年来类似合同业绩，每一份得 </w:t>
            </w:r>
            <w:r>
              <w:rPr>
                <w:rFonts w:hint="eastAsia" w:ascii="宋体" w:hAnsi="宋体" w:eastAsia="宋体" w:cs="宋体"/>
                <w:sz w:val="21"/>
                <w:lang w:val="en-US" w:eastAsia="zh-CN"/>
              </w:rPr>
              <w:t>1.5</w:t>
            </w:r>
            <w:r>
              <w:rPr>
                <w:rFonts w:hint="eastAsia" w:ascii="宋体" w:hAnsi="宋体" w:eastAsia="宋体" w:cs="宋体"/>
                <w:sz w:val="21"/>
              </w:rPr>
              <w:t xml:space="preserve"> 分，最多得</w:t>
            </w:r>
            <w:r>
              <w:rPr>
                <w:rFonts w:hint="eastAsia" w:ascii="宋体" w:hAnsi="宋体" w:eastAsia="宋体" w:cs="宋体"/>
                <w:sz w:val="21"/>
                <w:lang w:val="en-US" w:eastAsia="zh-CN"/>
              </w:rPr>
              <w:t>3</w:t>
            </w:r>
            <w:r>
              <w:rPr>
                <w:rFonts w:hint="eastAsia" w:ascii="宋体" w:hAnsi="宋体" w:eastAsia="宋体" w:cs="宋体"/>
                <w:sz w:val="21"/>
              </w:rPr>
              <w:t xml:space="preserve">分 </w:t>
            </w:r>
          </w:p>
          <w:p w14:paraId="0656237C">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sz w:val="21"/>
              </w:rPr>
            </w:pPr>
            <w:r>
              <w:rPr>
                <w:rFonts w:hint="eastAsia" w:ascii="宋体" w:hAnsi="宋体" w:eastAsia="宋体" w:cs="宋体"/>
                <w:sz w:val="21"/>
              </w:rPr>
              <w:t>备注：需提供合同、中标通知书。（以供应商南阳市公共资源交易中心诚信库“投标所需的其他材料”中上传的原件扫描件为准）。</w:t>
            </w:r>
          </w:p>
        </w:tc>
      </w:tr>
      <w:tr w14:paraId="75E75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2" w:hRule="atLeast"/>
          <w:jc w:val="center"/>
        </w:trPr>
        <w:tc>
          <w:tcPr>
            <w:tcW w:w="741" w:type="dxa"/>
            <w:vMerge w:val="continue"/>
            <w:noWrap w:val="0"/>
            <w:vAlign w:val="center"/>
          </w:tcPr>
          <w:p w14:paraId="0D7D6F1D">
            <w:pPr>
              <w:pStyle w:val="1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eastAsia="宋体"/>
                <w:sz w:val="21"/>
              </w:rPr>
            </w:pPr>
          </w:p>
        </w:tc>
        <w:tc>
          <w:tcPr>
            <w:tcW w:w="1472" w:type="dxa"/>
            <w:gridSpan w:val="2"/>
            <w:vMerge w:val="continue"/>
            <w:noWrap w:val="0"/>
            <w:vAlign w:val="center"/>
          </w:tcPr>
          <w:p w14:paraId="1BD37EC7">
            <w:pPr>
              <w:pStyle w:val="46"/>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eastAsia="宋体"/>
                <w:sz w:val="21"/>
              </w:rPr>
            </w:pPr>
          </w:p>
        </w:tc>
        <w:tc>
          <w:tcPr>
            <w:tcW w:w="1155" w:type="dxa"/>
            <w:gridSpan w:val="2"/>
            <w:noWrap w:val="0"/>
            <w:vAlign w:val="center"/>
          </w:tcPr>
          <w:p w14:paraId="5678FB89">
            <w:pPr>
              <w:pStyle w:val="46"/>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eastAsia="宋体"/>
                <w:sz w:val="21"/>
              </w:rPr>
            </w:pPr>
            <w:r>
              <w:rPr>
                <w:rFonts w:hint="eastAsia" w:eastAsia="宋体"/>
                <w:sz w:val="21"/>
              </w:rPr>
              <w:t>售后服务</w:t>
            </w:r>
          </w:p>
          <w:p w14:paraId="46D99281">
            <w:pPr>
              <w:pStyle w:val="46"/>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eastAsia="宋体"/>
                <w:sz w:val="21"/>
              </w:rPr>
            </w:pPr>
            <w:r>
              <w:rPr>
                <w:rFonts w:hint="eastAsia" w:eastAsia="宋体"/>
                <w:sz w:val="21"/>
              </w:rPr>
              <w:t>（</w:t>
            </w:r>
            <w:r>
              <w:rPr>
                <w:rFonts w:hint="eastAsia"/>
                <w:sz w:val="21"/>
                <w:lang w:val="en-US" w:eastAsia="zh-CN"/>
              </w:rPr>
              <w:t>10</w:t>
            </w:r>
            <w:r>
              <w:rPr>
                <w:rFonts w:hint="eastAsia" w:eastAsia="宋体"/>
                <w:sz w:val="21"/>
              </w:rPr>
              <w:t>分）</w:t>
            </w:r>
          </w:p>
          <w:p w14:paraId="1FD8AE85">
            <w:pPr>
              <w:pStyle w:val="46"/>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eastAsia="宋体"/>
                <w:sz w:val="21"/>
              </w:rPr>
            </w:pPr>
          </w:p>
        </w:tc>
        <w:tc>
          <w:tcPr>
            <w:tcW w:w="6047" w:type="dxa"/>
            <w:noWrap w:val="0"/>
            <w:vAlign w:val="center"/>
          </w:tcPr>
          <w:p w14:paraId="46F286A8">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ascii="宋体" w:hAnsi="宋体" w:eastAsia="宋体" w:cs="宋体"/>
                <w:sz w:val="21"/>
                <w:lang w:bidi="en-US"/>
              </w:rPr>
            </w:pPr>
            <w:r>
              <w:rPr>
                <w:rFonts w:hint="eastAsia" w:ascii="宋体" w:hAnsi="宋体" w:eastAsia="宋体" w:cs="宋体"/>
                <w:sz w:val="21"/>
                <w:lang w:val="en-US" w:eastAsia="zh-CN" w:bidi="en-US"/>
              </w:rPr>
              <w:t>1、</w:t>
            </w:r>
            <w:r>
              <w:rPr>
                <w:rFonts w:hint="eastAsia" w:ascii="宋体" w:hAnsi="宋体" w:eastAsia="宋体" w:cs="宋体"/>
                <w:sz w:val="21"/>
                <w:lang w:bidi="en-US"/>
              </w:rPr>
              <w:t xml:space="preserve">有完善的售后服务队伍,售后服务方案详细，根据提供内容计划的详细程度打分， </w:t>
            </w:r>
          </w:p>
          <w:p w14:paraId="2693EA6F">
            <w:pPr>
              <w:keepNext w:val="0"/>
              <w:keepLines w:val="0"/>
              <w:pageBreakBefore w:val="0"/>
              <w:widowControl/>
              <w:numPr>
                <w:ilvl w:val="0"/>
                <w:numId w:val="0"/>
              </w:numPr>
              <w:kinsoku/>
              <w:wordWrap/>
              <w:overflowPunct/>
              <w:topLinePunct w:val="0"/>
              <w:autoSpaceDE w:val="0"/>
              <w:autoSpaceDN w:val="0"/>
              <w:bidi w:val="0"/>
              <w:adjustRightInd/>
              <w:snapToGrid/>
              <w:spacing w:line="360" w:lineRule="exact"/>
              <w:jc w:val="left"/>
              <w:textAlignment w:val="auto"/>
              <w:rPr>
                <w:rFonts w:hint="eastAsia" w:ascii="宋体" w:hAnsi="宋体" w:eastAsia="宋体" w:cs="宋体"/>
                <w:sz w:val="21"/>
                <w:lang w:bidi="en-US"/>
              </w:rPr>
            </w:pPr>
            <w:r>
              <w:rPr>
                <w:rFonts w:hint="eastAsia" w:ascii="宋体" w:hAnsi="宋体" w:eastAsia="宋体" w:cs="宋体"/>
                <w:sz w:val="21"/>
                <w:lang w:val="en-US" w:eastAsia="zh-CN" w:bidi="en-US"/>
              </w:rPr>
              <w:t>（1）</w:t>
            </w:r>
            <w:r>
              <w:rPr>
                <w:rFonts w:hint="eastAsia" w:ascii="宋体" w:hAnsi="宋体" w:eastAsia="宋体" w:cs="宋体"/>
                <w:sz w:val="21"/>
                <w:lang w:bidi="en-US"/>
              </w:rPr>
              <w:t>售后服务方案内容详细、完善，有针对性，可执行性较强，得</w:t>
            </w:r>
            <w:r>
              <w:rPr>
                <w:rFonts w:hint="eastAsia" w:ascii="宋体" w:hAnsi="宋体" w:eastAsia="宋体" w:cs="宋体"/>
                <w:sz w:val="21"/>
                <w:lang w:val="en-US" w:eastAsia="zh-CN" w:bidi="en-US"/>
              </w:rPr>
              <w:t>5</w:t>
            </w:r>
            <w:r>
              <w:rPr>
                <w:rFonts w:hint="eastAsia" w:ascii="宋体" w:hAnsi="宋体" w:eastAsia="宋体" w:cs="宋体"/>
                <w:sz w:val="21"/>
                <w:lang w:bidi="en-US"/>
              </w:rPr>
              <w:t>分；</w:t>
            </w:r>
          </w:p>
          <w:p w14:paraId="4F8BC00B">
            <w:pPr>
              <w:keepNext w:val="0"/>
              <w:keepLines w:val="0"/>
              <w:pageBreakBefore w:val="0"/>
              <w:widowControl/>
              <w:numPr>
                <w:ilvl w:val="0"/>
                <w:numId w:val="0"/>
              </w:numPr>
              <w:kinsoku/>
              <w:wordWrap/>
              <w:overflowPunct/>
              <w:topLinePunct w:val="0"/>
              <w:autoSpaceDE w:val="0"/>
              <w:autoSpaceDN w:val="0"/>
              <w:bidi w:val="0"/>
              <w:adjustRightInd/>
              <w:snapToGrid/>
              <w:spacing w:line="360" w:lineRule="exact"/>
              <w:jc w:val="left"/>
              <w:textAlignment w:val="auto"/>
              <w:rPr>
                <w:rFonts w:hint="eastAsia" w:ascii="宋体" w:hAnsi="宋体" w:eastAsia="宋体" w:cs="宋体"/>
                <w:sz w:val="21"/>
                <w:lang w:bidi="en-US"/>
              </w:rPr>
            </w:pPr>
            <w:r>
              <w:rPr>
                <w:rFonts w:hint="eastAsia" w:ascii="宋体" w:hAnsi="宋体" w:eastAsia="宋体" w:cs="宋体"/>
                <w:sz w:val="21"/>
                <w:lang w:val="en-US" w:eastAsia="zh-CN" w:bidi="en-US"/>
              </w:rPr>
              <w:t>（2）</w:t>
            </w:r>
            <w:r>
              <w:rPr>
                <w:rFonts w:hint="eastAsia" w:ascii="宋体" w:hAnsi="宋体" w:eastAsia="宋体" w:cs="宋体"/>
                <w:sz w:val="21"/>
                <w:lang w:bidi="en-US"/>
              </w:rPr>
              <w:t>售后服务方案内容基本详细、完善，针对性一般，基本满足招标文件及采购人的要求得</w:t>
            </w:r>
            <w:r>
              <w:rPr>
                <w:rFonts w:hint="eastAsia" w:ascii="宋体" w:hAnsi="宋体" w:eastAsia="宋体" w:cs="宋体"/>
                <w:sz w:val="21"/>
                <w:lang w:val="en-US" w:eastAsia="zh-CN" w:bidi="en-US"/>
              </w:rPr>
              <w:t>3</w:t>
            </w:r>
            <w:r>
              <w:rPr>
                <w:rFonts w:hint="eastAsia" w:ascii="宋体" w:hAnsi="宋体" w:eastAsia="宋体" w:cs="宋体"/>
                <w:sz w:val="21"/>
                <w:lang w:bidi="en-US"/>
              </w:rPr>
              <w:t>分；</w:t>
            </w:r>
          </w:p>
          <w:p w14:paraId="0FE480CB">
            <w:pPr>
              <w:keepNext w:val="0"/>
              <w:keepLines w:val="0"/>
              <w:pageBreakBefore w:val="0"/>
              <w:widowControl/>
              <w:numPr>
                <w:ilvl w:val="0"/>
                <w:numId w:val="0"/>
              </w:numPr>
              <w:kinsoku/>
              <w:wordWrap/>
              <w:overflowPunct/>
              <w:topLinePunct w:val="0"/>
              <w:autoSpaceDE w:val="0"/>
              <w:autoSpaceDN w:val="0"/>
              <w:bidi w:val="0"/>
              <w:adjustRightInd/>
              <w:snapToGrid/>
              <w:spacing w:line="360" w:lineRule="exact"/>
              <w:jc w:val="left"/>
              <w:textAlignment w:val="auto"/>
              <w:rPr>
                <w:rFonts w:hint="eastAsia" w:ascii="宋体" w:hAnsi="宋体" w:eastAsia="宋体" w:cs="宋体"/>
                <w:sz w:val="21"/>
                <w:lang w:eastAsia="zh-CN" w:bidi="en-US"/>
              </w:rPr>
            </w:pPr>
            <w:r>
              <w:rPr>
                <w:rFonts w:hint="eastAsia" w:ascii="宋体" w:hAnsi="宋体" w:eastAsia="宋体" w:cs="宋体"/>
                <w:sz w:val="21"/>
                <w:lang w:eastAsia="zh-CN" w:bidi="en-US"/>
              </w:rPr>
              <w:t>（</w:t>
            </w:r>
            <w:r>
              <w:rPr>
                <w:rFonts w:hint="eastAsia" w:ascii="宋体" w:hAnsi="宋体" w:eastAsia="宋体" w:cs="宋体"/>
                <w:sz w:val="21"/>
                <w:lang w:val="en-US" w:eastAsia="zh-CN" w:bidi="en-US"/>
              </w:rPr>
              <w:t>3</w:t>
            </w:r>
            <w:r>
              <w:rPr>
                <w:rFonts w:hint="eastAsia" w:ascii="宋体" w:hAnsi="宋体" w:eastAsia="宋体" w:cs="宋体"/>
                <w:sz w:val="21"/>
                <w:lang w:eastAsia="zh-CN" w:bidi="en-US"/>
              </w:rPr>
              <w:t>）</w:t>
            </w:r>
            <w:r>
              <w:rPr>
                <w:rFonts w:hint="eastAsia" w:ascii="宋体" w:hAnsi="宋体" w:eastAsia="宋体" w:cs="宋体"/>
                <w:sz w:val="21"/>
                <w:lang w:bidi="en-US"/>
              </w:rPr>
              <w:t>售后服务方案内容不详细、不完善，针对性差，得</w:t>
            </w:r>
            <w:r>
              <w:rPr>
                <w:rFonts w:hint="eastAsia" w:ascii="宋体" w:hAnsi="宋体" w:eastAsia="宋体" w:cs="宋体"/>
                <w:sz w:val="21"/>
                <w:lang w:val="en-US" w:eastAsia="zh-CN" w:bidi="en-US"/>
              </w:rPr>
              <w:t>1</w:t>
            </w:r>
            <w:r>
              <w:rPr>
                <w:rFonts w:hint="eastAsia" w:ascii="宋体" w:hAnsi="宋体" w:eastAsia="宋体" w:cs="宋体"/>
                <w:sz w:val="21"/>
                <w:lang w:bidi="en-US"/>
              </w:rPr>
              <w:t>分；</w:t>
            </w:r>
          </w:p>
          <w:p w14:paraId="60DB0895">
            <w:pPr>
              <w:keepNext w:val="0"/>
              <w:keepLines w:val="0"/>
              <w:pageBreakBefore w:val="0"/>
              <w:widowControl/>
              <w:numPr>
                <w:ilvl w:val="0"/>
                <w:numId w:val="0"/>
              </w:numPr>
              <w:kinsoku/>
              <w:wordWrap/>
              <w:overflowPunct/>
              <w:topLinePunct w:val="0"/>
              <w:autoSpaceDE w:val="0"/>
              <w:autoSpaceDN w:val="0"/>
              <w:bidi w:val="0"/>
              <w:adjustRightInd/>
              <w:snapToGrid/>
              <w:spacing w:line="360" w:lineRule="exact"/>
              <w:jc w:val="left"/>
              <w:textAlignment w:val="auto"/>
              <w:rPr>
                <w:rFonts w:hint="eastAsia" w:ascii="宋体" w:hAnsi="宋体" w:eastAsia="宋体" w:cs="宋体"/>
                <w:sz w:val="21"/>
                <w:lang w:bidi="en-US"/>
              </w:rPr>
            </w:pPr>
            <w:r>
              <w:rPr>
                <w:rFonts w:hint="eastAsia" w:ascii="宋体" w:hAnsi="宋体" w:eastAsia="宋体" w:cs="宋体"/>
                <w:sz w:val="21"/>
                <w:lang w:val="en-US" w:eastAsia="zh-CN" w:bidi="en-US"/>
              </w:rPr>
              <w:t>（4）</w:t>
            </w:r>
            <w:r>
              <w:rPr>
                <w:rFonts w:hint="eastAsia" w:ascii="宋体" w:hAnsi="宋体" w:eastAsia="宋体" w:cs="宋体"/>
                <w:sz w:val="21"/>
                <w:lang w:bidi="en-US"/>
              </w:rPr>
              <w:t>不提供，不得分。</w:t>
            </w:r>
          </w:p>
          <w:p w14:paraId="5715675F">
            <w:pPr>
              <w:keepNext w:val="0"/>
              <w:keepLines w:val="0"/>
              <w:pageBreakBefore w:val="0"/>
              <w:widowControl/>
              <w:numPr>
                <w:ilvl w:val="0"/>
                <w:numId w:val="0"/>
              </w:numPr>
              <w:wordWrap/>
              <w:overflowPunct/>
              <w:topLinePunct w:val="0"/>
              <w:autoSpaceDE w:val="0"/>
              <w:autoSpaceDN w:val="0"/>
              <w:bidi w:val="0"/>
              <w:spacing w:line="360" w:lineRule="auto"/>
              <w:ind w:left="0" w:leftChars="0" w:firstLine="0" w:firstLineChars="0"/>
              <w:jc w:val="left"/>
              <w:rPr>
                <w:rFonts w:hint="eastAsia" w:eastAsia="宋体"/>
                <w:lang w:val="en-US" w:eastAsia="zh-CN"/>
              </w:rPr>
            </w:pPr>
            <w:r>
              <w:rPr>
                <w:rFonts w:hint="eastAsia"/>
                <w:lang w:val="en-US" w:eastAsia="zh-CN"/>
              </w:rPr>
              <w:t>2、</w:t>
            </w:r>
            <w:r>
              <w:rPr>
                <w:rFonts w:hint="eastAsia" w:ascii="宋体" w:hAnsi="宋体" w:eastAsia="宋体" w:cs="宋体"/>
                <w:snapToGrid w:val="0"/>
                <w:color w:val="000000"/>
                <w:kern w:val="0"/>
                <w:sz w:val="21"/>
                <w:szCs w:val="21"/>
                <w:highlight w:val="none"/>
                <w:lang w:val="en-US" w:eastAsia="zh-CN" w:bidi="ar-SA"/>
              </w:rPr>
              <w:t>为保证售后服务的响应及时性。投标人售后服务人员具备特种作业操作证人员不少于5人，全部满足得5分，不满足不得分。(证明材料:提供售后服务人员的近半年社保证明和相关人员的《特种作业操作证》否则不得分）（5分）</w:t>
            </w:r>
          </w:p>
        </w:tc>
      </w:tr>
      <w:tr w14:paraId="7F59A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741" w:type="dxa"/>
            <w:vMerge w:val="continue"/>
            <w:noWrap w:val="0"/>
            <w:vAlign w:val="center"/>
          </w:tcPr>
          <w:p w14:paraId="28E23252">
            <w:pPr>
              <w:pStyle w:val="1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eastAsia="宋体"/>
                <w:sz w:val="21"/>
              </w:rPr>
            </w:pPr>
          </w:p>
        </w:tc>
        <w:tc>
          <w:tcPr>
            <w:tcW w:w="1472" w:type="dxa"/>
            <w:gridSpan w:val="2"/>
            <w:vMerge w:val="continue"/>
            <w:noWrap w:val="0"/>
            <w:vAlign w:val="center"/>
          </w:tcPr>
          <w:p w14:paraId="32B7A6CC">
            <w:pPr>
              <w:pStyle w:val="46"/>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eastAsia="宋体"/>
                <w:sz w:val="21"/>
              </w:rPr>
            </w:pPr>
          </w:p>
        </w:tc>
        <w:tc>
          <w:tcPr>
            <w:tcW w:w="1155" w:type="dxa"/>
            <w:gridSpan w:val="2"/>
            <w:noWrap w:val="0"/>
            <w:vAlign w:val="center"/>
          </w:tcPr>
          <w:p w14:paraId="494C17B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eastAsia" w:ascii="宋体" w:hAnsi="宋体" w:eastAsia="宋体" w:cs="宋体"/>
                <w:b w:val="0"/>
                <w:bCs/>
                <w:color w:val="000000"/>
                <w:spacing w:val="0"/>
                <w:kern w:val="0"/>
                <w:sz w:val="21"/>
                <w:szCs w:val="21"/>
                <w:lang w:val="en-US" w:eastAsia="zh-CN" w:bidi="ar"/>
              </w:rPr>
            </w:pPr>
            <w:r>
              <w:rPr>
                <w:rFonts w:hint="eastAsia" w:ascii="宋体" w:hAnsi="宋体" w:eastAsia="宋体" w:cs="宋体"/>
                <w:b w:val="0"/>
                <w:bCs/>
                <w:color w:val="000000"/>
                <w:spacing w:val="0"/>
                <w:kern w:val="0"/>
                <w:sz w:val="21"/>
                <w:szCs w:val="21"/>
                <w:lang w:val="en-US" w:eastAsia="zh-CN" w:bidi="ar"/>
              </w:rPr>
              <w:t>信用评价</w:t>
            </w:r>
          </w:p>
          <w:p w14:paraId="42882F4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eastAsia" w:eastAsia="宋体"/>
                <w:sz w:val="21"/>
              </w:rPr>
            </w:pPr>
            <w:r>
              <w:rPr>
                <w:rFonts w:hint="eastAsia" w:ascii="宋体" w:hAnsi="宋体" w:eastAsia="宋体" w:cs="宋体"/>
                <w:b w:val="0"/>
                <w:bCs/>
                <w:color w:val="000000"/>
                <w:spacing w:val="0"/>
                <w:kern w:val="0"/>
                <w:sz w:val="21"/>
                <w:szCs w:val="21"/>
                <w:lang w:val="en-US" w:eastAsia="zh-CN" w:bidi="ar"/>
              </w:rPr>
              <w:t>（2分）</w:t>
            </w:r>
          </w:p>
        </w:tc>
        <w:tc>
          <w:tcPr>
            <w:tcW w:w="6047" w:type="dxa"/>
            <w:noWrap w:val="0"/>
            <w:vAlign w:val="center"/>
          </w:tcPr>
          <w:p w14:paraId="1609C25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firstLine="0" w:firstLineChars="0"/>
              <w:jc w:val="left"/>
              <w:textAlignment w:val="auto"/>
              <w:rPr>
                <w:rFonts w:hint="eastAsia" w:ascii="宋体" w:hAnsi="宋体" w:eastAsia="宋体" w:cs="宋体"/>
                <w:sz w:val="21"/>
              </w:rPr>
            </w:pPr>
            <w:r>
              <w:rPr>
                <w:rFonts w:hint="eastAsia" w:ascii="宋体" w:hAnsi="宋体" w:eastAsia="宋体" w:cs="宋体"/>
                <w:spacing w:val="0"/>
                <w:sz w:val="21"/>
                <w:szCs w:val="21"/>
                <w:lang w:val="en-US" w:eastAsia="zh-CN"/>
              </w:rPr>
              <w:t>根据唐河县政府采购信用评价实施办法，诚信指数高的投标人（供应商），在参加唐河县的政府采购活动时，享受政策支持，在采用综合评分法的项目中，三星级的加1分，四星级的加2分；投标人（供应商）可在投标（响应）文件递交截止前三个工作日，登录“唐河县政府采购信用管理系统”tangheweb.zcxy.caizj.nanyang.gov.cn:8008在线打印《唐河县政府采购供应商信用记录表》，作为投标（响应）文件的组成部分提交，评审时作为享受政策支持的依据。</w:t>
            </w:r>
          </w:p>
        </w:tc>
      </w:tr>
      <w:tr w14:paraId="64F1E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41" w:type="dxa"/>
            <w:vMerge w:val="restart"/>
            <w:noWrap w:val="0"/>
            <w:vAlign w:val="center"/>
          </w:tcPr>
          <w:p w14:paraId="6F08F774">
            <w:pPr>
              <w:pStyle w:val="1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eastAsia="宋体"/>
                <w:sz w:val="21"/>
              </w:rPr>
            </w:pPr>
            <w:r>
              <w:rPr>
                <w:rFonts w:hint="eastAsia" w:eastAsia="宋体"/>
                <w:sz w:val="21"/>
              </w:rPr>
              <w:t>2.2.5</w:t>
            </w:r>
          </w:p>
        </w:tc>
        <w:tc>
          <w:tcPr>
            <w:tcW w:w="1472" w:type="dxa"/>
            <w:gridSpan w:val="2"/>
            <w:vMerge w:val="restart"/>
            <w:noWrap w:val="0"/>
            <w:vAlign w:val="center"/>
          </w:tcPr>
          <w:p w14:paraId="62989411">
            <w:pPr>
              <w:pStyle w:val="46"/>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eastAsia="宋体"/>
                <w:sz w:val="21"/>
              </w:rPr>
            </w:pPr>
            <w:r>
              <w:rPr>
                <w:rFonts w:hint="eastAsia" w:eastAsia="宋体"/>
                <w:sz w:val="21"/>
              </w:rPr>
              <w:t>技术标</w:t>
            </w:r>
          </w:p>
          <w:p w14:paraId="3BDFBB26">
            <w:pPr>
              <w:pStyle w:val="46"/>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eastAsia="宋体"/>
                <w:sz w:val="21"/>
              </w:rPr>
            </w:pPr>
            <w:r>
              <w:rPr>
                <w:rFonts w:hint="eastAsia" w:eastAsia="宋体"/>
                <w:sz w:val="21"/>
              </w:rPr>
              <w:t>（</w:t>
            </w:r>
            <w:r>
              <w:rPr>
                <w:rFonts w:hint="eastAsia"/>
                <w:sz w:val="21"/>
                <w:lang w:val="en-US" w:eastAsia="zh-CN"/>
              </w:rPr>
              <w:t>55</w:t>
            </w:r>
            <w:r>
              <w:rPr>
                <w:rFonts w:hint="eastAsia" w:eastAsia="宋体"/>
                <w:sz w:val="21"/>
              </w:rPr>
              <w:t>分）</w:t>
            </w:r>
          </w:p>
        </w:tc>
        <w:tc>
          <w:tcPr>
            <w:tcW w:w="1155" w:type="dxa"/>
            <w:gridSpan w:val="2"/>
            <w:noWrap w:val="0"/>
            <w:vAlign w:val="center"/>
          </w:tcPr>
          <w:p w14:paraId="1A7776CC">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ascii="宋体" w:hAnsi="宋体" w:eastAsia="宋体" w:cs="宋体"/>
                <w:sz w:val="21"/>
              </w:rPr>
            </w:pPr>
            <w:r>
              <w:rPr>
                <w:rFonts w:hint="eastAsia" w:ascii="宋体" w:hAnsi="宋体" w:eastAsia="宋体" w:cs="宋体"/>
                <w:sz w:val="21"/>
              </w:rPr>
              <w:t>项目实施方案（</w:t>
            </w:r>
            <w:r>
              <w:rPr>
                <w:rFonts w:hint="eastAsia" w:ascii="宋体" w:hAnsi="宋体" w:eastAsia="宋体" w:cs="宋体"/>
                <w:sz w:val="21"/>
                <w:lang w:val="en-US" w:eastAsia="zh-CN"/>
              </w:rPr>
              <w:t>25</w:t>
            </w:r>
            <w:r>
              <w:rPr>
                <w:rFonts w:hint="eastAsia" w:ascii="宋体" w:hAnsi="宋体" w:eastAsia="宋体" w:cs="宋体"/>
                <w:sz w:val="21"/>
              </w:rPr>
              <w:t>分）</w:t>
            </w:r>
          </w:p>
        </w:tc>
        <w:tc>
          <w:tcPr>
            <w:tcW w:w="6047" w:type="dxa"/>
            <w:noWrap w:val="0"/>
            <w:vAlign w:val="center"/>
          </w:tcPr>
          <w:p w14:paraId="73CB1B05">
            <w:pPr>
              <w:keepNext w:val="0"/>
              <w:keepLines w:val="0"/>
              <w:pageBreakBefore w:val="0"/>
              <w:widowControl/>
              <w:numPr>
                <w:ilvl w:val="0"/>
                <w:numId w:val="2"/>
              </w:numPr>
              <w:kinsoku/>
              <w:wordWrap/>
              <w:overflowPunct/>
              <w:topLinePunct w:val="0"/>
              <w:autoSpaceDE w:val="0"/>
              <w:autoSpaceDN w:val="0"/>
              <w:bidi w:val="0"/>
              <w:adjustRightInd/>
              <w:snapToGrid/>
              <w:spacing w:line="360" w:lineRule="exact"/>
              <w:jc w:val="left"/>
              <w:textAlignment w:val="auto"/>
              <w:rPr>
                <w:rFonts w:ascii="宋体" w:hAnsi="宋体" w:eastAsia="宋体" w:cs="宋体"/>
                <w:sz w:val="21"/>
              </w:rPr>
            </w:pPr>
            <w:r>
              <w:rPr>
                <w:rFonts w:hint="eastAsia" w:ascii="宋体" w:hAnsi="宋体" w:eastAsia="宋体" w:cs="宋体"/>
                <w:sz w:val="21"/>
              </w:rPr>
              <w:t>产品按期供货保障及配送方案。</w:t>
            </w:r>
          </w:p>
          <w:p w14:paraId="07234D00">
            <w:pPr>
              <w:keepNext w:val="0"/>
              <w:keepLines w:val="0"/>
              <w:pageBreakBefore w:val="0"/>
              <w:widowControl/>
              <w:numPr>
                <w:ilvl w:val="0"/>
                <w:numId w:val="2"/>
              </w:numPr>
              <w:kinsoku/>
              <w:wordWrap/>
              <w:overflowPunct/>
              <w:topLinePunct w:val="0"/>
              <w:autoSpaceDE w:val="0"/>
              <w:autoSpaceDN w:val="0"/>
              <w:bidi w:val="0"/>
              <w:adjustRightInd/>
              <w:snapToGrid/>
              <w:spacing w:line="360" w:lineRule="exact"/>
              <w:jc w:val="left"/>
              <w:textAlignment w:val="auto"/>
              <w:rPr>
                <w:rFonts w:ascii="宋体" w:hAnsi="宋体" w:eastAsia="宋体" w:cs="宋体"/>
                <w:sz w:val="21"/>
              </w:rPr>
            </w:pPr>
            <w:r>
              <w:rPr>
                <w:rFonts w:hint="eastAsia" w:ascii="宋体" w:hAnsi="宋体" w:eastAsia="宋体" w:cs="宋体"/>
                <w:sz w:val="21"/>
              </w:rPr>
              <w:t xml:space="preserve">产品使用技术及培训措施。 </w:t>
            </w:r>
          </w:p>
          <w:p w14:paraId="3D886772">
            <w:pPr>
              <w:keepNext w:val="0"/>
              <w:keepLines w:val="0"/>
              <w:pageBreakBefore w:val="0"/>
              <w:widowControl/>
              <w:numPr>
                <w:ilvl w:val="0"/>
                <w:numId w:val="2"/>
              </w:numPr>
              <w:kinsoku/>
              <w:wordWrap/>
              <w:overflowPunct/>
              <w:topLinePunct w:val="0"/>
              <w:autoSpaceDE w:val="0"/>
              <w:autoSpaceDN w:val="0"/>
              <w:bidi w:val="0"/>
              <w:adjustRightInd/>
              <w:snapToGrid/>
              <w:spacing w:line="360" w:lineRule="exact"/>
              <w:jc w:val="left"/>
              <w:textAlignment w:val="auto"/>
              <w:rPr>
                <w:rFonts w:ascii="宋体" w:hAnsi="宋体" w:eastAsia="宋体" w:cs="宋体"/>
                <w:sz w:val="21"/>
              </w:rPr>
            </w:pPr>
            <w:r>
              <w:rPr>
                <w:rFonts w:hint="eastAsia" w:ascii="宋体" w:hAnsi="宋体" w:eastAsia="宋体" w:cs="宋体"/>
                <w:sz w:val="21"/>
              </w:rPr>
              <w:t xml:space="preserve">产品质量控制的主要技术措施。 </w:t>
            </w:r>
          </w:p>
          <w:p w14:paraId="2BED287E">
            <w:pPr>
              <w:keepNext w:val="0"/>
              <w:keepLines w:val="0"/>
              <w:pageBreakBefore w:val="0"/>
              <w:widowControl/>
              <w:numPr>
                <w:ilvl w:val="0"/>
                <w:numId w:val="2"/>
              </w:numPr>
              <w:kinsoku/>
              <w:wordWrap/>
              <w:overflowPunct/>
              <w:topLinePunct w:val="0"/>
              <w:autoSpaceDE w:val="0"/>
              <w:autoSpaceDN w:val="0"/>
              <w:bidi w:val="0"/>
              <w:adjustRightInd/>
              <w:snapToGrid/>
              <w:spacing w:line="360" w:lineRule="exact"/>
              <w:jc w:val="left"/>
              <w:textAlignment w:val="auto"/>
              <w:rPr>
                <w:rFonts w:ascii="宋体" w:hAnsi="宋体" w:eastAsia="宋体" w:cs="宋体"/>
                <w:sz w:val="21"/>
              </w:rPr>
            </w:pPr>
            <w:r>
              <w:rPr>
                <w:rFonts w:hint="eastAsia" w:ascii="宋体" w:hAnsi="宋体" w:eastAsia="宋体" w:cs="宋体"/>
                <w:sz w:val="21"/>
              </w:rPr>
              <w:t xml:space="preserve">产品因质量问题造成不良影响，拟采取的措施。 </w:t>
            </w:r>
          </w:p>
          <w:p w14:paraId="4B559D9B">
            <w:pPr>
              <w:keepNext w:val="0"/>
              <w:keepLines w:val="0"/>
              <w:pageBreakBefore w:val="0"/>
              <w:widowControl/>
              <w:numPr>
                <w:ilvl w:val="0"/>
                <w:numId w:val="2"/>
              </w:numPr>
              <w:kinsoku/>
              <w:wordWrap/>
              <w:overflowPunct/>
              <w:topLinePunct w:val="0"/>
              <w:autoSpaceDE w:val="0"/>
              <w:autoSpaceDN w:val="0"/>
              <w:bidi w:val="0"/>
              <w:adjustRightInd/>
              <w:snapToGrid/>
              <w:spacing w:line="360" w:lineRule="exact"/>
              <w:jc w:val="left"/>
              <w:textAlignment w:val="auto"/>
              <w:rPr>
                <w:rFonts w:ascii="宋体" w:hAnsi="宋体" w:eastAsia="宋体" w:cs="宋体"/>
                <w:sz w:val="21"/>
              </w:rPr>
            </w:pPr>
            <w:r>
              <w:rPr>
                <w:rFonts w:hint="eastAsia" w:ascii="宋体" w:hAnsi="宋体" w:eastAsia="宋体" w:cs="宋体"/>
                <w:sz w:val="21"/>
              </w:rPr>
              <w:t xml:space="preserve">产品服务方案中的安全保障措施。 </w:t>
            </w:r>
          </w:p>
          <w:p w14:paraId="1931C110">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ascii="宋体" w:hAnsi="宋体" w:eastAsia="宋体" w:cs="宋体"/>
                <w:sz w:val="21"/>
              </w:rPr>
            </w:pPr>
            <w:r>
              <w:rPr>
                <w:rFonts w:hint="eastAsia" w:ascii="宋体" w:hAnsi="宋体" w:eastAsia="宋体" w:cs="宋体"/>
                <w:sz w:val="21"/>
              </w:rPr>
              <w:t xml:space="preserve">以上共 </w:t>
            </w:r>
            <w:r>
              <w:rPr>
                <w:rFonts w:ascii="宋体" w:hAnsi="宋体" w:eastAsia="宋体" w:cs="宋体"/>
                <w:sz w:val="21"/>
              </w:rPr>
              <w:t xml:space="preserve">5 </w:t>
            </w:r>
            <w:r>
              <w:rPr>
                <w:rFonts w:hint="eastAsia" w:ascii="宋体" w:hAnsi="宋体" w:eastAsia="宋体" w:cs="宋体"/>
                <w:sz w:val="21"/>
              </w:rPr>
              <w:t xml:space="preserve">项，每项按照以下标准进行打分，共计 </w:t>
            </w:r>
            <w:r>
              <w:rPr>
                <w:rFonts w:ascii="宋体" w:hAnsi="宋体" w:eastAsia="宋体" w:cs="宋体"/>
                <w:sz w:val="21"/>
              </w:rPr>
              <w:t>25</w:t>
            </w:r>
            <w:r>
              <w:rPr>
                <w:rFonts w:hint="eastAsia" w:ascii="宋体" w:hAnsi="宋体" w:eastAsia="宋体" w:cs="宋体"/>
                <w:sz w:val="21"/>
              </w:rPr>
              <w:t xml:space="preserve"> 分。</w:t>
            </w:r>
          </w:p>
          <w:p w14:paraId="5E703C9E">
            <w:pPr>
              <w:keepNext w:val="0"/>
              <w:keepLines w:val="0"/>
              <w:pageBreakBefore w:val="0"/>
              <w:widowControl/>
              <w:numPr>
                <w:ilvl w:val="0"/>
                <w:numId w:val="3"/>
              </w:numPr>
              <w:kinsoku/>
              <w:wordWrap/>
              <w:overflowPunct/>
              <w:topLinePunct w:val="0"/>
              <w:autoSpaceDE w:val="0"/>
              <w:autoSpaceDN w:val="0"/>
              <w:bidi w:val="0"/>
              <w:adjustRightInd/>
              <w:snapToGrid/>
              <w:spacing w:line="360" w:lineRule="exact"/>
              <w:jc w:val="left"/>
              <w:textAlignment w:val="auto"/>
              <w:rPr>
                <w:rFonts w:ascii="宋体" w:hAnsi="宋体" w:eastAsia="宋体" w:cs="宋体"/>
                <w:sz w:val="21"/>
              </w:rPr>
            </w:pPr>
            <w:r>
              <w:rPr>
                <w:rFonts w:hint="eastAsia" w:ascii="宋体" w:hAnsi="宋体" w:eastAsia="宋体" w:cs="宋体"/>
                <w:sz w:val="21"/>
              </w:rPr>
              <w:t>投标人提供的上述内容在科学性、合理性、本项目针对性、完善程度非常全面准确的，得</w:t>
            </w:r>
            <w:r>
              <w:rPr>
                <w:rFonts w:hint="eastAsia" w:ascii="宋体" w:hAnsi="宋体" w:eastAsia="宋体" w:cs="宋体"/>
                <w:sz w:val="21"/>
                <w:lang w:val="en-US" w:eastAsia="zh-CN"/>
              </w:rPr>
              <w:t>5</w:t>
            </w:r>
            <w:r>
              <w:rPr>
                <w:rFonts w:hint="eastAsia" w:ascii="宋体" w:hAnsi="宋体" w:eastAsia="宋体" w:cs="宋体"/>
                <w:sz w:val="21"/>
              </w:rPr>
              <w:t>分；</w:t>
            </w:r>
          </w:p>
          <w:p w14:paraId="01BC0FF3">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hint="eastAsia" w:ascii="宋体" w:hAnsi="宋体" w:eastAsia="宋体" w:cs="宋体"/>
                <w:sz w:val="21"/>
              </w:rPr>
            </w:pPr>
            <w:r>
              <w:rPr>
                <w:rFonts w:hint="eastAsia" w:ascii="宋体" w:hAnsi="宋体" w:eastAsia="宋体" w:cs="宋体"/>
                <w:sz w:val="21"/>
              </w:rPr>
              <w:t>②投标人提供的上述内容在科学性、合理性、本项目针对性、完善程度上</w:t>
            </w:r>
            <w:r>
              <w:rPr>
                <w:rFonts w:hint="eastAsia" w:ascii="宋体" w:hAnsi="宋体" w:eastAsia="宋体" w:cs="宋体"/>
                <w:sz w:val="21"/>
                <w:lang w:eastAsia="zh-CN"/>
              </w:rPr>
              <w:t>比较全面</w:t>
            </w:r>
            <w:r>
              <w:rPr>
                <w:rFonts w:hint="eastAsia" w:ascii="宋体" w:hAnsi="宋体" w:eastAsia="宋体" w:cs="宋体"/>
                <w:sz w:val="21"/>
              </w:rPr>
              <w:t>，得</w:t>
            </w:r>
            <w:r>
              <w:rPr>
                <w:rFonts w:hint="eastAsia" w:ascii="宋体" w:hAnsi="宋体" w:eastAsia="宋体" w:cs="宋体"/>
                <w:sz w:val="21"/>
                <w:lang w:val="en-US" w:eastAsia="zh-CN"/>
              </w:rPr>
              <w:t>3</w:t>
            </w:r>
            <w:r>
              <w:rPr>
                <w:rFonts w:hint="eastAsia" w:ascii="宋体" w:hAnsi="宋体" w:eastAsia="宋体" w:cs="宋体"/>
                <w:sz w:val="21"/>
              </w:rPr>
              <w:t xml:space="preserve">分。 </w:t>
            </w:r>
          </w:p>
          <w:p w14:paraId="612DDC03">
            <w:pPr>
              <w:pStyle w:val="8"/>
              <w:widowControl w:val="0"/>
              <w:ind w:left="0" w:leftChars="0" w:firstLine="0" w:firstLineChars="0"/>
              <w:jc w:val="both"/>
            </w:pPr>
            <w:r>
              <w:rPr>
                <w:rFonts w:hint="eastAsia" w:ascii="宋体" w:hAnsi="宋体" w:eastAsia="宋体" w:cs="宋体"/>
                <w:sz w:val="21"/>
              </w:rPr>
              <w:t>③投标人提供的上述内容在科学性、合理性、本项目针对性、完善程度上一般，得</w:t>
            </w:r>
            <w:r>
              <w:rPr>
                <w:rFonts w:hint="eastAsia" w:ascii="宋体" w:hAnsi="宋体" w:eastAsia="宋体" w:cs="宋体"/>
                <w:sz w:val="21"/>
                <w:lang w:val="en-US" w:eastAsia="zh-CN"/>
              </w:rPr>
              <w:t>1</w:t>
            </w:r>
            <w:r>
              <w:rPr>
                <w:rFonts w:hint="eastAsia" w:ascii="宋体" w:hAnsi="宋体" w:eastAsia="宋体" w:cs="宋体"/>
                <w:sz w:val="21"/>
              </w:rPr>
              <w:t xml:space="preserve"> 分。</w:t>
            </w:r>
          </w:p>
          <w:p w14:paraId="5AC7B3E8">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ascii="宋体" w:hAnsi="宋体" w:eastAsia="宋体" w:cs="宋体"/>
                <w:sz w:val="21"/>
              </w:rPr>
            </w:pPr>
            <w:r>
              <w:rPr>
                <w:rFonts w:hint="eastAsia" w:ascii="宋体" w:hAnsi="宋体" w:eastAsia="宋体" w:cs="宋体"/>
                <w:sz w:val="21"/>
              </w:rPr>
              <w:t>④投标人没有提供上述内容，或提供的不完整的，得 0 分。</w:t>
            </w:r>
          </w:p>
        </w:tc>
      </w:tr>
      <w:tr w14:paraId="33E76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noWrap w:val="0"/>
            <w:vAlign w:val="center"/>
          </w:tcPr>
          <w:p w14:paraId="4BEB8533">
            <w:pPr>
              <w:pStyle w:val="1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eastAsia="宋体"/>
                <w:sz w:val="21"/>
              </w:rPr>
            </w:pPr>
          </w:p>
        </w:tc>
        <w:tc>
          <w:tcPr>
            <w:tcW w:w="1472" w:type="dxa"/>
            <w:gridSpan w:val="2"/>
            <w:vMerge w:val="continue"/>
            <w:noWrap w:val="0"/>
            <w:vAlign w:val="center"/>
          </w:tcPr>
          <w:p w14:paraId="3E25F201">
            <w:pPr>
              <w:pStyle w:val="46"/>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eastAsia="宋体"/>
                <w:sz w:val="21"/>
              </w:rPr>
            </w:pPr>
          </w:p>
        </w:tc>
        <w:tc>
          <w:tcPr>
            <w:tcW w:w="1155" w:type="dxa"/>
            <w:gridSpan w:val="2"/>
            <w:noWrap w:val="0"/>
            <w:vAlign w:val="center"/>
          </w:tcPr>
          <w:p w14:paraId="0E2BF614">
            <w:pPr>
              <w:pStyle w:val="46"/>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质量保障措施</w:t>
            </w:r>
          </w:p>
          <w:p w14:paraId="062C4F95">
            <w:pPr>
              <w:pStyle w:val="46"/>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ascii="宋体" w:hAnsi="宋体" w:eastAsia="宋体" w:cs="宋体"/>
                <w:sz w:val="21"/>
              </w:rPr>
            </w:pPr>
            <w:r>
              <w:rPr>
                <w:rFonts w:hint="eastAsia" w:ascii="宋体" w:hAnsi="宋体" w:eastAsia="宋体" w:cs="宋体"/>
                <w:spacing w:val="0"/>
                <w:sz w:val="21"/>
                <w:szCs w:val="21"/>
                <w:lang w:val="en-US" w:eastAsia="zh-CN"/>
              </w:rPr>
              <w:t>（</w:t>
            </w:r>
            <w:r>
              <w:rPr>
                <w:rFonts w:hint="eastAsia" w:cs="宋体"/>
                <w:spacing w:val="0"/>
                <w:sz w:val="21"/>
                <w:szCs w:val="21"/>
                <w:lang w:val="en-US" w:eastAsia="zh-CN"/>
              </w:rPr>
              <w:t>10</w:t>
            </w:r>
            <w:r>
              <w:rPr>
                <w:rFonts w:hint="eastAsia" w:ascii="宋体" w:hAnsi="宋体" w:eastAsia="宋体" w:cs="宋体"/>
                <w:spacing w:val="0"/>
                <w:sz w:val="21"/>
                <w:szCs w:val="21"/>
                <w:lang w:val="en-US" w:eastAsia="zh-CN"/>
              </w:rPr>
              <w:t>分）</w:t>
            </w:r>
          </w:p>
        </w:tc>
        <w:tc>
          <w:tcPr>
            <w:tcW w:w="6047" w:type="dxa"/>
            <w:noWrap w:val="0"/>
            <w:vAlign w:val="top"/>
          </w:tcPr>
          <w:p w14:paraId="3761BD81">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根据投标人提供的质量保障措施是否完整详尽、内容条理清 晰、实施方案科学合理、全面性可靠性高进行评审： </w:t>
            </w:r>
          </w:p>
          <w:p w14:paraId="5F0BE158">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方案内容完整性、条理清晰性、科学合理性、全面性可靠性好得10分； </w:t>
            </w:r>
          </w:p>
          <w:p w14:paraId="7E6B7635">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方案内容完整性、条理清晰性、科学合理性、全面性可靠性较好得7分； </w:t>
            </w:r>
          </w:p>
          <w:p w14:paraId="338F37CA">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 方案内容完整性、条理清晰性、科学合理性、全面性可靠性一般得4分；</w:t>
            </w:r>
          </w:p>
          <w:p w14:paraId="0B7BB40A">
            <w:pPr>
              <w:pStyle w:val="8"/>
              <w:widowControl w:val="0"/>
              <w:ind w:left="0" w:leftChars="0" w:firstLine="0" w:firstLineChars="0"/>
              <w:jc w:val="both"/>
              <w:rPr>
                <w:rFonts w:hint="eastAsia"/>
                <w:lang w:val="en-US" w:eastAsia="zh-CN"/>
              </w:rPr>
            </w:pPr>
            <w:r>
              <w:rPr>
                <w:rFonts w:hint="eastAsia" w:ascii="宋体" w:hAnsi="宋体" w:eastAsia="宋体" w:cs="宋体"/>
                <w:color w:val="000000"/>
                <w:kern w:val="0"/>
                <w:sz w:val="21"/>
                <w:szCs w:val="21"/>
                <w:highlight w:val="none"/>
                <w:lang w:val="en-US" w:eastAsia="zh-CN" w:bidi="ar"/>
              </w:rPr>
              <w:t>方案内容完整性、条理清晰性、科学合理性、全面性可靠性较差得1分；</w:t>
            </w:r>
          </w:p>
          <w:p w14:paraId="3EC72B7D">
            <w:pPr>
              <w:keepNext w:val="0"/>
              <w:keepLines w:val="0"/>
              <w:pageBreakBefore w:val="0"/>
              <w:widowControl/>
              <w:kinsoku/>
              <w:wordWrap/>
              <w:overflowPunct/>
              <w:topLinePunct w:val="0"/>
              <w:autoSpaceDE w:val="0"/>
              <w:autoSpaceDN w:val="0"/>
              <w:bidi w:val="0"/>
              <w:adjustRightInd/>
              <w:snapToGrid/>
              <w:spacing w:line="360" w:lineRule="exact"/>
              <w:jc w:val="both"/>
              <w:textAlignment w:val="auto"/>
              <w:rPr>
                <w:rFonts w:ascii="宋体" w:hAnsi="宋体" w:eastAsia="宋体" w:cs="宋体"/>
                <w:sz w:val="21"/>
              </w:rPr>
            </w:pPr>
            <w:r>
              <w:rPr>
                <w:rFonts w:hint="eastAsia" w:ascii="宋体" w:hAnsi="宋体" w:eastAsia="宋体" w:cs="宋体"/>
                <w:color w:val="000000"/>
                <w:kern w:val="0"/>
                <w:sz w:val="21"/>
                <w:szCs w:val="21"/>
                <w:highlight w:val="none"/>
                <w:lang w:val="en-US" w:eastAsia="zh-CN" w:bidi="ar"/>
              </w:rPr>
              <w:t>缺项或不合理为 0 分。</w:t>
            </w:r>
          </w:p>
        </w:tc>
      </w:tr>
      <w:tr w14:paraId="056F2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noWrap w:val="0"/>
            <w:vAlign w:val="center"/>
          </w:tcPr>
          <w:p w14:paraId="7366611A">
            <w:pPr>
              <w:pStyle w:val="10"/>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eastAsia="宋体"/>
                <w:sz w:val="21"/>
              </w:rPr>
            </w:pPr>
          </w:p>
        </w:tc>
        <w:tc>
          <w:tcPr>
            <w:tcW w:w="1472" w:type="dxa"/>
            <w:gridSpan w:val="2"/>
            <w:vMerge w:val="continue"/>
            <w:noWrap w:val="0"/>
            <w:vAlign w:val="center"/>
          </w:tcPr>
          <w:p w14:paraId="2BB40951">
            <w:pPr>
              <w:pStyle w:val="46"/>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eastAsia="宋体"/>
                <w:sz w:val="21"/>
              </w:rPr>
            </w:pPr>
          </w:p>
        </w:tc>
        <w:tc>
          <w:tcPr>
            <w:tcW w:w="1155" w:type="dxa"/>
            <w:gridSpan w:val="2"/>
            <w:noWrap w:val="0"/>
            <w:vAlign w:val="center"/>
          </w:tcPr>
          <w:p w14:paraId="62F91BD6">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pacing w:val="0"/>
                <w:sz w:val="21"/>
                <w:szCs w:val="21"/>
                <w:lang w:val="en-US" w:eastAsia="zh-CN"/>
              </w:rPr>
            </w:pPr>
            <w:r>
              <w:rPr>
                <w:rFonts w:hint="eastAsia" w:ascii="宋体" w:hAnsi="宋体" w:eastAsia="宋体" w:cs="宋体"/>
                <w:sz w:val="21"/>
                <w:lang w:val="en-US" w:eastAsia="zh-CN"/>
              </w:rPr>
              <w:t>满足招标文件技术要求程度 （20分）</w:t>
            </w:r>
          </w:p>
        </w:tc>
        <w:tc>
          <w:tcPr>
            <w:tcW w:w="6047" w:type="dxa"/>
            <w:noWrap w:val="0"/>
            <w:vAlign w:val="center"/>
          </w:tcPr>
          <w:p w14:paraId="3F33E760">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spacing w:val="0"/>
                <w:sz w:val="21"/>
                <w:szCs w:val="21"/>
                <w:lang w:val="en-US" w:eastAsia="zh-CN"/>
              </w:rPr>
              <w:t>投标人所投产品技术参数完全满足招标文件要求的得基本分20分；技术规格及要求的参数，每有一项不满足扣2分，扣完为止。（核心产品不允许有正负偏离）</w:t>
            </w:r>
          </w:p>
        </w:tc>
      </w:tr>
    </w:tbl>
    <w:p w14:paraId="0B7B8EB3">
      <w:pPr>
        <w:spacing w:line="25" w:lineRule="exact"/>
      </w:pPr>
    </w:p>
    <w:p w14:paraId="24E2AB3A">
      <w:pPr>
        <w:widowControl/>
        <w:spacing w:before="0" w:after="0" w:line="600" w:lineRule="exact"/>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1.评标方法</w:t>
      </w:r>
    </w:p>
    <w:p w14:paraId="74AA39BC">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本次评标采用综合评分法。评标委员会对满足招标文件实质性要求的投标文件，按照本章规定的评分标准进行打分，并按得分由高到低顺序推荐中标候选人。综合评分相等时，以投标报价低的优先；投标报价也相等的，由招标人自行确定。</w:t>
      </w:r>
    </w:p>
    <w:p w14:paraId="2854AC6F">
      <w:pPr>
        <w:widowControl/>
        <w:spacing w:before="0" w:after="0" w:line="600" w:lineRule="exact"/>
        <w:outlineLvl w:val="9"/>
        <w:rPr>
          <w:rFonts w:hint="eastAsia" w:ascii="宋体" w:hAnsi="宋体" w:eastAsia="宋体" w:cs="宋体"/>
          <w:b/>
          <w:bCs/>
          <w:color w:val="auto"/>
          <w:sz w:val="24"/>
          <w:szCs w:val="24"/>
        </w:rPr>
      </w:pPr>
      <w:bookmarkStart w:id="3" w:name="_Toc12563"/>
      <w:bookmarkStart w:id="4" w:name="_Toc12197_WPSOffice_Level2"/>
      <w:bookmarkStart w:id="5" w:name="_Toc26936"/>
      <w:bookmarkStart w:id="6" w:name="_Toc477422629"/>
      <w:bookmarkStart w:id="7" w:name="_Toc18653_WPSOffice_Level2"/>
      <w:bookmarkStart w:id="8" w:name="_Toc4687_WPSOffice_Level2"/>
      <w:bookmarkStart w:id="9" w:name="_Toc477422816"/>
      <w:bookmarkStart w:id="10" w:name="_Toc22835_WPSOffice_Level2"/>
      <w:bookmarkStart w:id="11" w:name="_Toc12207_WPSOffice_Level2"/>
      <w:bookmarkStart w:id="12" w:name="_Toc577"/>
      <w:bookmarkStart w:id="13" w:name="_Toc30551"/>
      <w:bookmarkStart w:id="14" w:name="_Toc6943"/>
      <w:bookmarkStart w:id="15" w:name="_Toc32427_WPSOffice_Level2"/>
      <w:r>
        <w:rPr>
          <w:rFonts w:hint="eastAsia" w:ascii="宋体" w:hAnsi="宋体" w:eastAsia="宋体" w:cs="宋体"/>
          <w:b/>
          <w:bCs/>
          <w:color w:val="auto"/>
          <w:sz w:val="24"/>
          <w:szCs w:val="24"/>
        </w:rPr>
        <w:t>2.评审标准</w:t>
      </w:r>
      <w:bookmarkEnd w:id="3"/>
      <w:bookmarkEnd w:id="4"/>
      <w:bookmarkEnd w:id="5"/>
      <w:bookmarkEnd w:id="6"/>
      <w:bookmarkEnd w:id="7"/>
      <w:bookmarkEnd w:id="8"/>
      <w:bookmarkEnd w:id="9"/>
      <w:bookmarkEnd w:id="10"/>
      <w:bookmarkEnd w:id="11"/>
      <w:bookmarkEnd w:id="12"/>
      <w:bookmarkEnd w:id="13"/>
      <w:bookmarkEnd w:id="14"/>
      <w:bookmarkEnd w:id="15"/>
    </w:p>
    <w:p w14:paraId="7A16B01E">
      <w:pPr>
        <w:widowControl/>
        <w:spacing w:before="0" w:after="0" w:line="600" w:lineRule="exact"/>
        <w:outlineLvl w:val="9"/>
        <w:rPr>
          <w:rFonts w:hint="eastAsia" w:ascii="宋体" w:hAnsi="宋体" w:eastAsia="宋体" w:cs="宋体"/>
          <w:color w:val="auto"/>
          <w:sz w:val="24"/>
          <w:szCs w:val="24"/>
        </w:rPr>
      </w:pPr>
      <w:bookmarkStart w:id="16" w:name="_Toc840"/>
      <w:bookmarkStart w:id="17" w:name="_Toc3924"/>
      <w:r>
        <w:rPr>
          <w:rFonts w:hint="eastAsia" w:ascii="宋体" w:hAnsi="宋体" w:eastAsia="宋体" w:cs="宋体"/>
          <w:color w:val="auto"/>
          <w:sz w:val="24"/>
          <w:szCs w:val="24"/>
        </w:rPr>
        <w:t xml:space="preserve">    </w:t>
      </w:r>
      <w:bookmarkStart w:id="18" w:name="_Toc25207"/>
      <w:bookmarkStart w:id="19" w:name="_Toc477422817"/>
      <w:bookmarkStart w:id="20" w:name="_Toc5146"/>
      <w:bookmarkStart w:id="21" w:name="_Toc477422630"/>
      <w:bookmarkStart w:id="22" w:name="_Toc24404"/>
      <w:r>
        <w:rPr>
          <w:rFonts w:hint="eastAsia" w:ascii="宋体" w:hAnsi="宋体" w:eastAsia="宋体" w:cs="宋体"/>
          <w:color w:val="auto"/>
          <w:sz w:val="24"/>
          <w:szCs w:val="24"/>
        </w:rPr>
        <w:t>1）初步评审标准</w:t>
      </w:r>
      <w:bookmarkEnd w:id="16"/>
      <w:bookmarkEnd w:id="17"/>
      <w:bookmarkEnd w:id="18"/>
      <w:bookmarkEnd w:id="19"/>
      <w:bookmarkEnd w:id="20"/>
      <w:bookmarkEnd w:id="21"/>
      <w:bookmarkEnd w:id="22"/>
    </w:p>
    <w:p w14:paraId="7F37835C">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（1)形式评审标准：见评标办法前附表；</w:t>
      </w:r>
    </w:p>
    <w:p w14:paraId="40D96941">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（2)资格评审标准：见评标办法前附表；</w:t>
      </w:r>
    </w:p>
    <w:p w14:paraId="7032C364">
      <w:pPr>
        <w:spacing w:line="600" w:lineRule="exact"/>
        <w:ind w:firstLine="480" w:firstLineChars="200"/>
        <w:outlineLvl w:val="9"/>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（3)响应性评审标准：见评标办法前附表。</w:t>
      </w:r>
    </w:p>
    <w:p w14:paraId="3234ABD3">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（4）</w:t>
      </w:r>
      <w:r>
        <w:rPr>
          <w:rFonts w:hint="eastAsia" w:ascii="宋体" w:hAnsi="宋体" w:eastAsia="宋体" w:cs="宋体"/>
          <w:color w:val="auto"/>
          <w:sz w:val="24"/>
          <w:szCs w:val="24"/>
        </w:rPr>
        <w:t>符合下列条件的投标文件，其投标将被否决，不再进入详细的评审阶段；</w:t>
      </w:r>
    </w:p>
    <w:p w14:paraId="137C01AF">
      <w:pPr>
        <w:spacing w:line="600" w:lineRule="exact"/>
        <w:ind w:left="178" w:leftChars="85"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●投标文件未按规定编写，未按要求加盖单位电子签章或法定代表人或被授权委托人签字或盖章的；</w:t>
      </w:r>
    </w:p>
    <w:p w14:paraId="26E0502B">
      <w:pPr>
        <w:spacing w:line="600" w:lineRule="exact"/>
        <w:ind w:left="178" w:leftChars="85"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●投标文件无报价，报价出现负数或投标报价高于招标控制价的；</w:t>
      </w:r>
    </w:p>
    <w:p w14:paraId="4D8BCEFA">
      <w:pPr>
        <w:spacing w:line="600" w:lineRule="exact"/>
        <w:ind w:left="178" w:leftChars="85"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●投标文件无</w:t>
      </w:r>
      <w:r>
        <w:rPr>
          <w:rFonts w:hint="eastAsia" w:ascii="宋体" w:hAnsi="宋体" w:eastAsia="宋体" w:cs="宋体"/>
          <w:color w:val="auto"/>
          <w:sz w:val="24"/>
          <w:szCs w:val="24"/>
          <w:lang w:eastAsia="zh-CN"/>
        </w:rPr>
        <w:t>合同履约期限</w:t>
      </w:r>
      <w:r>
        <w:rPr>
          <w:rFonts w:hint="eastAsia" w:ascii="宋体" w:hAnsi="宋体" w:eastAsia="宋体" w:cs="宋体"/>
          <w:color w:val="auto"/>
          <w:sz w:val="24"/>
          <w:szCs w:val="24"/>
        </w:rPr>
        <w:t>或大于招标文件规定的</w:t>
      </w:r>
      <w:r>
        <w:rPr>
          <w:rFonts w:hint="eastAsia" w:ascii="宋体" w:hAnsi="宋体" w:eastAsia="宋体" w:cs="宋体"/>
          <w:color w:val="auto"/>
          <w:sz w:val="24"/>
          <w:szCs w:val="24"/>
          <w:lang w:eastAsia="zh-CN"/>
        </w:rPr>
        <w:t>合同履约期限</w:t>
      </w:r>
      <w:r>
        <w:rPr>
          <w:rFonts w:hint="eastAsia" w:ascii="宋体" w:hAnsi="宋体" w:eastAsia="宋体" w:cs="宋体"/>
          <w:color w:val="auto"/>
          <w:sz w:val="24"/>
          <w:szCs w:val="24"/>
        </w:rPr>
        <w:t>；</w:t>
      </w:r>
    </w:p>
    <w:p w14:paraId="41DEB8B8">
      <w:pPr>
        <w:spacing w:line="600" w:lineRule="exact"/>
        <w:ind w:left="178" w:leftChars="85"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●投标文件附有采购人不能接受的条件的；</w:t>
      </w:r>
    </w:p>
    <w:p w14:paraId="4DD10705">
      <w:pPr>
        <w:spacing w:line="600" w:lineRule="exact"/>
        <w:ind w:left="178" w:leftChars="85"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●有关法律、法规规章规定的其他情况。</w:t>
      </w:r>
    </w:p>
    <w:p w14:paraId="571A5841">
      <w:pPr>
        <w:widowControl/>
        <w:spacing w:before="0" w:after="0" w:line="600" w:lineRule="exact"/>
        <w:outlineLvl w:val="9"/>
        <w:rPr>
          <w:rFonts w:hint="eastAsia" w:ascii="宋体" w:hAnsi="宋体" w:eastAsia="宋体" w:cs="宋体"/>
          <w:color w:val="auto"/>
          <w:sz w:val="24"/>
          <w:szCs w:val="24"/>
        </w:rPr>
      </w:pPr>
      <w:bookmarkStart w:id="23" w:name="_Toc27677"/>
      <w:bookmarkStart w:id="24" w:name="_Toc25490"/>
      <w:r>
        <w:rPr>
          <w:rFonts w:hint="eastAsia" w:ascii="宋体" w:hAnsi="宋体" w:eastAsia="宋体" w:cs="宋体"/>
          <w:color w:val="auto"/>
          <w:sz w:val="24"/>
          <w:szCs w:val="24"/>
        </w:rPr>
        <w:t xml:space="preserve">    </w:t>
      </w:r>
      <w:bookmarkStart w:id="25" w:name="_Toc477422818"/>
      <w:bookmarkStart w:id="26" w:name="_Toc477422631"/>
      <w:bookmarkStart w:id="27" w:name="_Toc11835"/>
      <w:bookmarkStart w:id="28" w:name="_Toc564"/>
      <w:bookmarkStart w:id="29" w:name="_Toc26256"/>
      <w:r>
        <w:rPr>
          <w:rFonts w:hint="eastAsia" w:ascii="宋体" w:hAnsi="宋体" w:eastAsia="宋体" w:cs="宋体"/>
          <w:color w:val="auto"/>
          <w:sz w:val="24"/>
          <w:szCs w:val="24"/>
        </w:rPr>
        <w:t>2）分值构成与评分标准</w:t>
      </w:r>
      <w:bookmarkEnd w:id="23"/>
      <w:bookmarkEnd w:id="24"/>
      <w:bookmarkEnd w:id="25"/>
      <w:bookmarkEnd w:id="26"/>
      <w:bookmarkEnd w:id="27"/>
      <w:bookmarkEnd w:id="28"/>
      <w:bookmarkEnd w:id="29"/>
    </w:p>
    <w:p w14:paraId="5B8BF5E9">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（1)分值构成</w:t>
      </w:r>
    </w:p>
    <w:p w14:paraId="102D3BAE">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 a投标报价：见评标办法前附表；</w:t>
      </w:r>
    </w:p>
    <w:p w14:paraId="58B4468B">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 b商务标：见评标办法前附表；</w:t>
      </w:r>
    </w:p>
    <w:p w14:paraId="7F397C06">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 c技术标：见评标办法前附表。</w:t>
      </w:r>
    </w:p>
    <w:p w14:paraId="024E4C86">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（2)评标基准价计算</w:t>
      </w:r>
    </w:p>
    <w:p w14:paraId="39153BE1">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 a评标基准价计算方法：见评标办法前附表；</w:t>
      </w:r>
    </w:p>
    <w:p w14:paraId="1D586D2B">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 b投标报价评审方法：见评标办法前附表。</w:t>
      </w:r>
    </w:p>
    <w:p w14:paraId="783C472D">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（3)评分标准</w:t>
      </w:r>
    </w:p>
    <w:p w14:paraId="620C7BCA">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 a投标报价评分标准：见评标办法前附表；</w:t>
      </w:r>
    </w:p>
    <w:p w14:paraId="5825FBD7">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 b商务标评分标准：见评标办法前附表；</w:t>
      </w:r>
    </w:p>
    <w:p w14:paraId="12F47782">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 c技术标评分标准：见评标办法前附表。</w:t>
      </w:r>
    </w:p>
    <w:p w14:paraId="65E40E3F">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（4）最终得分的确定</w:t>
      </w:r>
    </w:p>
    <w:p w14:paraId="20859196">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a投标人最终得分=投标报价部分得分+商务标部分得分+技术标部分得分；</w:t>
      </w:r>
    </w:p>
    <w:p w14:paraId="26EB7F66">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b评标委员会完成对投标报价、商务标和技术标的汇总后，取平均值作为该投标人的最终得分；</w:t>
      </w:r>
    </w:p>
    <w:p w14:paraId="71A2890C">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c最终得分计算分值保留两位小数。</w:t>
      </w:r>
    </w:p>
    <w:p w14:paraId="7A8E014F">
      <w:pPr>
        <w:widowControl/>
        <w:spacing w:before="0" w:after="0" w:line="600" w:lineRule="exact"/>
        <w:outlineLvl w:val="9"/>
        <w:rPr>
          <w:rFonts w:hint="eastAsia" w:ascii="宋体" w:hAnsi="宋体" w:eastAsia="宋体" w:cs="宋体"/>
          <w:color w:val="auto"/>
          <w:sz w:val="24"/>
          <w:szCs w:val="24"/>
        </w:rPr>
      </w:pPr>
      <w:bookmarkStart w:id="30" w:name="_Toc22286_WPSOffice_Level2"/>
      <w:bookmarkStart w:id="31" w:name="_Toc7042_WPSOffice_Level2"/>
      <w:bookmarkStart w:id="32" w:name="_Toc21125"/>
      <w:bookmarkStart w:id="33" w:name="_Toc30927_WPSOffice_Level2"/>
      <w:bookmarkStart w:id="34" w:name="_Toc13498_WPSOffice_Level2"/>
      <w:bookmarkStart w:id="35" w:name="_Toc24745"/>
      <w:bookmarkStart w:id="36" w:name="_Toc24226_WPSOffice_Level2"/>
      <w:bookmarkStart w:id="37" w:name="_Toc22390"/>
      <w:bookmarkStart w:id="38" w:name="_Toc477422632"/>
      <w:bookmarkStart w:id="39" w:name="_Toc477422819"/>
      <w:bookmarkStart w:id="40" w:name="_Toc15252"/>
      <w:bookmarkStart w:id="41" w:name="_Toc29002"/>
      <w:bookmarkStart w:id="42" w:name="_Toc20979_WPSOffice_Level2"/>
      <w:r>
        <w:rPr>
          <w:rFonts w:hint="eastAsia" w:ascii="宋体" w:hAnsi="宋体" w:eastAsia="宋体" w:cs="宋体"/>
          <w:color w:val="auto"/>
          <w:sz w:val="24"/>
          <w:szCs w:val="24"/>
        </w:rPr>
        <w:t>3投标文件的澄清和补正</w:t>
      </w:r>
      <w:bookmarkEnd w:id="30"/>
      <w:bookmarkEnd w:id="31"/>
      <w:bookmarkEnd w:id="32"/>
      <w:bookmarkEnd w:id="33"/>
      <w:bookmarkEnd w:id="34"/>
      <w:bookmarkEnd w:id="35"/>
      <w:bookmarkEnd w:id="36"/>
      <w:bookmarkEnd w:id="37"/>
      <w:bookmarkEnd w:id="38"/>
      <w:bookmarkEnd w:id="39"/>
      <w:bookmarkEnd w:id="40"/>
      <w:bookmarkEnd w:id="41"/>
      <w:bookmarkEnd w:id="42"/>
    </w:p>
    <w:p w14:paraId="0A4C6C91">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1) 在评标过程中，评标委员会可以书面形式要求投标人对所提交投标文件中不明确的内容进行书面澄清或说明，或者对细微偏差进行补正。评标委员会不接受投标人主动提出的澄清、说明或补正；</w:t>
      </w:r>
    </w:p>
    <w:p w14:paraId="7C77431C">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2）澄清、说明和补正不得改变投标文件的实质性内容（算术性错误修正的除外）。投标人的书面澄清、说明和补正属于投标文件的组成部分；</w:t>
      </w:r>
    </w:p>
    <w:p w14:paraId="379CE912">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3）评标委员会对投标人提交的澄清、说明或补正有疑问的，可以要求投标人进一步澄清、说明或补正，直至满足评标委员会的要求。 </w:t>
      </w:r>
    </w:p>
    <w:p w14:paraId="4CB865E6">
      <w:pPr>
        <w:spacing w:line="600" w:lineRule="exact"/>
        <w:outlineLvl w:val="9"/>
        <w:rPr>
          <w:rFonts w:hint="eastAsia" w:ascii="宋体" w:hAnsi="宋体" w:eastAsia="宋体" w:cs="宋体"/>
          <w:b/>
          <w:bCs/>
          <w:color w:val="auto"/>
          <w:sz w:val="24"/>
          <w:szCs w:val="24"/>
          <w:lang w:bidi="ar"/>
        </w:rPr>
      </w:pPr>
      <w:bookmarkStart w:id="43" w:name="_Toc24590"/>
      <w:r>
        <w:rPr>
          <w:rFonts w:hint="eastAsia" w:ascii="宋体" w:hAnsi="宋体" w:eastAsia="宋体" w:cs="宋体"/>
          <w:b/>
          <w:bCs/>
          <w:color w:val="auto"/>
          <w:sz w:val="24"/>
          <w:szCs w:val="24"/>
          <w:lang w:bidi="ar"/>
        </w:rPr>
        <w:t>七、授予合同</w:t>
      </w:r>
      <w:bookmarkEnd w:id="43"/>
    </w:p>
    <w:p w14:paraId="3CA535B5">
      <w:pPr>
        <w:spacing w:line="600" w:lineRule="exact"/>
        <w:ind w:firstLine="567"/>
        <w:outlineLvl w:val="9"/>
        <w:rPr>
          <w:rFonts w:hint="eastAsia" w:ascii="宋体" w:hAnsi="宋体" w:eastAsia="宋体" w:cs="宋体"/>
          <w:b/>
          <w:color w:val="auto"/>
          <w:sz w:val="24"/>
          <w:szCs w:val="24"/>
        </w:rPr>
      </w:pPr>
      <w:bookmarkStart w:id="44" w:name="_Toc30490"/>
      <w:r>
        <w:rPr>
          <w:rFonts w:hint="eastAsia" w:ascii="宋体" w:hAnsi="宋体" w:eastAsia="宋体" w:cs="宋体"/>
          <w:b/>
          <w:color w:val="auto"/>
          <w:sz w:val="24"/>
          <w:szCs w:val="24"/>
        </w:rPr>
        <w:t>7.1 定标</w:t>
      </w:r>
      <w:bookmarkEnd w:id="44"/>
    </w:p>
    <w:p w14:paraId="230DE187">
      <w:pPr>
        <w:spacing w:line="600" w:lineRule="exact"/>
        <w:ind w:firstLine="633" w:firstLineChars="264"/>
        <w:outlineLvl w:val="9"/>
        <w:rPr>
          <w:rFonts w:hint="eastAsia" w:ascii="宋体" w:hAnsi="宋体" w:eastAsia="宋体" w:cs="宋体"/>
          <w:color w:val="auto"/>
          <w:sz w:val="24"/>
          <w:szCs w:val="24"/>
        </w:rPr>
      </w:pPr>
      <w:bookmarkStart w:id="45" w:name="_Toc413069769"/>
      <w:r>
        <w:rPr>
          <w:rFonts w:hint="eastAsia" w:ascii="宋体" w:hAnsi="宋体" w:eastAsia="宋体" w:cs="宋体"/>
          <w:color w:val="auto"/>
          <w:sz w:val="24"/>
          <w:szCs w:val="24"/>
        </w:rPr>
        <w:t>7.1.1评委委员会通过对各投标文件进行详细评审并完成评标后，向采购人提交书面评标报告。评标报告中按照投标文件最终得分由高到低进行排序，并向采购人推荐1-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名作为中标候选人。</w:t>
      </w:r>
    </w:p>
    <w:p w14:paraId="30A2BAA0">
      <w:pPr>
        <w:spacing w:line="600" w:lineRule="exact"/>
        <w:ind w:firstLine="633" w:firstLineChars="264"/>
        <w:outlineLvl w:val="9"/>
        <w:rPr>
          <w:rFonts w:hint="eastAsia" w:ascii="宋体" w:hAnsi="宋体" w:eastAsia="宋体" w:cs="宋体"/>
          <w:color w:val="auto"/>
          <w:sz w:val="24"/>
          <w:szCs w:val="24"/>
        </w:rPr>
      </w:pPr>
      <w:r>
        <w:rPr>
          <w:rFonts w:hint="eastAsia" w:ascii="宋体" w:hAnsi="宋体" w:eastAsia="宋体" w:cs="宋体"/>
          <w:color w:val="auto"/>
          <w:sz w:val="24"/>
          <w:szCs w:val="24"/>
        </w:rPr>
        <w:t>7.1.2、采购人对评标委员会推荐的中标候选人进行选择，原则上第一名中标，如第一名提出不能履行合同或者放弃中标资格，向下顺延确定一名中标人。</w:t>
      </w:r>
    </w:p>
    <w:p w14:paraId="48442961">
      <w:pPr>
        <w:spacing w:line="600" w:lineRule="exact"/>
        <w:ind w:firstLine="567"/>
        <w:outlineLvl w:val="9"/>
        <w:rPr>
          <w:rFonts w:hint="eastAsia" w:ascii="宋体" w:hAnsi="宋体" w:eastAsia="宋体" w:cs="宋体"/>
          <w:color w:val="auto"/>
          <w:sz w:val="24"/>
          <w:szCs w:val="24"/>
        </w:rPr>
      </w:pPr>
      <w:r>
        <w:rPr>
          <w:rFonts w:hint="eastAsia" w:ascii="宋体" w:hAnsi="宋体" w:eastAsia="宋体" w:cs="宋体"/>
          <w:color w:val="auto"/>
          <w:sz w:val="24"/>
          <w:szCs w:val="24"/>
        </w:rPr>
        <w:t>7.1.3、当送达的投标文件不足3份或评标结果全为无效标时；及经过评审，若所有的供应商均未能通过符合性审查，招标方可在取得评标监督人同意后宣布招标失败，并通知各供应商。采购人根据相关规定重新组织招标。</w:t>
      </w:r>
    </w:p>
    <w:p w14:paraId="1B8D5758">
      <w:pPr>
        <w:spacing w:line="600" w:lineRule="exact"/>
        <w:outlineLvl w:val="9"/>
        <w:rPr>
          <w:rFonts w:hint="eastAsia" w:ascii="宋体" w:hAnsi="宋体" w:eastAsia="宋体" w:cs="宋体"/>
          <w:b/>
          <w:color w:val="auto"/>
          <w:sz w:val="24"/>
          <w:szCs w:val="24"/>
        </w:rPr>
      </w:pPr>
      <w:r>
        <w:rPr>
          <w:rFonts w:hint="eastAsia" w:ascii="宋体" w:hAnsi="宋体" w:eastAsia="宋体" w:cs="宋体"/>
          <w:b/>
          <w:color w:val="auto"/>
          <w:sz w:val="24"/>
          <w:szCs w:val="24"/>
          <w:lang w:bidi="ar"/>
        </w:rPr>
        <w:t>7.2其他</w:t>
      </w:r>
    </w:p>
    <w:p w14:paraId="161FA5F4">
      <w:pPr>
        <w:spacing w:line="600" w:lineRule="exact"/>
        <w:ind w:firstLine="633" w:firstLineChars="264"/>
        <w:outlineLvl w:val="9"/>
        <w:rPr>
          <w:rFonts w:hint="eastAsia" w:ascii="宋体" w:hAnsi="宋体" w:eastAsia="宋体" w:cs="宋体"/>
          <w:color w:val="auto"/>
          <w:sz w:val="24"/>
          <w:szCs w:val="24"/>
        </w:rPr>
      </w:pPr>
      <w:r>
        <w:rPr>
          <w:rFonts w:hint="eastAsia" w:ascii="宋体" w:hAnsi="宋体" w:eastAsia="宋体" w:cs="宋体"/>
          <w:color w:val="auto"/>
          <w:sz w:val="24"/>
          <w:szCs w:val="24"/>
        </w:rPr>
        <w:t>7.2.1、除投标报价外的其他项内容的评审首先由评标委员会的各成员自主打分，汇总时在自主打分的记分结果中，进行算术平均，以算术平均值作为该项的最终加、减分值。</w:t>
      </w:r>
    </w:p>
    <w:p w14:paraId="10D95A42">
      <w:pPr>
        <w:spacing w:line="600" w:lineRule="exact"/>
        <w:ind w:firstLine="576" w:firstLineChars="240"/>
        <w:outlineLvl w:val="9"/>
        <w:rPr>
          <w:rFonts w:hint="eastAsia" w:ascii="宋体" w:hAnsi="宋体" w:eastAsia="宋体" w:cs="宋体"/>
          <w:color w:val="auto"/>
          <w:sz w:val="24"/>
          <w:szCs w:val="24"/>
        </w:rPr>
      </w:pPr>
      <w:r>
        <w:rPr>
          <w:rFonts w:hint="eastAsia" w:ascii="宋体" w:hAnsi="宋体" w:eastAsia="宋体" w:cs="宋体"/>
          <w:color w:val="auto"/>
          <w:sz w:val="24"/>
          <w:szCs w:val="24"/>
        </w:rPr>
        <w:t>7.2.2、计分按四舍五入取至小数点后二位。</w:t>
      </w:r>
    </w:p>
    <w:p w14:paraId="6FA4B845">
      <w:pPr>
        <w:spacing w:line="600" w:lineRule="exact"/>
        <w:ind w:firstLine="576" w:firstLineChars="240"/>
        <w:outlineLvl w:val="9"/>
        <w:rPr>
          <w:rFonts w:hint="eastAsia" w:ascii="宋体" w:hAnsi="宋体" w:eastAsia="宋体" w:cs="宋体"/>
          <w:color w:val="auto"/>
          <w:sz w:val="24"/>
          <w:szCs w:val="24"/>
        </w:rPr>
      </w:pPr>
      <w:r>
        <w:rPr>
          <w:rFonts w:hint="eastAsia" w:ascii="宋体" w:hAnsi="宋体" w:eastAsia="宋体" w:cs="宋体"/>
          <w:color w:val="auto"/>
          <w:sz w:val="24"/>
          <w:szCs w:val="24"/>
        </w:rPr>
        <w:t>7.2.3、在评标过程中，如发现本办法中条款与投标须知中相关条款不一致，以本办法中的相关条款为准。</w:t>
      </w:r>
    </w:p>
    <w:p w14:paraId="76560D1B">
      <w:pPr>
        <w:spacing w:line="600" w:lineRule="exact"/>
        <w:ind w:firstLine="633" w:firstLineChars="264"/>
        <w:outlineLvl w:val="9"/>
        <w:rPr>
          <w:rFonts w:hint="eastAsia" w:ascii="宋体" w:hAnsi="宋体" w:eastAsia="宋体" w:cs="宋体"/>
          <w:color w:val="auto"/>
          <w:sz w:val="24"/>
          <w:szCs w:val="24"/>
        </w:rPr>
      </w:pPr>
      <w:r>
        <w:rPr>
          <w:rFonts w:hint="eastAsia" w:ascii="宋体" w:hAnsi="宋体" w:eastAsia="宋体" w:cs="宋体"/>
          <w:color w:val="auto"/>
          <w:sz w:val="24"/>
          <w:szCs w:val="24"/>
        </w:rPr>
        <w:t>7.2.4、供应商必须对所提供资料的真实性负责，被推荐为中标候选人后，经采购人证实为提供虚假证明材料骗取中标的，除取消其中标资格外，还应赔偿采购人及代理机构的相关损失。</w:t>
      </w:r>
    </w:p>
    <w:p w14:paraId="57E18FBE">
      <w:pPr>
        <w:spacing w:line="600" w:lineRule="exact"/>
        <w:ind w:firstLine="600" w:firstLineChars="250"/>
        <w:outlineLvl w:val="9"/>
        <w:rPr>
          <w:rFonts w:hint="eastAsia" w:ascii="宋体" w:hAnsi="宋体" w:eastAsia="宋体" w:cs="宋体"/>
          <w:color w:val="auto"/>
          <w:sz w:val="24"/>
          <w:szCs w:val="24"/>
        </w:rPr>
      </w:pPr>
      <w:r>
        <w:rPr>
          <w:rFonts w:hint="eastAsia" w:ascii="宋体" w:hAnsi="宋体" w:eastAsia="宋体" w:cs="宋体"/>
          <w:color w:val="auto"/>
          <w:sz w:val="24"/>
          <w:szCs w:val="24"/>
        </w:rPr>
        <w:t>7.2.5、本办法仅适用于</w:t>
      </w:r>
      <w:r>
        <w:rPr>
          <w:rFonts w:hint="eastAsia" w:ascii="宋体" w:hAnsi="宋体" w:eastAsia="宋体" w:cs="宋体"/>
          <w:color w:val="auto"/>
          <w:sz w:val="24"/>
          <w:szCs w:val="24"/>
          <w:lang w:eastAsia="zh-CN"/>
        </w:rPr>
        <w:t>唐河县公安局解放路与文峰路等路口交通信号灯设施项目（二次）</w:t>
      </w:r>
      <w:r>
        <w:rPr>
          <w:rFonts w:hint="eastAsia" w:ascii="宋体" w:hAnsi="宋体" w:eastAsia="宋体" w:cs="宋体"/>
          <w:color w:val="auto"/>
          <w:sz w:val="24"/>
          <w:szCs w:val="24"/>
        </w:rPr>
        <w:t>招标的评标工作。</w:t>
      </w:r>
    </w:p>
    <w:p w14:paraId="32E90FFA">
      <w:pPr>
        <w:spacing w:line="600" w:lineRule="exact"/>
        <w:ind w:firstLine="600" w:firstLineChars="25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7.2.6本招标文件未尽事宜按现行招标投标的有关法律法规和规定执行。如投标单位在本次投标活动中有违反相关法律法规的将根据相关法律法规和规定对其进行处罚。</w:t>
      </w:r>
    </w:p>
    <w:p w14:paraId="640028F4">
      <w:pPr>
        <w:spacing w:line="600" w:lineRule="exact"/>
        <w:ind w:firstLine="567"/>
        <w:outlineLvl w:val="9"/>
        <w:rPr>
          <w:rFonts w:hint="eastAsia" w:ascii="宋体" w:hAnsi="宋体" w:eastAsia="宋体" w:cs="宋体"/>
          <w:b/>
          <w:color w:val="auto"/>
          <w:sz w:val="24"/>
          <w:szCs w:val="24"/>
        </w:rPr>
      </w:pPr>
      <w:bookmarkStart w:id="46" w:name="_Toc29503"/>
      <w:bookmarkStart w:id="47" w:name="_Toc17752"/>
      <w:r>
        <w:rPr>
          <w:rFonts w:hint="eastAsia" w:ascii="宋体" w:hAnsi="宋体" w:eastAsia="宋体" w:cs="宋体"/>
          <w:b/>
          <w:color w:val="auto"/>
          <w:sz w:val="24"/>
          <w:szCs w:val="24"/>
        </w:rPr>
        <w:t>7.3、中标通知</w:t>
      </w:r>
      <w:bookmarkEnd w:id="45"/>
      <w:bookmarkEnd w:id="46"/>
      <w:bookmarkEnd w:id="47"/>
    </w:p>
    <w:p w14:paraId="751E024F">
      <w:pPr>
        <w:spacing w:line="600" w:lineRule="exact"/>
        <w:ind w:firstLine="567"/>
        <w:outlineLvl w:val="9"/>
        <w:rPr>
          <w:rFonts w:hint="eastAsia" w:ascii="宋体" w:hAnsi="宋体" w:eastAsia="宋体" w:cs="宋体"/>
          <w:color w:val="auto"/>
          <w:sz w:val="24"/>
          <w:szCs w:val="24"/>
        </w:rPr>
      </w:pPr>
      <w:r>
        <w:rPr>
          <w:rFonts w:hint="eastAsia" w:ascii="宋体" w:hAnsi="宋体" w:eastAsia="宋体" w:cs="宋体"/>
          <w:color w:val="auto"/>
          <w:sz w:val="24"/>
          <w:szCs w:val="24"/>
        </w:rPr>
        <w:t>7.3.1、中标供应商确定后，由招标方向其签发中标通知书。</w:t>
      </w:r>
    </w:p>
    <w:p w14:paraId="229B252F">
      <w:pPr>
        <w:spacing w:line="600" w:lineRule="exact"/>
        <w:ind w:firstLine="567"/>
        <w:outlineLvl w:val="9"/>
        <w:rPr>
          <w:rFonts w:hint="eastAsia" w:ascii="宋体" w:hAnsi="宋体" w:eastAsia="宋体" w:cs="宋体"/>
          <w:color w:val="auto"/>
          <w:sz w:val="24"/>
          <w:szCs w:val="24"/>
        </w:rPr>
      </w:pPr>
      <w:r>
        <w:rPr>
          <w:rFonts w:hint="eastAsia" w:ascii="宋体" w:hAnsi="宋体" w:eastAsia="宋体" w:cs="宋体"/>
          <w:color w:val="auto"/>
          <w:sz w:val="24"/>
          <w:szCs w:val="24"/>
        </w:rPr>
        <w:t>7.3.2、中标通知书将作为签订合同的重要依据，对采购人与中标供应商具有法律效力。</w:t>
      </w:r>
    </w:p>
    <w:p w14:paraId="08CC21C3">
      <w:pPr>
        <w:spacing w:line="600" w:lineRule="exact"/>
        <w:ind w:firstLine="567"/>
        <w:outlineLvl w:val="9"/>
        <w:rPr>
          <w:rFonts w:hint="eastAsia" w:ascii="宋体" w:hAnsi="宋体" w:eastAsia="宋体" w:cs="宋体"/>
          <w:b/>
          <w:color w:val="auto"/>
          <w:sz w:val="24"/>
          <w:szCs w:val="24"/>
        </w:rPr>
      </w:pPr>
      <w:bookmarkStart w:id="48" w:name="_Toc413069771"/>
      <w:bookmarkStart w:id="49" w:name="_Toc11501"/>
      <w:bookmarkStart w:id="50" w:name="_Toc22244"/>
      <w:r>
        <w:rPr>
          <w:rFonts w:hint="eastAsia" w:ascii="宋体" w:hAnsi="宋体" w:eastAsia="宋体" w:cs="宋体"/>
          <w:b/>
          <w:color w:val="auto"/>
          <w:sz w:val="24"/>
          <w:szCs w:val="24"/>
        </w:rPr>
        <w:t>7.4、签订合同</w:t>
      </w:r>
      <w:bookmarkEnd w:id="48"/>
      <w:bookmarkEnd w:id="49"/>
      <w:bookmarkEnd w:id="50"/>
    </w:p>
    <w:p w14:paraId="27D5145B">
      <w:pPr>
        <w:spacing w:line="600" w:lineRule="exact"/>
        <w:ind w:firstLine="567"/>
        <w:outlineLvl w:val="9"/>
        <w:rPr>
          <w:rFonts w:hint="eastAsia" w:ascii="宋体" w:hAnsi="宋体" w:eastAsia="宋体" w:cs="宋体"/>
          <w:color w:val="auto"/>
          <w:sz w:val="24"/>
          <w:szCs w:val="24"/>
        </w:rPr>
      </w:pPr>
      <w:r>
        <w:rPr>
          <w:rFonts w:hint="eastAsia" w:ascii="宋体" w:hAnsi="宋体" w:eastAsia="宋体" w:cs="宋体"/>
          <w:color w:val="auto"/>
          <w:sz w:val="24"/>
          <w:szCs w:val="24"/>
        </w:rPr>
        <w:t>7.4.1、中标人必须在接到中标通知书时向招标代理公司交纳招标代理服务费，接到中标通知书后应在</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日内与采购人签订合同。</w:t>
      </w:r>
    </w:p>
    <w:p w14:paraId="135F9031">
      <w:pPr>
        <w:spacing w:line="600" w:lineRule="exact"/>
        <w:ind w:firstLine="567"/>
        <w:outlineLvl w:val="9"/>
        <w:rPr>
          <w:rFonts w:hint="eastAsia" w:ascii="宋体" w:hAnsi="宋体" w:eastAsia="宋体" w:cs="宋体"/>
          <w:color w:val="auto"/>
          <w:sz w:val="24"/>
          <w:szCs w:val="24"/>
        </w:rPr>
      </w:pPr>
      <w:r>
        <w:rPr>
          <w:rFonts w:hint="eastAsia" w:ascii="宋体" w:hAnsi="宋体" w:eastAsia="宋体" w:cs="宋体"/>
          <w:color w:val="auto"/>
          <w:sz w:val="24"/>
          <w:szCs w:val="24"/>
        </w:rPr>
        <w:t>7.4.2、招标文件、投标文件、供应商在开标过程中的补充确认材料以及中标通知书，均作为合同签订的依据。</w:t>
      </w:r>
    </w:p>
    <w:p w14:paraId="6B3E03AA">
      <w:pPr>
        <w:spacing w:line="6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7.4.3、如果中标人不按其投标文件承诺和招标文件要求签订合同，招标方将取消其中标资格另定中标供应商。</w:t>
      </w:r>
    </w:p>
    <w:p w14:paraId="66978893">
      <w:pPr>
        <w:pStyle w:val="43"/>
        <w:spacing w:line="600" w:lineRule="exact"/>
        <w:ind w:firstLine="482" w:firstLineChars="200"/>
        <w:outlineLvl w:val="9"/>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7.4.4、采购人应在中标通知书发出之日起</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个工作日内与中标供应商尽快签订合同，在合同签订</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个工作日内通过公共资源交易中心系统内合同备案进行上传后公告，在合同签订</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个工作日内报财政部门备案，同时采购人要按照合同约定及时向成交供应商支付合同资金，加快合同资金支付进度。对于无故未在规定时间内签订合同、未及时进行合同公告及备案的行为，要依法处理并进行通报</w:t>
      </w:r>
      <w:r>
        <w:rPr>
          <w:rFonts w:hint="eastAsia" w:ascii="宋体" w:hAnsi="宋体" w:eastAsia="宋体" w:cs="宋体"/>
          <w:b/>
          <w:bCs/>
          <w:color w:val="auto"/>
          <w:sz w:val="24"/>
          <w:szCs w:val="24"/>
          <w:lang w:eastAsia="zh-CN"/>
        </w:rPr>
        <w:t>。</w:t>
      </w:r>
    </w:p>
    <w:p w14:paraId="630293CA">
      <w:pP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br w:type="page"/>
      </w:r>
    </w:p>
    <w:p w14:paraId="63F24F51">
      <w:pPr>
        <w:jc w:val="center"/>
        <w:outlineLvl w:val="9"/>
        <w:rPr>
          <w:color w:val="000000"/>
        </w:rPr>
      </w:pPr>
      <w:r>
        <w:rPr>
          <w:rFonts w:hint="eastAsia" w:eastAsia="宋体"/>
          <w:b/>
          <w:bCs/>
          <w:color w:val="000000"/>
          <w:sz w:val="28"/>
          <w:szCs w:val="28"/>
          <w:lang w:val="en-US" w:eastAsia="zh-CN"/>
        </w:rPr>
        <w:t>八、</w:t>
      </w:r>
      <w:r>
        <w:rPr>
          <w:rFonts w:hint="eastAsia"/>
          <w:b/>
          <w:bCs/>
          <w:color w:val="000000"/>
          <w:sz w:val="28"/>
          <w:szCs w:val="28"/>
        </w:rPr>
        <w:t>唐河县政府采购合同融资告知函</w:t>
      </w:r>
    </w:p>
    <w:p w14:paraId="10D8EA35">
      <w:pPr>
        <w:ind w:firstLine="420" w:firstLineChars="200"/>
        <w:outlineLvl w:val="9"/>
        <w:rPr>
          <w:color w:val="000000"/>
          <w:sz w:val="21"/>
          <w:szCs w:val="21"/>
        </w:rPr>
      </w:pPr>
    </w:p>
    <w:p w14:paraId="2DD756C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color w:val="000000"/>
          <w:sz w:val="24"/>
          <w:szCs w:val="24"/>
        </w:rPr>
      </w:pPr>
      <w:r>
        <w:rPr>
          <w:rFonts w:hint="eastAsia"/>
          <w:color w:val="000000"/>
          <w:sz w:val="24"/>
          <w:szCs w:val="24"/>
        </w:rPr>
        <w:t>各供应商：</w:t>
      </w:r>
    </w:p>
    <w:p w14:paraId="4327198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color w:val="000000"/>
          <w:sz w:val="24"/>
          <w:szCs w:val="24"/>
        </w:rPr>
      </w:pPr>
      <w:r>
        <w:rPr>
          <w:rFonts w:hint="eastAsia"/>
          <w:color w:val="000000"/>
          <w:sz w:val="24"/>
          <w:szCs w:val="24"/>
        </w:rPr>
        <w:t>欢迎贵公司参与</w:t>
      </w:r>
      <w:r>
        <w:rPr>
          <w:rFonts w:hint="eastAsia" w:eastAsia="宋体"/>
          <w:color w:val="000000"/>
          <w:sz w:val="24"/>
          <w:szCs w:val="24"/>
          <w:lang w:val="en-US" w:eastAsia="zh-CN"/>
        </w:rPr>
        <w:t>唐河县</w:t>
      </w:r>
      <w:r>
        <w:rPr>
          <w:rFonts w:hint="eastAsia"/>
          <w:color w:val="000000"/>
          <w:sz w:val="24"/>
          <w:szCs w:val="24"/>
        </w:rPr>
        <w:t>政府采购活动！</w:t>
      </w:r>
    </w:p>
    <w:p w14:paraId="0528112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color w:val="000000"/>
          <w:sz w:val="24"/>
          <w:szCs w:val="24"/>
        </w:rPr>
      </w:pPr>
      <w:r>
        <w:rPr>
          <w:rFonts w:hint="eastAsia"/>
          <w:color w:val="000000"/>
          <w:sz w:val="24"/>
          <w:szCs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3F61A3D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color w:val="000000"/>
          <w:sz w:val="24"/>
          <w:szCs w:val="24"/>
        </w:rPr>
      </w:pPr>
      <w:r>
        <w:rPr>
          <w:rFonts w:hint="eastAsia"/>
          <w:color w:val="000000"/>
          <w:sz w:val="24"/>
          <w:szCs w:val="24"/>
        </w:rPr>
        <w:t>贷款渠道和提供贷款的金融机构，可在河南省政府采购网“河南省政府采购合同融资平台”查询联系。</w:t>
      </w:r>
    </w:p>
    <w:p w14:paraId="60ABEB15">
      <w:pPr>
        <w:jc w:val="center"/>
        <w:rPr>
          <w:rFonts w:hint="default" w:ascii="宋体" w:hAnsi="宋体" w:eastAsia="宋体" w:cs="宋体"/>
          <w:sz w:val="28"/>
          <w:szCs w:val="28"/>
          <w:lang w:val="en-US" w:eastAsia="zh-CN"/>
        </w:rPr>
      </w:pPr>
      <w:r>
        <w:rPr>
          <w:rFonts w:ascii="宋体" w:hAnsi="宋体" w:eastAsia="宋体" w:cs="宋体"/>
          <w:sz w:val="28"/>
          <w:szCs w:val="28"/>
        </w:rPr>
        <w:br w:type="page"/>
      </w:r>
      <w:r>
        <w:rPr>
          <w:rFonts w:hint="eastAsia"/>
          <w:b/>
          <w:bCs/>
          <w:color w:val="000000"/>
          <w:sz w:val="28"/>
          <w:szCs w:val="28"/>
          <w:lang w:val="en-US" w:eastAsia="zh-CN"/>
        </w:rPr>
        <w:t>九、告知函</w:t>
      </w:r>
    </w:p>
    <w:tbl>
      <w:tblPr>
        <w:tblStyle w:val="27"/>
        <w:tblpPr w:leftFromText="180" w:rightFromText="180" w:vertAnchor="text" w:horzAnchor="page" w:tblpX="1255" w:tblpY="606"/>
        <w:tblOverlap w:val="never"/>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2237"/>
        <w:gridCol w:w="6221"/>
      </w:tblGrid>
      <w:tr w14:paraId="1B4D0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tcPr>
          <w:p w14:paraId="685E6E0C">
            <w:pPr>
              <w:widowControl w:val="0"/>
              <w:jc w:val="center"/>
              <w:rPr>
                <w:rFonts w:hint="default"/>
                <w:sz w:val="24"/>
                <w:szCs w:val="24"/>
                <w:vertAlign w:val="baseline"/>
                <w:lang w:val="en-US" w:eastAsia="zh-CN"/>
              </w:rPr>
            </w:pPr>
            <w:r>
              <w:rPr>
                <w:rFonts w:hint="eastAsia"/>
                <w:sz w:val="24"/>
                <w:szCs w:val="24"/>
                <w:vertAlign w:val="baseline"/>
                <w:lang w:val="en-US" w:eastAsia="zh-CN"/>
              </w:rPr>
              <w:t>事项</w:t>
            </w:r>
          </w:p>
        </w:tc>
        <w:tc>
          <w:tcPr>
            <w:tcW w:w="2237" w:type="dxa"/>
          </w:tcPr>
          <w:p w14:paraId="2E7156F0">
            <w:pPr>
              <w:widowControl w:val="0"/>
              <w:jc w:val="center"/>
              <w:rPr>
                <w:rFonts w:hint="default"/>
                <w:sz w:val="24"/>
                <w:szCs w:val="24"/>
                <w:vertAlign w:val="baseline"/>
                <w:lang w:val="en-US" w:eastAsia="zh-CN"/>
              </w:rPr>
            </w:pPr>
            <w:r>
              <w:rPr>
                <w:rFonts w:hint="eastAsia"/>
                <w:sz w:val="24"/>
                <w:szCs w:val="24"/>
                <w:vertAlign w:val="baseline"/>
                <w:lang w:val="en-US" w:eastAsia="zh-CN"/>
              </w:rPr>
              <w:t xml:space="preserve">时限 </w:t>
            </w:r>
          </w:p>
        </w:tc>
        <w:tc>
          <w:tcPr>
            <w:tcW w:w="6221" w:type="dxa"/>
          </w:tcPr>
          <w:p w14:paraId="31544801">
            <w:pPr>
              <w:widowControl w:val="0"/>
              <w:jc w:val="center"/>
              <w:rPr>
                <w:rFonts w:hint="default"/>
                <w:sz w:val="24"/>
                <w:szCs w:val="24"/>
                <w:vertAlign w:val="baseline"/>
                <w:lang w:val="en-US" w:eastAsia="zh-CN"/>
              </w:rPr>
            </w:pPr>
            <w:r>
              <w:rPr>
                <w:rFonts w:hint="eastAsia"/>
                <w:sz w:val="24"/>
                <w:szCs w:val="24"/>
                <w:vertAlign w:val="baseline"/>
                <w:lang w:val="en-US" w:eastAsia="zh-CN"/>
              </w:rPr>
              <w:t>要求</w:t>
            </w:r>
          </w:p>
        </w:tc>
      </w:tr>
      <w:tr w14:paraId="4A0FE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1199" w:type="dxa"/>
          </w:tcPr>
          <w:p w14:paraId="25DB9228">
            <w:pPr>
              <w:widowControl w:val="0"/>
              <w:jc w:val="center"/>
              <w:rPr>
                <w:rFonts w:hint="eastAsia"/>
                <w:sz w:val="24"/>
                <w:szCs w:val="24"/>
                <w:vertAlign w:val="baseline"/>
                <w:lang w:val="en-US" w:eastAsia="zh-CN"/>
              </w:rPr>
            </w:pPr>
          </w:p>
          <w:p w14:paraId="467B87CA">
            <w:pPr>
              <w:widowControl w:val="0"/>
              <w:jc w:val="center"/>
              <w:rPr>
                <w:rFonts w:hint="eastAsia"/>
                <w:sz w:val="24"/>
                <w:szCs w:val="24"/>
                <w:vertAlign w:val="baseline"/>
                <w:lang w:val="en-US" w:eastAsia="zh-CN"/>
              </w:rPr>
            </w:pPr>
          </w:p>
          <w:p w14:paraId="6741E2E2">
            <w:pPr>
              <w:widowControl w:val="0"/>
              <w:jc w:val="center"/>
              <w:rPr>
                <w:rFonts w:hint="eastAsia"/>
                <w:sz w:val="24"/>
                <w:szCs w:val="24"/>
                <w:vertAlign w:val="baseline"/>
                <w:lang w:val="en-US" w:eastAsia="zh-CN"/>
              </w:rPr>
            </w:pPr>
          </w:p>
          <w:p w14:paraId="6E2EC338">
            <w:pPr>
              <w:widowControl w:val="0"/>
              <w:jc w:val="center"/>
              <w:rPr>
                <w:rFonts w:hint="default"/>
                <w:sz w:val="24"/>
                <w:szCs w:val="24"/>
                <w:vertAlign w:val="baseline"/>
                <w:lang w:val="en-US" w:eastAsia="zh-CN"/>
              </w:rPr>
            </w:pPr>
            <w:r>
              <w:rPr>
                <w:rFonts w:hint="eastAsia"/>
                <w:sz w:val="24"/>
                <w:szCs w:val="24"/>
                <w:vertAlign w:val="baseline"/>
                <w:lang w:val="en-US" w:eastAsia="zh-CN"/>
              </w:rPr>
              <w:t>合同签订</w:t>
            </w:r>
          </w:p>
        </w:tc>
        <w:tc>
          <w:tcPr>
            <w:tcW w:w="2237" w:type="dxa"/>
          </w:tcPr>
          <w:p w14:paraId="350BF6A5">
            <w:pPr>
              <w:widowControl w:val="0"/>
              <w:ind w:firstLine="480" w:firstLineChars="200"/>
              <w:jc w:val="both"/>
              <w:rPr>
                <w:rFonts w:hint="default"/>
                <w:sz w:val="24"/>
                <w:szCs w:val="24"/>
                <w:vertAlign w:val="baseline"/>
                <w:lang w:val="en-US" w:eastAsia="zh-CN"/>
              </w:rPr>
            </w:pPr>
          </w:p>
          <w:p w14:paraId="6F68187B">
            <w:pPr>
              <w:widowControl w:val="0"/>
              <w:ind w:firstLine="480" w:firstLineChars="200"/>
              <w:jc w:val="both"/>
              <w:rPr>
                <w:rFonts w:hint="default"/>
                <w:sz w:val="24"/>
                <w:szCs w:val="24"/>
                <w:vertAlign w:val="baseline"/>
                <w:lang w:val="en-US" w:eastAsia="zh-CN"/>
              </w:rPr>
            </w:pPr>
            <w:r>
              <w:rPr>
                <w:rFonts w:hint="default"/>
                <w:sz w:val="24"/>
                <w:szCs w:val="24"/>
                <w:vertAlign w:val="baseline"/>
                <w:lang w:val="en-US" w:eastAsia="zh-CN"/>
              </w:rPr>
              <w:t>中标(成交)通知书发出之日起</w:t>
            </w:r>
            <w:r>
              <w:rPr>
                <w:rFonts w:hint="eastAsia"/>
                <w:sz w:val="24"/>
                <w:szCs w:val="24"/>
                <w:vertAlign w:val="baseline"/>
                <w:lang w:val="en-US" w:eastAsia="zh-CN"/>
              </w:rPr>
              <w:t>1</w:t>
            </w:r>
            <w:r>
              <w:rPr>
                <w:rFonts w:hint="default"/>
                <w:sz w:val="24"/>
                <w:szCs w:val="24"/>
                <w:vertAlign w:val="baseline"/>
                <w:lang w:val="en-US" w:eastAsia="zh-CN"/>
              </w:rPr>
              <w:t>个工作日内采购人与供应商签订政府采购合同。</w:t>
            </w:r>
          </w:p>
        </w:tc>
        <w:tc>
          <w:tcPr>
            <w:tcW w:w="6221" w:type="dxa"/>
          </w:tcPr>
          <w:p w14:paraId="25A067C0">
            <w:pPr>
              <w:widowControl w:val="0"/>
              <w:ind w:firstLine="420" w:firstLineChars="200"/>
              <w:jc w:val="both"/>
              <w:rPr>
                <w:rFonts w:hint="eastAsia"/>
              </w:rPr>
            </w:pPr>
          </w:p>
          <w:p w14:paraId="5C02C872">
            <w:pPr>
              <w:widowControl w:val="0"/>
              <w:ind w:firstLine="480" w:firstLineChars="200"/>
              <w:jc w:val="both"/>
              <w:rPr>
                <w:rFonts w:hint="eastAsia"/>
                <w:sz w:val="24"/>
                <w:szCs w:val="24"/>
              </w:rPr>
            </w:pPr>
            <w:r>
              <w:rPr>
                <w:rFonts w:hint="eastAsia"/>
                <w:sz w:val="24"/>
                <w:szCs w:val="24"/>
              </w:rPr>
              <w:t>采购人应当按照采购文件要求，拟制符合采购项目通知书特点的技术要求，包括采购人与供应商权利义务、验收程序和要求、合同内容、交付时间、付款程序和条件、签订日期、供应商账户信息、违约赔偿和处罚程序、争议处理等内容的合同文本， 经本单位法制审查或集体决策后与供应商签订政府采购合同。</w:t>
            </w:r>
          </w:p>
          <w:p w14:paraId="7A6D92FB">
            <w:pPr>
              <w:widowControl w:val="0"/>
              <w:jc w:val="both"/>
              <w:rPr>
                <w:rFonts w:hint="default"/>
                <w:sz w:val="24"/>
                <w:szCs w:val="24"/>
                <w:vertAlign w:val="baseline"/>
                <w:lang w:val="en-US" w:eastAsia="zh-CN"/>
              </w:rPr>
            </w:pPr>
          </w:p>
        </w:tc>
      </w:tr>
      <w:tr w14:paraId="3CEF6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199" w:type="dxa"/>
          </w:tcPr>
          <w:p w14:paraId="073C28BA">
            <w:pPr>
              <w:widowControl w:val="0"/>
              <w:jc w:val="center"/>
              <w:rPr>
                <w:rFonts w:hint="eastAsia"/>
                <w:sz w:val="24"/>
                <w:szCs w:val="24"/>
                <w:vertAlign w:val="baseline"/>
                <w:lang w:val="en-US" w:eastAsia="zh-CN"/>
              </w:rPr>
            </w:pPr>
          </w:p>
          <w:p w14:paraId="42F624BD">
            <w:pPr>
              <w:widowControl w:val="0"/>
              <w:jc w:val="center"/>
              <w:rPr>
                <w:rFonts w:hint="eastAsia"/>
                <w:sz w:val="24"/>
                <w:szCs w:val="24"/>
                <w:vertAlign w:val="baseline"/>
                <w:lang w:val="en-US" w:eastAsia="zh-CN"/>
              </w:rPr>
            </w:pPr>
          </w:p>
          <w:p w14:paraId="74452C2E">
            <w:pPr>
              <w:widowControl w:val="0"/>
              <w:jc w:val="center"/>
              <w:rPr>
                <w:rFonts w:hint="eastAsia"/>
                <w:sz w:val="24"/>
                <w:szCs w:val="24"/>
                <w:vertAlign w:val="baseline"/>
                <w:lang w:val="en-US" w:eastAsia="zh-CN"/>
              </w:rPr>
            </w:pPr>
          </w:p>
          <w:p w14:paraId="224C5531">
            <w:pPr>
              <w:widowControl w:val="0"/>
              <w:jc w:val="center"/>
              <w:rPr>
                <w:rFonts w:hint="default"/>
                <w:sz w:val="24"/>
                <w:szCs w:val="24"/>
                <w:vertAlign w:val="baseline"/>
                <w:lang w:val="en-US" w:eastAsia="zh-CN"/>
              </w:rPr>
            </w:pPr>
            <w:r>
              <w:rPr>
                <w:rFonts w:hint="eastAsia"/>
                <w:sz w:val="24"/>
                <w:szCs w:val="24"/>
                <w:vertAlign w:val="baseline"/>
                <w:lang w:val="en-US" w:eastAsia="zh-CN"/>
              </w:rPr>
              <w:t>合同备案</w:t>
            </w:r>
          </w:p>
        </w:tc>
        <w:tc>
          <w:tcPr>
            <w:tcW w:w="2237" w:type="dxa"/>
          </w:tcPr>
          <w:p w14:paraId="1C3D4316">
            <w:pPr>
              <w:widowControl w:val="0"/>
              <w:ind w:firstLine="480" w:firstLineChars="200"/>
              <w:jc w:val="both"/>
              <w:rPr>
                <w:rFonts w:hint="default"/>
                <w:sz w:val="24"/>
                <w:szCs w:val="24"/>
                <w:vertAlign w:val="baseline"/>
                <w:lang w:val="en-US" w:eastAsia="zh-CN"/>
              </w:rPr>
            </w:pPr>
          </w:p>
          <w:p w14:paraId="2A392744">
            <w:pPr>
              <w:widowControl w:val="0"/>
              <w:ind w:firstLine="480" w:firstLineChars="200"/>
              <w:jc w:val="both"/>
              <w:rPr>
                <w:rFonts w:hint="default"/>
                <w:sz w:val="24"/>
                <w:szCs w:val="24"/>
                <w:vertAlign w:val="baseline"/>
                <w:lang w:val="en-US" w:eastAsia="zh-CN"/>
              </w:rPr>
            </w:pPr>
          </w:p>
          <w:p w14:paraId="528A9F1F">
            <w:pPr>
              <w:widowControl w:val="0"/>
              <w:ind w:firstLine="480" w:firstLineChars="200"/>
              <w:jc w:val="both"/>
              <w:rPr>
                <w:rFonts w:hint="default"/>
                <w:sz w:val="24"/>
                <w:szCs w:val="24"/>
                <w:vertAlign w:val="baseline"/>
                <w:lang w:val="en-US" w:eastAsia="zh-CN"/>
              </w:rPr>
            </w:pPr>
          </w:p>
          <w:p w14:paraId="3A5053D3">
            <w:pPr>
              <w:widowControl w:val="0"/>
              <w:ind w:firstLine="480" w:firstLineChars="200"/>
              <w:jc w:val="both"/>
              <w:rPr>
                <w:rFonts w:hint="default"/>
                <w:sz w:val="24"/>
                <w:szCs w:val="24"/>
                <w:vertAlign w:val="baseline"/>
                <w:lang w:val="en-US" w:eastAsia="zh-CN"/>
              </w:rPr>
            </w:pPr>
            <w:r>
              <w:rPr>
                <w:rFonts w:hint="default"/>
                <w:sz w:val="24"/>
                <w:szCs w:val="24"/>
                <w:vertAlign w:val="baseline"/>
                <w:lang w:val="en-US" w:eastAsia="zh-CN"/>
              </w:rPr>
              <w:t>政府采购合同签订之日起</w:t>
            </w:r>
            <w:r>
              <w:rPr>
                <w:rFonts w:hint="eastAsia"/>
                <w:sz w:val="24"/>
                <w:szCs w:val="24"/>
                <w:vertAlign w:val="baseline"/>
                <w:lang w:val="en-US" w:eastAsia="zh-CN"/>
              </w:rPr>
              <w:t>1</w:t>
            </w:r>
            <w:r>
              <w:rPr>
                <w:rFonts w:hint="default"/>
                <w:sz w:val="24"/>
                <w:szCs w:val="24"/>
                <w:vertAlign w:val="baseline"/>
                <w:lang w:val="en-US" w:eastAsia="zh-CN"/>
              </w:rPr>
              <w:t>个工作日内，合同备案并公示。</w:t>
            </w:r>
          </w:p>
        </w:tc>
        <w:tc>
          <w:tcPr>
            <w:tcW w:w="6221" w:type="dxa"/>
          </w:tcPr>
          <w:p w14:paraId="427A87F9">
            <w:pPr>
              <w:widowControl w:val="0"/>
              <w:jc w:val="both"/>
              <w:rPr>
                <w:rFonts w:hint="eastAsia" w:ascii="宋体" w:hAnsi="宋体" w:eastAsia="宋体" w:cs="宋体"/>
                <w:sz w:val="24"/>
                <w:szCs w:val="24"/>
                <w:vertAlign w:val="baseline"/>
                <w:lang w:val="en-US" w:eastAsia="zh-CN"/>
              </w:rPr>
            </w:pPr>
          </w:p>
          <w:p w14:paraId="36C156AC">
            <w:pPr>
              <w:widowControl w:val="0"/>
              <w:ind w:firstLine="480" w:firstLineChars="200"/>
              <w:jc w:val="both"/>
              <w:rPr>
                <w:rFonts w:hint="default"/>
                <w:sz w:val="24"/>
                <w:szCs w:val="24"/>
                <w:vertAlign w:val="baseline"/>
                <w:lang w:val="en-US" w:eastAsia="zh-CN"/>
              </w:rPr>
            </w:pPr>
            <w:r>
              <w:rPr>
                <w:rFonts w:hint="eastAsia" w:ascii="宋体" w:hAnsi="宋体" w:eastAsia="宋体" w:cs="宋体"/>
                <w:sz w:val="24"/>
                <w:szCs w:val="24"/>
                <w:vertAlign w:val="baseline"/>
                <w:lang w:val="en-US" w:eastAsia="zh-CN"/>
              </w:rPr>
              <w:t>政府采购合同公告备案是法定要求，采购人应及时履行备案手续。采购人应当自政府采购合同签订之日起1个工作日内，登录河南省电子化政府采购系统“合同管理”模块，填写合同基本信息，并上传政府采购合同、中标(成交)通知书、中标结果和成交确认书。政府采购监督管理部门对采购人提交的合同基本信息及上传资料进行审核，审核通过后完成合同备案。</w:t>
            </w:r>
          </w:p>
        </w:tc>
      </w:tr>
      <w:tr w14:paraId="3219C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trPr>
        <w:tc>
          <w:tcPr>
            <w:tcW w:w="1199" w:type="dxa"/>
          </w:tcPr>
          <w:p w14:paraId="69DDB3C6">
            <w:pPr>
              <w:widowControl w:val="0"/>
              <w:jc w:val="center"/>
              <w:rPr>
                <w:rFonts w:hint="eastAsia"/>
                <w:sz w:val="24"/>
                <w:szCs w:val="24"/>
                <w:vertAlign w:val="baseline"/>
                <w:lang w:val="en-US" w:eastAsia="zh-CN"/>
              </w:rPr>
            </w:pPr>
          </w:p>
          <w:p w14:paraId="396B22C9">
            <w:pPr>
              <w:widowControl w:val="0"/>
              <w:jc w:val="center"/>
              <w:rPr>
                <w:rFonts w:hint="eastAsia"/>
                <w:sz w:val="24"/>
                <w:szCs w:val="24"/>
                <w:vertAlign w:val="baseline"/>
                <w:lang w:val="en-US" w:eastAsia="zh-CN"/>
              </w:rPr>
            </w:pPr>
          </w:p>
          <w:p w14:paraId="316D4790">
            <w:pPr>
              <w:widowControl w:val="0"/>
              <w:jc w:val="center"/>
              <w:rPr>
                <w:rFonts w:hint="eastAsia"/>
                <w:sz w:val="24"/>
                <w:szCs w:val="24"/>
                <w:vertAlign w:val="baseline"/>
                <w:lang w:val="en-US" w:eastAsia="zh-CN"/>
              </w:rPr>
            </w:pPr>
          </w:p>
          <w:p w14:paraId="1CA666A0">
            <w:pPr>
              <w:widowControl w:val="0"/>
              <w:jc w:val="center"/>
              <w:rPr>
                <w:rFonts w:hint="default"/>
                <w:sz w:val="24"/>
                <w:szCs w:val="24"/>
                <w:vertAlign w:val="baseline"/>
                <w:lang w:val="en-US" w:eastAsia="zh-CN"/>
              </w:rPr>
            </w:pPr>
            <w:r>
              <w:rPr>
                <w:rFonts w:hint="eastAsia"/>
                <w:sz w:val="24"/>
                <w:szCs w:val="24"/>
                <w:vertAlign w:val="baseline"/>
                <w:lang w:val="en-US" w:eastAsia="zh-CN"/>
              </w:rPr>
              <w:t>履约验收</w:t>
            </w:r>
          </w:p>
        </w:tc>
        <w:tc>
          <w:tcPr>
            <w:tcW w:w="2237" w:type="dxa"/>
          </w:tcPr>
          <w:p w14:paraId="52D12DD7">
            <w:pPr>
              <w:widowControl w:val="0"/>
              <w:ind w:firstLine="480" w:firstLineChars="200"/>
              <w:jc w:val="both"/>
              <w:rPr>
                <w:rFonts w:hint="default"/>
                <w:sz w:val="24"/>
                <w:szCs w:val="24"/>
                <w:vertAlign w:val="baseline"/>
                <w:lang w:val="en-US" w:eastAsia="zh-CN"/>
              </w:rPr>
            </w:pPr>
          </w:p>
          <w:p w14:paraId="3FF84757">
            <w:pPr>
              <w:widowControl w:val="0"/>
              <w:ind w:firstLine="480" w:firstLineChars="200"/>
              <w:jc w:val="both"/>
              <w:rPr>
                <w:rFonts w:hint="default"/>
                <w:sz w:val="24"/>
                <w:szCs w:val="24"/>
                <w:vertAlign w:val="baseline"/>
                <w:lang w:val="en-US" w:eastAsia="zh-CN"/>
              </w:rPr>
            </w:pPr>
            <w:r>
              <w:rPr>
                <w:rFonts w:hint="default"/>
                <w:sz w:val="24"/>
                <w:szCs w:val="24"/>
                <w:vertAlign w:val="baseline"/>
                <w:lang w:val="en-US" w:eastAsia="zh-CN"/>
              </w:rPr>
              <w:t>采购人应该在供应商提出验收申请之日起</w:t>
            </w:r>
            <w:r>
              <w:rPr>
                <w:rFonts w:hint="eastAsia"/>
                <w:sz w:val="24"/>
                <w:szCs w:val="24"/>
                <w:vertAlign w:val="baseline"/>
                <w:lang w:val="en-US" w:eastAsia="zh-CN"/>
              </w:rPr>
              <w:t>3</w:t>
            </w:r>
            <w:r>
              <w:rPr>
                <w:rFonts w:hint="default"/>
                <w:sz w:val="24"/>
                <w:szCs w:val="24"/>
                <w:vertAlign w:val="baseline"/>
                <w:lang w:val="en-US" w:eastAsia="zh-CN"/>
              </w:rPr>
              <w:t>个工作日内完成验收，验收完成之日起</w:t>
            </w:r>
            <w:r>
              <w:rPr>
                <w:rFonts w:hint="eastAsia"/>
                <w:sz w:val="24"/>
                <w:szCs w:val="24"/>
                <w:vertAlign w:val="baseline"/>
                <w:lang w:val="en-US" w:eastAsia="zh-CN"/>
              </w:rPr>
              <w:t>2</w:t>
            </w:r>
            <w:r>
              <w:rPr>
                <w:rFonts w:hint="default"/>
                <w:sz w:val="24"/>
                <w:szCs w:val="24"/>
                <w:vertAlign w:val="baseline"/>
                <w:lang w:val="en-US" w:eastAsia="zh-CN"/>
              </w:rPr>
              <w:t>个工作日内，合同履约验收公示。</w:t>
            </w:r>
          </w:p>
        </w:tc>
        <w:tc>
          <w:tcPr>
            <w:tcW w:w="6221" w:type="dxa"/>
          </w:tcPr>
          <w:p w14:paraId="3A965153">
            <w:pPr>
              <w:widowControl w:val="0"/>
              <w:ind w:firstLine="480" w:firstLineChars="200"/>
              <w:jc w:val="both"/>
              <w:rPr>
                <w:rFonts w:hint="default"/>
                <w:sz w:val="24"/>
                <w:szCs w:val="24"/>
                <w:vertAlign w:val="baseline"/>
                <w:lang w:val="en-US" w:eastAsia="zh-CN"/>
              </w:rPr>
            </w:pPr>
          </w:p>
          <w:p w14:paraId="5EB6F73D">
            <w:pPr>
              <w:widowControl w:val="0"/>
              <w:ind w:firstLine="480" w:firstLineChars="200"/>
              <w:jc w:val="both"/>
              <w:rPr>
                <w:rFonts w:hint="default"/>
                <w:sz w:val="24"/>
                <w:szCs w:val="24"/>
                <w:vertAlign w:val="baseline"/>
                <w:lang w:val="en-US" w:eastAsia="zh-CN"/>
              </w:rPr>
            </w:pPr>
            <w:r>
              <w:rPr>
                <w:rFonts w:hint="default"/>
                <w:sz w:val="24"/>
                <w:szCs w:val="24"/>
                <w:vertAlign w:val="baseline"/>
                <w:lang w:val="en-US" w:eastAsia="zh-CN"/>
              </w:rPr>
              <w:t>政府采购项目供应商履约完成后，应及时向采购人提出验收申请。验收合格的项目，采购人应在验收完成之日起</w:t>
            </w:r>
            <w:r>
              <w:rPr>
                <w:rFonts w:hint="eastAsia"/>
                <w:sz w:val="24"/>
                <w:szCs w:val="24"/>
                <w:vertAlign w:val="baseline"/>
                <w:lang w:val="en-US" w:eastAsia="zh-CN"/>
              </w:rPr>
              <w:t>2</w:t>
            </w:r>
            <w:r>
              <w:rPr>
                <w:rFonts w:hint="default"/>
                <w:sz w:val="24"/>
                <w:szCs w:val="24"/>
                <w:vertAlign w:val="baseline"/>
                <w:lang w:val="en-US" w:eastAsia="zh-CN"/>
              </w:rPr>
              <w:t>个工作日内，登录河南省电子化政府采购系统“合同管理”模块下的“合同履约验收”，填写合同、验收基本情况，并上传验收报告和发票在扫描件，保存并提交。 提交合同履约验收后， 打印《唐河县政府采购资金申请表》到政府采购办理支付手续。</w:t>
            </w:r>
          </w:p>
        </w:tc>
      </w:tr>
      <w:tr w14:paraId="2ACBB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1199" w:type="dxa"/>
          </w:tcPr>
          <w:p w14:paraId="07226C05">
            <w:pPr>
              <w:widowControl w:val="0"/>
              <w:jc w:val="center"/>
              <w:rPr>
                <w:rFonts w:hint="eastAsia"/>
                <w:sz w:val="24"/>
                <w:szCs w:val="24"/>
                <w:vertAlign w:val="baseline"/>
                <w:lang w:val="en-US" w:eastAsia="zh-CN"/>
              </w:rPr>
            </w:pPr>
          </w:p>
          <w:p w14:paraId="07B3A56E">
            <w:pPr>
              <w:widowControl w:val="0"/>
              <w:jc w:val="center"/>
              <w:rPr>
                <w:rFonts w:hint="eastAsia"/>
                <w:sz w:val="24"/>
                <w:szCs w:val="24"/>
                <w:vertAlign w:val="baseline"/>
                <w:lang w:val="en-US" w:eastAsia="zh-CN"/>
              </w:rPr>
            </w:pPr>
          </w:p>
          <w:p w14:paraId="703F8C53">
            <w:pPr>
              <w:widowControl w:val="0"/>
              <w:jc w:val="center"/>
              <w:rPr>
                <w:rFonts w:hint="eastAsia"/>
                <w:sz w:val="24"/>
                <w:szCs w:val="24"/>
                <w:vertAlign w:val="baseline"/>
                <w:lang w:val="en-US" w:eastAsia="zh-CN"/>
              </w:rPr>
            </w:pPr>
          </w:p>
          <w:p w14:paraId="7DA6B8B5">
            <w:pPr>
              <w:widowControl w:val="0"/>
              <w:jc w:val="center"/>
              <w:rPr>
                <w:rFonts w:hint="default"/>
                <w:sz w:val="24"/>
                <w:szCs w:val="24"/>
                <w:vertAlign w:val="baseline"/>
                <w:lang w:val="en-US" w:eastAsia="zh-CN"/>
              </w:rPr>
            </w:pPr>
            <w:r>
              <w:rPr>
                <w:rFonts w:hint="eastAsia"/>
                <w:sz w:val="24"/>
                <w:szCs w:val="24"/>
                <w:vertAlign w:val="baseline"/>
                <w:lang w:val="en-US" w:eastAsia="zh-CN"/>
              </w:rPr>
              <w:t>资金支付</w:t>
            </w:r>
          </w:p>
        </w:tc>
        <w:tc>
          <w:tcPr>
            <w:tcW w:w="2237" w:type="dxa"/>
          </w:tcPr>
          <w:p w14:paraId="510E8EC0">
            <w:pPr>
              <w:widowControl w:val="0"/>
              <w:ind w:firstLine="480" w:firstLineChars="200"/>
              <w:jc w:val="both"/>
              <w:rPr>
                <w:rFonts w:hint="default"/>
                <w:sz w:val="24"/>
                <w:szCs w:val="24"/>
                <w:vertAlign w:val="baseline"/>
                <w:lang w:val="en-US" w:eastAsia="zh-CN"/>
              </w:rPr>
            </w:pPr>
          </w:p>
          <w:p w14:paraId="787DFB14">
            <w:pPr>
              <w:widowControl w:val="0"/>
              <w:ind w:firstLine="480" w:firstLineChars="200"/>
              <w:jc w:val="both"/>
              <w:rPr>
                <w:rFonts w:hint="default"/>
                <w:sz w:val="24"/>
                <w:szCs w:val="24"/>
                <w:vertAlign w:val="baseline"/>
                <w:lang w:val="en-US" w:eastAsia="zh-CN"/>
              </w:rPr>
            </w:pPr>
            <w:r>
              <w:rPr>
                <w:rFonts w:hint="default"/>
                <w:sz w:val="24"/>
                <w:szCs w:val="24"/>
                <w:vertAlign w:val="baseline"/>
                <w:lang w:val="en-US" w:eastAsia="zh-CN"/>
              </w:rPr>
              <w:t>验收合格具备付款条件的项目， 采购人应在</w:t>
            </w:r>
            <w:r>
              <w:rPr>
                <w:rFonts w:hint="eastAsia"/>
                <w:sz w:val="24"/>
                <w:szCs w:val="24"/>
                <w:vertAlign w:val="baseline"/>
                <w:lang w:val="en-US" w:eastAsia="zh-CN"/>
              </w:rPr>
              <w:t>3</w:t>
            </w:r>
            <w:r>
              <w:rPr>
                <w:rFonts w:hint="default"/>
                <w:sz w:val="24"/>
                <w:szCs w:val="24"/>
                <w:vertAlign w:val="baseline"/>
                <w:lang w:val="en-US" w:eastAsia="zh-CN"/>
              </w:rPr>
              <w:t>个工作日内将资金支付到采购合同约定的供应商账户。</w:t>
            </w:r>
          </w:p>
        </w:tc>
        <w:tc>
          <w:tcPr>
            <w:tcW w:w="6221" w:type="dxa"/>
          </w:tcPr>
          <w:p w14:paraId="19A88B5F">
            <w:pPr>
              <w:widowControl w:val="0"/>
              <w:ind w:firstLine="480" w:firstLineChars="200"/>
              <w:jc w:val="both"/>
              <w:rPr>
                <w:rFonts w:hint="eastAsia"/>
                <w:sz w:val="24"/>
                <w:szCs w:val="24"/>
                <w:vertAlign w:val="baseline"/>
                <w:lang w:val="en-US" w:eastAsia="zh-CN"/>
              </w:rPr>
            </w:pPr>
          </w:p>
          <w:p w14:paraId="4F0CE830">
            <w:pPr>
              <w:widowControl w:val="0"/>
              <w:ind w:firstLine="480" w:firstLineChars="200"/>
              <w:jc w:val="both"/>
              <w:rPr>
                <w:rFonts w:hint="default"/>
                <w:sz w:val="24"/>
                <w:szCs w:val="24"/>
                <w:vertAlign w:val="baseline"/>
                <w:lang w:val="en-US" w:eastAsia="zh-CN"/>
              </w:rPr>
            </w:pPr>
            <w:r>
              <w:rPr>
                <w:rFonts w:hint="eastAsia"/>
                <w:sz w:val="24"/>
                <w:szCs w:val="24"/>
                <w:vertAlign w:val="baseline"/>
                <w:lang w:val="en-US" w:eastAsia="zh-CN"/>
              </w:rPr>
              <w:t>采购人持《唐河县政府采购资金申请表》，按照政府采购合同约定的支付方式、支付时间，及时支付政府采购资金。验收合格具备付款条件的项目，采购人应在3个工作日内将资金支付到采购合同约定的供应商账户</w:t>
            </w:r>
          </w:p>
        </w:tc>
      </w:tr>
    </w:tbl>
    <w:p w14:paraId="4072E570">
      <w:pPr>
        <w:pStyle w:val="11"/>
        <w:rPr>
          <w:rFonts w:hint="eastAsia" w:eastAsia="宋体"/>
          <w:lang w:eastAsia="zh-CN"/>
        </w:rPr>
      </w:pPr>
    </w:p>
    <w:p w14:paraId="644ECADA">
      <w:r>
        <w:br w:type="page"/>
      </w:r>
    </w:p>
    <w:p w14:paraId="570D3655">
      <w:pPr>
        <w:keepNext w:val="0"/>
        <w:keepLines w:val="0"/>
        <w:pageBreakBefore w:val="0"/>
        <w:wordWrap/>
        <w:overflowPunct/>
        <w:topLinePunct w:val="0"/>
        <w:autoSpaceDE w:val="0"/>
        <w:autoSpaceDN w:val="0"/>
        <w:bidi w:val="0"/>
        <w:spacing w:before="101" w:line="360" w:lineRule="auto"/>
        <w:ind w:left="3469"/>
        <w:outlineLvl w:val="0"/>
        <w:rPr>
          <w:rFonts w:ascii="宋体" w:hAnsi="宋体" w:eastAsia="宋体" w:cs="宋体"/>
          <w:b/>
          <w:bCs/>
          <w:sz w:val="31"/>
          <w:szCs w:val="31"/>
        </w:rPr>
      </w:pPr>
      <w:bookmarkStart w:id="51" w:name="_Toc21724"/>
      <w:r>
        <w:rPr>
          <w:rFonts w:ascii="宋体" w:hAnsi="宋体" w:eastAsia="宋体" w:cs="宋体"/>
          <w:b/>
          <w:bCs/>
          <w:spacing w:val="15"/>
          <w:sz w:val="31"/>
          <w:szCs w:val="31"/>
        </w:rPr>
        <w:t>第</w:t>
      </w:r>
      <w:r>
        <w:rPr>
          <w:rFonts w:hint="eastAsia" w:ascii="宋体" w:hAnsi="宋体" w:eastAsia="宋体" w:cs="宋体"/>
          <w:b/>
          <w:bCs/>
          <w:spacing w:val="8"/>
          <w:sz w:val="31"/>
          <w:szCs w:val="31"/>
          <w:lang w:val="en-US" w:eastAsia="zh-CN"/>
        </w:rPr>
        <w:t>六</w:t>
      </w:r>
      <w:r>
        <w:rPr>
          <w:rFonts w:ascii="宋体" w:hAnsi="宋体" w:eastAsia="宋体" w:cs="宋体"/>
          <w:b/>
          <w:bCs/>
          <w:spacing w:val="8"/>
          <w:sz w:val="31"/>
          <w:szCs w:val="31"/>
        </w:rPr>
        <w:t>部分</w:t>
      </w:r>
      <w:r>
        <w:rPr>
          <w:rFonts w:hint="eastAsia" w:ascii="宋体" w:hAnsi="宋体" w:eastAsia="宋体" w:cs="宋体"/>
          <w:b/>
          <w:bCs/>
          <w:spacing w:val="8"/>
          <w:sz w:val="31"/>
          <w:szCs w:val="31"/>
          <w:lang w:val="en-US" w:eastAsia="zh-CN"/>
        </w:rPr>
        <w:t xml:space="preserve"> </w:t>
      </w:r>
      <w:r>
        <w:rPr>
          <w:rFonts w:ascii="宋体" w:hAnsi="宋体" w:eastAsia="宋体" w:cs="宋体"/>
          <w:b/>
          <w:bCs/>
          <w:spacing w:val="8"/>
          <w:sz w:val="31"/>
          <w:szCs w:val="31"/>
        </w:rPr>
        <w:t>合同格式</w:t>
      </w:r>
      <w:bookmarkEnd w:id="51"/>
    </w:p>
    <w:p w14:paraId="36B1B162">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jc w:val="center"/>
        <w:textAlignment w:val="auto"/>
        <w:rPr>
          <w:rFonts w:hint="eastAsia"/>
          <w:b/>
          <w:sz w:val="32"/>
          <w:szCs w:val="32"/>
        </w:rPr>
      </w:pPr>
      <w:r>
        <w:rPr>
          <w:rFonts w:hint="eastAsia"/>
          <w:b/>
          <w:sz w:val="32"/>
          <w:szCs w:val="32"/>
        </w:rPr>
        <w:t>（仅供参考 以签订正式合同时为准）</w:t>
      </w:r>
    </w:p>
    <w:p w14:paraId="1E276547">
      <w:pPr>
        <w:widowControl w:val="0"/>
        <w:kinsoku/>
        <w:adjustRightInd/>
        <w:snapToGrid/>
        <w:spacing w:line="360" w:lineRule="auto"/>
        <w:ind w:firstLine="480" w:firstLineChars="200"/>
        <w:jc w:val="both"/>
        <w:textAlignment w:val="auto"/>
        <w:rPr>
          <w:sz w:val="24"/>
        </w:rPr>
      </w:pPr>
      <w:r>
        <w:rPr>
          <w:rFonts w:hint="eastAsia"/>
          <w:sz w:val="24"/>
        </w:rPr>
        <w:t>《中华人民共和国招标投标法》、《中华人民共和国政府采购法》和其他法律、法规的规定，并按照公正、平等、自愿、诚实信用的原则，同意按照以下条款和条件，签署本合同。</w:t>
      </w:r>
    </w:p>
    <w:p w14:paraId="2BD027C3">
      <w:pPr>
        <w:widowControl w:val="0"/>
        <w:kinsoku/>
        <w:adjustRightInd/>
        <w:snapToGrid/>
        <w:spacing w:line="360" w:lineRule="auto"/>
        <w:ind w:firstLine="480" w:firstLineChars="200"/>
        <w:jc w:val="both"/>
        <w:textAlignment w:val="auto"/>
        <w:rPr>
          <w:sz w:val="24"/>
        </w:rPr>
      </w:pPr>
      <w:bookmarkStart w:id="52" w:name="_Toc22466_WPSOffice_Level2"/>
      <w:r>
        <w:rPr>
          <w:rFonts w:hint="eastAsia"/>
          <w:sz w:val="24"/>
        </w:rPr>
        <w:t>合同文件</w:t>
      </w:r>
      <w:bookmarkEnd w:id="52"/>
    </w:p>
    <w:p w14:paraId="180ED1A2">
      <w:pPr>
        <w:widowControl w:val="0"/>
        <w:kinsoku/>
        <w:adjustRightInd/>
        <w:snapToGrid/>
        <w:spacing w:line="360" w:lineRule="auto"/>
        <w:ind w:firstLine="480" w:firstLineChars="200"/>
        <w:jc w:val="both"/>
        <w:textAlignment w:val="auto"/>
        <w:rPr>
          <w:sz w:val="24"/>
        </w:rPr>
      </w:pPr>
      <w:bookmarkStart w:id="53" w:name="_Toc20611"/>
      <w:bookmarkStart w:id="54" w:name="_Toc25689"/>
      <w:r>
        <w:rPr>
          <w:rFonts w:hint="eastAsia"/>
          <w:sz w:val="24"/>
        </w:rPr>
        <w:t>本合同所附下列文件是构成本合同不可分割的部分：</w:t>
      </w:r>
      <w:bookmarkEnd w:id="53"/>
      <w:bookmarkEnd w:id="54"/>
    </w:p>
    <w:p w14:paraId="55D213EF">
      <w:pPr>
        <w:widowControl w:val="0"/>
        <w:kinsoku/>
        <w:adjustRightInd/>
        <w:snapToGrid/>
        <w:spacing w:line="360" w:lineRule="auto"/>
        <w:ind w:firstLine="480" w:firstLineChars="200"/>
        <w:jc w:val="both"/>
        <w:textAlignment w:val="auto"/>
        <w:rPr>
          <w:sz w:val="24"/>
        </w:rPr>
      </w:pPr>
      <w:bookmarkStart w:id="55" w:name="_Toc12304"/>
      <w:bookmarkStart w:id="56" w:name="_Toc25255"/>
      <w:r>
        <w:rPr>
          <w:rFonts w:hint="eastAsia"/>
          <w:sz w:val="24"/>
        </w:rPr>
        <w:t>（一）本项目招标文件</w:t>
      </w:r>
      <w:bookmarkEnd w:id="55"/>
      <w:bookmarkEnd w:id="56"/>
    </w:p>
    <w:p w14:paraId="22D5D535">
      <w:pPr>
        <w:widowControl w:val="0"/>
        <w:kinsoku/>
        <w:adjustRightInd/>
        <w:snapToGrid/>
        <w:spacing w:line="360" w:lineRule="auto"/>
        <w:ind w:firstLine="480" w:firstLineChars="200"/>
        <w:jc w:val="both"/>
        <w:textAlignment w:val="auto"/>
        <w:rPr>
          <w:sz w:val="24"/>
        </w:rPr>
      </w:pPr>
      <w:bookmarkStart w:id="57" w:name="_Toc8524"/>
      <w:bookmarkStart w:id="58" w:name="_Toc3310"/>
      <w:r>
        <w:rPr>
          <w:rFonts w:hint="eastAsia"/>
          <w:sz w:val="24"/>
        </w:rPr>
        <w:t>（二）供应商的投标文件</w:t>
      </w:r>
      <w:bookmarkEnd w:id="57"/>
      <w:bookmarkEnd w:id="58"/>
    </w:p>
    <w:p w14:paraId="4A08B557">
      <w:pPr>
        <w:widowControl w:val="0"/>
        <w:kinsoku/>
        <w:adjustRightInd/>
        <w:snapToGrid/>
        <w:spacing w:line="360" w:lineRule="auto"/>
        <w:ind w:firstLine="480" w:firstLineChars="200"/>
        <w:jc w:val="both"/>
        <w:textAlignment w:val="auto"/>
        <w:rPr>
          <w:sz w:val="24"/>
        </w:rPr>
      </w:pPr>
      <w:bookmarkStart w:id="59" w:name="_Toc13552"/>
      <w:bookmarkStart w:id="60" w:name="_Toc11043"/>
      <w:r>
        <w:rPr>
          <w:rFonts w:hint="eastAsia"/>
          <w:sz w:val="24"/>
        </w:rPr>
        <w:t>（三）合同格式、合同条款</w:t>
      </w:r>
      <w:bookmarkEnd w:id="59"/>
      <w:bookmarkEnd w:id="60"/>
    </w:p>
    <w:p w14:paraId="34BD882A">
      <w:pPr>
        <w:widowControl w:val="0"/>
        <w:kinsoku/>
        <w:adjustRightInd/>
        <w:snapToGrid/>
        <w:spacing w:line="360" w:lineRule="auto"/>
        <w:ind w:firstLine="480" w:firstLineChars="200"/>
        <w:jc w:val="both"/>
        <w:textAlignment w:val="auto"/>
        <w:rPr>
          <w:sz w:val="24"/>
        </w:rPr>
      </w:pPr>
      <w:bookmarkStart w:id="61" w:name="_Toc17684"/>
      <w:bookmarkStart w:id="62" w:name="_Toc3434"/>
      <w:r>
        <w:rPr>
          <w:rFonts w:hint="eastAsia"/>
          <w:sz w:val="24"/>
        </w:rPr>
        <w:t>（四）中标人在评标过程中做出的有关澄清、说明或者补正文件</w:t>
      </w:r>
      <w:bookmarkEnd w:id="61"/>
      <w:bookmarkEnd w:id="62"/>
    </w:p>
    <w:p w14:paraId="32DE6ACD">
      <w:pPr>
        <w:widowControl w:val="0"/>
        <w:kinsoku/>
        <w:adjustRightInd/>
        <w:snapToGrid/>
        <w:spacing w:line="360" w:lineRule="auto"/>
        <w:ind w:firstLine="480" w:firstLineChars="200"/>
        <w:jc w:val="both"/>
        <w:textAlignment w:val="auto"/>
        <w:rPr>
          <w:sz w:val="24"/>
        </w:rPr>
      </w:pPr>
      <w:bookmarkStart w:id="63" w:name="_Toc17949"/>
      <w:bookmarkStart w:id="64" w:name="_Toc24029"/>
      <w:r>
        <w:rPr>
          <w:rFonts w:hint="eastAsia"/>
          <w:sz w:val="24"/>
        </w:rPr>
        <w:t>（五）</w:t>
      </w:r>
      <w:r>
        <w:rPr>
          <w:rFonts w:hint="eastAsia" w:ascii="宋体" w:hAnsi="宋体" w:eastAsia="宋体" w:cs="宋体"/>
          <w:sz w:val="24"/>
          <w:szCs w:val="24"/>
        </w:rPr>
        <w:t>中标</w:t>
      </w:r>
      <w:r>
        <w:rPr>
          <w:rFonts w:hint="eastAsia"/>
          <w:sz w:val="24"/>
        </w:rPr>
        <w:t>通知书</w:t>
      </w:r>
      <w:bookmarkEnd w:id="63"/>
      <w:bookmarkEnd w:id="64"/>
    </w:p>
    <w:p w14:paraId="436E5F2F">
      <w:pPr>
        <w:widowControl w:val="0"/>
        <w:kinsoku/>
        <w:adjustRightInd/>
        <w:snapToGrid/>
        <w:spacing w:line="360" w:lineRule="auto"/>
        <w:ind w:firstLine="480" w:firstLineChars="200"/>
        <w:jc w:val="both"/>
        <w:textAlignment w:val="auto"/>
        <w:rPr>
          <w:sz w:val="24"/>
        </w:rPr>
      </w:pPr>
      <w:bookmarkStart w:id="65" w:name="_Toc25248"/>
      <w:bookmarkStart w:id="66" w:name="_Toc4313"/>
      <w:r>
        <w:rPr>
          <w:rFonts w:hint="eastAsia"/>
          <w:sz w:val="24"/>
        </w:rPr>
        <w:t>（六）本合同附件</w:t>
      </w:r>
      <w:bookmarkEnd w:id="65"/>
      <w:bookmarkEnd w:id="66"/>
    </w:p>
    <w:p w14:paraId="2C332892">
      <w:pPr>
        <w:widowControl w:val="0"/>
        <w:kinsoku/>
        <w:adjustRightInd/>
        <w:snapToGrid/>
        <w:spacing w:line="360" w:lineRule="auto"/>
        <w:ind w:firstLine="480" w:firstLineChars="200"/>
        <w:jc w:val="both"/>
        <w:textAlignment w:val="auto"/>
        <w:rPr>
          <w:sz w:val="24"/>
        </w:rPr>
      </w:pPr>
      <w:bookmarkStart w:id="67" w:name="_Toc24717"/>
      <w:bookmarkStart w:id="68" w:name="_Toc7727"/>
      <w:bookmarkStart w:id="69" w:name="_Toc13630_WPSOffice_Level2"/>
      <w:r>
        <w:rPr>
          <w:rFonts w:hint="eastAsia"/>
          <w:sz w:val="24"/>
        </w:rPr>
        <w:t>二、合同的范围和条件</w:t>
      </w:r>
      <w:bookmarkEnd w:id="67"/>
      <w:bookmarkEnd w:id="68"/>
      <w:bookmarkEnd w:id="69"/>
    </w:p>
    <w:p w14:paraId="3701887C">
      <w:pPr>
        <w:widowControl w:val="0"/>
        <w:kinsoku/>
        <w:adjustRightInd/>
        <w:snapToGrid/>
        <w:spacing w:line="360" w:lineRule="auto"/>
        <w:ind w:firstLine="480" w:firstLineChars="200"/>
        <w:jc w:val="both"/>
        <w:textAlignment w:val="auto"/>
        <w:rPr>
          <w:sz w:val="24"/>
        </w:rPr>
      </w:pPr>
      <w:r>
        <w:rPr>
          <w:rFonts w:hint="eastAsia"/>
          <w:sz w:val="24"/>
        </w:rPr>
        <w:t>本合同的范围和条件应与上述合同文件的规定相一致。</w:t>
      </w:r>
    </w:p>
    <w:p w14:paraId="7D57ED3F">
      <w:pPr>
        <w:widowControl w:val="0"/>
        <w:kinsoku/>
        <w:adjustRightInd/>
        <w:snapToGrid/>
        <w:spacing w:line="360" w:lineRule="auto"/>
        <w:ind w:firstLine="480" w:firstLineChars="200"/>
        <w:jc w:val="both"/>
        <w:textAlignment w:val="auto"/>
        <w:rPr>
          <w:sz w:val="24"/>
        </w:rPr>
      </w:pPr>
      <w:bookmarkStart w:id="70" w:name="_Toc21864"/>
      <w:bookmarkStart w:id="71" w:name="_Toc15521_WPSOffice_Level2"/>
      <w:bookmarkStart w:id="72" w:name="_Toc18794"/>
      <w:r>
        <w:rPr>
          <w:rFonts w:hint="eastAsia"/>
          <w:sz w:val="24"/>
        </w:rPr>
        <w:t>三、合同金额</w:t>
      </w:r>
      <w:bookmarkEnd w:id="70"/>
      <w:bookmarkEnd w:id="71"/>
      <w:bookmarkEnd w:id="72"/>
    </w:p>
    <w:p w14:paraId="44803A6A">
      <w:pPr>
        <w:widowControl w:val="0"/>
        <w:kinsoku/>
        <w:adjustRightInd/>
        <w:snapToGrid/>
        <w:spacing w:line="360" w:lineRule="auto"/>
        <w:ind w:firstLine="480" w:firstLineChars="200"/>
        <w:jc w:val="both"/>
        <w:textAlignment w:val="auto"/>
        <w:rPr>
          <w:sz w:val="24"/>
        </w:rPr>
      </w:pPr>
      <w:bookmarkStart w:id="73" w:name="_Toc15284"/>
      <w:bookmarkStart w:id="74" w:name="_Toc12265"/>
      <w:r>
        <w:rPr>
          <w:rFonts w:hint="eastAsia"/>
          <w:sz w:val="24"/>
        </w:rPr>
        <w:t xml:space="preserve">合同总金额：人民币： </w:t>
      </w:r>
      <w:r>
        <w:rPr>
          <w:rFonts w:hint="eastAsia"/>
          <w:sz w:val="24"/>
        </w:rPr>
        <w:tab/>
      </w:r>
      <w:r>
        <w:rPr>
          <w:rFonts w:hint="eastAsia"/>
          <w:sz w:val="24"/>
        </w:rPr>
        <w:t xml:space="preserve">元（大写） 人民币： </w:t>
      </w:r>
      <w:r>
        <w:rPr>
          <w:rFonts w:hint="eastAsia"/>
          <w:sz w:val="24"/>
        </w:rPr>
        <w:tab/>
      </w:r>
      <w:r>
        <w:rPr>
          <w:rFonts w:hint="eastAsia"/>
          <w:sz w:val="24"/>
        </w:rPr>
        <w:t>元（小写）</w:t>
      </w:r>
      <w:bookmarkEnd w:id="73"/>
      <w:bookmarkEnd w:id="74"/>
    </w:p>
    <w:p w14:paraId="264E23DB">
      <w:pPr>
        <w:widowControl w:val="0"/>
        <w:kinsoku/>
        <w:adjustRightInd/>
        <w:snapToGrid/>
        <w:spacing w:line="360" w:lineRule="auto"/>
        <w:ind w:firstLine="480" w:firstLineChars="200"/>
        <w:jc w:val="both"/>
        <w:textAlignment w:val="auto"/>
        <w:rPr>
          <w:sz w:val="24"/>
        </w:rPr>
      </w:pPr>
      <w:bookmarkStart w:id="75" w:name="_Toc26017_WPSOffice_Level2"/>
      <w:r>
        <w:rPr>
          <w:rFonts w:hint="eastAsia"/>
          <w:sz w:val="24"/>
        </w:rPr>
        <w:t>质量要求：</w:t>
      </w:r>
      <w:bookmarkEnd w:id="75"/>
    </w:p>
    <w:p w14:paraId="7760D8FA">
      <w:pPr>
        <w:widowControl w:val="0"/>
        <w:kinsoku/>
        <w:adjustRightInd/>
        <w:snapToGrid/>
        <w:spacing w:line="360" w:lineRule="auto"/>
        <w:ind w:firstLine="480" w:firstLineChars="200"/>
        <w:jc w:val="both"/>
        <w:textAlignment w:val="auto"/>
        <w:rPr>
          <w:sz w:val="24"/>
        </w:rPr>
      </w:pPr>
      <w:bookmarkStart w:id="76" w:name="_Toc4377_WPSOffice_Level2"/>
      <w:r>
        <w:rPr>
          <w:rFonts w:hint="eastAsia"/>
          <w:sz w:val="24"/>
        </w:rPr>
        <w:t>付款方式</w:t>
      </w:r>
      <w:bookmarkEnd w:id="76"/>
    </w:p>
    <w:p w14:paraId="0C684CA0">
      <w:pPr>
        <w:widowControl w:val="0"/>
        <w:kinsoku/>
        <w:adjustRightInd/>
        <w:snapToGrid/>
        <w:spacing w:line="360" w:lineRule="auto"/>
        <w:ind w:firstLine="480" w:firstLineChars="200"/>
        <w:jc w:val="both"/>
        <w:textAlignment w:val="auto"/>
        <w:rPr>
          <w:sz w:val="24"/>
        </w:rPr>
      </w:pPr>
      <w:r>
        <w:rPr>
          <w:rFonts w:hint="eastAsia"/>
          <w:sz w:val="24"/>
        </w:rPr>
        <w:t>付款方式：</w:t>
      </w:r>
    </w:p>
    <w:p w14:paraId="56C19CD2">
      <w:pPr>
        <w:widowControl w:val="0"/>
        <w:kinsoku/>
        <w:adjustRightInd/>
        <w:snapToGrid/>
        <w:spacing w:line="360" w:lineRule="auto"/>
        <w:ind w:firstLine="480" w:firstLineChars="200"/>
        <w:jc w:val="both"/>
        <w:textAlignment w:val="auto"/>
        <w:rPr>
          <w:sz w:val="24"/>
        </w:rPr>
      </w:pPr>
      <w:bookmarkStart w:id="77" w:name="_Toc12155_WPSOffice_Level2"/>
      <w:r>
        <w:rPr>
          <w:rFonts w:hint="eastAsia"/>
          <w:sz w:val="24"/>
        </w:rPr>
        <w:t>服务日期、地点</w:t>
      </w:r>
      <w:bookmarkEnd w:id="77"/>
    </w:p>
    <w:p w14:paraId="4E6217D5">
      <w:pPr>
        <w:widowControl w:val="0"/>
        <w:kinsoku/>
        <w:adjustRightInd/>
        <w:snapToGrid/>
        <w:spacing w:line="360" w:lineRule="auto"/>
        <w:ind w:firstLine="480" w:firstLineChars="200"/>
        <w:jc w:val="both"/>
        <w:textAlignment w:val="auto"/>
        <w:rPr>
          <w:sz w:val="24"/>
        </w:rPr>
      </w:pPr>
      <w:r>
        <w:rPr>
          <w:rFonts w:hint="eastAsia"/>
          <w:sz w:val="24"/>
        </w:rPr>
        <w:t xml:space="preserve">服务时间：于 </w:t>
      </w:r>
      <w:r>
        <w:rPr>
          <w:rFonts w:hint="eastAsia"/>
          <w:sz w:val="24"/>
        </w:rPr>
        <w:tab/>
      </w:r>
      <w:r>
        <w:rPr>
          <w:rFonts w:hint="eastAsia"/>
          <w:sz w:val="24"/>
        </w:rPr>
        <w:t xml:space="preserve">年 </w:t>
      </w:r>
      <w:r>
        <w:rPr>
          <w:rFonts w:hint="eastAsia"/>
          <w:sz w:val="24"/>
        </w:rPr>
        <w:tab/>
      </w:r>
      <w:r>
        <w:rPr>
          <w:rFonts w:hint="eastAsia"/>
          <w:sz w:val="24"/>
        </w:rPr>
        <w:t xml:space="preserve">月 </w:t>
      </w:r>
      <w:r>
        <w:rPr>
          <w:rFonts w:hint="eastAsia"/>
          <w:sz w:val="24"/>
        </w:rPr>
        <w:tab/>
      </w:r>
      <w:r>
        <w:rPr>
          <w:rFonts w:hint="eastAsia"/>
          <w:sz w:val="24"/>
        </w:rPr>
        <w:t>日以前完成。</w:t>
      </w:r>
    </w:p>
    <w:p w14:paraId="2EC3651B">
      <w:pPr>
        <w:widowControl w:val="0"/>
        <w:kinsoku/>
        <w:adjustRightInd/>
        <w:snapToGrid/>
        <w:spacing w:line="360" w:lineRule="auto"/>
        <w:ind w:firstLine="480" w:firstLineChars="200"/>
        <w:jc w:val="both"/>
        <w:textAlignment w:val="auto"/>
        <w:rPr>
          <w:sz w:val="24"/>
        </w:rPr>
      </w:pPr>
      <w:r>
        <w:rPr>
          <w:rFonts w:hint="eastAsia"/>
          <w:sz w:val="24"/>
        </w:rPr>
        <w:t>地点：甲方指定地点。</w:t>
      </w:r>
    </w:p>
    <w:p w14:paraId="3E1A37FB">
      <w:pPr>
        <w:widowControl w:val="0"/>
        <w:kinsoku/>
        <w:adjustRightInd/>
        <w:snapToGrid/>
        <w:spacing w:line="360" w:lineRule="auto"/>
        <w:ind w:firstLine="480" w:firstLineChars="200"/>
        <w:jc w:val="both"/>
        <w:textAlignment w:val="auto"/>
        <w:rPr>
          <w:sz w:val="24"/>
        </w:rPr>
      </w:pPr>
      <w:bookmarkStart w:id="78" w:name="_Toc30055_WPSOffice_Level2"/>
      <w:r>
        <w:rPr>
          <w:rFonts w:hint="eastAsia"/>
          <w:sz w:val="24"/>
        </w:rPr>
        <w:t>合同保存</w:t>
      </w:r>
      <w:bookmarkEnd w:id="78"/>
    </w:p>
    <w:p w14:paraId="6D421C6C">
      <w:pPr>
        <w:widowControl w:val="0"/>
        <w:kinsoku/>
        <w:adjustRightInd/>
        <w:snapToGrid/>
        <w:spacing w:line="360" w:lineRule="auto"/>
        <w:ind w:firstLine="480" w:firstLineChars="200"/>
        <w:jc w:val="both"/>
        <w:textAlignment w:val="auto"/>
        <w:rPr>
          <w:sz w:val="24"/>
        </w:rPr>
      </w:pPr>
      <w:r>
        <w:rPr>
          <w:rFonts w:hint="eastAsia"/>
          <w:sz w:val="24"/>
        </w:rPr>
        <w:t xml:space="preserve">本合同一式 </w:t>
      </w:r>
      <w:r>
        <w:rPr>
          <w:rFonts w:hint="eastAsia"/>
          <w:sz w:val="24"/>
        </w:rPr>
        <w:tab/>
      </w:r>
      <w:r>
        <w:rPr>
          <w:rFonts w:hint="eastAsia"/>
          <w:sz w:val="24"/>
        </w:rPr>
        <w:t xml:space="preserve">份，甲方 </w:t>
      </w:r>
      <w:r>
        <w:rPr>
          <w:rFonts w:hint="eastAsia"/>
          <w:sz w:val="24"/>
        </w:rPr>
        <w:tab/>
      </w:r>
      <w:r>
        <w:rPr>
          <w:rFonts w:hint="eastAsia"/>
          <w:sz w:val="24"/>
        </w:rPr>
        <w:t xml:space="preserve">份，乙方 </w:t>
      </w:r>
      <w:r>
        <w:rPr>
          <w:rFonts w:hint="eastAsia"/>
          <w:sz w:val="24"/>
        </w:rPr>
        <w:tab/>
      </w:r>
      <w:r>
        <w:rPr>
          <w:rFonts w:hint="eastAsia"/>
          <w:sz w:val="24"/>
        </w:rPr>
        <w:t xml:space="preserve">份，采购代理机构 </w:t>
      </w:r>
      <w:r>
        <w:rPr>
          <w:rFonts w:hint="eastAsia"/>
          <w:sz w:val="24"/>
        </w:rPr>
        <w:tab/>
      </w:r>
      <w:r>
        <w:rPr>
          <w:rFonts w:hint="eastAsia"/>
          <w:sz w:val="24"/>
        </w:rPr>
        <w:t>份。</w:t>
      </w:r>
    </w:p>
    <w:p w14:paraId="5201130F">
      <w:pPr>
        <w:widowControl w:val="0"/>
        <w:kinsoku/>
        <w:adjustRightInd/>
        <w:snapToGrid/>
        <w:spacing w:line="360" w:lineRule="auto"/>
        <w:ind w:firstLine="480" w:firstLineChars="200"/>
        <w:jc w:val="both"/>
        <w:textAlignment w:val="auto"/>
        <w:rPr>
          <w:sz w:val="24"/>
        </w:rPr>
      </w:pPr>
      <w:bookmarkStart w:id="79" w:name="_Toc30238_WPSOffice_Level2"/>
      <w:r>
        <w:rPr>
          <w:rFonts w:hint="eastAsia"/>
          <w:sz w:val="24"/>
        </w:rPr>
        <w:t>违约条款</w:t>
      </w:r>
      <w:bookmarkEnd w:id="79"/>
    </w:p>
    <w:p w14:paraId="1BEFAADE">
      <w:pPr>
        <w:widowControl w:val="0"/>
        <w:kinsoku/>
        <w:adjustRightInd/>
        <w:snapToGrid/>
        <w:spacing w:line="360" w:lineRule="auto"/>
        <w:ind w:firstLine="480" w:firstLineChars="200"/>
        <w:jc w:val="both"/>
        <w:textAlignment w:val="auto"/>
        <w:rPr>
          <w:sz w:val="24"/>
        </w:rPr>
      </w:pPr>
      <w:r>
        <w:rPr>
          <w:rFonts w:hint="eastAsia"/>
          <w:sz w:val="24"/>
        </w:rPr>
        <w:t>（1）合同一方违约，违约方向对方支付违约金，违约金额为中标金额的 10%。乙方违约， 直接从进度款或履约保金中扣除；甲方违约，从合同款项中扣除。</w:t>
      </w:r>
    </w:p>
    <w:p w14:paraId="1BE1715B">
      <w:pPr>
        <w:widowControl w:val="0"/>
        <w:kinsoku/>
        <w:adjustRightInd/>
        <w:snapToGrid/>
        <w:spacing w:line="360" w:lineRule="auto"/>
        <w:ind w:firstLine="480" w:firstLineChars="200"/>
        <w:jc w:val="both"/>
        <w:textAlignment w:val="auto"/>
        <w:rPr>
          <w:sz w:val="24"/>
        </w:rPr>
      </w:pPr>
      <w:bookmarkStart w:id="80" w:name="_Toc8155"/>
      <w:bookmarkStart w:id="81" w:name="_Toc1630"/>
      <w:r>
        <w:rPr>
          <w:rFonts w:hint="eastAsia"/>
          <w:sz w:val="24"/>
        </w:rPr>
        <w:t>（2）乙方给用户造成的实际损失高于违约金的，乙方应给用户对高出违约金的部分予以赔偿。</w:t>
      </w:r>
      <w:bookmarkEnd w:id="80"/>
      <w:bookmarkEnd w:id="81"/>
    </w:p>
    <w:p w14:paraId="6D2361D9">
      <w:pPr>
        <w:widowControl w:val="0"/>
        <w:kinsoku/>
        <w:adjustRightInd/>
        <w:snapToGrid/>
        <w:spacing w:line="360" w:lineRule="auto"/>
        <w:ind w:firstLine="480" w:firstLineChars="200"/>
        <w:jc w:val="both"/>
        <w:textAlignment w:val="auto"/>
        <w:rPr>
          <w:sz w:val="24"/>
        </w:rPr>
      </w:pPr>
      <w:bookmarkStart w:id="82" w:name="_Toc23941"/>
      <w:bookmarkStart w:id="83" w:name="_Toc15751"/>
      <w:r>
        <w:rPr>
          <w:rFonts w:hint="eastAsia"/>
          <w:sz w:val="24"/>
        </w:rPr>
        <w:t>（3）乙方迟延履行合同、不完全履行合同或提供的服务不符合招标文件的要求，除支付违约金外，仍应实际履行合同或重新提供符合要求的服务。</w:t>
      </w:r>
      <w:bookmarkEnd w:id="82"/>
      <w:bookmarkEnd w:id="83"/>
    </w:p>
    <w:p w14:paraId="5DE25DBC">
      <w:pPr>
        <w:widowControl w:val="0"/>
        <w:kinsoku/>
        <w:adjustRightInd/>
        <w:snapToGrid/>
        <w:spacing w:line="360" w:lineRule="auto"/>
        <w:ind w:firstLine="480" w:firstLineChars="200"/>
        <w:jc w:val="both"/>
        <w:textAlignment w:val="auto"/>
        <w:rPr>
          <w:sz w:val="24"/>
        </w:rPr>
      </w:pPr>
      <w:bookmarkStart w:id="84" w:name="_Toc21648"/>
      <w:bookmarkStart w:id="85" w:name="_Toc25387"/>
      <w:r>
        <w:rPr>
          <w:rFonts w:hint="eastAsia"/>
          <w:sz w:val="24"/>
        </w:rPr>
        <w:t>（4）由于乙方原因造成的延期，每延期一天，需支付甲方损失为合同总价款的 1‰。</w:t>
      </w:r>
      <w:bookmarkEnd w:id="84"/>
      <w:bookmarkEnd w:id="85"/>
    </w:p>
    <w:p w14:paraId="26E87CBF">
      <w:pPr>
        <w:widowControl w:val="0"/>
        <w:kinsoku/>
        <w:adjustRightInd/>
        <w:snapToGrid/>
        <w:spacing w:line="360" w:lineRule="auto"/>
        <w:ind w:firstLine="480" w:firstLineChars="200"/>
        <w:jc w:val="both"/>
        <w:textAlignment w:val="auto"/>
        <w:rPr>
          <w:sz w:val="24"/>
        </w:rPr>
      </w:pPr>
      <w:bookmarkStart w:id="86" w:name="_Toc5115"/>
      <w:bookmarkStart w:id="87" w:name="_Toc8408"/>
      <w:r>
        <w:rPr>
          <w:rFonts w:hint="eastAsia"/>
          <w:sz w:val="24"/>
        </w:rPr>
        <w:t>（5）甲方和乙方若需签订补充协议，补充协议与该合同具有同等法律效力。</w:t>
      </w:r>
      <w:bookmarkEnd w:id="86"/>
      <w:bookmarkEnd w:id="87"/>
    </w:p>
    <w:p w14:paraId="161FD992">
      <w:pPr>
        <w:widowControl w:val="0"/>
        <w:kinsoku/>
        <w:adjustRightInd/>
        <w:snapToGrid/>
        <w:spacing w:line="360" w:lineRule="auto"/>
        <w:ind w:firstLine="480" w:firstLineChars="200"/>
        <w:jc w:val="both"/>
        <w:textAlignment w:val="auto"/>
        <w:rPr>
          <w:sz w:val="24"/>
        </w:rPr>
      </w:pPr>
      <w:bookmarkStart w:id="88" w:name="_Toc2579"/>
      <w:bookmarkStart w:id="89" w:name="_Toc27685"/>
      <w:r>
        <w:rPr>
          <w:rFonts w:hint="eastAsia"/>
          <w:sz w:val="24"/>
        </w:rPr>
        <w:t>（6）其它未尽事宜，以《中华人民共和国</w:t>
      </w:r>
      <w:r>
        <w:rPr>
          <w:rFonts w:hint="eastAsia" w:eastAsia="宋体"/>
          <w:sz w:val="24"/>
          <w:lang w:val="en-US" w:eastAsia="zh-CN"/>
        </w:rPr>
        <w:t>民法典</w:t>
      </w:r>
      <w:r>
        <w:rPr>
          <w:rFonts w:hint="eastAsia"/>
          <w:sz w:val="24"/>
        </w:rPr>
        <w:t>》规定为准。 九、合同生效及其它</w:t>
      </w:r>
      <w:bookmarkEnd w:id="88"/>
      <w:bookmarkEnd w:id="89"/>
    </w:p>
    <w:p w14:paraId="49C59D88">
      <w:pPr>
        <w:widowControl w:val="0"/>
        <w:kinsoku/>
        <w:adjustRightInd/>
        <w:snapToGrid/>
        <w:spacing w:line="360" w:lineRule="auto"/>
        <w:ind w:firstLine="480" w:firstLineChars="200"/>
        <w:jc w:val="both"/>
        <w:textAlignment w:val="auto"/>
        <w:rPr>
          <w:sz w:val="24"/>
        </w:rPr>
      </w:pPr>
      <w:bookmarkStart w:id="90" w:name="_Toc1264"/>
      <w:bookmarkStart w:id="91" w:name="_Toc27824"/>
      <w:r>
        <w:rPr>
          <w:rFonts w:hint="eastAsia"/>
          <w:sz w:val="24"/>
        </w:rPr>
        <w:t>（1）合同签订后供需双方即直接产生权利与义务的关系，合同执行过程中出现的问题应按照《合同法》的规定办理；在合同履行过程中，双方如有争议，经协商无效，任何一方可向需方所在地人民法院提起诉讼。</w:t>
      </w:r>
      <w:bookmarkEnd w:id="90"/>
      <w:bookmarkEnd w:id="91"/>
    </w:p>
    <w:p w14:paraId="2C12D85B">
      <w:pPr>
        <w:widowControl w:val="0"/>
        <w:kinsoku/>
        <w:adjustRightInd/>
        <w:snapToGrid/>
        <w:spacing w:line="360" w:lineRule="auto"/>
        <w:ind w:firstLine="480" w:firstLineChars="200"/>
        <w:jc w:val="both"/>
        <w:textAlignment w:val="auto"/>
        <w:rPr>
          <w:sz w:val="24"/>
        </w:rPr>
      </w:pPr>
      <w:bookmarkStart w:id="92" w:name="_Toc13678"/>
      <w:bookmarkStart w:id="93" w:name="_Toc20058"/>
      <w:r>
        <w:rPr>
          <w:rFonts w:hint="eastAsia"/>
          <w:sz w:val="24"/>
        </w:rPr>
        <w:t>（2）合同在执行过程中出现的未尽事宜，双方在不违背本合同和招标文件的原则下协商解决，协商结果以书面形式盖章记录在案，作为本合同的附件，与本合同具有同等效力。</w:t>
      </w:r>
      <w:bookmarkEnd w:id="92"/>
      <w:bookmarkEnd w:id="93"/>
    </w:p>
    <w:p w14:paraId="165EB0EC">
      <w:pPr>
        <w:spacing w:line="360" w:lineRule="auto"/>
        <w:jc w:val="both"/>
        <w:outlineLvl w:val="9"/>
        <w:rPr>
          <w:sz w:val="24"/>
        </w:rPr>
      </w:pPr>
    </w:p>
    <w:p w14:paraId="0FBEA695">
      <w:pPr>
        <w:widowControl w:val="0"/>
        <w:kinsoku/>
        <w:adjustRightInd/>
        <w:snapToGrid/>
        <w:spacing w:line="360" w:lineRule="auto"/>
        <w:jc w:val="both"/>
        <w:textAlignment w:val="auto"/>
        <w:rPr>
          <w:sz w:val="24"/>
        </w:rPr>
      </w:pPr>
      <w:bookmarkStart w:id="94" w:name="_Toc29610_WPSOffice_Level2"/>
      <w:bookmarkStart w:id="95" w:name="_Toc4045"/>
      <w:bookmarkStart w:id="96" w:name="_Toc16421_WPSOffice_Level2"/>
      <w:bookmarkStart w:id="97" w:name="_Toc13056_WPSOffice_Level2"/>
      <w:bookmarkStart w:id="98" w:name="_Toc7032_WPSOffice_Level1"/>
      <w:bookmarkStart w:id="99" w:name="_Toc26378"/>
      <w:bookmarkStart w:id="100" w:name="_Toc3081_WPSOffice_Level2"/>
      <w:bookmarkStart w:id="101" w:name="_Toc20805_WPSOffice_Level2"/>
      <w:bookmarkStart w:id="102" w:name="_Toc10619_WPSOffice_Level2"/>
      <w:r>
        <w:rPr>
          <w:rFonts w:hint="eastAsia"/>
          <w:sz w:val="24"/>
        </w:rPr>
        <w:t>甲</w:t>
      </w:r>
      <w:r>
        <w:rPr>
          <w:rFonts w:hint="eastAsia"/>
          <w:sz w:val="24"/>
        </w:rPr>
        <w:tab/>
      </w:r>
      <w:r>
        <w:rPr>
          <w:rFonts w:hint="eastAsia"/>
          <w:sz w:val="24"/>
        </w:rPr>
        <w:t>方（公章）：</w:t>
      </w:r>
      <w:r>
        <w:rPr>
          <w:rFonts w:hint="eastAsia"/>
          <w:sz w:val="24"/>
        </w:rPr>
        <w:tab/>
      </w:r>
      <w:r>
        <w:rPr>
          <w:rFonts w:hint="eastAsia" w:eastAsia="宋体"/>
          <w:sz w:val="24"/>
          <w:lang w:val="en-US" w:eastAsia="zh-CN"/>
        </w:rPr>
        <w:t xml:space="preserve">                                   </w:t>
      </w:r>
      <w:r>
        <w:rPr>
          <w:rFonts w:hint="eastAsia"/>
          <w:sz w:val="24"/>
        </w:rPr>
        <w:t>乙</w:t>
      </w:r>
      <w:r>
        <w:rPr>
          <w:rFonts w:hint="eastAsia"/>
          <w:sz w:val="24"/>
        </w:rPr>
        <w:tab/>
      </w:r>
      <w:r>
        <w:rPr>
          <w:rFonts w:hint="eastAsia"/>
          <w:sz w:val="24"/>
        </w:rPr>
        <w:t>方（公章）：</w:t>
      </w:r>
      <w:bookmarkEnd w:id="94"/>
      <w:bookmarkEnd w:id="95"/>
      <w:bookmarkEnd w:id="96"/>
      <w:bookmarkEnd w:id="97"/>
      <w:bookmarkEnd w:id="98"/>
      <w:bookmarkEnd w:id="99"/>
      <w:bookmarkEnd w:id="100"/>
      <w:bookmarkEnd w:id="101"/>
      <w:bookmarkEnd w:id="102"/>
    </w:p>
    <w:p w14:paraId="24CC39CC">
      <w:pPr>
        <w:widowControl w:val="0"/>
        <w:kinsoku/>
        <w:adjustRightInd/>
        <w:snapToGrid/>
        <w:spacing w:line="360" w:lineRule="auto"/>
        <w:jc w:val="both"/>
        <w:textAlignment w:val="auto"/>
        <w:rPr>
          <w:sz w:val="24"/>
        </w:rPr>
      </w:pPr>
      <w:bookmarkStart w:id="103" w:name="_Toc11748"/>
      <w:bookmarkStart w:id="104" w:name="_Toc20300"/>
      <w:r>
        <w:rPr>
          <w:rFonts w:hint="eastAsia"/>
          <w:sz w:val="24"/>
        </w:rPr>
        <w:t>法定代表人或授权代理人：（签字）</w:t>
      </w:r>
      <w:r>
        <w:rPr>
          <w:rFonts w:hint="eastAsia"/>
          <w:sz w:val="24"/>
        </w:rPr>
        <w:tab/>
      </w:r>
      <w:r>
        <w:rPr>
          <w:rFonts w:hint="eastAsia" w:eastAsia="宋体"/>
          <w:sz w:val="24"/>
          <w:lang w:val="en-US" w:eastAsia="zh-CN"/>
        </w:rPr>
        <w:t xml:space="preserve">    </w:t>
      </w:r>
      <w:r>
        <w:rPr>
          <w:rFonts w:hint="eastAsia"/>
          <w:sz w:val="24"/>
        </w:rPr>
        <w:t>法定代表人或授权代理人：（签字）</w:t>
      </w:r>
      <w:bookmarkEnd w:id="103"/>
      <w:bookmarkEnd w:id="104"/>
    </w:p>
    <w:p w14:paraId="34FED6CC">
      <w:pPr>
        <w:widowControl w:val="0"/>
        <w:kinsoku/>
        <w:adjustRightInd/>
        <w:snapToGrid/>
        <w:spacing w:line="360" w:lineRule="auto"/>
        <w:jc w:val="both"/>
        <w:textAlignment w:val="auto"/>
        <w:rPr>
          <w:sz w:val="24"/>
        </w:rPr>
      </w:pPr>
      <w:bookmarkStart w:id="105" w:name="_Toc2236"/>
      <w:bookmarkStart w:id="106" w:name="_Toc11893"/>
      <w:r>
        <w:rPr>
          <w:rFonts w:hint="eastAsia"/>
          <w:sz w:val="24"/>
        </w:rPr>
        <w:t>开户单位：</w:t>
      </w:r>
      <w:r>
        <w:rPr>
          <w:rFonts w:hint="eastAsia" w:eastAsia="宋体"/>
          <w:sz w:val="24"/>
          <w:lang w:val="en-US" w:eastAsia="zh-CN"/>
        </w:rPr>
        <w:t xml:space="preserve">                                                 </w:t>
      </w:r>
      <w:r>
        <w:rPr>
          <w:rFonts w:hint="eastAsia"/>
          <w:sz w:val="24"/>
        </w:rPr>
        <w:t>开户单位：</w:t>
      </w:r>
      <w:bookmarkEnd w:id="105"/>
      <w:bookmarkEnd w:id="106"/>
    </w:p>
    <w:p w14:paraId="6A74C6A5">
      <w:pPr>
        <w:widowControl w:val="0"/>
        <w:kinsoku/>
        <w:adjustRightInd/>
        <w:snapToGrid/>
        <w:spacing w:line="360" w:lineRule="auto"/>
        <w:jc w:val="both"/>
        <w:textAlignment w:val="auto"/>
        <w:rPr>
          <w:sz w:val="24"/>
        </w:rPr>
      </w:pPr>
      <w:bookmarkStart w:id="107" w:name="_Toc25263"/>
      <w:bookmarkStart w:id="108" w:name="_Toc31863"/>
      <w:r>
        <w:rPr>
          <w:rFonts w:hint="eastAsia"/>
          <w:sz w:val="24"/>
        </w:rPr>
        <w:t>开户银行：</w:t>
      </w:r>
      <w:r>
        <w:rPr>
          <w:rFonts w:hint="eastAsia" w:eastAsia="宋体"/>
          <w:sz w:val="24"/>
          <w:lang w:val="en-US" w:eastAsia="zh-CN"/>
        </w:rPr>
        <w:t xml:space="preserve">                                                 </w:t>
      </w:r>
      <w:r>
        <w:rPr>
          <w:rFonts w:hint="eastAsia"/>
          <w:sz w:val="24"/>
        </w:rPr>
        <w:t>开户银行：</w:t>
      </w:r>
      <w:bookmarkEnd w:id="107"/>
      <w:bookmarkEnd w:id="108"/>
    </w:p>
    <w:p w14:paraId="130B2A0C">
      <w:pPr>
        <w:widowControl w:val="0"/>
        <w:kinsoku/>
        <w:adjustRightInd/>
        <w:snapToGrid/>
        <w:spacing w:line="360" w:lineRule="auto"/>
        <w:jc w:val="both"/>
        <w:textAlignment w:val="auto"/>
        <w:rPr>
          <w:sz w:val="24"/>
        </w:rPr>
      </w:pPr>
      <w:bookmarkStart w:id="109" w:name="_Toc17067"/>
      <w:bookmarkStart w:id="110" w:name="_Toc27472"/>
      <w:r>
        <w:rPr>
          <w:rFonts w:hint="eastAsia"/>
          <w:sz w:val="24"/>
        </w:rPr>
        <w:t>帐</w:t>
      </w:r>
      <w:r>
        <w:rPr>
          <w:rFonts w:hint="eastAsia"/>
          <w:sz w:val="24"/>
        </w:rPr>
        <w:tab/>
      </w:r>
      <w:r>
        <w:rPr>
          <w:rFonts w:hint="eastAsia"/>
          <w:sz w:val="24"/>
        </w:rPr>
        <w:t>号：</w:t>
      </w:r>
      <w:r>
        <w:rPr>
          <w:rFonts w:hint="eastAsia"/>
          <w:sz w:val="24"/>
        </w:rPr>
        <w:tab/>
      </w:r>
      <w:r>
        <w:rPr>
          <w:rFonts w:hint="eastAsia" w:eastAsia="宋体"/>
          <w:sz w:val="24"/>
          <w:lang w:val="en-US" w:eastAsia="zh-CN"/>
        </w:rPr>
        <w:t xml:space="preserve">                                                </w:t>
      </w:r>
      <w:r>
        <w:rPr>
          <w:rFonts w:hint="eastAsia"/>
          <w:sz w:val="24"/>
        </w:rPr>
        <w:t>帐</w:t>
      </w:r>
      <w:r>
        <w:rPr>
          <w:rFonts w:hint="eastAsia"/>
          <w:sz w:val="24"/>
        </w:rPr>
        <w:tab/>
      </w:r>
      <w:r>
        <w:rPr>
          <w:rFonts w:hint="eastAsia"/>
          <w:sz w:val="24"/>
        </w:rPr>
        <w:t>号：</w:t>
      </w:r>
      <w:bookmarkEnd w:id="109"/>
      <w:bookmarkEnd w:id="110"/>
    </w:p>
    <w:p w14:paraId="79E2CF51">
      <w:pPr>
        <w:widowControl w:val="0"/>
        <w:kinsoku/>
        <w:adjustRightInd/>
        <w:snapToGrid/>
        <w:spacing w:line="360" w:lineRule="auto"/>
        <w:jc w:val="both"/>
        <w:textAlignment w:val="auto"/>
        <w:rPr>
          <w:sz w:val="24"/>
        </w:rPr>
      </w:pPr>
      <w:bookmarkStart w:id="111" w:name="_Toc18260"/>
      <w:bookmarkStart w:id="112" w:name="_Toc19503"/>
      <w:r>
        <w:rPr>
          <w:rFonts w:hint="eastAsia"/>
          <w:sz w:val="24"/>
        </w:rPr>
        <w:t>地</w:t>
      </w:r>
      <w:r>
        <w:rPr>
          <w:rFonts w:hint="eastAsia"/>
          <w:sz w:val="24"/>
        </w:rPr>
        <w:tab/>
      </w:r>
      <w:r>
        <w:rPr>
          <w:rFonts w:hint="eastAsia"/>
          <w:sz w:val="24"/>
        </w:rPr>
        <w:t>址：</w:t>
      </w:r>
      <w:r>
        <w:rPr>
          <w:rFonts w:hint="eastAsia"/>
          <w:sz w:val="24"/>
        </w:rPr>
        <w:tab/>
      </w:r>
      <w:r>
        <w:rPr>
          <w:rFonts w:hint="eastAsia" w:eastAsia="宋体"/>
          <w:sz w:val="24"/>
          <w:lang w:val="en-US" w:eastAsia="zh-CN"/>
        </w:rPr>
        <w:t xml:space="preserve">                                                </w:t>
      </w:r>
      <w:r>
        <w:rPr>
          <w:rFonts w:hint="eastAsia"/>
          <w:sz w:val="24"/>
        </w:rPr>
        <w:t>地</w:t>
      </w:r>
      <w:r>
        <w:rPr>
          <w:rFonts w:hint="eastAsia"/>
          <w:sz w:val="24"/>
        </w:rPr>
        <w:tab/>
      </w:r>
      <w:r>
        <w:rPr>
          <w:rFonts w:hint="eastAsia"/>
          <w:sz w:val="24"/>
        </w:rPr>
        <w:t>址：</w:t>
      </w:r>
      <w:bookmarkEnd w:id="111"/>
      <w:bookmarkEnd w:id="112"/>
    </w:p>
    <w:p w14:paraId="5141A380">
      <w:pPr>
        <w:widowControl w:val="0"/>
        <w:kinsoku/>
        <w:adjustRightInd/>
        <w:snapToGrid/>
        <w:spacing w:line="360" w:lineRule="auto"/>
        <w:jc w:val="both"/>
        <w:textAlignment w:val="auto"/>
        <w:rPr>
          <w:sz w:val="24"/>
        </w:rPr>
      </w:pPr>
      <w:bookmarkStart w:id="113" w:name="_Toc16058"/>
      <w:bookmarkStart w:id="114" w:name="_Toc15291"/>
      <w:r>
        <w:rPr>
          <w:rFonts w:hint="eastAsia"/>
          <w:sz w:val="24"/>
        </w:rPr>
        <w:t>电</w:t>
      </w:r>
      <w:r>
        <w:rPr>
          <w:rFonts w:hint="eastAsia"/>
          <w:sz w:val="24"/>
        </w:rPr>
        <w:tab/>
      </w:r>
      <w:r>
        <w:rPr>
          <w:rFonts w:hint="eastAsia"/>
          <w:sz w:val="24"/>
        </w:rPr>
        <w:t>话：</w:t>
      </w:r>
      <w:r>
        <w:rPr>
          <w:rFonts w:hint="eastAsia"/>
          <w:sz w:val="24"/>
        </w:rPr>
        <w:tab/>
      </w:r>
      <w:r>
        <w:rPr>
          <w:rFonts w:hint="eastAsia" w:eastAsia="宋体"/>
          <w:sz w:val="24"/>
          <w:lang w:val="en-US" w:eastAsia="zh-CN"/>
        </w:rPr>
        <w:t xml:space="preserve">                                               </w:t>
      </w:r>
      <w:r>
        <w:rPr>
          <w:rFonts w:hint="eastAsia"/>
          <w:sz w:val="24"/>
        </w:rPr>
        <w:t>电</w:t>
      </w:r>
      <w:r>
        <w:rPr>
          <w:rFonts w:hint="eastAsia"/>
          <w:sz w:val="24"/>
        </w:rPr>
        <w:tab/>
      </w:r>
      <w:r>
        <w:rPr>
          <w:rFonts w:hint="eastAsia"/>
          <w:sz w:val="24"/>
        </w:rPr>
        <w:t>话：</w:t>
      </w:r>
      <w:bookmarkEnd w:id="113"/>
      <w:bookmarkEnd w:id="114"/>
    </w:p>
    <w:p w14:paraId="3402D59B">
      <w:pPr>
        <w:widowControl w:val="0"/>
        <w:kinsoku/>
        <w:adjustRightInd/>
        <w:snapToGrid/>
        <w:spacing w:line="360" w:lineRule="auto"/>
        <w:jc w:val="both"/>
        <w:textAlignment w:val="auto"/>
        <w:rPr>
          <w:sz w:val="24"/>
        </w:rPr>
      </w:pPr>
      <w:bookmarkStart w:id="115" w:name="_Toc32463"/>
      <w:bookmarkStart w:id="116" w:name="_Toc22352"/>
      <w:r>
        <w:rPr>
          <w:rFonts w:hint="eastAsia"/>
          <w:sz w:val="24"/>
        </w:rPr>
        <w:t>签订时间：</w:t>
      </w:r>
      <w:r>
        <w:rPr>
          <w:rFonts w:hint="eastAsia" w:eastAsia="宋体"/>
          <w:sz w:val="24"/>
          <w:lang w:val="en-US" w:eastAsia="zh-CN"/>
        </w:rPr>
        <w:t xml:space="preserve">                                                </w:t>
      </w:r>
      <w:r>
        <w:rPr>
          <w:rFonts w:hint="eastAsia"/>
          <w:sz w:val="24"/>
        </w:rPr>
        <w:t>签订时间：</w:t>
      </w:r>
      <w:bookmarkEnd w:id="115"/>
      <w:bookmarkEnd w:id="116"/>
    </w:p>
    <w:p w14:paraId="27637A28">
      <w:pPr>
        <w:rPr>
          <w:sz w:val="24"/>
        </w:rPr>
      </w:pPr>
      <w:r>
        <w:rPr>
          <w:sz w:val="24"/>
        </w:rPr>
        <w:br w:type="page"/>
      </w:r>
    </w:p>
    <w:p w14:paraId="4A4296FC">
      <w:pPr>
        <w:spacing w:before="101" w:line="225" w:lineRule="auto"/>
        <w:jc w:val="center"/>
        <w:outlineLvl w:val="0"/>
        <w:rPr>
          <w:rFonts w:ascii="宋体" w:hAnsi="宋体" w:eastAsia="宋体" w:cs="宋体"/>
          <w:b/>
          <w:bCs/>
          <w:sz w:val="31"/>
          <w:szCs w:val="31"/>
        </w:rPr>
      </w:pPr>
      <w:bookmarkStart w:id="117" w:name="_Toc5387"/>
      <w:r>
        <w:rPr>
          <w:rFonts w:ascii="宋体" w:hAnsi="宋体" w:eastAsia="宋体" w:cs="宋体"/>
          <w:b/>
          <w:bCs/>
          <w:spacing w:val="10"/>
          <w:sz w:val="31"/>
          <w:szCs w:val="31"/>
        </w:rPr>
        <w:t>第</w:t>
      </w:r>
      <w:r>
        <w:rPr>
          <w:rFonts w:hint="eastAsia" w:ascii="宋体" w:hAnsi="宋体" w:eastAsia="宋体" w:cs="宋体"/>
          <w:b/>
          <w:bCs/>
          <w:spacing w:val="9"/>
          <w:sz w:val="31"/>
          <w:szCs w:val="31"/>
          <w:lang w:val="en-US" w:eastAsia="zh-CN"/>
        </w:rPr>
        <w:t>七</w:t>
      </w:r>
      <w:r>
        <w:rPr>
          <w:rFonts w:ascii="宋体" w:hAnsi="宋体" w:eastAsia="宋体" w:cs="宋体"/>
          <w:b/>
          <w:bCs/>
          <w:spacing w:val="9"/>
          <w:sz w:val="31"/>
          <w:szCs w:val="31"/>
        </w:rPr>
        <w:t>部分</w:t>
      </w:r>
      <w:r>
        <w:rPr>
          <w:rFonts w:hint="eastAsia" w:ascii="宋体" w:hAnsi="宋体" w:eastAsia="宋体" w:cs="宋体"/>
          <w:b/>
          <w:bCs/>
          <w:spacing w:val="9"/>
          <w:sz w:val="31"/>
          <w:szCs w:val="31"/>
          <w:lang w:val="en-US" w:eastAsia="zh-CN"/>
        </w:rPr>
        <w:t xml:space="preserve"> </w:t>
      </w:r>
      <w:r>
        <w:rPr>
          <w:rFonts w:ascii="宋体" w:hAnsi="宋体" w:eastAsia="宋体" w:cs="宋体"/>
          <w:b/>
          <w:bCs/>
          <w:spacing w:val="9"/>
          <w:sz w:val="31"/>
          <w:szCs w:val="31"/>
        </w:rPr>
        <w:t>投标文件格式</w:t>
      </w:r>
      <w:bookmarkEnd w:id="117"/>
    </w:p>
    <w:p w14:paraId="5CC4DD2E">
      <w:pPr>
        <w:spacing w:line="274" w:lineRule="auto"/>
      </w:pPr>
    </w:p>
    <w:p w14:paraId="06E0F55F">
      <w:pPr>
        <w:spacing w:before="78" w:line="220" w:lineRule="auto"/>
        <w:ind w:left="41"/>
        <w:rPr>
          <w:rFonts w:ascii="宋体" w:hAnsi="宋体" w:eastAsia="宋体" w:cs="宋体"/>
          <w:sz w:val="24"/>
          <w:szCs w:val="24"/>
        </w:rPr>
      </w:pPr>
      <w:r>
        <w:rPr>
          <w:rFonts w:ascii="宋体" w:hAnsi="宋体" w:eastAsia="宋体" w:cs="宋体"/>
          <w:spacing w:val="-2"/>
          <w:sz w:val="24"/>
          <w:szCs w:val="24"/>
        </w:rPr>
        <w:t>投标文</w:t>
      </w:r>
      <w:r>
        <w:rPr>
          <w:rFonts w:ascii="宋体" w:hAnsi="宋体" w:eastAsia="宋体" w:cs="宋体"/>
          <w:spacing w:val="-1"/>
          <w:sz w:val="24"/>
          <w:szCs w:val="24"/>
        </w:rPr>
        <w:t>件封面格式</w:t>
      </w:r>
    </w:p>
    <w:p w14:paraId="5538951F">
      <w:pPr>
        <w:spacing w:line="248" w:lineRule="auto"/>
      </w:pPr>
    </w:p>
    <w:p w14:paraId="32282E10">
      <w:pPr>
        <w:spacing w:line="248" w:lineRule="auto"/>
      </w:pPr>
    </w:p>
    <w:p w14:paraId="52B7DA9A">
      <w:pPr>
        <w:spacing w:line="249" w:lineRule="auto"/>
      </w:pPr>
    </w:p>
    <w:p w14:paraId="7316017A">
      <w:pPr>
        <w:spacing w:line="360" w:lineRule="auto"/>
        <w:jc w:val="center"/>
        <w:rPr>
          <w:rFonts w:hint="eastAsia" w:ascii="Times New Roman" w:hAnsi="Times New Roman"/>
          <w:b/>
          <w:bCs/>
          <w:kern w:val="0"/>
          <w:sz w:val="40"/>
          <w:szCs w:val="24"/>
        </w:rPr>
      </w:pPr>
      <w:r>
        <w:rPr>
          <w:rFonts w:hint="eastAsia" w:ascii="Times New Roman" w:hAnsi="Times New Roman"/>
          <w:b/>
          <w:bCs/>
          <w:kern w:val="0"/>
          <w:sz w:val="40"/>
          <w:szCs w:val="24"/>
          <w:u w:val="single"/>
        </w:rPr>
        <w:t xml:space="preserve">                      </w:t>
      </w:r>
      <w:r>
        <w:rPr>
          <w:rFonts w:hint="eastAsia" w:ascii="Times New Roman" w:hAnsi="Times New Roman"/>
          <w:b/>
          <w:bCs/>
          <w:kern w:val="0"/>
          <w:sz w:val="40"/>
          <w:szCs w:val="24"/>
        </w:rPr>
        <w:t>项目</w:t>
      </w:r>
    </w:p>
    <w:p w14:paraId="66E2806C">
      <w:pPr>
        <w:spacing w:line="360" w:lineRule="auto"/>
        <w:rPr>
          <w:rFonts w:hint="eastAsia" w:ascii="Times New Roman" w:hAnsi="Times New Roman"/>
          <w:b/>
          <w:bCs/>
          <w:kern w:val="0"/>
          <w:sz w:val="40"/>
          <w:szCs w:val="24"/>
          <w:u w:val="single"/>
        </w:rPr>
      </w:pPr>
      <w:r>
        <w:rPr>
          <w:rFonts w:hint="eastAsia" w:ascii="Times New Roman" w:hAnsi="Times New Roman"/>
          <w:b/>
          <w:bCs/>
          <w:kern w:val="0"/>
          <w:sz w:val="40"/>
          <w:szCs w:val="24"/>
        </w:rPr>
        <w:t xml:space="preserve">                 </w:t>
      </w:r>
    </w:p>
    <w:p w14:paraId="30999E6D">
      <w:pPr>
        <w:spacing w:line="360" w:lineRule="auto"/>
        <w:rPr>
          <w:rFonts w:hint="eastAsia" w:ascii="宋体" w:hAnsi="宋体" w:cs="宋体"/>
          <w:b/>
          <w:bCs/>
          <w:color w:val="000000"/>
          <w:kern w:val="0"/>
          <w:sz w:val="36"/>
          <w:szCs w:val="36"/>
          <w:lang w:bidi="ar"/>
        </w:rPr>
      </w:pPr>
      <w:r>
        <w:rPr>
          <w:rFonts w:hint="eastAsia" w:ascii="Times New Roman" w:hAnsi="Times New Roman"/>
          <w:b/>
          <w:bCs/>
          <w:kern w:val="0"/>
          <w:sz w:val="40"/>
          <w:szCs w:val="24"/>
        </w:rPr>
        <w:t xml:space="preserve">             </w:t>
      </w:r>
    </w:p>
    <w:p w14:paraId="38F131ED">
      <w:pPr>
        <w:rPr>
          <w:rFonts w:hint="eastAsia" w:ascii="宋体" w:hAnsi="宋体" w:cs="宋体"/>
          <w:sz w:val="72"/>
          <w:szCs w:val="44"/>
        </w:rPr>
      </w:pPr>
    </w:p>
    <w:p w14:paraId="06A6B368">
      <w:pPr>
        <w:jc w:val="center"/>
        <w:rPr>
          <w:rFonts w:hint="eastAsia" w:ascii="宋体" w:hAnsi="宋体" w:cs="宋体"/>
          <w:sz w:val="72"/>
          <w:szCs w:val="44"/>
        </w:rPr>
      </w:pPr>
      <w:r>
        <w:rPr>
          <w:rFonts w:hint="eastAsia" w:ascii="宋体" w:hAnsi="宋体" w:cs="宋体"/>
          <w:sz w:val="72"/>
          <w:szCs w:val="44"/>
          <w:lang w:bidi="ar"/>
        </w:rPr>
        <w:t>投标文件</w:t>
      </w:r>
    </w:p>
    <w:p w14:paraId="40DF2A3A">
      <w:pPr>
        <w:spacing w:line="500" w:lineRule="exact"/>
        <w:ind w:firstLine="1680" w:firstLineChars="600"/>
        <w:rPr>
          <w:rFonts w:hint="eastAsia" w:ascii="宋体" w:hAnsi="宋体" w:cs="宋体"/>
          <w:sz w:val="28"/>
          <w:szCs w:val="28"/>
          <w:lang w:bidi="ar"/>
        </w:rPr>
      </w:pPr>
    </w:p>
    <w:p w14:paraId="22717D4F">
      <w:pPr>
        <w:spacing w:line="500" w:lineRule="exact"/>
        <w:ind w:firstLine="1960" w:firstLineChars="700"/>
        <w:rPr>
          <w:rFonts w:hint="eastAsia" w:ascii="宋体" w:hAnsi="宋体" w:cs="宋体"/>
          <w:sz w:val="28"/>
          <w:szCs w:val="28"/>
          <w:lang w:bidi="ar"/>
        </w:rPr>
      </w:pPr>
      <w:r>
        <w:rPr>
          <w:rFonts w:hint="eastAsia" w:ascii="宋体" w:hAnsi="宋体" w:cs="宋体"/>
          <w:sz w:val="28"/>
          <w:szCs w:val="28"/>
          <w:lang w:bidi="ar"/>
        </w:rPr>
        <w:t>项目编号：</w:t>
      </w:r>
    </w:p>
    <w:p w14:paraId="505776DF">
      <w:pPr>
        <w:spacing w:line="500" w:lineRule="exact"/>
        <w:ind w:firstLine="480" w:firstLineChars="200"/>
        <w:rPr>
          <w:rFonts w:hint="eastAsia" w:ascii="宋体" w:hAnsi="宋体" w:cs="宋体"/>
          <w:sz w:val="24"/>
        </w:rPr>
      </w:pPr>
    </w:p>
    <w:p w14:paraId="13932300">
      <w:pPr>
        <w:spacing w:line="500" w:lineRule="exact"/>
        <w:ind w:firstLine="480" w:firstLineChars="200"/>
        <w:rPr>
          <w:rFonts w:hint="eastAsia" w:ascii="宋体" w:hAnsi="宋体" w:cs="宋体"/>
          <w:sz w:val="24"/>
        </w:rPr>
      </w:pPr>
    </w:p>
    <w:p w14:paraId="79C1A476">
      <w:pPr>
        <w:spacing w:line="500" w:lineRule="exact"/>
        <w:rPr>
          <w:rFonts w:hint="eastAsia" w:ascii="宋体" w:hAnsi="宋体" w:cs="宋体"/>
          <w:sz w:val="24"/>
        </w:rPr>
      </w:pPr>
    </w:p>
    <w:p w14:paraId="41DD6064">
      <w:pPr>
        <w:spacing w:line="500" w:lineRule="exact"/>
        <w:rPr>
          <w:rFonts w:hint="eastAsia" w:ascii="宋体" w:hAnsi="宋体" w:cs="宋体"/>
          <w:sz w:val="24"/>
        </w:rPr>
      </w:pPr>
    </w:p>
    <w:p w14:paraId="3CEC59EA">
      <w:pPr>
        <w:spacing w:line="500" w:lineRule="exact"/>
        <w:rPr>
          <w:rFonts w:hint="eastAsia" w:ascii="宋体" w:hAnsi="宋体" w:cs="宋体"/>
          <w:sz w:val="24"/>
        </w:rPr>
      </w:pPr>
    </w:p>
    <w:p w14:paraId="79603575">
      <w:pPr>
        <w:spacing w:line="400" w:lineRule="exact"/>
        <w:ind w:firstLine="1540" w:firstLineChars="550"/>
        <w:rPr>
          <w:rFonts w:hint="eastAsia" w:ascii="宋体" w:hAnsi="宋体" w:cs="宋体"/>
          <w:sz w:val="28"/>
          <w:szCs w:val="28"/>
        </w:rPr>
      </w:pPr>
      <w:r>
        <w:rPr>
          <w:rFonts w:hint="eastAsia" w:ascii="宋体" w:hAnsi="宋体" w:cs="宋体"/>
          <w:sz w:val="28"/>
          <w:szCs w:val="28"/>
          <w:lang w:bidi="ar"/>
        </w:rPr>
        <w:t>供应商名称：（公章）</w:t>
      </w:r>
    </w:p>
    <w:p w14:paraId="76C9B7F6">
      <w:pPr>
        <w:spacing w:line="400" w:lineRule="exact"/>
        <w:ind w:firstLine="560" w:firstLineChars="200"/>
        <w:rPr>
          <w:rFonts w:hint="eastAsia" w:ascii="宋体" w:hAnsi="宋体" w:cs="宋体"/>
          <w:sz w:val="28"/>
          <w:szCs w:val="28"/>
        </w:rPr>
      </w:pPr>
    </w:p>
    <w:p w14:paraId="6E21006D">
      <w:pPr>
        <w:spacing w:line="400" w:lineRule="exact"/>
        <w:jc w:val="center"/>
        <w:rPr>
          <w:rFonts w:hint="eastAsia" w:ascii="宋体" w:hAnsi="宋体" w:cs="宋体"/>
          <w:sz w:val="28"/>
          <w:szCs w:val="28"/>
          <w:lang w:bidi="ar"/>
        </w:rPr>
      </w:pPr>
      <w:r>
        <w:rPr>
          <w:rFonts w:hint="eastAsia" w:ascii="宋体" w:hAnsi="宋体" w:cs="宋体"/>
          <w:sz w:val="28"/>
          <w:szCs w:val="28"/>
          <w:lang w:bidi="ar"/>
        </w:rPr>
        <w:t>法定代表人或负责人或被授权人签名（或盖章）</w:t>
      </w:r>
    </w:p>
    <w:p w14:paraId="49E67A78">
      <w:pPr>
        <w:spacing w:line="400" w:lineRule="exact"/>
        <w:jc w:val="center"/>
        <w:rPr>
          <w:rFonts w:hint="eastAsia" w:ascii="宋体" w:hAnsi="宋体" w:cs="宋体"/>
          <w:sz w:val="28"/>
          <w:szCs w:val="28"/>
          <w:lang w:bidi="ar"/>
        </w:rPr>
      </w:pPr>
    </w:p>
    <w:p w14:paraId="0FE7E1C0">
      <w:pPr>
        <w:spacing w:line="400" w:lineRule="exact"/>
        <w:jc w:val="center"/>
        <w:rPr>
          <w:rFonts w:hint="eastAsia" w:ascii="宋体" w:hAnsi="宋体" w:cs="宋体"/>
          <w:szCs w:val="21"/>
        </w:rPr>
      </w:pPr>
      <w:r>
        <w:rPr>
          <w:rFonts w:hint="eastAsia" w:ascii="宋体" w:hAnsi="宋体" w:cs="宋体"/>
          <w:sz w:val="28"/>
          <w:szCs w:val="28"/>
          <w:lang w:bidi="ar"/>
        </w:rPr>
        <w:t>年    月    日</w:t>
      </w:r>
    </w:p>
    <w:p w14:paraId="04E24111">
      <w:pPr>
        <w:spacing w:line="400" w:lineRule="exact"/>
        <w:rPr>
          <w:rFonts w:hint="eastAsia" w:ascii="Times New Roman" w:hAnsi="Times New Roman"/>
          <w:szCs w:val="24"/>
        </w:rPr>
      </w:pPr>
    </w:p>
    <w:p w14:paraId="44F6C245">
      <w:pPr>
        <w:spacing w:line="400" w:lineRule="exact"/>
        <w:rPr>
          <w:rFonts w:hint="eastAsia" w:ascii="Times New Roman" w:hAnsi="Times New Roman"/>
          <w:szCs w:val="24"/>
        </w:rPr>
      </w:pPr>
    </w:p>
    <w:p w14:paraId="3BE70F73">
      <w:pPr>
        <w:spacing w:line="400" w:lineRule="exact"/>
        <w:rPr>
          <w:rFonts w:hint="eastAsia" w:ascii="Times New Roman" w:hAnsi="Times New Roman"/>
          <w:szCs w:val="24"/>
        </w:rPr>
      </w:pPr>
    </w:p>
    <w:p w14:paraId="4461E685">
      <w:pPr>
        <w:spacing w:line="400" w:lineRule="exact"/>
        <w:rPr>
          <w:rFonts w:hint="eastAsia" w:ascii="Times New Roman" w:hAnsi="Times New Roman"/>
          <w:szCs w:val="24"/>
        </w:rPr>
      </w:pPr>
    </w:p>
    <w:p w14:paraId="3F5F982E">
      <w:pPr>
        <w:spacing w:line="400" w:lineRule="exact"/>
        <w:rPr>
          <w:rFonts w:hint="eastAsia" w:ascii="Times New Roman" w:hAnsi="Times New Roman"/>
          <w:szCs w:val="24"/>
        </w:rPr>
      </w:pPr>
    </w:p>
    <w:p w14:paraId="28949A85">
      <w:pPr>
        <w:spacing w:line="400" w:lineRule="exact"/>
        <w:rPr>
          <w:rFonts w:hint="eastAsia" w:ascii="Times New Roman" w:hAnsi="Times New Roman"/>
          <w:szCs w:val="24"/>
        </w:rPr>
      </w:pPr>
    </w:p>
    <w:p w14:paraId="69ECBD65">
      <w:pPr>
        <w:spacing w:line="520" w:lineRule="exact"/>
        <w:jc w:val="left"/>
        <w:rPr>
          <w:rFonts w:hint="eastAsia" w:ascii="Times New Roman" w:hAnsi="Times New Roman"/>
          <w:b/>
          <w:sz w:val="44"/>
          <w:szCs w:val="44"/>
        </w:rPr>
      </w:pPr>
    </w:p>
    <w:p w14:paraId="24D62CC2">
      <w:pPr>
        <w:spacing w:line="520" w:lineRule="exact"/>
        <w:ind w:firstLine="3962" w:firstLineChars="900"/>
        <w:jc w:val="left"/>
        <w:rPr>
          <w:rFonts w:hint="eastAsia" w:ascii="Times New Roman" w:hAnsi="Times New Roman"/>
          <w:b/>
          <w:sz w:val="44"/>
          <w:szCs w:val="44"/>
        </w:rPr>
      </w:pPr>
      <w:r>
        <w:rPr>
          <w:rFonts w:hint="eastAsia" w:ascii="Times New Roman" w:hAnsi="Times New Roman"/>
          <w:b/>
          <w:sz w:val="44"/>
          <w:szCs w:val="44"/>
        </w:rPr>
        <w:t>目  录</w:t>
      </w:r>
    </w:p>
    <w:p w14:paraId="42956D46">
      <w:pPr>
        <w:spacing w:line="520" w:lineRule="exact"/>
        <w:ind w:firstLine="880" w:firstLineChars="200"/>
        <w:jc w:val="left"/>
        <w:rPr>
          <w:rFonts w:hint="eastAsia" w:ascii="Times New Roman" w:hAnsi="Times New Roman"/>
          <w:sz w:val="44"/>
          <w:szCs w:val="44"/>
        </w:rPr>
      </w:pPr>
    </w:p>
    <w:p w14:paraId="18BFF152">
      <w:pPr>
        <w:spacing w:line="520" w:lineRule="exact"/>
        <w:ind w:firstLine="1320" w:firstLineChars="300"/>
        <w:jc w:val="left"/>
        <w:rPr>
          <w:rFonts w:hint="eastAsia" w:ascii="Times New Roman" w:hAnsi="Times New Roman"/>
          <w:sz w:val="44"/>
          <w:szCs w:val="44"/>
        </w:rPr>
      </w:pPr>
      <w:r>
        <w:rPr>
          <w:rFonts w:hint="eastAsia" w:ascii="Times New Roman" w:hAnsi="Times New Roman"/>
          <w:sz w:val="44"/>
          <w:szCs w:val="44"/>
        </w:rPr>
        <w:t>（由供应商自行编制并设置页码）</w:t>
      </w:r>
    </w:p>
    <w:p w14:paraId="5611974A">
      <w:pPr>
        <w:spacing w:line="400" w:lineRule="exact"/>
        <w:rPr>
          <w:rFonts w:hint="eastAsia" w:ascii="Times New Roman" w:hAnsi="Times New Roman"/>
          <w:szCs w:val="24"/>
        </w:rPr>
      </w:pPr>
    </w:p>
    <w:p w14:paraId="6B353C44">
      <w:pPr>
        <w:spacing w:line="400" w:lineRule="exact"/>
        <w:rPr>
          <w:rFonts w:hint="eastAsia" w:ascii="Times New Roman" w:hAnsi="Times New Roman"/>
          <w:szCs w:val="24"/>
        </w:rPr>
      </w:pPr>
    </w:p>
    <w:p w14:paraId="69C4B552">
      <w:pPr>
        <w:spacing w:line="400" w:lineRule="exact"/>
        <w:rPr>
          <w:rFonts w:hint="eastAsia" w:ascii="Times New Roman" w:hAnsi="Times New Roman"/>
          <w:szCs w:val="24"/>
        </w:rPr>
      </w:pPr>
    </w:p>
    <w:p w14:paraId="0441E859">
      <w:pPr>
        <w:spacing w:line="400" w:lineRule="exact"/>
        <w:rPr>
          <w:rFonts w:hint="eastAsia" w:ascii="Times New Roman" w:hAnsi="Times New Roman"/>
          <w:szCs w:val="24"/>
        </w:rPr>
      </w:pPr>
    </w:p>
    <w:p w14:paraId="58D90FC9">
      <w:pPr>
        <w:spacing w:line="400" w:lineRule="exact"/>
        <w:rPr>
          <w:rFonts w:hint="eastAsia" w:ascii="Times New Roman" w:hAnsi="Times New Roman"/>
          <w:szCs w:val="24"/>
        </w:rPr>
      </w:pPr>
    </w:p>
    <w:p w14:paraId="25492B86">
      <w:pPr>
        <w:spacing w:line="400" w:lineRule="exact"/>
        <w:rPr>
          <w:rFonts w:hint="eastAsia" w:ascii="Times New Roman" w:hAnsi="Times New Roman"/>
          <w:szCs w:val="24"/>
        </w:rPr>
      </w:pPr>
    </w:p>
    <w:p w14:paraId="6136857E">
      <w:pPr>
        <w:spacing w:line="400" w:lineRule="exact"/>
        <w:rPr>
          <w:rFonts w:hint="eastAsia" w:ascii="Times New Roman" w:hAnsi="Times New Roman"/>
          <w:szCs w:val="24"/>
        </w:rPr>
      </w:pPr>
    </w:p>
    <w:p w14:paraId="2D9BD316">
      <w:pPr>
        <w:spacing w:line="400" w:lineRule="exact"/>
        <w:rPr>
          <w:rFonts w:hint="eastAsia" w:ascii="Times New Roman" w:hAnsi="Times New Roman"/>
          <w:szCs w:val="24"/>
        </w:rPr>
      </w:pPr>
    </w:p>
    <w:p w14:paraId="0E0F5157">
      <w:pPr>
        <w:spacing w:line="400" w:lineRule="exact"/>
        <w:rPr>
          <w:rFonts w:hint="eastAsia" w:ascii="Times New Roman" w:hAnsi="Times New Roman"/>
          <w:szCs w:val="24"/>
        </w:rPr>
      </w:pPr>
    </w:p>
    <w:p w14:paraId="59EEB5B8">
      <w:pPr>
        <w:spacing w:line="400" w:lineRule="exact"/>
        <w:rPr>
          <w:rFonts w:hint="eastAsia" w:ascii="Times New Roman" w:hAnsi="Times New Roman"/>
          <w:szCs w:val="24"/>
        </w:rPr>
      </w:pPr>
    </w:p>
    <w:p w14:paraId="4419F5A4">
      <w:pPr>
        <w:spacing w:line="400" w:lineRule="exact"/>
        <w:rPr>
          <w:rFonts w:hint="eastAsia" w:ascii="Times New Roman" w:hAnsi="Times New Roman"/>
          <w:szCs w:val="24"/>
        </w:rPr>
      </w:pPr>
    </w:p>
    <w:p w14:paraId="522D76E9">
      <w:pPr>
        <w:spacing w:line="400" w:lineRule="exact"/>
        <w:rPr>
          <w:rFonts w:hint="eastAsia" w:ascii="Times New Roman" w:hAnsi="Times New Roman"/>
          <w:szCs w:val="24"/>
        </w:rPr>
      </w:pPr>
    </w:p>
    <w:p w14:paraId="58EEA1CC">
      <w:pPr>
        <w:spacing w:line="400" w:lineRule="exact"/>
        <w:rPr>
          <w:rFonts w:hint="eastAsia" w:ascii="Times New Roman" w:hAnsi="Times New Roman"/>
          <w:szCs w:val="24"/>
        </w:rPr>
      </w:pPr>
    </w:p>
    <w:p w14:paraId="559DD73E">
      <w:pPr>
        <w:spacing w:line="400" w:lineRule="exact"/>
        <w:rPr>
          <w:rFonts w:hint="eastAsia" w:ascii="Times New Roman" w:hAnsi="Times New Roman"/>
          <w:szCs w:val="24"/>
        </w:rPr>
      </w:pPr>
    </w:p>
    <w:p w14:paraId="6F983BB0">
      <w:pPr>
        <w:spacing w:line="400" w:lineRule="exact"/>
        <w:rPr>
          <w:rFonts w:hint="eastAsia" w:ascii="Times New Roman" w:hAnsi="Times New Roman"/>
          <w:szCs w:val="24"/>
        </w:rPr>
      </w:pPr>
    </w:p>
    <w:p w14:paraId="7E77B58A">
      <w:pPr>
        <w:spacing w:line="400" w:lineRule="exact"/>
        <w:rPr>
          <w:rFonts w:hint="eastAsia" w:ascii="Times New Roman" w:hAnsi="Times New Roman"/>
          <w:szCs w:val="24"/>
        </w:rPr>
      </w:pPr>
    </w:p>
    <w:p w14:paraId="1F5A5290">
      <w:pPr>
        <w:spacing w:line="400" w:lineRule="exact"/>
        <w:rPr>
          <w:rFonts w:hint="eastAsia" w:ascii="Times New Roman" w:hAnsi="Times New Roman"/>
          <w:szCs w:val="24"/>
        </w:rPr>
      </w:pPr>
    </w:p>
    <w:p w14:paraId="355D56F2">
      <w:pPr>
        <w:spacing w:line="400" w:lineRule="exact"/>
        <w:rPr>
          <w:rFonts w:hint="eastAsia" w:ascii="Times New Roman" w:hAnsi="Times New Roman"/>
          <w:szCs w:val="24"/>
        </w:rPr>
      </w:pPr>
    </w:p>
    <w:p w14:paraId="3C314814">
      <w:pPr>
        <w:spacing w:line="400" w:lineRule="exact"/>
        <w:rPr>
          <w:rFonts w:hint="eastAsia" w:ascii="Times New Roman" w:hAnsi="Times New Roman"/>
          <w:szCs w:val="24"/>
        </w:rPr>
      </w:pPr>
    </w:p>
    <w:p w14:paraId="2806BCA3">
      <w:pPr>
        <w:spacing w:line="400" w:lineRule="exact"/>
        <w:rPr>
          <w:rFonts w:hint="eastAsia" w:ascii="Times New Roman" w:hAnsi="Times New Roman"/>
          <w:szCs w:val="24"/>
        </w:rPr>
      </w:pPr>
    </w:p>
    <w:p w14:paraId="439FBDDA">
      <w:pPr>
        <w:spacing w:line="400" w:lineRule="exact"/>
        <w:rPr>
          <w:rFonts w:hint="eastAsia" w:ascii="Times New Roman" w:hAnsi="Times New Roman"/>
          <w:szCs w:val="24"/>
        </w:rPr>
      </w:pPr>
    </w:p>
    <w:p w14:paraId="1B642CFF">
      <w:pPr>
        <w:spacing w:line="400" w:lineRule="exact"/>
        <w:rPr>
          <w:rFonts w:hint="eastAsia" w:ascii="Times New Roman" w:hAnsi="Times New Roman"/>
          <w:szCs w:val="24"/>
        </w:rPr>
      </w:pPr>
    </w:p>
    <w:p w14:paraId="57FC00CE">
      <w:pPr>
        <w:spacing w:line="400" w:lineRule="exact"/>
        <w:rPr>
          <w:rFonts w:hint="eastAsia" w:ascii="Times New Roman" w:hAnsi="Times New Roman"/>
          <w:szCs w:val="24"/>
        </w:rPr>
      </w:pPr>
    </w:p>
    <w:p w14:paraId="440D26E0">
      <w:pPr>
        <w:spacing w:line="400" w:lineRule="exact"/>
        <w:rPr>
          <w:rFonts w:hint="eastAsia" w:ascii="Times New Roman" w:hAnsi="Times New Roman"/>
          <w:szCs w:val="24"/>
        </w:rPr>
      </w:pPr>
    </w:p>
    <w:p w14:paraId="57904912">
      <w:pPr>
        <w:spacing w:line="400" w:lineRule="exact"/>
        <w:rPr>
          <w:rFonts w:hint="eastAsia" w:ascii="Times New Roman" w:hAnsi="Times New Roman"/>
          <w:szCs w:val="24"/>
        </w:rPr>
      </w:pPr>
    </w:p>
    <w:p w14:paraId="7254ADE0">
      <w:pPr>
        <w:spacing w:line="400" w:lineRule="exact"/>
        <w:rPr>
          <w:rFonts w:hint="eastAsia" w:ascii="Times New Roman" w:hAnsi="Times New Roman"/>
          <w:szCs w:val="24"/>
        </w:rPr>
      </w:pPr>
    </w:p>
    <w:p w14:paraId="4C3BE1BA">
      <w:pPr>
        <w:rPr>
          <w:rFonts w:hint="eastAsia" w:ascii="宋体" w:hAnsi="宋体"/>
          <w:szCs w:val="21"/>
          <w:lang w:bidi="ar"/>
        </w:rPr>
      </w:pPr>
    </w:p>
    <w:p w14:paraId="1BB6B8C8">
      <w:pPr>
        <w:rPr>
          <w:rFonts w:hint="eastAsia" w:ascii="宋体" w:hAnsi="宋体"/>
          <w:szCs w:val="21"/>
          <w:lang w:bidi="ar"/>
        </w:rPr>
      </w:pPr>
    </w:p>
    <w:p w14:paraId="52900D5A">
      <w:pPr>
        <w:rPr>
          <w:rFonts w:hint="eastAsia" w:ascii="宋体" w:hAnsi="宋体"/>
          <w:szCs w:val="21"/>
          <w:lang w:bidi="ar"/>
        </w:rPr>
      </w:pPr>
    </w:p>
    <w:p w14:paraId="1BDB1BB4">
      <w:pPr>
        <w:rPr>
          <w:rFonts w:hint="eastAsia" w:ascii="宋体" w:hAnsi="宋体"/>
          <w:szCs w:val="21"/>
          <w:lang w:bidi="ar"/>
        </w:rPr>
      </w:pPr>
    </w:p>
    <w:p w14:paraId="6B67B81D">
      <w:pPr>
        <w:spacing w:line="500" w:lineRule="exact"/>
        <w:jc w:val="left"/>
        <w:rPr>
          <w:rFonts w:ascii="宋体" w:hAnsi="宋体" w:cs="宋体"/>
          <w:b/>
          <w:bCs/>
          <w:snapToGrid w:val="0"/>
          <w:kern w:val="0"/>
          <w:sz w:val="24"/>
          <w:szCs w:val="24"/>
        </w:rPr>
      </w:pPr>
      <w:r>
        <w:rPr>
          <w:rFonts w:hint="eastAsia" w:ascii="宋体" w:hAnsi="宋体" w:cs="宋体"/>
          <w:b/>
          <w:bCs/>
          <w:spacing w:val="-13"/>
          <w:sz w:val="24"/>
          <w:szCs w:val="24"/>
        </w:rPr>
        <w:t>一、资格证明文件格式</w:t>
      </w:r>
    </w:p>
    <w:p w14:paraId="1387DD25">
      <w:pPr>
        <w:spacing w:line="360" w:lineRule="exact"/>
        <w:jc w:val="left"/>
        <w:rPr>
          <w:rFonts w:ascii="宋体" w:hAnsi="宋体" w:cs="宋体"/>
          <w:b/>
          <w:bCs/>
          <w:snapToGrid w:val="0"/>
          <w:kern w:val="0"/>
          <w:sz w:val="24"/>
          <w:szCs w:val="24"/>
        </w:rPr>
      </w:pPr>
      <w:r>
        <w:rPr>
          <w:rFonts w:hint="eastAsia" w:ascii="宋体" w:hAnsi="宋体" w:cs="宋体"/>
          <w:b/>
          <w:bCs/>
          <w:snapToGrid w:val="0"/>
          <w:kern w:val="0"/>
          <w:sz w:val="24"/>
          <w:szCs w:val="24"/>
        </w:rPr>
        <w:t>1.开标一览表格式</w:t>
      </w:r>
    </w:p>
    <w:p w14:paraId="6D23AD65">
      <w:pPr>
        <w:spacing w:line="360" w:lineRule="exact"/>
        <w:jc w:val="center"/>
        <w:rPr>
          <w:rFonts w:hint="eastAsia" w:ascii="宋体" w:hAnsi="宋体" w:cs="宋体"/>
          <w:b/>
          <w:bCs/>
          <w:snapToGrid w:val="0"/>
          <w:kern w:val="0"/>
          <w:sz w:val="24"/>
          <w:szCs w:val="24"/>
        </w:rPr>
      </w:pPr>
    </w:p>
    <w:p w14:paraId="2CEB699E">
      <w:pPr>
        <w:spacing w:line="360" w:lineRule="exact"/>
        <w:jc w:val="center"/>
        <w:rPr>
          <w:rFonts w:hint="eastAsia" w:ascii="宋体" w:hAnsi="宋体" w:cs="宋体"/>
          <w:b/>
          <w:bCs/>
          <w:snapToGrid w:val="0"/>
          <w:kern w:val="0"/>
          <w:sz w:val="32"/>
          <w:szCs w:val="24"/>
        </w:rPr>
      </w:pPr>
      <w:r>
        <w:rPr>
          <w:rFonts w:hint="eastAsia" w:ascii="宋体" w:hAnsi="宋体" w:cs="宋体"/>
          <w:b/>
          <w:bCs/>
          <w:snapToGrid w:val="0"/>
          <w:kern w:val="0"/>
          <w:sz w:val="32"/>
          <w:szCs w:val="24"/>
        </w:rPr>
        <w:t>开标一览表</w:t>
      </w:r>
    </w:p>
    <w:p w14:paraId="40C72260">
      <w:pPr>
        <w:ind w:firstLine="420" w:firstLineChars="200"/>
        <w:rPr>
          <w:rFonts w:ascii="Times New Roman" w:hAnsi="Times New Roman"/>
          <w:szCs w:val="24"/>
        </w:rPr>
      </w:pPr>
    </w:p>
    <w:tbl>
      <w:tblPr>
        <w:tblStyle w:val="26"/>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6926"/>
      </w:tblGrid>
      <w:tr w14:paraId="4F848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12243532">
            <w:pPr>
              <w:spacing w:line="360" w:lineRule="exact"/>
              <w:jc w:val="center"/>
              <w:rPr>
                <w:rFonts w:ascii="宋体" w:hAnsi="宋体" w:cs="宋体"/>
                <w:bCs/>
                <w:snapToGrid w:val="0"/>
                <w:kern w:val="0"/>
                <w:sz w:val="24"/>
                <w:szCs w:val="24"/>
              </w:rPr>
            </w:pPr>
            <w:r>
              <w:rPr>
                <w:rFonts w:hint="eastAsia" w:ascii="宋体" w:hAnsi="宋体" w:cs="宋体"/>
                <w:bCs/>
                <w:snapToGrid w:val="0"/>
                <w:kern w:val="0"/>
                <w:sz w:val="24"/>
                <w:szCs w:val="24"/>
              </w:rPr>
              <w:t>项目名称</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5FBFCD67">
            <w:pPr>
              <w:spacing w:line="360" w:lineRule="exact"/>
              <w:jc w:val="left"/>
              <w:rPr>
                <w:rFonts w:ascii="宋体" w:hAnsi="宋体" w:cs="宋体"/>
                <w:bCs/>
                <w:snapToGrid w:val="0"/>
                <w:kern w:val="0"/>
                <w:sz w:val="24"/>
                <w:szCs w:val="24"/>
              </w:rPr>
            </w:pPr>
          </w:p>
        </w:tc>
      </w:tr>
      <w:tr w14:paraId="2FF12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19DC968C">
            <w:pPr>
              <w:spacing w:line="360" w:lineRule="exact"/>
              <w:jc w:val="center"/>
              <w:rPr>
                <w:rFonts w:ascii="宋体" w:hAnsi="宋体" w:cs="宋体"/>
                <w:bCs/>
                <w:snapToGrid w:val="0"/>
                <w:kern w:val="0"/>
                <w:sz w:val="24"/>
                <w:szCs w:val="24"/>
              </w:rPr>
            </w:pPr>
            <w:r>
              <w:rPr>
                <w:rFonts w:hint="eastAsia" w:ascii="宋体" w:hAnsi="宋体" w:cs="宋体"/>
                <w:bCs/>
                <w:snapToGrid w:val="0"/>
                <w:kern w:val="0"/>
                <w:sz w:val="24"/>
                <w:szCs w:val="24"/>
              </w:rPr>
              <w:t>项目编号</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7C63FCC0">
            <w:pPr>
              <w:spacing w:line="360" w:lineRule="exact"/>
              <w:jc w:val="left"/>
              <w:rPr>
                <w:rFonts w:ascii="宋体" w:hAnsi="宋体" w:cs="宋体"/>
                <w:bCs/>
                <w:snapToGrid w:val="0"/>
                <w:kern w:val="0"/>
                <w:sz w:val="24"/>
                <w:szCs w:val="24"/>
              </w:rPr>
            </w:pPr>
          </w:p>
        </w:tc>
      </w:tr>
      <w:tr w14:paraId="7FB8A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2118E90A">
            <w:pPr>
              <w:spacing w:line="360" w:lineRule="exact"/>
              <w:jc w:val="center"/>
              <w:rPr>
                <w:rFonts w:hint="eastAsia" w:ascii="宋体" w:hAnsi="宋体" w:eastAsia="宋体" w:cs="宋体"/>
                <w:bCs/>
                <w:snapToGrid w:val="0"/>
                <w:kern w:val="0"/>
                <w:sz w:val="24"/>
                <w:szCs w:val="24"/>
                <w:lang w:val="en-US" w:eastAsia="zh-CN"/>
              </w:rPr>
            </w:pPr>
            <w:r>
              <w:rPr>
                <w:rFonts w:hint="eastAsia" w:ascii="宋体" w:hAnsi="宋体" w:eastAsia="宋体" w:cs="宋体"/>
                <w:bCs/>
                <w:snapToGrid w:val="0"/>
                <w:kern w:val="0"/>
                <w:sz w:val="24"/>
                <w:szCs w:val="24"/>
                <w:lang w:val="en-US" w:eastAsia="zh-CN"/>
              </w:rPr>
              <w:t>标段</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2E30794A">
            <w:pPr>
              <w:spacing w:line="360" w:lineRule="exact"/>
              <w:jc w:val="left"/>
              <w:rPr>
                <w:rFonts w:ascii="宋体" w:hAnsi="宋体" w:cs="宋体"/>
                <w:bCs/>
                <w:snapToGrid w:val="0"/>
                <w:kern w:val="0"/>
                <w:sz w:val="24"/>
                <w:szCs w:val="24"/>
              </w:rPr>
            </w:pPr>
          </w:p>
        </w:tc>
      </w:tr>
      <w:tr w14:paraId="3F73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ABE3055">
            <w:pPr>
              <w:spacing w:line="360" w:lineRule="exact"/>
              <w:jc w:val="center"/>
              <w:rPr>
                <w:rFonts w:ascii="宋体" w:hAnsi="宋体" w:cs="宋体"/>
                <w:bCs/>
                <w:snapToGrid w:val="0"/>
                <w:kern w:val="0"/>
                <w:sz w:val="24"/>
                <w:szCs w:val="24"/>
              </w:rPr>
            </w:pPr>
            <w:r>
              <w:rPr>
                <w:rFonts w:hint="eastAsia" w:ascii="宋体" w:hAnsi="宋体" w:cs="宋体"/>
                <w:bCs/>
                <w:snapToGrid w:val="0"/>
                <w:kern w:val="0"/>
                <w:sz w:val="24"/>
                <w:szCs w:val="24"/>
              </w:rPr>
              <w:t>投标人</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49D78E8A">
            <w:pPr>
              <w:spacing w:line="360" w:lineRule="exact"/>
              <w:jc w:val="left"/>
              <w:rPr>
                <w:rFonts w:ascii="宋体" w:hAnsi="宋体" w:cs="宋体"/>
                <w:bCs/>
                <w:snapToGrid w:val="0"/>
                <w:kern w:val="0"/>
                <w:sz w:val="24"/>
                <w:szCs w:val="24"/>
              </w:rPr>
            </w:pPr>
          </w:p>
        </w:tc>
      </w:tr>
      <w:tr w14:paraId="1CA78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29B660CB">
            <w:pPr>
              <w:spacing w:line="360" w:lineRule="exact"/>
              <w:jc w:val="center"/>
              <w:rPr>
                <w:rFonts w:ascii="宋体" w:hAnsi="宋体" w:cs="宋体"/>
                <w:bCs/>
                <w:snapToGrid w:val="0"/>
                <w:kern w:val="0"/>
                <w:sz w:val="24"/>
                <w:szCs w:val="24"/>
              </w:rPr>
            </w:pPr>
            <w:r>
              <w:rPr>
                <w:rFonts w:hint="eastAsia" w:ascii="宋体" w:hAnsi="宋体" w:cs="宋体"/>
                <w:bCs/>
                <w:snapToGrid w:val="0"/>
                <w:kern w:val="0"/>
                <w:sz w:val="24"/>
                <w:szCs w:val="24"/>
              </w:rPr>
              <w:t>投标报价</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773E747B">
            <w:pPr>
              <w:spacing w:line="360" w:lineRule="exact"/>
              <w:jc w:val="left"/>
              <w:rPr>
                <w:rFonts w:ascii="宋体" w:hAnsi="宋体" w:cs="宋体"/>
                <w:bCs/>
                <w:snapToGrid w:val="0"/>
                <w:kern w:val="0"/>
                <w:sz w:val="24"/>
                <w:szCs w:val="24"/>
              </w:rPr>
            </w:pPr>
            <w:r>
              <w:rPr>
                <w:rFonts w:hint="eastAsia" w:ascii="宋体" w:hAnsi="宋体" w:cs="宋体"/>
                <w:bCs/>
                <w:snapToGrid w:val="0"/>
                <w:kern w:val="0"/>
                <w:sz w:val="24"/>
                <w:szCs w:val="24"/>
              </w:rPr>
              <w:t>大写：（￥：）</w:t>
            </w:r>
          </w:p>
        </w:tc>
      </w:tr>
      <w:tr w14:paraId="667B6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10173BF0">
            <w:pPr>
              <w:spacing w:line="360" w:lineRule="exact"/>
              <w:jc w:val="center"/>
              <w:rPr>
                <w:rFonts w:ascii="宋体" w:hAnsi="宋体" w:cs="宋体"/>
                <w:bCs/>
                <w:snapToGrid w:val="0"/>
                <w:kern w:val="0"/>
                <w:sz w:val="24"/>
                <w:szCs w:val="24"/>
              </w:rPr>
            </w:pPr>
            <w:r>
              <w:rPr>
                <w:rFonts w:hint="eastAsia" w:ascii="宋体" w:hAnsi="宋体" w:cs="宋体"/>
                <w:bCs/>
                <w:snapToGrid w:val="0"/>
                <w:kern w:val="0"/>
                <w:sz w:val="24"/>
                <w:szCs w:val="24"/>
              </w:rPr>
              <w:t>交货时间</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3A8FA545">
            <w:pPr>
              <w:spacing w:line="360" w:lineRule="exact"/>
              <w:jc w:val="left"/>
              <w:rPr>
                <w:rFonts w:ascii="宋体" w:hAnsi="宋体" w:cs="宋体"/>
                <w:bCs/>
                <w:snapToGrid w:val="0"/>
                <w:kern w:val="0"/>
                <w:sz w:val="24"/>
                <w:szCs w:val="24"/>
              </w:rPr>
            </w:pPr>
          </w:p>
        </w:tc>
      </w:tr>
      <w:tr w14:paraId="63D8C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1E9DDAB9">
            <w:pPr>
              <w:spacing w:line="360" w:lineRule="exact"/>
              <w:jc w:val="center"/>
              <w:rPr>
                <w:rFonts w:ascii="宋体" w:hAnsi="宋体" w:cs="宋体"/>
                <w:bCs/>
                <w:snapToGrid w:val="0"/>
                <w:kern w:val="0"/>
                <w:sz w:val="24"/>
                <w:szCs w:val="24"/>
              </w:rPr>
            </w:pPr>
            <w:r>
              <w:rPr>
                <w:rFonts w:hint="eastAsia" w:ascii="宋体" w:hAnsi="宋体" w:cs="宋体"/>
                <w:bCs/>
                <w:snapToGrid w:val="0"/>
                <w:kern w:val="0"/>
                <w:sz w:val="24"/>
                <w:szCs w:val="24"/>
              </w:rPr>
              <w:t>质量保证期</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4555121B">
            <w:pPr>
              <w:spacing w:line="360" w:lineRule="exact"/>
              <w:jc w:val="left"/>
              <w:rPr>
                <w:rFonts w:ascii="宋体" w:hAnsi="宋体" w:cs="宋体"/>
                <w:bCs/>
                <w:snapToGrid w:val="0"/>
                <w:kern w:val="0"/>
                <w:sz w:val="24"/>
                <w:szCs w:val="24"/>
              </w:rPr>
            </w:pPr>
          </w:p>
        </w:tc>
      </w:tr>
      <w:tr w14:paraId="3C142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FE9EA26">
            <w:pPr>
              <w:spacing w:line="360" w:lineRule="exact"/>
              <w:jc w:val="center"/>
              <w:rPr>
                <w:rFonts w:ascii="宋体" w:hAnsi="宋体" w:cs="宋体"/>
                <w:bCs/>
                <w:snapToGrid w:val="0"/>
                <w:kern w:val="0"/>
                <w:sz w:val="24"/>
                <w:szCs w:val="24"/>
              </w:rPr>
            </w:pPr>
            <w:r>
              <w:rPr>
                <w:rFonts w:hint="eastAsia" w:ascii="宋体" w:hAnsi="宋体" w:cs="宋体"/>
                <w:bCs/>
                <w:snapToGrid w:val="0"/>
                <w:kern w:val="0"/>
                <w:sz w:val="24"/>
                <w:szCs w:val="24"/>
              </w:rPr>
              <w:t>备注</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575DC8AC">
            <w:pPr>
              <w:spacing w:line="360" w:lineRule="exact"/>
              <w:jc w:val="left"/>
              <w:rPr>
                <w:rFonts w:ascii="宋体" w:hAnsi="宋体" w:cs="宋体"/>
                <w:bCs/>
                <w:snapToGrid w:val="0"/>
                <w:kern w:val="0"/>
                <w:sz w:val="24"/>
                <w:szCs w:val="24"/>
              </w:rPr>
            </w:pPr>
          </w:p>
          <w:p w14:paraId="67B5E2B7">
            <w:pPr>
              <w:spacing w:line="360" w:lineRule="exact"/>
              <w:jc w:val="left"/>
              <w:rPr>
                <w:rFonts w:ascii="宋体" w:hAnsi="宋体" w:cs="宋体"/>
                <w:bCs/>
                <w:snapToGrid w:val="0"/>
                <w:kern w:val="0"/>
                <w:sz w:val="24"/>
                <w:szCs w:val="24"/>
              </w:rPr>
            </w:pPr>
          </w:p>
        </w:tc>
      </w:tr>
    </w:tbl>
    <w:p w14:paraId="6A66B305">
      <w:pPr>
        <w:spacing w:line="360" w:lineRule="exact"/>
        <w:jc w:val="left"/>
        <w:rPr>
          <w:rFonts w:ascii="宋体" w:hAnsi="宋体" w:cs="宋体"/>
          <w:bCs/>
          <w:snapToGrid w:val="0"/>
          <w:kern w:val="0"/>
          <w:sz w:val="24"/>
          <w:szCs w:val="24"/>
        </w:rPr>
      </w:pPr>
    </w:p>
    <w:p w14:paraId="1FB944FE">
      <w:pPr>
        <w:spacing w:line="360" w:lineRule="exact"/>
        <w:jc w:val="left"/>
        <w:rPr>
          <w:rFonts w:ascii="宋体" w:hAnsi="宋体" w:cs="宋体"/>
          <w:bCs/>
          <w:snapToGrid w:val="0"/>
          <w:kern w:val="0"/>
          <w:sz w:val="24"/>
          <w:szCs w:val="24"/>
        </w:rPr>
      </w:pPr>
      <w:r>
        <w:rPr>
          <w:rFonts w:hint="eastAsia" w:ascii="宋体" w:hAnsi="宋体" w:cs="宋体"/>
          <w:bCs/>
          <w:snapToGrid w:val="0"/>
          <w:kern w:val="0"/>
          <w:sz w:val="24"/>
          <w:szCs w:val="24"/>
        </w:rPr>
        <w:t>注：“开标一览表”报总价。</w:t>
      </w:r>
    </w:p>
    <w:p w14:paraId="20E3814D">
      <w:pPr>
        <w:spacing w:line="360" w:lineRule="exact"/>
        <w:jc w:val="left"/>
        <w:rPr>
          <w:rFonts w:ascii="宋体" w:hAnsi="宋体" w:cs="宋体"/>
          <w:bCs/>
          <w:snapToGrid w:val="0"/>
          <w:kern w:val="0"/>
          <w:sz w:val="24"/>
          <w:szCs w:val="24"/>
        </w:rPr>
      </w:pPr>
      <w:r>
        <w:rPr>
          <w:rFonts w:hint="eastAsia" w:ascii="宋体" w:hAnsi="宋体" w:cs="宋体"/>
          <w:bCs/>
          <w:snapToGrid w:val="0"/>
          <w:kern w:val="0"/>
          <w:sz w:val="24"/>
          <w:szCs w:val="24"/>
        </w:rPr>
        <w:t>投标人（公章）：</w:t>
      </w:r>
    </w:p>
    <w:p w14:paraId="642606B9">
      <w:pPr>
        <w:spacing w:line="360" w:lineRule="exact"/>
        <w:jc w:val="left"/>
        <w:rPr>
          <w:rFonts w:ascii="宋体" w:hAnsi="宋体" w:cs="宋体"/>
          <w:bCs/>
          <w:snapToGrid w:val="0"/>
          <w:kern w:val="0"/>
          <w:sz w:val="24"/>
          <w:szCs w:val="24"/>
        </w:rPr>
      </w:pPr>
      <w:r>
        <w:rPr>
          <w:rFonts w:hint="eastAsia" w:ascii="宋体" w:hAnsi="宋体" w:cs="宋体"/>
          <w:bCs/>
          <w:snapToGrid w:val="0"/>
          <w:kern w:val="0"/>
          <w:sz w:val="24"/>
          <w:szCs w:val="24"/>
        </w:rPr>
        <w:t>法定代表人（负责人）或授权代表（签字）：</w:t>
      </w:r>
    </w:p>
    <w:p w14:paraId="480CCFD7">
      <w:pPr>
        <w:spacing w:line="360" w:lineRule="exact"/>
        <w:jc w:val="left"/>
        <w:rPr>
          <w:rFonts w:ascii="宋体" w:hAnsi="宋体" w:cs="宋体"/>
          <w:bCs/>
          <w:snapToGrid w:val="0"/>
          <w:kern w:val="0"/>
          <w:sz w:val="24"/>
          <w:szCs w:val="24"/>
        </w:rPr>
      </w:pPr>
      <w:r>
        <w:rPr>
          <w:rFonts w:hint="eastAsia" w:ascii="宋体" w:hAnsi="宋体" w:cs="宋体"/>
          <w:bCs/>
          <w:snapToGrid w:val="0"/>
          <w:kern w:val="0"/>
          <w:sz w:val="24"/>
          <w:szCs w:val="24"/>
        </w:rPr>
        <w:t>日期：年月日</w:t>
      </w:r>
    </w:p>
    <w:p w14:paraId="7CA4F59B">
      <w:pPr>
        <w:spacing w:line="360" w:lineRule="exact"/>
        <w:jc w:val="left"/>
        <w:rPr>
          <w:rFonts w:ascii="宋体" w:hAnsi="宋体" w:cs="宋体"/>
          <w:bCs/>
          <w:sz w:val="24"/>
          <w:szCs w:val="24"/>
        </w:rPr>
      </w:pPr>
    </w:p>
    <w:p w14:paraId="448D4E9B">
      <w:pPr>
        <w:spacing w:line="360" w:lineRule="exact"/>
        <w:jc w:val="left"/>
        <w:rPr>
          <w:rFonts w:ascii="宋体" w:hAnsi="宋体" w:cs="宋体"/>
          <w:bCs/>
          <w:sz w:val="24"/>
          <w:szCs w:val="24"/>
        </w:rPr>
      </w:pPr>
    </w:p>
    <w:p w14:paraId="410972B7">
      <w:pPr>
        <w:spacing w:line="360" w:lineRule="exact"/>
        <w:jc w:val="left"/>
        <w:rPr>
          <w:rFonts w:ascii="宋体" w:hAnsi="宋体" w:cs="宋体"/>
          <w:bCs/>
          <w:sz w:val="24"/>
          <w:szCs w:val="24"/>
        </w:rPr>
      </w:pPr>
    </w:p>
    <w:p w14:paraId="32F65695">
      <w:pPr>
        <w:spacing w:line="360" w:lineRule="exact"/>
        <w:jc w:val="left"/>
        <w:rPr>
          <w:rFonts w:ascii="宋体" w:hAnsi="宋体" w:cs="宋体"/>
          <w:bCs/>
          <w:sz w:val="24"/>
          <w:szCs w:val="24"/>
        </w:rPr>
      </w:pPr>
    </w:p>
    <w:p w14:paraId="5EFD08DF">
      <w:pPr>
        <w:spacing w:line="360" w:lineRule="exact"/>
        <w:jc w:val="left"/>
        <w:rPr>
          <w:rFonts w:ascii="宋体" w:hAnsi="宋体" w:cs="宋体"/>
          <w:b/>
          <w:bCs/>
          <w:sz w:val="24"/>
          <w:szCs w:val="24"/>
        </w:rPr>
      </w:pPr>
      <w:r>
        <w:rPr>
          <w:rFonts w:hint="eastAsia" w:ascii="宋体" w:hAnsi="宋体" w:cs="宋体"/>
          <w:b/>
          <w:bCs/>
          <w:sz w:val="24"/>
          <w:szCs w:val="24"/>
        </w:rPr>
        <w:t>2.授权书格式</w:t>
      </w:r>
    </w:p>
    <w:p w14:paraId="6F626C6E">
      <w:pPr>
        <w:spacing w:line="360" w:lineRule="exact"/>
        <w:jc w:val="left"/>
        <w:rPr>
          <w:rFonts w:ascii="宋体" w:hAnsi="宋体" w:cs="宋体"/>
          <w:bCs/>
          <w:sz w:val="24"/>
          <w:szCs w:val="24"/>
        </w:rPr>
      </w:pPr>
    </w:p>
    <w:p w14:paraId="63DF1AC5">
      <w:pPr>
        <w:spacing w:line="360" w:lineRule="exact"/>
        <w:jc w:val="left"/>
        <w:rPr>
          <w:rFonts w:ascii="宋体" w:hAnsi="宋体" w:cs="宋体"/>
          <w:bCs/>
          <w:sz w:val="24"/>
          <w:szCs w:val="24"/>
        </w:rPr>
      </w:pPr>
    </w:p>
    <w:p w14:paraId="13DF40F6">
      <w:pPr>
        <w:spacing w:line="360" w:lineRule="exact"/>
        <w:jc w:val="center"/>
        <w:rPr>
          <w:rFonts w:ascii="宋体" w:hAnsi="宋体" w:cs="宋体"/>
          <w:b/>
          <w:bCs/>
          <w:sz w:val="32"/>
          <w:szCs w:val="24"/>
        </w:rPr>
      </w:pPr>
      <w:r>
        <w:rPr>
          <w:rFonts w:hint="eastAsia" w:ascii="宋体" w:hAnsi="宋体" w:cs="宋体"/>
          <w:b/>
          <w:bCs/>
          <w:sz w:val="32"/>
          <w:szCs w:val="24"/>
        </w:rPr>
        <w:t>法定代表人（负责人）授权委托书</w:t>
      </w:r>
    </w:p>
    <w:p w14:paraId="5F7E57A3">
      <w:pPr>
        <w:spacing w:line="360" w:lineRule="exact"/>
        <w:jc w:val="left"/>
        <w:rPr>
          <w:rFonts w:ascii="宋体" w:hAnsi="宋体" w:cs="宋体"/>
          <w:bCs/>
          <w:sz w:val="24"/>
          <w:szCs w:val="24"/>
        </w:rPr>
      </w:pPr>
    </w:p>
    <w:p w14:paraId="551F3891">
      <w:pPr>
        <w:spacing w:line="480" w:lineRule="exact"/>
        <w:jc w:val="left"/>
        <w:rPr>
          <w:rFonts w:ascii="宋体" w:hAnsi="宋体" w:cs="宋体"/>
          <w:bCs/>
          <w:sz w:val="24"/>
          <w:szCs w:val="24"/>
        </w:rPr>
      </w:pPr>
      <w:r>
        <w:rPr>
          <w:rFonts w:hint="eastAsia" w:ascii="宋体" w:hAnsi="宋体" w:cs="宋体"/>
          <w:bCs/>
          <w:sz w:val="24"/>
          <w:szCs w:val="24"/>
        </w:rPr>
        <w:t>委托单位：</w:t>
      </w:r>
    </w:p>
    <w:p w14:paraId="77CBB8F3">
      <w:pPr>
        <w:spacing w:line="480" w:lineRule="exact"/>
        <w:jc w:val="left"/>
        <w:rPr>
          <w:rFonts w:ascii="宋体" w:hAnsi="宋体" w:cs="宋体"/>
          <w:bCs/>
          <w:sz w:val="24"/>
          <w:szCs w:val="24"/>
        </w:rPr>
      </w:pPr>
      <w:r>
        <w:rPr>
          <w:rFonts w:hint="eastAsia" w:ascii="宋体" w:hAnsi="宋体" w:cs="宋体"/>
          <w:bCs/>
          <w:sz w:val="24"/>
          <w:szCs w:val="24"/>
        </w:rPr>
        <w:t>地址：            法定代表人（负责人）：</w:t>
      </w:r>
    </w:p>
    <w:p w14:paraId="4C2F2712">
      <w:pPr>
        <w:spacing w:line="480" w:lineRule="exact"/>
        <w:jc w:val="left"/>
        <w:rPr>
          <w:rFonts w:ascii="宋体" w:hAnsi="宋体" w:cs="宋体"/>
          <w:bCs/>
          <w:sz w:val="24"/>
          <w:szCs w:val="24"/>
        </w:rPr>
      </w:pPr>
      <w:r>
        <w:rPr>
          <w:rFonts w:hint="eastAsia" w:ascii="宋体" w:hAnsi="宋体" w:cs="宋体"/>
          <w:bCs/>
          <w:sz w:val="24"/>
          <w:szCs w:val="24"/>
        </w:rPr>
        <w:t>授权代表姓名：    性别：        出生日期：年月日</w:t>
      </w:r>
    </w:p>
    <w:p w14:paraId="0EDEF7D5">
      <w:pPr>
        <w:spacing w:line="480" w:lineRule="exact"/>
        <w:jc w:val="left"/>
        <w:rPr>
          <w:rFonts w:ascii="宋体" w:hAnsi="宋体" w:cs="宋体"/>
          <w:bCs/>
          <w:sz w:val="24"/>
          <w:szCs w:val="24"/>
        </w:rPr>
      </w:pPr>
      <w:r>
        <w:rPr>
          <w:rFonts w:hint="eastAsia" w:ascii="宋体" w:hAnsi="宋体" w:cs="宋体"/>
          <w:bCs/>
          <w:sz w:val="24"/>
          <w:szCs w:val="24"/>
        </w:rPr>
        <w:t>所在单位：        职务：</w:t>
      </w:r>
    </w:p>
    <w:p w14:paraId="5B05A88D">
      <w:pPr>
        <w:spacing w:line="480" w:lineRule="exact"/>
        <w:jc w:val="left"/>
        <w:rPr>
          <w:rFonts w:ascii="宋体" w:hAnsi="宋体" w:cs="宋体"/>
          <w:bCs/>
          <w:sz w:val="24"/>
          <w:szCs w:val="24"/>
        </w:rPr>
      </w:pPr>
      <w:r>
        <w:rPr>
          <w:rFonts w:hint="eastAsia" w:ascii="宋体" w:hAnsi="宋体" w:cs="宋体"/>
          <w:bCs/>
          <w:sz w:val="24"/>
          <w:szCs w:val="24"/>
        </w:rPr>
        <w:t>身份证：          现住：</w:t>
      </w:r>
    </w:p>
    <w:p w14:paraId="550D33E2">
      <w:pPr>
        <w:spacing w:line="480" w:lineRule="exact"/>
        <w:jc w:val="left"/>
        <w:rPr>
          <w:rFonts w:ascii="宋体" w:hAnsi="宋体" w:cs="宋体"/>
          <w:bCs/>
          <w:sz w:val="24"/>
          <w:szCs w:val="24"/>
        </w:rPr>
      </w:pPr>
      <w:r>
        <w:rPr>
          <w:rFonts w:hint="eastAsia" w:ascii="宋体" w:hAnsi="宋体" w:cs="宋体"/>
          <w:bCs/>
          <w:sz w:val="24"/>
          <w:szCs w:val="24"/>
        </w:rPr>
        <w:t>兹委托参加项目事宜，并授权其全权办理以下事宜：</w:t>
      </w:r>
    </w:p>
    <w:p w14:paraId="1A4AEDA2">
      <w:pPr>
        <w:spacing w:line="480" w:lineRule="exact"/>
        <w:jc w:val="left"/>
        <w:rPr>
          <w:rFonts w:ascii="宋体" w:hAnsi="宋体" w:cs="宋体"/>
          <w:bCs/>
          <w:sz w:val="24"/>
          <w:szCs w:val="24"/>
        </w:rPr>
      </w:pPr>
      <w:r>
        <w:rPr>
          <w:rFonts w:hint="eastAsia" w:ascii="宋体" w:hAnsi="宋体" w:cs="宋体"/>
          <w:bCs/>
          <w:sz w:val="24"/>
          <w:szCs w:val="24"/>
        </w:rPr>
        <w:t>1、参加投标活动；</w:t>
      </w:r>
    </w:p>
    <w:p w14:paraId="67FB282F">
      <w:pPr>
        <w:spacing w:line="480" w:lineRule="exact"/>
        <w:jc w:val="left"/>
        <w:rPr>
          <w:rFonts w:ascii="宋体" w:hAnsi="宋体" w:cs="宋体"/>
          <w:bCs/>
          <w:sz w:val="24"/>
          <w:szCs w:val="24"/>
        </w:rPr>
      </w:pPr>
      <w:r>
        <w:rPr>
          <w:rFonts w:hint="eastAsia" w:ascii="宋体" w:hAnsi="宋体" w:cs="宋体"/>
          <w:bCs/>
          <w:sz w:val="24"/>
          <w:szCs w:val="24"/>
        </w:rPr>
        <w:t>2、签订与中标事宜有关的合同。</w:t>
      </w:r>
    </w:p>
    <w:p w14:paraId="5E4BFE4D">
      <w:pPr>
        <w:spacing w:line="480" w:lineRule="exact"/>
        <w:jc w:val="left"/>
        <w:rPr>
          <w:rFonts w:ascii="宋体" w:hAnsi="宋体" w:cs="宋体"/>
          <w:bCs/>
          <w:sz w:val="24"/>
          <w:szCs w:val="24"/>
        </w:rPr>
      </w:pPr>
      <w:r>
        <w:rPr>
          <w:rFonts w:hint="eastAsia" w:ascii="宋体" w:hAnsi="宋体" w:cs="宋体"/>
          <w:bCs/>
          <w:sz w:val="24"/>
          <w:szCs w:val="24"/>
        </w:rPr>
        <w:t>授权代表在办理上述事宜过程中以其自己的名义所签署的所有文件我均予以承认。</w:t>
      </w:r>
    </w:p>
    <w:p w14:paraId="3B1973BD">
      <w:pPr>
        <w:spacing w:line="480" w:lineRule="exact"/>
        <w:jc w:val="left"/>
        <w:rPr>
          <w:rFonts w:ascii="宋体" w:hAnsi="宋体" w:cs="宋体"/>
          <w:bCs/>
          <w:sz w:val="24"/>
          <w:szCs w:val="24"/>
        </w:rPr>
      </w:pPr>
      <w:r>
        <w:rPr>
          <w:rFonts w:hint="eastAsia" w:ascii="宋体" w:hAnsi="宋体" w:cs="宋体"/>
          <w:bCs/>
          <w:sz w:val="24"/>
          <w:szCs w:val="24"/>
        </w:rPr>
        <w:t>授权代表无转委权。</w:t>
      </w:r>
    </w:p>
    <w:p w14:paraId="7C1131E2">
      <w:pPr>
        <w:spacing w:line="480" w:lineRule="exact"/>
        <w:jc w:val="left"/>
        <w:rPr>
          <w:rFonts w:ascii="宋体" w:hAnsi="宋体" w:cs="宋体"/>
          <w:bCs/>
          <w:sz w:val="24"/>
          <w:szCs w:val="24"/>
        </w:rPr>
      </w:pPr>
      <w:r>
        <w:rPr>
          <w:rFonts w:hint="eastAsia" w:ascii="宋体" w:hAnsi="宋体" w:cs="宋体"/>
          <w:bCs/>
          <w:sz w:val="24"/>
          <w:szCs w:val="24"/>
        </w:rPr>
        <w:t>委托期限：至上述事宜处理完毕止。</w:t>
      </w:r>
    </w:p>
    <w:p w14:paraId="5931DEB6">
      <w:pPr>
        <w:spacing w:line="480" w:lineRule="exact"/>
        <w:ind w:left="420" w:leftChars="200" w:firstLine="560" w:firstLineChars="200"/>
        <w:jc w:val="left"/>
        <w:rPr>
          <w:rFonts w:ascii="宋体" w:hAnsi="宋体" w:cs="宋体"/>
          <w:bCs/>
          <w:sz w:val="28"/>
          <w:szCs w:val="24"/>
        </w:rPr>
      </w:pPr>
    </w:p>
    <w:p w14:paraId="67CE61C8">
      <w:pPr>
        <w:spacing w:line="480" w:lineRule="exact"/>
        <w:jc w:val="left"/>
        <w:rPr>
          <w:rFonts w:ascii="宋体" w:hAnsi="宋体" w:cs="宋体"/>
          <w:bCs/>
          <w:sz w:val="24"/>
          <w:szCs w:val="24"/>
        </w:rPr>
      </w:pPr>
      <w:r>
        <w:rPr>
          <w:rFonts w:hint="eastAsia" w:ascii="宋体" w:hAnsi="宋体" w:cs="宋体"/>
          <w:bCs/>
          <w:sz w:val="24"/>
          <w:szCs w:val="24"/>
        </w:rPr>
        <w:t>委托单位（公章）：</w:t>
      </w:r>
    </w:p>
    <w:p w14:paraId="46BD52DA">
      <w:pPr>
        <w:spacing w:line="480" w:lineRule="exact"/>
        <w:jc w:val="left"/>
        <w:rPr>
          <w:rFonts w:ascii="宋体" w:hAnsi="宋体" w:cs="宋体"/>
          <w:bCs/>
          <w:sz w:val="24"/>
          <w:szCs w:val="24"/>
        </w:rPr>
      </w:pPr>
      <w:r>
        <w:rPr>
          <w:rFonts w:hint="eastAsia" w:ascii="宋体" w:hAnsi="宋体" w:cs="宋体"/>
          <w:bCs/>
          <w:sz w:val="24"/>
          <w:szCs w:val="24"/>
        </w:rPr>
        <w:t>法定代表人（负责人）（签字）：</w:t>
      </w:r>
    </w:p>
    <w:p w14:paraId="1315F486">
      <w:pPr>
        <w:spacing w:line="480" w:lineRule="exact"/>
        <w:jc w:val="left"/>
        <w:rPr>
          <w:rFonts w:ascii="宋体" w:hAnsi="宋体" w:cs="宋体"/>
          <w:bCs/>
          <w:sz w:val="24"/>
          <w:szCs w:val="24"/>
        </w:rPr>
      </w:pPr>
      <w:r>
        <w:rPr>
          <w:rFonts w:hint="eastAsia" w:ascii="宋体" w:hAnsi="宋体" w:cs="宋体"/>
          <w:bCs/>
          <w:sz w:val="24"/>
          <w:szCs w:val="24"/>
        </w:rPr>
        <w:t>授权代表（签字）：</w:t>
      </w:r>
    </w:p>
    <w:p w14:paraId="0FEBE07D">
      <w:pPr>
        <w:spacing w:line="480" w:lineRule="exact"/>
        <w:jc w:val="left"/>
        <w:rPr>
          <w:rFonts w:ascii="宋体" w:hAnsi="宋体" w:cs="宋体"/>
          <w:bCs/>
          <w:sz w:val="24"/>
          <w:szCs w:val="24"/>
        </w:rPr>
      </w:pPr>
      <w:r>
        <w:rPr>
          <w:rFonts w:hint="eastAsia" w:ascii="宋体" w:hAnsi="宋体" w:cs="宋体"/>
          <w:bCs/>
          <w:sz w:val="24"/>
          <w:szCs w:val="24"/>
        </w:rPr>
        <w:t>日期：</w:t>
      </w:r>
      <w:r>
        <w:rPr>
          <w:rFonts w:hint="eastAsia" w:ascii="宋体" w:hAnsi="宋体" w:cs="宋体"/>
          <w:bCs/>
          <w:snapToGrid w:val="0"/>
          <w:color w:val="000000"/>
          <w:kern w:val="0"/>
          <w:sz w:val="24"/>
          <w:szCs w:val="24"/>
        </w:rPr>
        <w:t>年月日</w:t>
      </w:r>
    </w:p>
    <w:p w14:paraId="74CD971C">
      <w:pPr>
        <w:spacing w:line="480" w:lineRule="exact"/>
        <w:jc w:val="left"/>
        <w:rPr>
          <w:rFonts w:ascii="宋体" w:hAnsi="宋体" w:cs="宋体"/>
          <w:bCs/>
          <w:sz w:val="24"/>
          <w:szCs w:val="24"/>
        </w:rPr>
      </w:pPr>
    </w:p>
    <w:p w14:paraId="7F860E0A">
      <w:pPr>
        <w:spacing w:line="480" w:lineRule="exact"/>
        <w:jc w:val="left"/>
        <w:rPr>
          <w:rFonts w:ascii="宋体" w:hAnsi="宋体" w:cs="宋体"/>
          <w:bCs/>
          <w:sz w:val="24"/>
          <w:szCs w:val="24"/>
        </w:rPr>
      </w:pPr>
      <w:r>
        <w:rPr>
          <w:rFonts w:hint="eastAsia" w:ascii="宋体" w:hAnsi="宋体" w:cs="宋体"/>
          <w:bCs/>
          <w:sz w:val="24"/>
          <w:szCs w:val="24"/>
        </w:rPr>
        <w:t>附：法定代表人（负责人）的身份证及授权代表的身份证</w:t>
      </w:r>
    </w:p>
    <w:p w14:paraId="3339A181">
      <w:pPr>
        <w:spacing w:line="360" w:lineRule="exact"/>
        <w:jc w:val="left"/>
        <w:rPr>
          <w:rFonts w:ascii="宋体" w:hAnsi="宋体" w:cs="宋体"/>
          <w:bCs/>
          <w:sz w:val="24"/>
          <w:szCs w:val="24"/>
        </w:rPr>
      </w:pPr>
    </w:p>
    <w:p w14:paraId="45B9AC08">
      <w:pPr>
        <w:spacing w:line="360" w:lineRule="exact"/>
        <w:jc w:val="left"/>
        <w:rPr>
          <w:rFonts w:ascii="宋体" w:hAnsi="宋体" w:cs="宋体"/>
          <w:bCs/>
          <w:sz w:val="24"/>
          <w:szCs w:val="24"/>
        </w:rPr>
      </w:pPr>
    </w:p>
    <w:p w14:paraId="621AD1D7">
      <w:pPr>
        <w:spacing w:line="360" w:lineRule="exact"/>
        <w:jc w:val="left"/>
        <w:rPr>
          <w:rFonts w:ascii="宋体" w:hAnsi="宋体" w:cs="宋体"/>
          <w:bCs/>
          <w:sz w:val="24"/>
          <w:szCs w:val="24"/>
        </w:rPr>
      </w:pPr>
    </w:p>
    <w:p w14:paraId="39DDDF5B">
      <w:pPr>
        <w:spacing w:line="360" w:lineRule="exact"/>
        <w:jc w:val="left"/>
        <w:rPr>
          <w:rFonts w:ascii="宋体" w:hAnsi="宋体" w:cs="宋体"/>
          <w:bCs/>
          <w:sz w:val="24"/>
          <w:szCs w:val="24"/>
        </w:rPr>
      </w:pPr>
    </w:p>
    <w:p w14:paraId="27A998CA">
      <w:pPr>
        <w:spacing w:line="360" w:lineRule="exact"/>
        <w:jc w:val="left"/>
        <w:rPr>
          <w:rFonts w:ascii="宋体" w:hAnsi="宋体" w:cs="宋体"/>
          <w:bCs/>
          <w:sz w:val="24"/>
          <w:szCs w:val="24"/>
        </w:rPr>
      </w:pPr>
    </w:p>
    <w:p w14:paraId="4AD23CF7">
      <w:pPr>
        <w:spacing w:line="360" w:lineRule="exact"/>
        <w:jc w:val="left"/>
        <w:rPr>
          <w:rFonts w:ascii="宋体" w:hAnsi="宋体" w:cs="宋体"/>
          <w:bCs/>
          <w:sz w:val="24"/>
          <w:szCs w:val="24"/>
        </w:rPr>
      </w:pPr>
    </w:p>
    <w:p w14:paraId="561B4A88">
      <w:pPr>
        <w:spacing w:line="360" w:lineRule="exact"/>
        <w:jc w:val="left"/>
        <w:rPr>
          <w:rFonts w:ascii="宋体" w:hAnsi="宋体" w:cs="宋体"/>
          <w:bCs/>
          <w:sz w:val="24"/>
          <w:szCs w:val="24"/>
        </w:rPr>
      </w:pPr>
    </w:p>
    <w:p w14:paraId="771485B1">
      <w:pPr>
        <w:spacing w:line="360" w:lineRule="exact"/>
        <w:jc w:val="left"/>
        <w:rPr>
          <w:rFonts w:ascii="宋体" w:hAnsi="宋体" w:cs="宋体"/>
          <w:bCs/>
          <w:sz w:val="24"/>
          <w:szCs w:val="24"/>
        </w:rPr>
      </w:pPr>
    </w:p>
    <w:p w14:paraId="772271C3">
      <w:pPr>
        <w:spacing w:line="360" w:lineRule="exact"/>
        <w:jc w:val="left"/>
        <w:rPr>
          <w:rFonts w:ascii="宋体" w:hAnsi="宋体" w:cs="宋体"/>
          <w:bCs/>
          <w:sz w:val="24"/>
          <w:szCs w:val="24"/>
        </w:rPr>
      </w:pPr>
    </w:p>
    <w:p w14:paraId="07331743">
      <w:pPr>
        <w:spacing w:line="360" w:lineRule="exact"/>
        <w:jc w:val="left"/>
        <w:rPr>
          <w:rFonts w:ascii="宋体" w:hAnsi="宋体" w:cs="宋体"/>
          <w:bCs/>
          <w:sz w:val="24"/>
          <w:szCs w:val="24"/>
        </w:rPr>
      </w:pPr>
    </w:p>
    <w:p w14:paraId="30042FE4">
      <w:pPr>
        <w:spacing w:line="360" w:lineRule="exact"/>
        <w:jc w:val="left"/>
        <w:rPr>
          <w:rFonts w:ascii="宋体" w:hAnsi="宋体" w:cs="宋体"/>
          <w:bCs/>
          <w:sz w:val="24"/>
          <w:szCs w:val="24"/>
        </w:rPr>
      </w:pPr>
    </w:p>
    <w:p w14:paraId="09593AD3">
      <w:pPr>
        <w:spacing w:line="360" w:lineRule="exact"/>
        <w:jc w:val="left"/>
        <w:rPr>
          <w:rFonts w:ascii="宋体" w:hAnsi="宋体" w:cs="宋体"/>
          <w:b/>
          <w:bCs/>
          <w:sz w:val="24"/>
          <w:szCs w:val="24"/>
        </w:rPr>
      </w:pPr>
      <w:r>
        <w:rPr>
          <w:rFonts w:hint="eastAsia" w:ascii="宋体" w:hAnsi="宋体" w:cs="宋体"/>
          <w:b/>
          <w:bCs/>
          <w:sz w:val="24"/>
          <w:szCs w:val="24"/>
        </w:rPr>
        <w:t>3.资格声明函格式</w:t>
      </w:r>
    </w:p>
    <w:p w14:paraId="66A75F5D">
      <w:pPr>
        <w:spacing w:line="360" w:lineRule="exact"/>
        <w:jc w:val="center"/>
        <w:rPr>
          <w:rFonts w:ascii="宋体" w:hAnsi="宋体" w:cs="宋体"/>
          <w:b/>
          <w:bCs/>
          <w:sz w:val="24"/>
          <w:szCs w:val="24"/>
        </w:rPr>
      </w:pPr>
    </w:p>
    <w:p w14:paraId="72289F18">
      <w:pPr>
        <w:spacing w:line="360" w:lineRule="exact"/>
        <w:jc w:val="center"/>
        <w:rPr>
          <w:rFonts w:ascii="宋体" w:hAnsi="宋体" w:cs="宋体"/>
          <w:b/>
          <w:bCs/>
          <w:sz w:val="32"/>
          <w:szCs w:val="24"/>
        </w:rPr>
      </w:pPr>
      <w:r>
        <w:rPr>
          <w:rFonts w:hint="eastAsia" w:ascii="宋体" w:hAnsi="宋体" w:cs="宋体"/>
          <w:b/>
          <w:bCs/>
          <w:sz w:val="32"/>
          <w:szCs w:val="24"/>
        </w:rPr>
        <w:t>关于资格的声明函</w:t>
      </w:r>
    </w:p>
    <w:p w14:paraId="003662A9">
      <w:pPr>
        <w:spacing w:line="360" w:lineRule="exact"/>
        <w:jc w:val="left"/>
        <w:rPr>
          <w:rFonts w:ascii="宋体" w:hAnsi="宋体" w:cs="宋体"/>
          <w:bCs/>
          <w:sz w:val="24"/>
          <w:szCs w:val="24"/>
        </w:rPr>
      </w:pPr>
    </w:p>
    <w:p w14:paraId="13D3B252">
      <w:pPr>
        <w:spacing w:line="500" w:lineRule="exact"/>
        <w:jc w:val="left"/>
        <w:rPr>
          <w:rFonts w:ascii="宋体" w:hAnsi="宋体" w:cs="宋体"/>
          <w:bCs/>
          <w:sz w:val="24"/>
          <w:szCs w:val="24"/>
        </w:rPr>
      </w:pPr>
      <w:r>
        <w:rPr>
          <w:rFonts w:hint="eastAsia" w:ascii="宋体" w:hAnsi="宋体" w:cs="宋体"/>
          <w:bCs/>
          <w:sz w:val="24"/>
          <w:szCs w:val="24"/>
        </w:rPr>
        <w:t>采购人或代理机构名称：</w:t>
      </w:r>
    </w:p>
    <w:p w14:paraId="3B955BDA">
      <w:pPr>
        <w:spacing w:line="500" w:lineRule="exact"/>
        <w:ind w:firstLine="480" w:firstLineChars="200"/>
        <w:jc w:val="left"/>
        <w:rPr>
          <w:rFonts w:ascii="宋体" w:hAnsi="宋体" w:cs="宋体"/>
          <w:bCs/>
          <w:sz w:val="24"/>
          <w:szCs w:val="24"/>
        </w:rPr>
      </w:pPr>
      <w:r>
        <w:rPr>
          <w:rFonts w:hint="eastAsia" w:ascii="宋体" w:hAnsi="宋体" w:cs="宋体"/>
          <w:bCs/>
          <w:sz w:val="24"/>
          <w:szCs w:val="24"/>
        </w:rPr>
        <w:t>关于贵方编号为     公开招标，本签字人愿意参加投标，提供“采购内容及要求”中规定的服务，并证明提交的下列文件和说明是准确的真实的。</w:t>
      </w:r>
    </w:p>
    <w:p w14:paraId="6E08556B">
      <w:pPr>
        <w:spacing w:line="500" w:lineRule="exact"/>
        <w:ind w:firstLine="480" w:firstLineChars="200"/>
        <w:jc w:val="left"/>
        <w:rPr>
          <w:rFonts w:ascii="宋体" w:hAnsi="宋体" w:cs="宋体"/>
          <w:bCs/>
          <w:sz w:val="24"/>
          <w:szCs w:val="24"/>
        </w:rPr>
      </w:pPr>
      <w:r>
        <w:rPr>
          <w:rFonts w:hint="eastAsia" w:ascii="宋体" w:hAnsi="宋体" w:cs="宋体"/>
          <w:bCs/>
          <w:sz w:val="24"/>
          <w:szCs w:val="24"/>
        </w:rPr>
        <w:t>1、由市场监管局签发的我方工商营业执照副本。</w:t>
      </w:r>
    </w:p>
    <w:p w14:paraId="734AB027">
      <w:pPr>
        <w:spacing w:line="500" w:lineRule="exact"/>
        <w:ind w:firstLine="480" w:firstLineChars="200"/>
        <w:jc w:val="left"/>
        <w:rPr>
          <w:rFonts w:ascii="宋体" w:hAnsi="宋体" w:cs="宋体"/>
          <w:bCs/>
          <w:sz w:val="24"/>
          <w:szCs w:val="24"/>
        </w:rPr>
      </w:pPr>
      <w:r>
        <w:rPr>
          <w:rFonts w:hint="eastAsia" w:ascii="宋体" w:hAnsi="宋体" w:cs="宋体"/>
          <w:bCs/>
          <w:sz w:val="24"/>
          <w:szCs w:val="24"/>
        </w:rPr>
        <w:t>2、法定代表人（负责人）授权书。</w:t>
      </w:r>
    </w:p>
    <w:p w14:paraId="7DCFD242">
      <w:pPr>
        <w:spacing w:line="500" w:lineRule="exact"/>
        <w:ind w:firstLine="480" w:firstLineChars="200"/>
        <w:jc w:val="left"/>
        <w:rPr>
          <w:rFonts w:ascii="宋体" w:hAnsi="宋体" w:cs="宋体"/>
          <w:bCs/>
          <w:sz w:val="24"/>
          <w:szCs w:val="24"/>
        </w:rPr>
      </w:pPr>
      <w:r>
        <w:rPr>
          <w:rFonts w:hint="eastAsia" w:ascii="宋体" w:hAnsi="宋体" w:cs="宋体"/>
          <w:bCs/>
          <w:sz w:val="24"/>
          <w:szCs w:val="24"/>
        </w:rPr>
        <w:t>3、法定代表人（负责人）或授权代表身份证（答疑时出示原件）。</w:t>
      </w:r>
    </w:p>
    <w:p w14:paraId="14AD5DDA">
      <w:pPr>
        <w:spacing w:line="500" w:lineRule="exact"/>
        <w:ind w:firstLine="480" w:firstLineChars="200"/>
        <w:jc w:val="left"/>
        <w:rPr>
          <w:rFonts w:ascii="宋体" w:hAnsi="宋体" w:cs="宋体"/>
          <w:bCs/>
          <w:sz w:val="24"/>
          <w:szCs w:val="24"/>
        </w:rPr>
      </w:pPr>
      <w:r>
        <w:rPr>
          <w:rFonts w:hint="eastAsia" w:ascii="宋体" w:hAnsi="宋体" w:cs="宋体"/>
          <w:bCs/>
          <w:sz w:val="24"/>
          <w:szCs w:val="24"/>
        </w:rPr>
        <w:t>4、公司地址、联系电话、传真等。</w:t>
      </w:r>
    </w:p>
    <w:p w14:paraId="42D747C4">
      <w:pPr>
        <w:spacing w:line="500" w:lineRule="exact"/>
        <w:ind w:firstLine="480" w:firstLineChars="200"/>
        <w:jc w:val="left"/>
        <w:rPr>
          <w:rFonts w:ascii="宋体" w:hAnsi="宋体" w:cs="宋体"/>
          <w:bCs/>
          <w:sz w:val="24"/>
          <w:szCs w:val="24"/>
        </w:rPr>
      </w:pPr>
      <w:r>
        <w:rPr>
          <w:rFonts w:hint="eastAsia" w:ascii="宋体" w:hAnsi="宋体" w:cs="宋体"/>
          <w:bCs/>
          <w:sz w:val="24"/>
          <w:szCs w:val="24"/>
        </w:rPr>
        <w:t>5、法定代表人（负责人）或授权代表的联系电话。</w:t>
      </w:r>
    </w:p>
    <w:p w14:paraId="2EE0A528">
      <w:pPr>
        <w:spacing w:line="500" w:lineRule="exact"/>
        <w:ind w:firstLine="480" w:firstLineChars="200"/>
        <w:jc w:val="left"/>
        <w:rPr>
          <w:rFonts w:ascii="宋体" w:hAnsi="宋体" w:cs="宋体"/>
          <w:bCs/>
          <w:sz w:val="24"/>
          <w:szCs w:val="24"/>
        </w:rPr>
      </w:pPr>
      <w:r>
        <w:rPr>
          <w:rFonts w:hint="eastAsia" w:ascii="宋体" w:hAnsi="宋体" w:cs="宋体"/>
          <w:bCs/>
          <w:sz w:val="24"/>
          <w:szCs w:val="24"/>
        </w:rPr>
        <w:t>6、招标项目要求的其他文件。</w:t>
      </w:r>
    </w:p>
    <w:p w14:paraId="01DCA220">
      <w:pPr>
        <w:spacing w:line="500" w:lineRule="exact"/>
        <w:ind w:firstLine="480" w:firstLineChars="200"/>
        <w:jc w:val="left"/>
        <w:rPr>
          <w:rFonts w:ascii="宋体" w:hAnsi="宋体" w:cs="宋体"/>
          <w:bCs/>
          <w:sz w:val="24"/>
          <w:szCs w:val="24"/>
        </w:rPr>
      </w:pPr>
      <w:r>
        <w:rPr>
          <w:rFonts w:hint="eastAsia" w:ascii="宋体" w:hAnsi="宋体" w:cs="宋体"/>
          <w:bCs/>
          <w:sz w:val="24"/>
          <w:szCs w:val="24"/>
        </w:rPr>
        <w:t>7、本签字人确认资格文件中的说明是真实的、准确的。</w:t>
      </w:r>
    </w:p>
    <w:p w14:paraId="052CA560">
      <w:pPr>
        <w:spacing w:line="500" w:lineRule="exact"/>
        <w:ind w:firstLine="480" w:firstLineChars="200"/>
        <w:jc w:val="left"/>
        <w:rPr>
          <w:rFonts w:ascii="宋体" w:hAnsi="宋体" w:cs="宋体"/>
          <w:bCs/>
          <w:sz w:val="24"/>
          <w:szCs w:val="24"/>
        </w:rPr>
      </w:pPr>
    </w:p>
    <w:p w14:paraId="641B8092">
      <w:pPr>
        <w:spacing w:line="500" w:lineRule="exact"/>
        <w:ind w:firstLine="480" w:firstLineChars="200"/>
        <w:jc w:val="left"/>
        <w:rPr>
          <w:rFonts w:ascii="宋体" w:hAnsi="宋体" w:cs="宋体"/>
          <w:bCs/>
          <w:sz w:val="24"/>
          <w:szCs w:val="24"/>
        </w:rPr>
      </w:pPr>
    </w:p>
    <w:p w14:paraId="767FECFD">
      <w:pPr>
        <w:spacing w:line="500" w:lineRule="exact"/>
        <w:ind w:firstLine="480" w:firstLineChars="200"/>
        <w:jc w:val="left"/>
        <w:rPr>
          <w:rFonts w:ascii="宋体" w:hAnsi="宋体" w:cs="宋体"/>
          <w:bCs/>
          <w:sz w:val="24"/>
          <w:szCs w:val="24"/>
        </w:rPr>
      </w:pPr>
      <w:r>
        <w:rPr>
          <w:rFonts w:hint="eastAsia" w:ascii="宋体" w:hAnsi="宋体" w:cs="宋体"/>
          <w:bCs/>
          <w:sz w:val="24"/>
          <w:szCs w:val="24"/>
        </w:rPr>
        <w:t xml:space="preserve">投标人（公章）：                                                  </w:t>
      </w:r>
    </w:p>
    <w:p w14:paraId="27F1F010">
      <w:pPr>
        <w:spacing w:line="500" w:lineRule="exact"/>
        <w:ind w:firstLine="480" w:firstLineChars="200"/>
        <w:jc w:val="left"/>
        <w:rPr>
          <w:rFonts w:ascii="宋体" w:hAnsi="宋体" w:cs="宋体"/>
          <w:bCs/>
          <w:sz w:val="24"/>
          <w:szCs w:val="24"/>
        </w:rPr>
      </w:pPr>
      <w:r>
        <w:rPr>
          <w:rFonts w:hint="eastAsia" w:ascii="宋体" w:hAnsi="宋体" w:cs="宋体"/>
          <w:bCs/>
          <w:sz w:val="24"/>
          <w:szCs w:val="24"/>
        </w:rPr>
        <w:t xml:space="preserve">法定代表人（负责人）或授权代表（签字）：                          </w:t>
      </w:r>
    </w:p>
    <w:p w14:paraId="702F8784">
      <w:pPr>
        <w:spacing w:line="500" w:lineRule="exact"/>
        <w:ind w:firstLine="480" w:firstLineChars="200"/>
        <w:jc w:val="left"/>
        <w:rPr>
          <w:rFonts w:ascii="宋体" w:hAnsi="宋体" w:cs="宋体"/>
          <w:bCs/>
          <w:sz w:val="24"/>
          <w:szCs w:val="24"/>
        </w:rPr>
      </w:pPr>
      <w:r>
        <w:rPr>
          <w:rFonts w:hint="eastAsia" w:ascii="宋体" w:hAnsi="宋体" w:cs="宋体"/>
          <w:bCs/>
          <w:sz w:val="24"/>
          <w:szCs w:val="24"/>
        </w:rPr>
        <w:t>日期：    年   月    日</w:t>
      </w:r>
    </w:p>
    <w:p w14:paraId="3746EFC0">
      <w:pPr>
        <w:spacing w:line="500" w:lineRule="exact"/>
        <w:ind w:firstLine="480" w:firstLineChars="200"/>
        <w:jc w:val="left"/>
        <w:rPr>
          <w:rFonts w:ascii="宋体" w:hAnsi="宋体" w:cs="宋体"/>
          <w:bCs/>
          <w:sz w:val="24"/>
          <w:szCs w:val="24"/>
        </w:rPr>
      </w:pPr>
    </w:p>
    <w:p w14:paraId="7265359B">
      <w:pPr>
        <w:spacing w:line="500" w:lineRule="exact"/>
        <w:ind w:firstLine="480" w:firstLineChars="200"/>
        <w:jc w:val="left"/>
        <w:rPr>
          <w:rFonts w:ascii="宋体" w:hAnsi="宋体" w:cs="宋体"/>
          <w:bCs/>
          <w:sz w:val="24"/>
          <w:szCs w:val="24"/>
        </w:rPr>
      </w:pPr>
      <w:r>
        <w:rPr>
          <w:rFonts w:hint="eastAsia" w:ascii="宋体" w:hAnsi="宋体" w:cs="宋体"/>
          <w:bCs/>
          <w:sz w:val="24"/>
          <w:szCs w:val="24"/>
        </w:rPr>
        <w:t>说明：供应商承诺不实的，依据《中华人民共和国政府采购法》第七十七条供虚假材料谋取中标、成交的</w:t>
      </w:r>
      <w:r>
        <w:rPr>
          <w:rFonts w:ascii="宋体" w:hAnsi="宋体" w:cs="宋体"/>
          <w:position w:val="11"/>
          <w:sz w:val="24"/>
          <w:szCs w:val="24"/>
        </w:rPr>
        <w:drawing>
          <wp:inline distT="0" distB="0" distL="114300" distR="114300">
            <wp:extent cx="66675" cy="381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66675" cy="38100"/>
                    </a:xfrm>
                    <a:prstGeom prst="rect">
                      <a:avLst/>
                    </a:prstGeom>
                    <a:noFill/>
                    <a:ln>
                      <a:noFill/>
                    </a:ln>
                  </pic:spPr>
                </pic:pic>
              </a:graphicData>
            </a:graphic>
          </wp:inline>
        </w:drawing>
      </w:r>
      <w:r>
        <w:rPr>
          <w:rFonts w:hint="eastAsia" w:ascii="宋体" w:hAnsi="宋体" w:cs="宋体"/>
          <w:bCs/>
          <w:sz w:val="24"/>
          <w:szCs w:val="24"/>
        </w:rPr>
        <w:t>有关规定予以处理。</w:t>
      </w:r>
    </w:p>
    <w:p w14:paraId="786ABD04">
      <w:pPr>
        <w:spacing w:line="360" w:lineRule="exact"/>
        <w:jc w:val="left"/>
        <w:rPr>
          <w:rFonts w:ascii="宋体" w:hAnsi="宋体" w:cs="宋体"/>
          <w:bCs/>
          <w:sz w:val="24"/>
          <w:szCs w:val="24"/>
        </w:rPr>
      </w:pPr>
    </w:p>
    <w:p w14:paraId="0BE5A530">
      <w:pPr>
        <w:spacing w:line="360" w:lineRule="exact"/>
        <w:jc w:val="left"/>
        <w:rPr>
          <w:rFonts w:ascii="宋体" w:hAnsi="宋体" w:cs="宋体"/>
          <w:bCs/>
          <w:sz w:val="24"/>
          <w:szCs w:val="24"/>
        </w:rPr>
      </w:pPr>
    </w:p>
    <w:p w14:paraId="0EC515F7">
      <w:pPr>
        <w:spacing w:line="360" w:lineRule="exact"/>
        <w:jc w:val="left"/>
        <w:rPr>
          <w:rFonts w:ascii="宋体" w:hAnsi="宋体" w:cs="宋体"/>
          <w:bCs/>
          <w:sz w:val="24"/>
          <w:szCs w:val="24"/>
        </w:rPr>
      </w:pPr>
    </w:p>
    <w:p w14:paraId="30B2941A">
      <w:pPr>
        <w:spacing w:line="360" w:lineRule="exact"/>
        <w:jc w:val="left"/>
        <w:rPr>
          <w:rFonts w:ascii="宋体" w:hAnsi="宋体" w:cs="宋体"/>
          <w:bCs/>
          <w:sz w:val="24"/>
          <w:szCs w:val="24"/>
        </w:rPr>
      </w:pPr>
    </w:p>
    <w:p w14:paraId="4BEDC250">
      <w:pPr>
        <w:spacing w:line="360" w:lineRule="exact"/>
        <w:jc w:val="left"/>
        <w:rPr>
          <w:rFonts w:ascii="宋体" w:hAnsi="宋体" w:cs="宋体"/>
          <w:bCs/>
          <w:sz w:val="24"/>
          <w:szCs w:val="24"/>
        </w:rPr>
      </w:pPr>
    </w:p>
    <w:p w14:paraId="39B707B3">
      <w:pPr>
        <w:spacing w:line="360" w:lineRule="exact"/>
        <w:jc w:val="left"/>
        <w:rPr>
          <w:rFonts w:ascii="宋体" w:hAnsi="宋体" w:cs="宋体"/>
          <w:bCs/>
          <w:sz w:val="24"/>
          <w:szCs w:val="24"/>
        </w:rPr>
      </w:pPr>
    </w:p>
    <w:p w14:paraId="35B802FB">
      <w:pPr>
        <w:spacing w:line="360" w:lineRule="exact"/>
        <w:jc w:val="left"/>
        <w:rPr>
          <w:rFonts w:ascii="宋体" w:hAnsi="宋体" w:cs="宋体"/>
          <w:bCs/>
          <w:sz w:val="24"/>
          <w:szCs w:val="24"/>
        </w:rPr>
      </w:pPr>
    </w:p>
    <w:p w14:paraId="05BF3A49">
      <w:pPr>
        <w:spacing w:line="360" w:lineRule="exact"/>
        <w:jc w:val="left"/>
        <w:rPr>
          <w:rFonts w:ascii="宋体" w:hAnsi="宋体" w:cs="宋体"/>
          <w:bCs/>
          <w:sz w:val="24"/>
          <w:szCs w:val="24"/>
        </w:rPr>
      </w:pPr>
    </w:p>
    <w:p w14:paraId="34182A85">
      <w:pPr>
        <w:rPr>
          <w:rFonts w:ascii="Times New Roman" w:hAnsi="Times New Roman"/>
          <w:szCs w:val="24"/>
        </w:rPr>
      </w:pPr>
    </w:p>
    <w:p w14:paraId="27426FD1">
      <w:pPr>
        <w:spacing w:line="360" w:lineRule="exact"/>
        <w:jc w:val="left"/>
        <w:rPr>
          <w:rFonts w:ascii="宋体" w:hAnsi="宋体" w:cs="宋体"/>
          <w:b/>
          <w:bCs/>
          <w:sz w:val="24"/>
          <w:szCs w:val="24"/>
        </w:rPr>
      </w:pPr>
      <w:r>
        <w:rPr>
          <w:rFonts w:hint="eastAsia" w:ascii="宋体" w:hAnsi="宋体" w:cs="宋体"/>
          <w:b/>
          <w:bCs/>
          <w:sz w:val="24"/>
          <w:szCs w:val="24"/>
        </w:rPr>
        <w:t>4. 投标人承诺函格式</w:t>
      </w:r>
    </w:p>
    <w:p w14:paraId="16CB51A2">
      <w:pPr>
        <w:spacing w:line="360" w:lineRule="exact"/>
        <w:jc w:val="left"/>
        <w:rPr>
          <w:rFonts w:ascii="宋体" w:hAnsi="宋体" w:cs="宋体"/>
          <w:bCs/>
          <w:sz w:val="24"/>
          <w:szCs w:val="24"/>
        </w:rPr>
      </w:pPr>
    </w:p>
    <w:p w14:paraId="6650707E">
      <w:pPr>
        <w:spacing w:line="360" w:lineRule="exact"/>
        <w:jc w:val="center"/>
        <w:rPr>
          <w:rFonts w:ascii="宋体" w:hAnsi="宋体" w:cs="宋体"/>
          <w:b/>
          <w:bCs/>
          <w:sz w:val="32"/>
          <w:szCs w:val="24"/>
        </w:rPr>
      </w:pPr>
      <w:r>
        <w:rPr>
          <w:rFonts w:hint="eastAsia" w:ascii="宋体" w:hAnsi="宋体" w:cs="宋体"/>
          <w:b/>
          <w:bCs/>
          <w:sz w:val="32"/>
          <w:szCs w:val="24"/>
        </w:rPr>
        <w:t>投标人承诺函</w:t>
      </w:r>
    </w:p>
    <w:p w14:paraId="2D57AA36">
      <w:pPr>
        <w:spacing w:line="500" w:lineRule="exact"/>
        <w:ind w:firstLine="428" w:firstLineChars="200"/>
        <w:jc w:val="left"/>
        <w:rPr>
          <w:rFonts w:ascii="宋体" w:hAnsi="宋体" w:cs="宋体"/>
          <w:bCs/>
          <w:spacing w:val="-13"/>
          <w:sz w:val="24"/>
          <w:szCs w:val="24"/>
        </w:rPr>
      </w:pPr>
    </w:p>
    <w:p w14:paraId="6B330777">
      <w:pPr>
        <w:spacing w:line="480" w:lineRule="exact"/>
        <w:jc w:val="left"/>
        <w:rPr>
          <w:rFonts w:ascii="宋体" w:hAnsi="宋体" w:cs="宋体"/>
          <w:bCs/>
          <w:sz w:val="24"/>
          <w:szCs w:val="24"/>
        </w:rPr>
      </w:pPr>
      <w:r>
        <w:rPr>
          <w:rFonts w:hint="eastAsia" w:ascii="宋体" w:hAnsi="宋体" w:cs="宋体"/>
          <w:bCs/>
          <w:sz w:val="24"/>
          <w:szCs w:val="24"/>
        </w:rPr>
        <w:t>采购人或代理机构名称：</w:t>
      </w:r>
    </w:p>
    <w:p w14:paraId="1E88F584">
      <w:pPr>
        <w:spacing w:line="480" w:lineRule="exact"/>
        <w:ind w:firstLine="480" w:firstLineChars="200"/>
        <w:rPr>
          <w:rFonts w:ascii="宋体" w:hAnsi="宋体" w:cs="宋体"/>
          <w:bCs/>
          <w:sz w:val="24"/>
          <w:szCs w:val="24"/>
        </w:rPr>
      </w:pPr>
      <w:r>
        <w:rPr>
          <w:rFonts w:hint="eastAsia" w:ascii="宋体" w:hAnsi="宋体" w:cs="宋体"/>
          <w:bCs/>
          <w:sz w:val="24"/>
          <w:szCs w:val="24"/>
        </w:rPr>
        <w:t>很荣幸能参与项目编号为     项目的投标。</w:t>
      </w:r>
    </w:p>
    <w:p w14:paraId="2CAFF5AB">
      <w:pPr>
        <w:spacing w:line="480" w:lineRule="exact"/>
        <w:ind w:firstLine="480" w:firstLineChars="200"/>
        <w:rPr>
          <w:rFonts w:ascii="宋体" w:hAnsi="宋体" w:cs="宋体"/>
          <w:bCs/>
          <w:sz w:val="24"/>
          <w:szCs w:val="24"/>
        </w:rPr>
      </w:pPr>
      <w:r>
        <w:rPr>
          <w:rFonts w:hint="eastAsia" w:ascii="宋体" w:hAnsi="宋体" w:cs="宋体"/>
          <w:bCs/>
          <w:sz w:val="24"/>
          <w:szCs w:val="24"/>
        </w:rPr>
        <w:t>我代表（投标人名称），在此作如下承诺：</w:t>
      </w:r>
    </w:p>
    <w:p w14:paraId="4C7C4696">
      <w:pPr>
        <w:spacing w:line="480" w:lineRule="exact"/>
        <w:ind w:firstLine="480" w:firstLineChars="200"/>
        <w:rPr>
          <w:rFonts w:ascii="宋体" w:hAnsi="宋体" w:cs="宋体"/>
          <w:bCs/>
          <w:sz w:val="24"/>
          <w:szCs w:val="24"/>
        </w:rPr>
      </w:pPr>
      <w:r>
        <w:rPr>
          <w:rFonts w:hint="eastAsia" w:ascii="宋体" w:hAnsi="宋体" w:cs="宋体"/>
          <w:bCs/>
          <w:sz w:val="24"/>
          <w:szCs w:val="24"/>
        </w:rPr>
        <w:t>1、完全理解和接受本项目招标文件的一切规定和要求；</w:t>
      </w:r>
    </w:p>
    <w:p w14:paraId="5F871D91">
      <w:pPr>
        <w:spacing w:line="480" w:lineRule="exact"/>
        <w:ind w:firstLine="480" w:firstLineChars="200"/>
        <w:rPr>
          <w:rFonts w:ascii="宋体" w:hAnsi="宋体" w:cs="宋体"/>
          <w:bCs/>
          <w:sz w:val="24"/>
          <w:szCs w:val="24"/>
        </w:rPr>
      </w:pPr>
      <w:r>
        <w:rPr>
          <w:rFonts w:hint="eastAsia" w:ascii="宋体" w:hAnsi="宋体" w:cs="宋体"/>
          <w:bCs/>
          <w:sz w:val="24"/>
          <w:szCs w:val="24"/>
        </w:rPr>
        <w:t>2、我方递交的投标文件中所有的资料均为真实的、准确的，无任何虚假内容。若存在有虚假内容，我方愿意承担法律责任。</w:t>
      </w:r>
    </w:p>
    <w:p w14:paraId="05E5D5AA">
      <w:pPr>
        <w:spacing w:line="480" w:lineRule="exact"/>
        <w:ind w:firstLine="480" w:firstLineChars="200"/>
        <w:rPr>
          <w:rFonts w:ascii="宋体" w:hAnsi="宋体" w:cs="宋体"/>
          <w:bCs/>
          <w:sz w:val="24"/>
          <w:szCs w:val="24"/>
        </w:rPr>
      </w:pPr>
      <w:r>
        <w:rPr>
          <w:rFonts w:hint="eastAsia" w:ascii="宋体" w:hAnsi="宋体" w:cs="宋体"/>
          <w:bCs/>
          <w:sz w:val="24"/>
          <w:szCs w:val="24"/>
        </w:rPr>
        <w:t>3、若中标，我方将按照招标文件的具体规定与采购人签订供货安装调试或服务合同，并且严格按合同履行义务，按时交付使用，保证设备或服务质量符合招标文件要求，并提供优质服务。如果在合同执行过程中，发现问题，我方一定尽快对其进行调整，并承担相应的经济责任；</w:t>
      </w:r>
    </w:p>
    <w:p w14:paraId="4D3C5012">
      <w:pPr>
        <w:spacing w:line="480" w:lineRule="exact"/>
        <w:ind w:firstLine="480" w:firstLineChars="200"/>
        <w:rPr>
          <w:rFonts w:ascii="宋体" w:hAnsi="宋体" w:cs="宋体"/>
          <w:bCs/>
          <w:sz w:val="24"/>
          <w:szCs w:val="24"/>
        </w:rPr>
      </w:pPr>
      <w:r>
        <w:rPr>
          <w:rFonts w:hint="eastAsia" w:ascii="宋体" w:hAnsi="宋体" w:cs="宋体"/>
          <w:bCs/>
          <w:sz w:val="24"/>
          <w:szCs w:val="24"/>
        </w:rPr>
        <w:t>4、若中标，本承诺将成为合同不可分割的一部分，与合同具有同等的法律效力。</w:t>
      </w:r>
    </w:p>
    <w:p w14:paraId="5DD5D99B">
      <w:pPr>
        <w:spacing w:line="480" w:lineRule="exact"/>
        <w:ind w:firstLine="480" w:firstLineChars="200"/>
        <w:rPr>
          <w:rFonts w:ascii="宋体" w:hAnsi="宋体" w:cs="宋体"/>
          <w:bCs/>
          <w:sz w:val="24"/>
          <w:szCs w:val="24"/>
        </w:rPr>
      </w:pPr>
      <w:r>
        <w:rPr>
          <w:rFonts w:hint="eastAsia" w:ascii="宋体" w:hAnsi="宋体" w:cs="宋体"/>
          <w:bCs/>
          <w:sz w:val="24"/>
          <w:szCs w:val="24"/>
        </w:rPr>
        <w:t>5、我方同意招标文件所附的合同文本作为与采购方签约的合同文本，非经双方一致同意，不得改变原合同文本的条款。</w:t>
      </w:r>
    </w:p>
    <w:p w14:paraId="74F06DA1">
      <w:pPr>
        <w:spacing w:line="480" w:lineRule="exact"/>
        <w:ind w:firstLine="480" w:firstLineChars="200"/>
        <w:rPr>
          <w:rFonts w:ascii="宋体" w:hAnsi="宋体" w:cs="宋体"/>
          <w:bCs/>
          <w:sz w:val="24"/>
          <w:szCs w:val="24"/>
        </w:rPr>
      </w:pPr>
      <w:r>
        <w:rPr>
          <w:rFonts w:hint="eastAsia" w:ascii="宋体" w:hAnsi="宋体" w:cs="宋体"/>
          <w:bCs/>
          <w:sz w:val="24"/>
          <w:szCs w:val="24"/>
        </w:rPr>
        <w:t>6、我方保证，严格遵守《中华人民共和国政府采购法》《中华人民共和国政府采购法实施条例》《政府采购货物和服务招标投标管理办法》及其他相关法律法规的规定，若有违反上述法律法规的行为，愿意接受处罚并承担相应的法律责任。</w:t>
      </w:r>
    </w:p>
    <w:p w14:paraId="4168F810">
      <w:pPr>
        <w:spacing w:line="480" w:lineRule="exact"/>
        <w:ind w:firstLine="480" w:firstLineChars="200"/>
        <w:rPr>
          <w:rFonts w:ascii="宋体" w:hAnsi="宋体" w:cs="宋体"/>
          <w:bCs/>
          <w:sz w:val="24"/>
          <w:szCs w:val="24"/>
        </w:rPr>
      </w:pPr>
    </w:p>
    <w:p w14:paraId="5BCE6DF9">
      <w:pPr>
        <w:spacing w:line="480" w:lineRule="exact"/>
        <w:jc w:val="left"/>
        <w:rPr>
          <w:rFonts w:ascii="宋体" w:hAnsi="宋体" w:cs="宋体"/>
          <w:bCs/>
          <w:sz w:val="24"/>
          <w:szCs w:val="24"/>
        </w:rPr>
      </w:pPr>
      <w:r>
        <w:rPr>
          <w:rFonts w:hint="eastAsia" w:ascii="宋体" w:hAnsi="宋体" w:cs="宋体"/>
          <w:bCs/>
          <w:sz w:val="24"/>
          <w:szCs w:val="24"/>
        </w:rPr>
        <w:t>投标人（公章）：</w:t>
      </w:r>
    </w:p>
    <w:p w14:paraId="1E825AD7">
      <w:pPr>
        <w:spacing w:line="480" w:lineRule="exact"/>
        <w:jc w:val="left"/>
        <w:rPr>
          <w:rFonts w:ascii="宋体" w:hAnsi="宋体" w:cs="宋体"/>
          <w:bCs/>
          <w:sz w:val="24"/>
          <w:szCs w:val="24"/>
        </w:rPr>
      </w:pPr>
      <w:r>
        <w:rPr>
          <w:rFonts w:hint="eastAsia" w:ascii="宋体" w:hAnsi="宋体" w:cs="宋体"/>
          <w:bCs/>
          <w:sz w:val="24"/>
          <w:szCs w:val="24"/>
        </w:rPr>
        <w:t>法定代表人（负责人）或授权代表（签字）：</w:t>
      </w:r>
    </w:p>
    <w:p w14:paraId="2C14CA9A">
      <w:pPr>
        <w:spacing w:line="480" w:lineRule="exact"/>
        <w:jc w:val="left"/>
        <w:rPr>
          <w:rFonts w:ascii="宋体" w:hAnsi="宋体" w:cs="宋体"/>
          <w:bCs/>
          <w:sz w:val="24"/>
          <w:szCs w:val="24"/>
        </w:rPr>
      </w:pPr>
      <w:r>
        <w:rPr>
          <w:rFonts w:hint="eastAsia" w:ascii="宋体" w:hAnsi="宋体" w:cs="宋体"/>
          <w:bCs/>
          <w:sz w:val="24"/>
          <w:szCs w:val="24"/>
        </w:rPr>
        <w:t>日期：</w:t>
      </w:r>
      <w:r>
        <w:rPr>
          <w:rFonts w:hint="eastAsia" w:ascii="宋体" w:hAnsi="宋体" w:cs="宋体"/>
          <w:bCs/>
          <w:snapToGrid w:val="0"/>
          <w:color w:val="000000"/>
          <w:kern w:val="0"/>
          <w:sz w:val="24"/>
          <w:szCs w:val="24"/>
        </w:rPr>
        <w:t>年月日</w:t>
      </w:r>
    </w:p>
    <w:p w14:paraId="30E4BAA9">
      <w:pPr>
        <w:spacing w:line="360" w:lineRule="exact"/>
        <w:jc w:val="left"/>
        <w:rPr>
          <w:rFonts w:ascii="宋体" w:hAnsi="宋体" w:cs="宋体"/>
          <w:bCs/>
          <w:sz w:val="24"/>
          <w:szCs w:val="24"/>
        </w:rPr>
      </w:pPr>
    </w:p>
    <w:p w14:paraId="310ACB66">
      <w:pPr>
        <w:spacing w:line="360" w:lineRule="exact"/>
        <w:jc w:val="left"/>
        <w:rPr>
          <w:rFonts w:ascii="宋体" w:hAnsi="宋体" w:cs="宋体"/>
          <w:bCs/>
          <w:sz w:val="24"/>
          <w:szCs w:val="24"/>
        </w:rPr>
      </w:pPr>
    </w:p>
    <w:p w14:paraId="5B0FBDEF">
      <w:pPr>
        <w:spacing w:line="360" w:lineRule="exact"/>
        <w:jc w:val="left"/>
        <w:rPr>
          <w:rFonts w:ascii="宋体" w:hAnsi="宋体" w:cs="宋体"/>
          <w:bCs/>
          <w:sz w:val="24"/>
          <w:szCs w:val="24"/>
        </w:rPr>
      </w:pPr>
    </w:p>
    <w:p w14:paraId="53E81C5D">
      <w:pPr>
        <w:spacing w:line="360" w:lineRule="exact"/>
        <w:jc w:val="left"/>
        <w:rPr>
          <w:rFonts w:ascii="宋体" w:hAnsi="宋体" w:cs="宋体"/>
          <w:bCs/>
          <w:sz w:val="24"/>
          <w:szCs w:val="24"/>
        </w:rPr>
      </w:pPr>
    </w:p>
    <w:p w14:paraId="3E8CA1D6">
      <w:pPr>
        <w:spacing w:line="360" w:lineRule="exact"/>
        <w:jc w:val="left"/>
        <w:rPr>
          <w:rFonts w:ascii="宋体" w:hAnsi="宋体" w:cs="宋体"/>
          <w:bCs/>
          <w:sz w:val="24"/>
          <w:szCs w:val="24"/>
        </w:rPr>
      </w:pPr>
    </w:p>
    <w:p w14:paraId="2EFF07DB">
      <w:pPr>
        <w:spacing w:line="440" w:lineRule="exact"/>
        <w:jc w:val="left"/>
        <w:rPr>
          <w:rFonts w:ascii="宋体" w:hAnsi="宋体" w:cs="宋体"/>
          <w:bCs/>
          <w:sz w:val="24"/>
          <w:szCs w:val="24"/>
        </w:rPr>
      </w:pPr>
    </w:p>
    <w:p w14:paraId="18C0D27A">
      <w:pPr>
        <w:spacing w:line="440" w:lineRule="exact"/>
        <w:jc w:val="left"/>
        <w:rPr>
          <w:rFonts w:ascii="宋体" w:hAnsi="宋体" w:cs="宋体"/>
          <w:bCs/>
          <w:sz w:val="24"/>
          <w:szCs w:val="24"/>
        </w:rPr>
      </w:pPr>
    </w:p>
    <w:p w14:paraId="3395F783">
      <w:pPr>
        <w:spacing w:line="520" w:lineRule="exact"/>
        <w:rPr>
          <w:rFonts w:ascii="宋体" w:hAnsi="宋体" w:cs="宋体"/>
          <w:sz w:val="24"/>
          <w:szCs w:val="24"/>
        </w:rPr>
      </w:pPr>
      <w:r>
        <w:rPr>
          <w:rFonts w:hint="eastAsia" w:ascii="宋体" w:hAnsi="宋体" w:cs="宋体"/>
          <w:b/>
          <w:sz w:val="24"/>
          <w:szCs w:val="24"/>
        </w:rPr>
        <w:t>5.营业执照副本或其他资格证明文件</w:t>
      </w:r>
      <w:r>
        <w:rPr>
          <w:rFonts w:hint="eastAsia" w:ascii="宋体" w:hAnsi="宋体" w:cs="宋体"/>
          <w:sz w:val="24"/>
          <w:szCs w:val="24"/>
        </w:rPr>
        <w:t>（加盖单位公章）</w:t>
      </w:r>
    </w:p>
    <w:p w14:paraId="21AC8512">
      <w:pPr>
        <w:spacing w:line="520" w:lineRule="exact"/>
        <w:rPr>
          <w:rFonts w:ascii="宋体" w:hAnsi="宋体" w:cs="宋体"/>
          <w:sz w:val="24"/>
          <w:szCs w:val="24"/>
        </w:rPr>
      </w:pPr>
      <w:r>
        <w:rPr>
          <w:rFonts w:hint="eastAsia" w:ascii="宋体" w:hAnsi="宋体" w:cs="宋体"/>
          <w:b/>
          <w:sz w:val="24"/>
          <w:szCs w:val="24"/>
        </w:rPr>
        <w:t>6.具有履行合同所必需的设备和专业技术能力的承诺</w:t>
      </w:r>
      <w:r>
        <w:rPr>
          <w:rFonts w:hint="eastAsia" w:ascii="宋体" w:hAnsi="宋体" w:cs="宋体"/>
          <w:sz w:val="24"/>
          <w:szCs w:val="24"/>
        </w:rPr>
        <w:t>（加盖单位公章）</w:t>
      </w:r>
    </w:p>
    <w:p w14:paraId="281F0503">
      <w:pPr>
        <w:widowControl/>
        <w:adjustRightInd w:val="0"/>
        <w:snapToGrid w:val="0"/>
        <w:spacing w:line="520" w:lineRule="exact"/>
        <w:rPr>
          <w:rFonts w:ascii="宋体" w:hAnsi="宋体" w:cs="宋体"/>
          <w:sz w:val="24"/>
          <w:szCs w:val="24"/>
        </w:rPr>
      </w:pPr>
      <w:r>
        <w:rPr>
          <w:rFonts w:hint="eastAsia" w:ascii="宋体" w:hAnsi="宋体" w:cs="宋体"/>
          <w:b/>
          <w:sz w:val="24"/>
          <w:szCs w:val="24"/>
        </w:rPr>
        <w:t>7.依法缴纳税收和社会保障资金的缴费凭证</w:t>
      </w:r>
      <w:r>
        <w:rPr>
          <w:rFonts w:hint="eastAsia" w:ascii="宋体" w:hAnsi="宋体" w:cs="宋体"/>
          <w:sz w:val="24"/>
          <w:szCs w:val="24"/>
        </w:rPr>
        <w:t>（加盖单位公章）</w:t>
      </w:r>
    </w:p>
    <w:p w14:paraId="01E1273A">
      <w:pPr>
        <w:spacing w:line="520" w:lineRule="exact"/>
        <w:rPr>
          <w:rFonts w:ascii="宋体" w:hAnsi="宋体" w:cs="宋体"/>
          <w:sz w:val="24"/>
          <w:szCs w:val="24"/>
        </w:rPr>
      </w:pPr>
      <w:r>
        <w:rPr>
          <w:rFonts w:hint="eastAsia" w:ascii="宋体" w:hAnsi="宋体" w:cs="宋体"/>
          <w:b/>
          <w:sz w:val="24"/>
          <w:szCs w:val="24"/>
        </w:rPr>
        <w:t>8.良好的商业信誉和健全的财务会计制度的证明文件</w:t>
      </w:r>
      <w:r>
        <w:rPr>
          <w:rFonts w:hint="eastAsia" w:ascii="宋体" w:hAnsi="宋体" w:cs="宋体"/>
          <w:sz w:val="24"/>
          <w:szCs w:val="24"/>
        </w:rPr>
        <w:t>（加盖单位公章）</w:t>
      </w:r>
    </w:p>
    <w:p w14:paraId="0460424F">
      <w:pPr>
        <w:spacing w:line="520" w:lineRule="exact"/>
        <w:rPr>
          <w:rFonts w:hint="eastAsia" w:ascii="宋体" w:hAnsi="宋体" w:cs="宋体"/>
          <w:sz w:val="24"/>
          <w:szCs w:val="24"/>
        </w:rPr>
      </w:pPr>
      <w:r>
        <w:rPr>
          <w:rFonts w:hint="eastAsia" w:ascii="宋体" w:hAnsi="宋体" w:cs="宋体"/>
          <w:sz w:val="24"/>
          <w:szCs w:val="24"/>
        </w:rPr>
        <w:t>说明：（1）提供本单位</w:t>
      </w:r>
      <w:r>
        <w:rPr>
          <w:rFonts w:hint="eastAsia" w:ascii="宋体" w:hAnsi="宋体" w:eastAsia="宋体" w:cs="宋体"/>
          <w:sz w:val="24"/>
          <w:szCs w:val="24"/>
          <w:lang w:val="en-US" w:eastAsia="zh-CN"/>
        </w:rPr>
        <w:t>近一年</w:t>
      </w:r>
      <w:r>
        <w:rPr>
          <w:rFonts w:hint="eastAsia" w:ascii="宋体" w:hAnsi="宋体" w:cs="宋体"/>
          <w:sz w:val="24"/>
          <w:szCs w:val="24"/>
        </w:rPr>
        <w:t>经会计师事务所出具的审计报告或本公司出具的财务报表或提供银行出具的证明文件。银行出具的证明文件应能说明该投标人与银行之间业务往来正常，企业信誉良好等。</w:t>
      </w:r>
    </w:p>
    <w:p w14:paraId="21A1E3FD">
      <w:pPr>
        <w:spacing w:line="520" w:lineRule="exact"/>
        <w:ind w:firstLine="720" w:firstLineChars="300"/>
        <w:rPr>
          <w:rFonts w:ascii="宋体" w:hAnsi="宋体" w:cs="宋体"/>
          <w:sz w:val="24"/>
          <w:szCs w:val="24"/>
        </w:rPr>
      </w:pPr>
      <w:r>
        <w:rPr>
          <w:rFonts w:hint="eastAsia" w:ascii="宋体" w:hAnsi="宋体" w:cs="宋体"/>
          <w:sz w:val="24"/>
          <w:szCs w:val="24"/>
        </w:rPr>
        <w:t>（2）供应商提供企业有关财务会计制度。</w:t>
      </w:r>
    </w:p>
    <w:p w14:paraId="1F901DE2">
      <w:pPr>
        <w:spacing w:line="520" w:lineRule="exact"/>
        <w:rPr>
          <w:rFonts w:ascii="宋体" w:hAnsi="宋体" w:cs="宋体"/>
          <w:sz w:val="24"/>
          <w:szCs w:val="24"/>
        </w:rPr>
      </w:pPr>
      <w:r>
        <w:rPr>
          <w:rFonts w:hint="eastAsia" w:ascii="宋体" w:hAnsi="宋体" w:cs="宋体"/>
          <w:b/>
          <w:sz w:val="24"/>
          <w:szCs w:val="24"/>
        </w:rPr>
        <w:t>9.投标人出具参加政府采购活动前三年内，在经营活动中没有重大违法记录的书面声明</w:t>
      </w:r>
      <w:r>
        <w:rPr>
          <w:rFonts w:hint="eastAsia" w:ascii="宋体" w:hAnsi="宋体" w:cs="宋体"/>
          <w:sz w:val="24"/>
          <w:szCs w:val="24"/>
        </w:rPr>
        <w:t>（加盖单位公章）</w:t>
      </w:r>
    </w:p>
    <w:p w14:paraId="6EE171D7">
      <w:pPr>
        <w:spacing w:line="360" w:lineRule="auto"/>
        <w:jc w:val="center"/>
        <w:rPr>
          <w:rFonts w:ascii="宋体" w:hAnsi="宋体" w:cs="宋体"/>
          <w:sz w:val="24"/>
          <w:szCs w:val="24"/>
        </w:rPr>
      </w:pPr>
    </w:p>
    <w:p w14:paraId="7037E05D">
      <w:pPr>
        <w:spacing w:line="360" w:lineRule="auto"/>
        <w:jc w:val="center"/>
        <w:rPr>
          <w:rFonts w:ascii="宋体" w:hAnsi="宋体" w:cs="宋体"/>
          <w:b/>
          <w:sz w:val="24"/>
          <w:szCs w:val="24"/>
        </w:rPr>
      </w:pPr>
      <w:r>
        <w:rPr>
          <w:rFonts w:hint="eastAsia" w:ascii="宋体" w:hAnsi="宋体" w:cs="宋体"/>
          <w:b/>
          <w:sz w:val="24"/>
          <w:szCs w:val="24"/>
        </w:rPr>
        <w:t>声明函（格式）</w:t>
      </w:r>
    </w:p>
    <w:p w14:paraId="5A8227B8">
      <w:pPr>
        <w:spacing w:line="360" w:lineRule="auto"/>
        <w:ind w:firstLine="604" w:firstLineChars="252"/>
        <w:rPr>
          <w:rFonts w:ascii="宋体" w:hAnsi="宋体" w:cs="宋体"/>
          <w:sz w:val="24"/>
          <w:szCs w:val="24"/>
        </w:rPr>
      </w:pPr>
    </w:p>
    <w:p w14:paraId="47E0F5EB">
      <w:pPr>
        <w:spacing w:line="360" w:lineRule="auto"/>
        <w:ind w:firstLine="604" w:firstLineChars="252"/>
        <w:rPr>
          <w:rFonts w:ascii="宋体" w:hAnsi="宋体" w:cs="宋体"/>
          <w:sz w:val="24"/>
          <w:szCs w:val="24"/>
        </w:rPr>
      </w:pPr>
      <w:r>
        <w:rPr>
          <w:rFonts w:hint="eastAsia" w:ascii="宋体" w:hAnsi="宋体" w:cs="宋体"/>
          <w:sz w:val="24"/>
          <w:szCs w:val="24"/>
        </w:rPr>
        <w:t>（法定代表人或其授权代表）代表</w:t>
      </w:r>
      <w:r>
        <w:rPr>
          <w:rFonts w:hint="eastAsia" w:ascii="宋体" w:hAnsi="宋体" w:cs="宋体"/>
          <w:sz w:val="24"/>
          <w:szCs w:val="24"/>
          <w:u w:val="single"/>
        </w:rPr>
        <w:t xml:space="preserve">   （</w:t>
      </w:r>
      <w:r>
        <w:rPr>
          <w:rFonts w:hint="eastAsia" w:ascii="宋体" w:hAnsi="宋体" w:cs="宋体"/>
          <w:sz w:val="24"/>
          <w:szCs w:val="24"/>
        </w:rPr>
        <w:t>公司全称） 向本项目的采购人和采购代理机构郑重声明如下：</w:t>
      </w:r>
    </w:p>
    <w:p w14:paraId="66CC82A4">
      <w:pPr>
        <w:spacing w:line="360" w:lineRule="auto"/>
        <w:ind w:firstLine="604" w:firstLineChars="252"/>
        <w:rPr>
          <w:rFonts w:ascii="宋体" w:hAnsi="宋体" w:cs="宋体"/>
          <w:sz w:val="24"/>
          <w:szCs w:val="24"/>
        </w:rPr>
      </w:pPr>
      <w:r>
        <w:rPr>
          <w:rFonts w:hint="eastAsia" w:ascii="宋体" w:hAnsi="宋体" w:cs="宋体"/>
          <w:sz w:val="24"/>
          <w:szCs w:val="24"/>
        </w:rPr>
        <w:t>我公司近三年来的经营活动中，未因违法经营受到刑事处罚或者责令停产停业、吊销许可证或者执照、较大数额罚款等行政处罚。</w:t>
      </w:r>
    </w:p>
    <w:p w14:paraId="5F4B98E6">
      <w:pPr>
        <w:spacing w:line="360" w:lineRule="auto"/>
        <w:ind w:firstLine="604" w:firstLineChars="252"/>
        <w:rPr>
          <w:rFonts w:ascii="宋体" w:hAnsi="宋体" w:cs="宋体"/>
          <w:sz w:val="24"/>
          <w:szCs w:val="24"/>
        </w:rPr>
      </w:pPr>
      <w:r>
        <w:rPr>
          <w:rFonts w:hint="eastAsia" w:ascii="宋体" w:hAnsi="宋体" w:cs="宋体"/>
          <w:sz w:val="24"/>
          <w:szCs w:val="24"/>
        </w:rPr>
        <w:t>特此声明。</w:t>
      </w:r>
    </w:p>
    <w:p w14:paraId="2C843390">
      <w:pPr>
        <w:spacing w:line="360" w:lineRule="auto"/>
        <w:ind w:firstLine="604" w:firstLineChars="252"/>
        <w:rPr>
          <w:rFonts w:ascii="宋体" w:hAnsi="宋体" w:cs="宋体"/>
          <w:sz w:val="24"/>
          <w:szCs w:val="24"/>
        </w:rPr>
      </w:pPr>
    </w:p>
    <w:p w14:paraId="4D386C29">
      <w:pPr>
        <w:spacing w:line="360" w:lineRule="auto"/>
        <w:ind w:firstLine="604" w:firstLineChars="252"/>
        <w:rPr>
          <w:rFonts w:ascii="宋体" w:hAnsi="宋体" w:cs="宋体"/>
          <w:sz w:val="24"/>
          <w:szCs w:val="24"/>
        </w:rPr>
      </w:pPr>
      <w:r>
        <w:rPr>
          <w:rFonts w:hint="eastAsia" w:ascii="宋体" w:hAnsi="宋体" w:cs="宋体"/>
          <w:sz w:val="24"/>
          <w:szCs w:val="24"/>
        </w:rPr>
        <w:t>供应商（盖章）：</w:t>
      </w:r>
    </w:p>
    <w:p w14:paraId="59DAEEFE">
      <w:pPr>
        <w:spacing w:line="360" w:lineRule="auto"/>
        <w:ind w:firstLine="600" w:firstLineChars="250"/>
        <w:rPr>
          <w:rFonts w:ascii="宋体" w:hAnsi="宋体" w:cs="宋体"/>
          <w:sz w:val="24"/>
          <w:szCs w:val="24"/>
        </w:rPr>
      </w:pPr>
      <w:r>
        <w:rPr>
          <w:rFonts w:hint="eastAsia" w:ascii="宋体" w:hAnsi="宋体" w:cs="宋体"/>
          <w:sz w:val="24"/>
          <w:szCs w:val="24"/>
        </w:rPr>
        <w:t>法定代表人或其授权代表（签字）：</w:t>
      </w:r>
    </w:p>
    <w:p w14:paraId="3475B5FD">
      <w:pPr>
        <w:ind w:firstLine="480" w:firstLineChars="200"/>
        <w:rPr>
          <w:rFonts w:ascii="Times New Roman" w:hAnsi="Times New Roman"/>
          <w:sz w:val="24"/>
          <w:szCs w:val="24"/>
        </w:rPr>
      </w:pPr>
      <w:r>
        <w:rPr>
          <w:rFonts w:hint="eastAsia" w:ascii="Times New Roman" w:hAnsi="Times New Roman"/>
          <w:sz w:val="24"/>
          <w:szCs w:val="24"/>
        </w:rPr>
        <w:t xml:space="preserve"> 日期： 年 月 日</w:t>
      </w:r>
    </w:p>
    <w:p w14:paraId="0AC1E4C9">
      <w:pPr>
        <w:spacing w:line="360" w:lineRule="exact"/>
        <w:jc w:val="left"/>
        <w:rPr>
          <w:rFonts w:ascii="宋体" w:hAnsi="宋体" w:cs="宋体"/>
          <w:bCs/>
          <w:sz w:val="24"/>
          <w:szCs w:val="24"/>
        </w:rPr>
      </w:pPr>
    </w:p>
    <w:p w14:paraId="7B61BEE1">
      <w:pPr>
        <w:spacing w:line="360" w:lineRule="exact"/>
        <w:jc w:val="left"/>
        <w:rPr>
          <w:rFonts w:ascii="宋体" w:hAnsi="宋体" w:cs="宋体"/>
          <w:bCs/>
          <w:sz w:val="24"/>
          <w:szCs w:val="24"/>
        </w:rPr>
      </w:pPr>
    </w:p>
    <w:p w14:paraId="47DB6740">
      <w:pPr>
        <w:spacing w:line="360" w:lineRule="exact"/>
        <w:jc w:val="left"/>
        <w:rPr>
          <w:rFonts w:ascii="宋体" w:hAnsi="宋体" w:cs="宋体"/>
          <w:bCs/>
          <w:sz w:val="24"/>
          <w:szCs w:val="24"/>
        </w:rPr>
      </w:pPr>
    </w:p>
    <w:p w14:paraId="70CE0E10">
      <w:pPr>
        <w:spacing w:line="360" w:lineRule="exact"/>
        <w:jc w:val="left"/>
        <w:rPr>
          <w:rFonts w:ascii="宋体" w:hAnsi="宋体" w:cs="宋体"/>
          <w:bCs/>
          <w:sz w:val="24"/>
          <w:szCs w:val="24"/>
        </w:rPr>
      </w:pPr>
    </w:p>
    <w:p w14:paraId="2273736F">
      <w:pPr>
        <w:spacing w:line="360" w:lineRule="exact"/>
        <w:jc w:val="left"/>
        <w:rPr>
          <w:rFonts w:ascii="宋体" w:hAnsi="宋体" w:cs="宋体"/>
          <w:bCs/>
          <w:sz w:val="24"/>
          <w:szCs w:val="24"/>
        </w:rPr>
      </w:pPr>
    </w:p>
    <w:p w14:paraId="74292EB1">
      <w:pPr>
        <w:spacing w:line="360" w:lineRule="exact"/>
        <w:jc w:val="left"/>
        <w:rPr>
          <w:rFonts w:ascii="宋体" w:hAnsi="宋体" w:cs="宋体"/>
          <w:bCs/>
          <w:sz w:val="24"/>
          <w:szCs w:val="24"/>
        </w:rPr>
      </w:pPr>
    </w:p>
    <w:p w14:paraId="2A89085D">
      <w:pPr>
        <w:spacing w:line="360" w:lineRule="exact"/>
        <w:jc w:val="left"/>
        <w:rPr>
          <w:rFonts w:ascii="宋体" w:hAnsi="宋体" w:cs="宋体"/>
          <w:bCs/>
          <w:sz w:val="24"/>
          <w:szCs w:val="24"/>
        </w:rPr>
      </w:pPr>
    </w:p>
    <w:p w14:paraId="5E781179">
      <w:pPr>
        <w:spacing w:line="360" w:lineRule="exact"/>
        <w:jc w:val="left"/>
        <w:rPr>
          <w:rFonts w:ascii="宋体" w:hAnsi="宋体" w:cs="宋体"/>
          <w:bCs/>
          <w:sz w:val="24"/>
          <w:szCs w:val="24"/>
        </w:rPr>
      </w:pPr>
    </w:p>
    <w:p w14:paraId="4B2C4318">
      <w:pPr>
        <w:spacing w:line="360" w:lineRule="exact"/>
        <w:jc w:val="left"/>
        <w:rPr>
          <w:rFonts w:ascii="宋体" w:hAnsi="宋体" w:cs="宋体"/>
          <w:bCs/>
          <w:sz w:val="24"/>
          <w:szCs w:val="24"/>
        </w:rPr>
      </w:pPr>
    </w:p>
    <w:p w14:paraId="2371A1D9">
      <w:pPr>
        <w:spacing w:line="360" w:lineRule="exact"/>
        <w:jc w:val="left"/>
        <w:rPr>
          <w:rFonts w:ascii="宋体" w:hAnsi="宋体" w:cs="宋体"/>
          <w:b/>
          <w:bCs/>
          <w:sz w:val="24"/>
          <w:szCs w:val="24"/>
        </w:rPr>
      </w:pPr>
      <w:r>
        <w:rPr>
          <w:rFonts w:hint="eastAsia" w:ascii="宋体" w:hAnsi="宋体" w:cs="宋体"/>
          <w:b/>
          <w:bCs/>
          <w:sz w:val="24"/>
          <w:szCs w:val="24"/>
        </w:rPr>
        <w:t>10.投标人诚信承诺书</w:t>
      </w:r>
    </w:p>
    <w:p w14:paraId="63497C18">
      <w:pPr>
        <w:spacing w:line="360" w:lineRule="exact"/>
        <w:jc w:val="left"/>
        <w:rPr>
          <w:rFonts w:ascii="宋体" w:hAnsi="宋体" w:cs="宋体"/>
          <w:bCs/>
          <w:sz w:val="24"/>
          <w:szCs w:val="24"/>
        </w:rPr>
      </w:pPr>
    </w:p>
    <w:p w14:paraId="6685BA51">
      <w:pPr>
        <w:spacing w:line="360" w:lineRule="exact"/>
        <w:jc w:val="center"/>
        <w:rPr>
          <w:rFonts w:ascii="宋体" w:hAnsi="宋体" w:cs="宋体"/>
          <w:b/>
          <w:bCs/>
          <w:sz w:val="32"/>
          <w:szCs w:val="24"/>
        </w:rPr>
      </w:pPr>
      <w:r>
        <w:rPr>
          <w:rFonts w:hint="eastAsia" w:ascii="宋体" w:hAnsi="宋体" w:cs="宋体"/>
          <w:b/>
          <w:bCs/>
          <w:sz w:val="32"/>
          <w:szCs w:val="24"/>
        </w:rPr>
        <w:t>诚信承诺书</w:t>
      </w:r>
    </w:p>
    <w:p w14:paraId="4F3B9C85">
      <w:pPr>
        <w:spacing w:line="360" w:lineRule="exact"/>
        <w:jc w:val="left"/>
        <w:rPr>
          <w:rFonts w:ascii="宋体" w:hAnsi="宋体" w:cs="宋体"/>
          <w:bCs/>
          <w:sz w:val="24"/>
          <w:szCs w:val="24"/>
        </w:rPr>
      </w:pPr>
    </w:p>
    <w:p w14:paraId="3E14A265">
      <w:pPr>
        <w:spacing w:line="500" w:lineRule="exact"/>
        <w:ind w:firstLine="480" w:firstLineChars="200"/>
        <w:rPr>
          <w:rFonts w:ascii="宋体" w:hAnsi="宋体" w:cs="宋体"/>
          <w:bCs/>
          <w:sz w:val="24"/>
          <w:szCs w:val="24"/>
        </w:rPr>
      </w:pPr>
      <w:r>
        <w:rPr>
          <w:rFonts w:hint="eastAsia" w:ascii="宋体" w:hAnsi="宋体" w:cs="宋体"/>
          <w:bCs/>
          <w:sz w:val="24"/>
          <w:szCs w:val="24"/>
        </w:rPr>
        <w:t>为维护市场公平竞争，营造诚实守信的公共资源交易环境，本公司郑重承诺：</w:t>
      </w:r>
    </w:p>
    <w:p w14:paraId="61358BF9">
      <w:pPr>
        <w:spacing w:line="500" w:lineRule="exact"/>
        <w:ind w:firstLine="480" w:firstLineChars="200"/>
        <w:rPr>
          <w:rFonts w:ascii="宋体" w:hAnsi="宋体" w:cs="宋体"/>
          <w:bCs/>
          <w:sz w:val="24"/>
          <w:szCs w:val="24"/>
        </w:rPr>
      </w:pPr>
      <w:r>
        <w:rPr>
          <w:rFonts w:hint="eastAsia" w:ascii="宋体" w:hAnsi="宋体" w:cs="宋体"/>
          <w:bCs/>
          <w:sz w:val="24"/>
          <w:szCs w:val="24"/>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4085D912">
      <w:pPr>
        <w:spacing w:line="500" w:lineRule="exact"/>
        <w:ind w:firstLine="480" w:firstLineChars="200"/>
        <w:rPr>
          <w:rFonts w:ascii="宋体" w:hAnsi="宋体" w:cs="宋体"/>
          <w:bCs/>
          <w:sz w:val="24"/>
          <w:szCs w:val="24"/>
        </w:rPr>
      </w:pPr>
      <w:r>
        <w:rPr>
          <w:rFonts w:hint="eastAsia" w:ascii="宋体" w:hAnsi="宋体" w:cs="宋体"/>
          <w:bCs/>
          <w:sz w:val="24"/>
          <w:szCs w:val="24"/>
        </w:rPr>
        <w:t>2、本公司在参加本项目过程中严格遵守各项诚信廉洁规定，如有违反，自愿按规定接受处罚。</w:t>
      </w:r>
    </w:p>
    <w:p w14:paraId="59AAED2A">
      <w:pPr>
        <w:spacing w:line="500" w:lineRule="exact"/>
        <w:ind w:firstLine="480" w:firstLineChars="200"/>
        <w:rPr>
          <w:rFonts w:ascii="宋体" w:hAnsi="宋体" w:cs="宋体"/>
          <w:bCs/>
          <w:sz w:val="24"/>
          <w:szCs w:val="24"/>
        </w:rPr>
      </w:pPr>
    </w:p>
    <w:p w14:paraId="6D851C44">
      <w:pPr>
        <w:spacing w:line="500" w:lineRule="exact"/>
        <w:ind w:firstLine="480" w:firstLineChars="200"/>
        <w:rPr>
          <w:rFonts w:ascii="宋体" w:hAnsi="宋体" w:cs="宋体"/>
          <w:bCs/>
          <w:sz w:val="24"/>
          <w:szCs w:val="24"/>
        </w:rPr>
      </w:pPr>
      <w:r>
        <w:rPr>
          <w:rFonts w:hint="eastAsia" w:ascii="宋体" w:hAnsi="宋体" w:cs="宋体"/>
          <w:bCs/>
          <w:sz w:val="24"/>
          <w:szCs w:val="24"/>
        </w:rPr>
        <w:t>承诺人法定名称（盖章）：</w:t>
      </w:r>
    </w:p>
    <w:p w14:paraId="7AB8D9FA">
      <w:pPr>
        <w:spacing w:line="500" w:lineRule="exact"/>
        <w:ind w:firstLine="480" w:firstLineChars="200"/>
        <w:rPr>
          <w:rFonts w:ascii="宋体" w:hAnsi="宋体" w:cs="宋体"/>
          <w:bCs/>
          <w:sz w:val="24"/>
          <w:szCs w:val="24"/>
        </w:rPr>
      </w:pPr>
      <w:r>
        <w:rPr>
          <w:rFonts w:hint="eastAsia" w:ascii="宋体" w:hAnsi="宋体" w:cs="宋体"/>
          <w:bCs/>
          <w:sz w:val="24"/>
          <w:szCs w:val="24"/>
        </w:rPr>
        <w:t>承诺人法定地址：</w:t>
      </w:r>
    </w:p>
    <w:p w14:paraId="3A9CC3C3">
      <w:pPr>
        <w:spacing w:line="500" w:lineRule="exact"/>
        <w:ind w:firstLine="480" w:firstLineChars="200"/>
        <w:rPr>
          <w:rFonts w:ascii="宋体" w:hAnsi="宋体" w:cs="宋体"/>
          <w:bCs/>
          <w:sz w:val="24"/>
          <w:szCs w:val="24"/>
        </w:rPr>
      </w:pPr>
      <w:r>
        <w:rPr>
          <w:rFonts w:hint="eastAsia" w:ascii="宋体" w:hAnsi="宋体" w:cs="宋体"/>
          <w:bCs/>
          <w:sz w:val="24"/>
          <w:szCs w:val="24"/>
        </w:rPr>
        <w:t>授权代表（签字或盖章）：</w:t>
      </w:r>
    </w:p>
    <w:p w14:paraId="1CFBF422">
      <w:pPr>
        <w:spacing w:line="500" w:lineRule="exact"/>
        <w:ind w:firstLine="480" w:firstLineChars="200"/>
        <w:rPr>
          <w:rFonts w:ascii="宋体" w:hAnsi="宋体" w:cs="宋体"/>
          <w:bCs/>
          <w:sz w:val="24"/>
          <w:szCs w:val="24"/>
        </w:rPr>
      </w:pPr>
      <w:r>
        <w:rPr>
          <w:rFonts w:hint="eastAsia" w:ascii="宋体" w:hAnsi="宋体" w:cs="宋体"/>
          <w:bCs/>
          <w:sz w:val="24"/>
          <w:szCs w:val="24"/>
        </w:rPr>
        <w:t>电话：</w:t>
      </w:r>
    </w:p>
    <w:p w14:paraId="3643FACB">
      <w:pPr>
        <w:spacing w:line="500" w:lineRule="exact"/>
        <w:ind w:firstLine="480" w:firstLineChars="200"/>
        <w:rPr>
          <w:rFonts w:ascii="宋体" w:hAnsi="宋体" w:cs="宋体"/>
          <w:bCs/>
          <w:sz w:val="24"/>
          <w:szCs w:val="24"/>
        </w:rPr>
      </w:pPr>
      <w:r>
        <w:rPr>
          <w:rFonts w:hint="eastAsia" w:ascii="宋体" w:hAnsi="宋体" w:cs="宋体"/>
          <w:bCs/>
          <w:sz w:val="24"/>
          <w:szCs w:val="24"/>
        </w:rPr>
        <w:t>日期：年月日</w:t>
      </w:r>
    </w:p>
    <w:p w14:paraId="33AEBE3A">
      <w:pPr>
        <w:spacing w:line="500" w:lineRule="exact"/>
        <w:ind w:firstLine="480" w:firstLineChars="200"/>
        <w:rPr>
          <w:rFonts w:ascii="宋体" w:hAnsi="宋体" w:cs="宋体"/>
          <w:bCs/>
          <w:sz w:val="24"/>
          <w:szCs w:val="24"/>
        </w:rPr>
      </w:pPr>
    </w:p>
    <w:p w14:paraId="29B20A8A">
      <w:pPr>
        <w:spacing w:line="360" w:lineRule="exact"/>
        <w:jc w:val="left"/>
        <w:rPr>
          <w:rFonts w:hint="eastAsia" w:ascii="宋体" w:hAnsi="宋体" w:cs="宋体"/>
          <w:bCs/>
          <w:sz w:val="24"/>
          <w:szCs w:val="24"/>
        </w:rPr>
      </w:pPr>
    </w:p>
    <w:p w14:paraId="1E9F9BAA">
      <w:pPr>
        <w:spacing w:line="360" w:lineRule="exact"/>
        <w:jc w:val="left"/>
        <w:rPr>
          <w:rFonts w:hint="eastAsia" w:ascii="宋体" w:hAnsi="宋体" w:cs="宋体"/>
          <w:bCs/>
          <w:sz w:val="24"/>
          <w:szCs w:val="24"/>
        </w:rPr>
      </w:pPr>
    </w:p>
    <w:p w14:paraId="7ACA0B77">
      <w:pPr>
        <w:spacing w:line="360" w:lineRule="exact"/>
        <w:jc w:val="left"/>
        <w:rPr>
          <w:rFonts w:hint="eastAsia" w:ascii="宋体" w:hAnsi="宋体" w:cs="宋体"/>
          <w:bCs/>
          <w:sz w:val="24"/>
          <w:szCs w:val="24"/>
        </w:rPr>
      </w:pPr>
    </w:p>
    <w:p w14:paraId="7D6C1F32">
      <w:pPr>
        <w:spacing w:line="360" w:lineRule="exact"/>
        <w:jc w:val="left"/>
        <w:rPr>
          <w:rFonts w:hint="eastAsia" w:ascii="宋体" w:hAnsi="宋体" w:cs="宋体"/>
          <w:bCs/>
          <w:sz w:val="24"/>
          <w:szCs w:val="24"/>
        </w:rPr>
      </w:pPr>
    </w:p>
    <w:p w14:paraId="3A300EF1">
      <w:pPr>
        <w:spacing w:line="360" w:lineRule="exact"/>
        <w:jc w:val="left"/>
        <w:rPr>
          <w:rFonts w:hint="eastAsia" w:ascii="宋体" w:hAnsi="宋体" w:cs="宋体"/>
          <w:bCs/>
          <w:sz w:val="24"/>
          <w:szCs w:val="24"/>
        </w:rPr>
      </w:pPr>
    </w:p>
    <w:p w14:paraId="70B80D90">
      <w:pPr>
        <w:spacing w:line="360" w:lineRule="exact"/>
        <w:jc w:val="left"/>
        <w:rPr>
          <w:rFonts w:hint="eastAsia" w:ascii="宋体" w:hAnsi="宋体" w:cs="宋体"/>
          <w:bCs/>
          <w:sz w:val="24"/>
          <w:szCs w:val="24"/>
        </w:rPr>
      </w:pPr>
    </w:p>
    <w:p w14:paraId="6B60A9A2">
      <w:pPr>
        <w:spacing w:line="360" w:lineRule="exact"/>
        <w:jc w:val="left"/>
        <w:rPr>
          <w:rFonts w:hint="eastAsia" w:ascii="宋体" w:hAnsi="宋体" w:cs="宋体"/>
          <w:bCs/>
          <w:sz w:val="24"/>
          <w:szCs w:val="24"/>
        </w:rPr>
      </w:pPr>
    </w:p>
    <w:p w14:paraId="605503D7">
      <w:pPr>
        <w:spacing w:line="360" w:lineRule="exact"/>
        <w:jc w:val="left"/>
        <w:rPr>
          <w:rFonts w:hint="eastAsia" w:ascii="宋体" w:hAnsi="宋体" w:cs="宋体"/>
          <w:bCs/>
          <w:sz w:val="24"/>
          <w:szCs w:val="24"/>
        </w:rPr>
      </w:pPr>
    </w:p>
    <w:p w14:paraId="69DCE375">
      <w:pPr>
        <w:spacing w:line="360" w:lineRule="exact"/>
        <w:jc w:val="left"/>
        <w:rPr>
          <w:rFonts w:hint="eastAsia" w:ascii="宋体" w:hAnsi="宋体" w:cs="宋体"/>
          <w:bCs/>
          <w:sz w:val="24"/>
          <w:szCs w:val="24"/>
        </w:rPr>
      </w:pPr>
    </w:p>
    <w:p w14:paraId="2ED72D06">
      <w:pPr>
        <w:spacing w:line="360" w:lineRule="exact"/>
        <w:jc w:val="left"/>
        <w:rPr>
          <w:rFonts w:hint="eastAsia" w:ascii="宋体" w:hAnsi="宋体" w:cs="宋体"/>
          <w:bCs/>
          <w:sz w:val="24"/>
          <w:szCs w:val="24"/>
        </w:rPr>
      </w:pPr>
    </w:p>
    <w:p w14:paraId="244EDDC4">
      <w:pPr>
        <w:spacing w:line="360" w:lineRule="exact"/>
        <w:jc w:val="left"/>
        <w:rPr>
          <w:rFonts w:hint="eastAsia" w:ascii="宋体" w:hAnsi="宋体" w:cs="宋体"/>
          <w:bCs/>
          <w:sz w:val="24"/>
          <w:szCs w:val="24"/>
        </w:rPr>
      </w:pPr>
    </w:p>
    <w:p w14:paraId="14047A57">
      <w:pPr>
        <w:spacing w:line="360" w:lineRule="exact"/>
        <w:jc w:val="left"/>
        <w:rPr>
          <w:rFonts w:hint="eastAsia" w:ascii="宋体" w:hAnsi="宋体" w:cs="宋体"/>
          <w:bCs/>
          <w:sz w:val="24"/>
          <w:szCs w:val="24"/>
        </w:rPr>
      </w:pPr>
    </w:p>
    <w:p w14:paraId="6D5FD41E">
      <w:pPr>
        <w:spacing w:line="360" w:lineRule="exact"/>
        <w:jc w:val="left"/>
        <w:rPr>
          <w:rFonts w:hint="eastAsia" w:ascii="宋体" w:hAnsi="宋体" w:cs="宋体"/>
          <w:bCs/>
          <w:sz w:val="24"/>
          <w:szCs w:val="24"/>
        </w:rPr>
      </w:pPr>
    </w:p>
    <w:p w14:paraId="1FF2057E">
      <w:pPr>
        <w:spacing w:line="360" w:lineRule="exact"/>
        <w:jc w:val="left"/>
        <w:rPr>
          <w:rFonts w:hint="eastAsia" w:ascii="宋体" w:hAnsi="宋体" w:cs="宋体"/>
          <w:bCs/>
          <w:sz w:val="24"/>
          <w:szCs w:val="24"/>
        </w:rPr>
      </w:pPr>
    </w:p>
    <w:p w14:paraId="5ACB3204">
      <w:pPr>
        <w:spacing w:line="360" w:lineRule="exact"/>
        <w:jc w:val="left"/>
        <w:rPr>
          <w:rFonts w:hint="eastAsia" w:ascii="宋体" w:hAnsi="宋体" w:cs="宋体"/>
          <w:bCs/>
          <w:sz w:val="24"/>
          <w:szCs w:val="24"/>
        </w:rPr>
      </w:pPr>
    </w:p>
    <w:p w14:paraId="1EADF911">
      <w:pPr>
        <w:spacing w:line="360" w:lineRule="exact"/>
        <w:jc w:val="left"/>
        <w:rPr>
          <w:rFonts w:ascii="宋体" w:hAnsi="宋体" w:cs="宋体"/>
          <w:bCs/>
          <w:sz w:val="24"/>
          <w:szCs w:val="24"/>
        </w:rPr>
      </w:pPr>
      <w:r>
        <w:rPr>
          <w:rFonts w:hint="eastAsia" w:ascii="宋体" w:hAnsi="宋体" w:cs="宋体"/>
          <w:b/>
          <w:bCs/>
          <w:sz w:val="24"/>
          <w:szCs w:val="24"/>
        </w:rPr>
        <w:t>11.投标人出具信用记录查询结果网页截图</w:t>
      </w:r>
      <w:r>
        <w:rPr>
          <w:rFonts w:hint="eastAsia" w:ascii="宋体" w:hAnsi="宋体" w:cs="宋体"/>
          <w:bCs/>
          <w:sz w:val="24"/>
          <w:szCs w:val="24"/>
        </w:rPr>
        <w:t>（加盖单位公章）</w:t>
      </w:r>
    </w:p>
    <w:p w14:paraId="0AFA2EA5">
      <w:pPr>
        <w:spacing w:line="360" w:lineRule="exact"/>
        <w:jc w:val="left"/>
        <w:rPr>
          <w:rFonts w:hint="eastAsia" w:ascii="宋体" w:hAnsi="宋体"/>
          <w:bCs/>
          <w:sz w:val="24"/>
          <w:szCs w:val="24"/>
        </w:rPr>
      </w:pPr>
      <w:r>
        <w:rPr>
          <w:rFonts w:hint="eastAsia" w:ascii="宋体" w:hAnsi="宋体" w:cs="宋体"/>
          <w:b/>
          <w:bCs/>
          <w:sz w:val="24"/>
          <w:szCs w:val="24"/>
        </w:rPr>
        <w:t>12.信用承诺书</w:t>
      </w:r>
    </w:p>
    <w:p w14:paraId="4468613F">
      <w:pPr>
        <w:spacing w:line="400" w:lineRule="exact"/>
        <w:jc w:val="center"/>
        <w:rPr>
          <w:rFonts w:hint="eastAsia" w:ascii="宋体" w:hAnsi="宋体"/>
          <w:b/>
          <w:bCs/>
          <w:sz w:val="32"/>
          <w:szCs w:val="24"/>
        </w:rPr>
      </w:pPr>
      <w:r>
        <w:rPr>
          <w:rFonts w:hint="eastAsia" w:ascii="宋体" w:hAnsi="宋体"/>
          <w:b/>
          <w:bCs/>
          <w:sz w:val="32"/>
          <w:szCs w:val="24"/>
        </w:rPr>
        <w:t>信用承诺书</w:t>
      </w:r>
    </w:p>
    <w:p w14:paraId="549D1443">
      <w:pPr>
        <w:ind w:firstLine="420" w:firstLineChars="200"/>
        <w:rPr>
          <w:rFonts w:ascii="Times New Roman" w:hAnsi="Times New Roman"/>
          <w:szCs w:val="24"/>
        </w:rPr>
      </w:pPr>
    </w:p>
    <w:p w14:paraId="78399EB1">
      <w:pPr>
        <w:spacing w:line="400" w:lineRule="exact"/>
        <w:ind w:firstLine="480" w:firstLineChars="200"/>
        <w:rPr>
          <w:rFonts w:ascii="宋体" w:hAnsi="宋体"/>
          <w:sz w:val="24"/>
          <w:szCs w:val="24"/>
        </w:rPr>
      </w:pPr>
      <w:r>
        <w:rPr>
          <w:rFonts w:hint="eastAsia" w:ascii="宋体" w:hAnsi="宋体"/>
          <w:sz w:val="24"/>
          <w:szCs w:val="24"/>
        </w:rPr>
        <w:t>依据宛发改公管【2022】125号文件要求：为营造公开、公平、公正、诚实守信的公共资源交易环境，树立诚信守法的投标人形象，本人代表本单位作出以下承诺;</w:t>
      </w:r>
    </w:p>
    <w:p w14:paraId="5DCFE396">
      <w:pPr>
        <w:spacing w:line="400" w:lineRule="exact"/>
        <w:ind w:firstLine="480" w:firstLineChars="200"/>
        <w:rPr>
          <w:rFonts w:ascii="宋体" w:hAnsi="宋体"/>
          <w:sz w:val="24"/>
          <w:szCs w:val="24"/>
        </w:rPr>
      </w:pPr>
      <w:r>
        <w:rPr>
          <w:rFonts w:hint="eastAsia" w:ascii="宋体" w:hAnsi="宋体"/>
          <w:sz w:val="24"/>
          <w:szCs w:val="24"/>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66983B79">
      <w:pPr>
        <w:spacing w:line="400" w:lineRule="exact"/>
        <w:ind w:firstLine="480" w:firstLineChars="200"/>
        <w:rPr>
          <w:rFonts w:ascii="宋体" w:hAnsi="宋体"/>
          <w:sz w:val="24"/>
          <w:szCs w:val="24"/>
        </w:rPr>
      </w:pPr>
      <w:r>
        <w:rPr>
          <w:rFonts w:hint="eastAsia" w:ascii="宋体" w:hAnsi="宋体"/>
          <w:sz w:val="24"/>
          <w:szCs w:val="24"/>
        </w:rPr>
        <w:t>（二）严格依照国家和河南省关于招标投标的法律、法规、规章、规范性文件，参加公共资源招标投标活动，不挂靠、借用、出租、出借、转让资质，积极履行社会责任，促进廉政建设。</w:t>
      </w:r>
    </w:p>
    <w:p w14:paraId="30EE4741">
      <w:pPr>
        <w:spacing w:line="400" w:lineRule="exact"/>
        <w:ind w:firstLine="480" w:firstLineChars="200"/>
        <w:rPr>
          <w:rFonts w:ascii="宋体" w:hAnsi="宋体"/>
          <w:sz w:val="24"/>
          <w:szCs w:val="24"/>
        </w:rPr>
      </w:pPr>
      <w:r>
        <w:rPr>
          <w:rFonts w:hint="eastAsia" w:ascii="宋体" w:hAnsi="宋体"/>
          <w:sz w:val="24"/>
          <w:szCs w:val="24"/>
        </w:rPr>
        <w:t>（三）自我约束、自我管理，守合同、重信用，不参与围标串标、弄虚作假、骗取中标、干扰评标、胁迫他人投标（放弃中标）、恶意投诉、违约毁约等行为，自觉维护公共资源招标投标的良好秩序。</w:t>
      </w:r>
    </w:p>
    <w:p w14:paraId="2053191C">
      <w:pPr>
        <w:spacing w:line="400" w:lineRule="exact"/>
        <w:ind w:firstLine="480" w:firstLineChars="200"/>
        <w:rPr>
          <w:rFonts w:ascii="宋体" w:hAnsi="宋体"/>
          <w:sz w:val="24"/>
          <w:szCs w:val="24"/>
        </w:rPr>
      </w:pPr>
      <w:r>
        <w:rPr>
          <w:rFonts w:hint="eastAsia" w:ascii="宋体" w:hAnsi="宋体"/>
          <w:sz w:val="24"/>
          <w:szCs w:val="24"/>
        </w:rPr>
        <w:t>（四）本单位及项目经办人员信用状况良好，未被列为失信惩戒对象或“老赖”，符合参与公共资源交易活动的相关要求。</w:t>
      </w:r>
    </w:p>
    <w:p w14:paraId="2E303E67">
      <w:pPr>
        <w:spacing w:line="400" w:lineRule="exact"/>
        <w:ind w:firstLine="480" w:firstLineChars="200"/>
        <w:rPr>
          <w:rFonts w:ascii="宋体" w:hAnsi="宋体"/>
          <w:sz w:val="24"/>
          <w:szCs w:val="24"/>
        </w:rPr>
      </w:pPr>
      <w:r>
        <w:rPr>
          <w:rFonts w:hint="eastAsia" w:ascii="宋体" w:hAnsi="宋体"/>
          <w:sz w:val="24"/>
          <w:szCs w:val="24"/>
        </w:rPr>
        <w:t>（五）本单位不存在被人力资源和社会保障部门列入拖欠农民工工资“黑名单”或因拖欠农民工工资被县级及以上有关行政主管部门限制投标资格之情形，若中标，本单位将自觉落实农民工工资保障的有关措施，及时交纳农民工工资保证金，切实维护农民工权益。</w:t>
      </w:r>
    </w:p>
    <w:p w14:paraId="6EF81F3C">
      <w:pPr>
        <w:spacing w:line="400" w:lineRule="exact"/>
        <w:ind w:firstLine="480" w:firstLineChars="200"/>
        <w:rPr>
          <w:rFonts w:ascii="宋体" w:hAnsi="宋体"/>
          <w:sz w:val="24"/>
          <w:szCs w:val="24"/>
        </w:rPr>
      </w:pPr>
      <w:r>
        <w:rPr>
          <w:rFonts w:hint="eastAsia" w:ascii="宋体" w:hAnsi="宋体"/>
          <w:sz w:val="24"/>
          <w:szCs w:val="24"/>
        </w:rPr>
        <w:t>（六）若中标，本单位将在规定的时间内与招标人签订合同并自觉履行合同义务，不转包或违法分包中标项目。</w:t>
      </w:r>
    </w:p>
    <w:p w14:paraId="47FA58C2">
      <w:pPr>
        <w:spacing w:line="400" w:lineRule="exact"/>
        <w:ind w:firstLine="480" w:firstLineChars="200"/>
        <w:rPr>
          <w:rFonts w:ascii="宋体" w:hAnsi="宋体"/>
          <w:sz w:val="24"/>
          <w:szCs w:val="24"/>
        </w:rPr>
      </w:pPr>
      <w:r>
        <w:rPr>
          <w:rFonts w:hint="eastAsia" w:ascii="宋体" w:hAnsi="宋体"/>
          <w:sz w:val="24"/>
          <w:szCs w:val="24"/>
        </w:rPr>
        <w:t>（七）自觉接受政府、行业组织、社会公众、新闻舆论的监督。</w:t>
      </w:r>
    </w:p>
    <w:p w14:paraId="30066C62">
      <w:pPr>
        <w:spacing w:line="400" w:lineRule="exact"/>
        <w:ind w:firstLine="480" w:firstLineChars="200"/>
        <w:rPr>
          <w:rFonts w:ascii="宋体" w:hAnsi="宋体"/>
          <w:sz w:val="24"/>
          <w:szCs w:val="24"/>
        </w:rPr>
      </w:pPr>
      <w:r>
        <w:rPr>
          <w:rFonts w:hint="eastAsia" w:ascii="宋体" w:hAnsi="宋体"/>
          <w:sz w:val="24"/>
          <w:szCs w:val="24"/>
        </w:rPr>
        <w:t>（八）本单位自愿接受招标投标综合监督管理机构和有关行政监督部门依法开展的监督检查，积极配合行政监督部门的投诉处理；本单位及项目经办人员如发生违法违规或不良行为，自愿接受招标投标综合监督管理机构和有关行政监督部门依法给予的行政处罚（处理），依法承担赔偿责任和刑事责任，并同意按照相关规定记入本单位及项目经办人员诚信档案或不良行为（信用）记录。</w:t>
      </w:r>
    </w:p>
    <w:p w14:paraId="6B4B745B">
      <w:pPr>
        <w:spacing w:line="400" w:lineRule="exact"/>
        <w:ind w:firstLine="480" w:firstLineChars="200"/>
        <w:rPr>
          <w:rFonts w:ascii="宋体" w:hAnsi="宋体"/>
          <w:sz w:val="24"/>
          <w:szCs w:val="24"/>
        </w:rPr>
      </w:pPr>
      <w:r>
        <w:rPr>
          <w:rFonts w:hint="eastAsia" w:ascii="宋体" w:hAnsi="宋体"/>
          <w:sz w:val="24"/>
          <w:szCs w:val="24"/>
        </w:rPr>
        <w:t>（九）本人已认真阅读了上述承诺，并向本单位员工作了宣传教育。</w:t>
      </w:r>
    </w:p>
    <w:p w14:paraId="237CEE70">
      <w:pPr>
        <w:spacing w:line="400" w:lineRule="exact"/>
        <w:ind w:firstLine="480" w:firstLineChars="200"/>
        <w:rPr>
          <w:rFonts w:ascii="宋体" w:hAnsi="宋体"/>
          <w:sz w:val="24"/>
          <w:szCs w:val="24"/>
        </w:rPr>
      </w:pPr>
      <w:r>
        <w:rPr>
          <w:rFonts w:hint="eastAsia" w:ascii="宋体" w:hAnsi="宋体" w:cs="宋体"/>
          <w:sz w:val="24"/>
          <w:szCs w:val="24"/>
        </w:rPr>
        <w:t>法定代表人或其授权代表（签字）</w:t>
      </w:r>
      <w:r>
        <w:rPr>
          <w:rFonts w:hint="eastAsia" w:ascii="宋体" w:hAnsi="宋体"/>
          <w:sz w:val="24"/>
          <w:szCs w:val="24"/>
        </w:rPr>
        <w:t>∶</w:t>
      </w:r>
    </w:p>
    <w:p w14:paraId="691616DF">
      <w:pPr>
        <w:spacing w:line="400" w:lineRule="exact"/>
        <w:ind w:firstLine="480" w:firstLineChars="200"/>
        <w:rPr>
          <w:rFonts w:ascii="宋体" w:hAnsi="宋体"/>
          <w:sz w:val="24"/>
          <w:szCs w:val="24"/>
        </w:rPr>
      </w:pPr>
      <w:r>
        <w:rPr>
          <w:rFonts w:hint="eastAsia" w:ascii="宋体" w:hAnsi="宋体"/>
          <w:sz w:val="24"/>
          <w:szCs w:val="24"/>
        </w:rPr>
        <w:t xml:space="preserve">              企业名称（盖章）∶</w:t>
      </w:r>
    </w:p>
    <w:p w14:paraId="6899D25C">
      <w:pPr>
        <w:spacing w:line="400" w:lineRule="exact"/>
        <w:ind w:firstLine="480" w:firstLineChars="200"/>
        <w:rPr>
          <w:rFonts w:ascii="宋体" w:hAnsi="宋体"/>
          <w:sz w:val="24"/>
          <w:szCs w:val="24"/>
        </w:rPr>
      </w:pPr>
      <w:r>
        <w:rPr>
          <w:rFonts w:hint="eastAsia" w:ascii="宋体" w:hAnsi="宋体"/>
          <w:sz w:val="24"/>
          <w:szCs w:val="24"/>
        </w:rPr>
        <w:t xml:space="preserve">              项目负责人（签字）∶</w:t>
      </w:r>
    </w:p>
    <w:p w14:paraId="427CE378">
      <w:pPr>
        <w:spacing w:line="400" w:lineRule="exact"/>
        <w:ind w:firstLine="480" w:firstLineChars="200"/>
        <w:rPr>
          <w:rFonts w:hint="eastAsia" w:ascii="宋体" w:hAnsi="宋体" w:cs="宋体"/>
          <w:bCs/>
          <w:sz w:val="24"/>
          <w:szCs w:val="24"/>
        </w:rPr>
      </w:pPr>
      <w:r>
        <w:rPr>
          <w:rFonts w:hint="eastAsia" w:ascii="宋体" w:hAnsi="宋体"/>
          <w:sz w:val="24"/>
          <w:szCs w:val="24"/>
        </w:rPr>
        <w:t xml:space="preserve">                               年   月   日</w:t>
      </w:r>
    </w:p>
    <w:p w14:paraId="3D099FF3">
      <w:pPr>
        <w:spacing w:line="360" w:lineRule="exact"/>
        <w:jc w:val="left"/>
        <w:rPr>
          <w:rFonts w:ascii="宋体" w:hAnsi="宋体" w:cs="宋体"/>
          <w:b/>
          <w:bCs/>
          <w:sz w:val="24"/>
          <w:szCs w:val="24"/>
        </w:rPr>
      </w:pPr>
      <w:r>
        <w:rPr>
          <w:rFonts w:hint="eastAsia" w:ascii="宋体" w:hAnsi="宋体" w:cs="宋体"/>
          <w:b/>
          <w:bCs/>
          <w:sz w:val="24"/>
          <w:szCs w:val="24"/>
        </w:rPr>
        <w:t>13.其他资格证明</w:t>
      </w:r>
    </w:p>
    <w:p w14:paraId="6D689C59">
      <w:pPr>
        <w:widowControl/>
        <w:kinsoku w:val="0"/>
        <w:autoSpaceDE w:val="0"/>
        <w:autoSpaceDN w:val="0"/>
        <w:adjustRightInd w:val="0"/>
        <w:snapToGrid w:val="0"/>
        <w:spacing w:line="360" w:lineRule="auto"/>
        <w:jc w:val="center"/>
        <w:textAlignment w:val="baseline"/>
        <w:rPr>
          <w:rFonts w:hint="eastAsia" w:ascii="宋体" w:hAnsi="宋体" w:cs="Arial"/>
          <w:b/>
          <w:bCs/>
          <w:snapToGrid w:val="0"/>
          <w:color w:val="000000"/>
          <w:kern w:val="0"/>
          <w:sz w:val="28"/>
          <w:szCs w:val="28"/>
        </w:rPr>
      </w:pPr>
    </w:p>
    <w:p w14:paraId="7830C9E3">
      <w:pPr>
        <w:widowControl/>
        <w:kinsoku w:val="0"/>
        <w:autoSpaceDE w:val="0"/>
        <w:autoSpaceDN w:val="0"/>
        <w:adjustRightInd w:val="0"/>
        <w:snapToGrid w:val="0"/>
        <w:spacing w:line="360" w:lineRule="auto"/>
        <w:jc w:val="center"/>
        <w:textAlignment w:val="baseline"/>
        <w:rPr>
          <w:rFonts w:hint="eastAsia" w:ascii="宋体" w:hAnsi="宋体" w:cs="Arial"/>
          <w:b/>
          <w:bCs/>
          <w:snapToGrid w:val="0"/>
          <w:color w:val="000000"/>
          <w:kern w:val="0"/>
          <w:sz w:val="36"/>
          <w:szCs w:val="28"/>
        </w:rPr>
      </w:pPr>
      <w:r>
        <w:rPr>
          <w:rFonts w:hint="eastAsia" w:ascii="宋体" w:hAnsi="宋体" w:cs="Arial"/>
          <w:b/>
          <w:bCs/>
          <w:snapToGrid w:val="0"/>
          <w:color w:val="000000"/>
          <w:kern w:val="0"/>
          <w:sz w:val="36"/>
          <w:szCs w:val="28"/>
        </w:rPr>
        <w:t>投标承诺函</w:t>
      </w:r>
    </w:p>
    <w:p w14:paraId="038CA054">
      <w:pPr>
        <w:ind w:firstLine="420" w:firstLineChars="200"/>
        <w:rPr>
          <w:rFonts w:ascii="Times New Roman" w:hAnsi="Times New Roman"/>
          <w:szCs w:val="24"/>
        </w:rPr>
      </w:pPr>
    </w:p>
    <w:p w14:paraId="59E5E4DC">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致（采购人及采购代理机构）：</w:t>
      </w:r>
    </w:p>
    <w:p w14:paraId="320509C6">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我公司作为本次采购项目的供应商，根据招标文件要求，现郑重承诺如下：</w:t>
      </w:r>
    </w:p>
    <w:p w14:paraId="15E6897E">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一、具备《中华人民共和国政府采购法》第二十二条第一款和本项目规定的条件：</w:t>
      </w:r>
    </w:p>
    <w:p w14:paraId="29FE89CA">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（一）具有独立承担民事责任的能力；</w:t>
      </w:r>
    </w:p>
    <w:p w14:paraId="17C866DD">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（二）具有良好的商业信誉和健全的财务会计制度；</w:t>
      </w:r>
    </w:p>
    <w:p w14:paraId="0E7BC4D2">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（三）具有履行合同所必需的设备和专业技术能力；</w:t>
      </w:r>
    </w:p>
    <w:p w14:paraId="0FFD635E">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（四）有依法缴纳税收和社会保障资金的良好记录；</w:t>
      </w:r>
    </w:p>
    <w:p w14:paraId="01612C06">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（五）参加政府采购活动前三年内，在经营活动中没有重大违法记录；</w:t>
      </w:r>
    </w:p>
    <w:p w14:paraId="33D41C7C">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（六）法律、行政法规规定的其他条件；</w:t>
      </w:r>
    </w:p>
    <w:p w14:paraId="14C36E5D">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（七）根据采购项目提出的特殊条件。</w:t>
      </w:r>
    </w:p>
    <w:p w14:paraId="07392465">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749C90F7">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三、参加本次招标采购活动，不存在与单位负责人为同一人或者存在直接控股、管理关系的其他供应商参与同一合同项下的政府采购活动的行为。</w:t>
      </w:r>
    </w:p>
    <w:p w14:paraId="39FA5379">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四、参加本次招标采购活动，不存在为采购项目提供整体设计、规范编制或者项目管理、监理、检测等服务的行为。</w:t>
      </w:r>
    </w:p>
    <w:p w14:paraId="1BE183BC">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五、参加本次招标采购活动，不存在和其他供应商在同一合同项下的采购项目中，同时委托同一个自然人、同一家庭的人员、同一单位的人员作为代理人的行为。</w:t>
      </w:r>
    </w:p>
    <w:p w14:paraId="5E5A31EB">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六、供应商参加本次政府采购活动要求在近三年内供应商和其法定代表人没有行贿犯罪行为。</w:t>
      </w:r>
    </w:p>
    <w:p w14:paraId="7C534574">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七、参加本次招标采购活动，不存在联合体投标。</w:t>
      </w:r>
    </w:p>
    <w:p w14:paraId="65E82B04">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八、投标文件中提供的能够给予我公司带来优惠、好处的任何材料资料和技术、服务、商务等响应承诺情况都是真实的、有效的、合法的。</w:t>
      </w:r>
    </w:p>
    <w:p w14:paraId="76E25583">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w:t>
      </w:r>
    </w:p>
    <w:p w14:paraId="6D27A84D">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十、存在以下行为之一的愿意接受相关部门的处理：</w:t>
      </w:r>
    </w:p>
    <w:p w14:paraId="1477240F">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（一）投标有效期内撤销投标文件的；</w:t>
      </w:r>
    </w:p>
    <w:p w14:paraId="048BE1B3">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（二）在采购人确定中标人以前放弃中标候选资格的；</w:t>
      </w:r>
    </w:p>
    <w:p w14:paraId="464B7216">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（三）由于中标人的原因未能按照招标文件的规定与采购人签订合同；</w:t>
      </w:r>
    </w:p>
    <w:p w14:paraId="2066A816">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（四）由于中标人的原因未能按照招标文件的规定交纳履约保证金；</w:t>
      </w:r>
    </w:p>
    <w:p w14:paraId="7324429C">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（五）在投标文件中提供虚假材料谋取中标；</w:t>
      </w:r>
    </w:p>
    <w:p w14:paraId="5FCC9DEB">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（六）与采购人、其他供应商或者采购代理机构恶意串通的；</w:t>
      </w:r>
    </w:p>
    <w:p w14:paraId="0CBE3396">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（七）投标有效期内，供应商在政府采购活动中有违法、违规、违纪行为。</w:t>
      </w:r>
    </w:p>
    <w:p w14:paraId="3E97F9A2">
      <w:pPr>
        <w:autoSpaceDE w:val="0"/>
        <w:autoSpaceDN w:val="0"/>
        <w:spacing w:line="480" w:lineRule="exact"/>
        <w:jc w:val="left"/>
        <w:rPr>
          <w:rFonts w:ascii="宋体" w:hAnsi="宋体" w:cs="Arial"/>
          <w:snapToGrid w:val="0"/>
          <w:color w:val="000000"/>
          <w:kern w:val="0"/>
          <w:sz w:val="24"/>
          <w:szCs w:val="24"/>
        </w:rPr>
      </w:pPr>
      <w:r>
        <w:rPr>
          <w:rFonts w:ascii="宋体" w:hAnsi="宋体" w:cs="Arial"/>
          <w:snapToGrid w:val="0"/>
          <w:color w:val="000000"/>
          <w:kern w:val="0"/>
          <w:sz w:val="24"/>
          <w:szCs w:val="24"/>
        </w:rPr>
        <w:t>由此产生的一切法律后果和责任由我公司承担。我公司声明放弃对此提出任何异议和追索的权利。</w:t>
      </w:r>
    </w:p>
    <w:p w14:paraId="36404E47">
      <w:pPr>
        <w:autoSpaceDE w:val="0"/>
        <w:autoSpaceDN w:val="0"/>
        <w:spacing w:line="480" w:lineRule="exact"/>
        <w:ind w:firstLine="480" w:firstLineChars="200"/>
        <w:jc w:val="left"/>
        <w:rPr>
          <w:rFonts w:ascii="宋体" w:hAnsi="宋体" w:cs="Arial"/>
          <w:snapToGrid w:val="0"/>
          <w:color w:val="000000"/>
          <w:kern w:val="0"/>
          <w:sz w:val="24"/>
          <w:szCs w:val="24"/>
        </w:rPr>
      </w:pPr>
      <w:r>
        <w:rPr>
          <w:rFonts w:ascii="宋体" w:hAnsi="宋体" w:cs="Arial"/>
          <w:snapToGrid w:val="0"/>
          <w:color w:val="000000"/>
          <w:kern w:val="0"/>
          <w:sz w:val="24"/>
          <w:szCs w:val="24"/>
        </w:rPr>
        <w:t>本公司对上述承诺的内容事项真实性负责。如经查实上述承诺的内容事项存在虚假，我公司愿意接受以提供虚假材料谋取中标追究法律责任。</w:t>
      </w:r>
    </w:p>
    <w:p w14:paraId="397EC3AD">
      <w:pPr>
        <w:spacing w:line="480" w:lineRule="exact"/>
        <w:ind w:firstLine="480" w:firstLineChars="200"/>
        <w:rPr>
          <w:rFonts w:ascii="宋体" w:hAnsi="宋体"/>
          <w:sz w:val="24"/>
          <w:szCs w:val="24"/>
        </w:rPr>
      </w:pPr>
      <w:r>
        <w:rPr>
          <w:rFonts w:hint="eastAsia" w:ascii="宋体" w:hAnsi="宋体"/>
          <w:sz w:val="24"/>
          <w:szCs w:val="24"/>
        </w:rPr>
        <w:t>供应商名称：（盖章）</w:t>
      </w:r>
    </w:p>
    <w:p w14:paraId="179D84D7">
      <w:pPr>
        <w:spacing w:line="480" w:lineRule="exact"/>
        <w:ind w:firstLine="480" w:firstLineChars="200"/>
        <w:rPr>
          <w:rFonts w:ascii="宋体" w:hAnsi="宋体"/>
          <w:sz w:val="24"/>
          <w:szCs w:val="24"/>
        </w:rPr>
      </w:pPr>
      <w:r>
        <w:rPr>
          <w:rFonts w:hint="eastAsia" w:ascii="宋体" w:hAnsi="宋体"/>
          <w:sz w:val="24"/>
          <w:szCs w:val="24"/>
        </w:rPr>
        <w:t>法定代表人或其授权代表：（签字）</w:t>
      </w:r>
    </w:p>
    <w:p w14:paraId="1DFE6F3F">
      <w:pPr>
        <w:spacing w:line="480" w:lineRule="exact"/>
        <w:ind w:firstLine="480" w:firstLineChars="200"/>
        <w:rPr>
          <w:rFonts w:ascii="宋体" w:hAnsi="宋体"/>
          <w:sz w:val="24"/>
          <w:szCs w:val="24"/>
        </w:rPr>
      </w:pPr>
      <w:r>
        <w:rPr>
          <w:rFonts w:hint="eastAsia" w:ascii="宋体" w:hAnsi="宋体"/>
          <w:sz w:val="24"/>
          <w:szCs w:val="24"/>
        </w:rPr>
        <w:t>日期：年月日</w:t>
      </w:r>
    </w:p>
    <w:p w14:paraId="21C92BCC">
      <w:pPr>
        <w:spacing w:line="500" w:lineRule="exact"/>
        <w:ind w:firstLine="428" w:firstLineChars="200"/>
        <w:jc w:val="left"/>
        <w:rPr>
          <w:rFonts w:hint="eastAsia" w:ascii="宋体" w:hAnsi="宋体" w:cs="宋体"/>
          <w:b/>
          <w:bCs/>
          <w:spacing w:val="-13"/>
          <w:sz w:val="24"/>
          <w:szCs w:val="24"/>
        </w:rPr>
      </w:pPr>
    </w:p>
    <w:p w14:paraId="548271AC">
      <w:pPr>
        <w:spacing w:line="500" w:lineRule="exact"/>
        <w:ind w:firstLine="428" w:firstLineChars="200"/>
        <w:jc w:val="left"/>
        <w:rPr>
          <w:rFonts w:hint="eastAsia" w:ascii="宋体" w:hAnsi="宋体" w:cs="宋体"/>
          <w:b/>
          <w:bCs/>
          <w:spacing w:val="-13"/>
          <w:sz w:val="24"/>
          <w:szCs w:val="24"/>
        </w:rPr>
      </w:pPr>
    </w:p>
    <w:p w14:paraId="5FBA0F26">
      <w:pPr>
        <w:spacing w:line="500" w:lineRule="exact"/>
        <w:ind w:firstLine="428" w:firstLineChars="200"/>
        <w:jc w:val="left"/>
        <w:rPr>
          <w:rFonts w:hint="eastAsia" w:ascii="宋体" w:hAnsi="宋体" w:cs="宋体"/>
          <w:b/>
          <w:bCs/>
          <w:spacing w:val="-13"/>
          <w:sz w:val="24"/>
          <w:szCs w:val="24"/>
        </w:rPr>
      </w:pPr>
    </w:p>
    <w:p w14:paraId="496F50D8">
      <w:pPr>
        <w:spacing w:line="500" w:lineRule="exact"/>
        <w:ind w:firstLine="428" w:firstLineChars="200"/>
        <w:jc w:val="left"/>
        <w:rPr>
          <w:rFonts w:hint="eastAsia" w:ascii="宋体" w:hAnsi="宋体" w:cs="宋体"/>
          <w:b/>
          <w:bCs/>
          <w:spacing w:val="-13"/>
          <w:sz w:val="24"/>
          <w:szCs w:val="24"/>
        </w:rPr>
      </w:pPr>
    </w:p>
    <w:p w14:paraId="7FA4FBA1">
      <w:pPr>
        <w:spacing w:line="500" w:lineRule="exact"/>
        <w:ind w:firstLine="428" w:firstLineChars="200"/>
        <w:jc w:val="left"/>
        <w:rPr>
          <w:rFonts w:hint="eastAsia" w:ascii="宋体" w:hAnsi="宋体" w:cs="宋体"/>
          <w:b/>
          <w:bCs/>
          <w:spacing w:val="-13"/>
          <w:sz w:val="24"/>
          <w:szCs w:val="24"/>
        </w:rPr>
      </w:pPr>
    </w:p>
    <w:p w14:paraId="4736390E">
      <w:pPr>
        <w:spacing w:line="500" w:lineRule="exact"/>
        <w:ind w:firstLine="428" w:firstLineChars="200"/>
        <w:jc w:val="left"/>
        <w:rPr>
          <w:rFonts w:hint="eastAsia" w:ascii="宋体" w:hAnsi="宋体" w:cs="宋体"/>
          <w:b/>
          <w:bCs/>
          <w:spacing w:val="-13"/>
          <w:sz w:val="24"/>
          <w:szCs w:val="24"/>
        </w:rPr>
      </w:pPr>
    </w:p>
    <w:p w14:paraId="5BD2560B">
      <w:pPr>
        <w:spacing w:line="500" w:lineRule="exact"/>
        <w:ind w:firstLine="428" w:firstLineChars="200"/>
        <w:jc w:val="left"/>
        <w:rPr>
          <w:rFonts w:hint="eastAsia" w:ascii="宋体" w:hAnsi="宋体" w:cs="宋体"/>
          <w:b/>
          <w:bCs/>
          <w:spacing w:val="-13"/>
          <w:sz w:val="24"/>
          <w:szCs w:val="24"/>
        </w:rPr>
      </w:pPr>
    </w:p>
    <w:p w14:paraId="4D6E1AC8">
      <w:pPr>
        <w:spacing w:line="500" w:lineRule="exact"/>
        <w:jc w:val="left"/>
        <w:rPr>
          <w:rFonts w:hint="eastAsia" w:ascii="宋体" w:hAnsi="宋体" w:cs="宋体"/>
          <w:b/>
          <w:bCs/>
          <w:spacing w:val="-13"/>
          <w:sz w:val="24"/>
          <w:szCs w:val="24"/>
        </w:rPr>
      </w:pPr>
    </w:p>
    <w:p w14:paraId="6F2376D4">
      <w:pPr>
        <w:spacing w:line="500" w:lineRule="exact"/>
        <w:jc w:val="left"/>
        <w:rPr>
          <w:rFonts w:hint="eastAsia" w:ascii="宋体" w:hAnsi="宋体" w:cs="宋体"/>
          <w:b/>
          <w:bCs/>
          <w:spacing w:val="-13"/>
          <w:sz w:val="24"/>
          <w:szCs w:val="24"/>
        </w:rPr>
      </w:pPr>
    </w:p>
    <w:p w14:paraId="375144BB">
      <w:pPr>
        <w:spacing w:line="500" w:lineRule="exact"/>
        <w:jc w:val="left"/>
        <w:rPr>
          <w:rFonts w:hint="eastAsia" w:ascii="宋体" w:hAnsi="宋体" w:cs="宋体"/>
          <w:b/>
          <w:bCs/>
          <w:spacing w:val="-13"/>
          <w:sz w:val="24"/>
          <w:szCs w:val="24"/>
        </w:rPr>
      </w:pPr>
    </w:p>
    <w:p w14:paraId="231EF4C3">
      <w:pPr>
        <w:spacing w:line="500" w:lineRule="exact"/>
        <w:jc w:val="left"/>
        <w:rPr>
          <w:rFonts w:ascii="宋体" w:hAnsi="宋体" w:cs="宋体"/>
          <w:b/>
          <w:bCs/>
          <w:spacing w:val="-13"/>
          <w:sz w:val="24"/>
          <w:szCs w:val="24"/>
        </w:rPr>
      </w:pPr>
      <w:r>
        <w:rPr>
          <w:rFonts w:hint="eastAsia" w:ascii="宋体" w:hAnsi="宋体" w:cs="宋体"/>
          <w:b/>
          <w:bCs/>
          <w:spacing w:val="-13"/>
          <w:sz w:val="24"/>
          <w:szCs w:val="24"/>
        </w:rPr>
        <w:t>二、商务技术文件格式</w:t>
      </w:r>
    </w:p>
    <w:p w14:paraId="7C393695">
      <w:pPr>
        <w:spacing w:line="460" w:lineRule="exact"/>
        <w:jc w:val="left"/>
        <w:rPr>
          <w:rFonts w:ascii="宋体" w:hAnsi="宋体" w:cs="宋体"/>
          <w:b/>
          <w:bCs/>
          <w:sz w:val="24"/>
          <w:szCs w:val="24"/>
        </w:rPr>
      </w:pPr>
      <w:r>
        <w:rPr>
          <w:rFonts w:hint="eastAsia" w:ascii="宋体" w:hAnsi="宋体" w:cs="宋体"/>
          <w:b/>
          <w:bCs/>
          <w:sz w:val="24"/>
          <w:szCs w:val="24"/>
        </w:rPr>
        <w:t>1.投标书格式</w:t>
      </w:r>
    </w:p>
    <w:p w14:paraId="360D4ACD">
      <w:pPr>
        <w:spacing w:line="460" w:lineRule="exact"/>
        <w:jc w:val="center"/>
        <w:rPr>
          <w:rFonts w:hint="eastAsia" w:ascii="宋体" w:hAnsi="宋体" w:cs="宋体"/>
          <w:b/>
          <w:bCs/>
          <w:sz w:val="24"/>
          <w:szCs w:val="24"/>
        </w:rPr>
      </w:pPr>
    </w:p>
    <w:p w14:paraId="7E04C628">
      <w:pPr>
        <w:spacing w:line="460" w:lineRule="exact"/>
        <w:jc w:val="center"/>
        <w:rPr>
          <w:rFonts w:hint="eastAsia" w:ascii="宋体" w:hAnsi="宋体" w:cs="宋体"/>
          <w:b/>
          <w:bCs/>
          <w:sz w:val="32"/>
          <w:szCs w:val="24"/>
        </w:rPr>
      </w:pPr>
      <w:r>
        <w:rPr>
          <w:rFonts w:hint="eastAsia" w:ascii="宋体" w:hAnsi="宋体" w:cs="宋体"/>
          <w:b/>
          <w:bCs/>
          <w:sz w:val="32"/>
          <w:szCs w:val="24"/>
        </w:rPr>
        <w:t>投 标 书</w:t>
      </w:r>
    </w:p>
    <w:p w14:paraId="3C9F27B6">
      <w:pPr>
        <w:ind w:firstLine="420" w:firstLineChars="200"/>
        <w:rPr>
          <w:rFonts w:ascii="Times New Roman" w:hAnsi="Times New Roman"/>
          <w:szCs w:val="24"/>
        </w:rPr>
      </w:pPr>
    </w:p>
    <w:p w14:paraId="6F2C4483">
      <w:pPr>
        <w:spacing w:line="460" w:lineRule="exact"/>
        <w:ind w:firstLine="480" w:firstLineChars="200"/>
        <w:jc w:val="left"/>
        <w:rPr>
          <w:rFonts w:ascii="宋体" w:hAnsi="宋体" w:cs="宋体"/>
          <w:bCs/>
          <w:sz w:val="24"/>
          <w:szCs w:val="24"/>
        </w:rPr>
      </w:pPr>
      <w:r>
        <w:rPr>
          <w:rFonts w:hint="eastAsia" w:ascii="宋体" w:hAnsi="宋体" w:cs="宋体"/>
          <w:bCs/>
          <w:sz w:val="24"/>
          <w:szCs w:val="24"/>
        </w:rPr>
        <w:t>致：采购人或采购代理机构</w:t>
      </w:r>
    </w:p>
    <w:p w14:paraId="11D1D7D5">
      <w:pPr>
        <w:spacing w:line="460" w:lineRule="exact"/>
        <w:ind w:firstLine="480" w:firstLineChars="200"/>
        <w:jc w:val="left"/>
        <w:rPr>
          <w:rFonts w:ascii="宋体" w:hAnsi="宋体" w:cs="宋体"/>
          <w:bCs/>
          <w:sz w:val="24"/>
          <w:szCs w:val="24"/>
        </w:rPr>
      </w:pPr>
      <w:r>
        <w:rPr>
          <w:rFonts w:hint="eastAsia" w:ascii="宋体" w:hAnsi="宋体" w:cs="宋体"/>
          <w:bCs/>
          <w:sz w:val="24"/>
          <w:szCs w:val="24"/>
        </w:rPr>
        <w:t>根据贵方招标编号为（         ） 的公开招标公告，签字代表（全名、职务）经正式授权并代表投标人（投标人名称、地址）提交电子投标文件一份，并对之负法律责任。</w:t>
      </w:r>
    </w:p>
    <w:p w14:paraId="7CE85FEA">
      <w:pPr>
        <w:spacing w:line="460" w:lineRule="exact"/>
        <w:ind w:firstLine="480" w:firstLineChars="200"/>
        <w:jc w:val="left"/>
        <w:rPr>
          <w:rFonts w:ascii="宋体" w:hAnsi="宋体" w:cs="宋体"/>
          <w:bCs/>
          <w:sz w:val="24"/>
          <w:szCs w:val="24"/>
        </w:rPr>
      </w:pPr>
      <w:r>
        <w:rPr>
          <w:rFonts w:hint="eastAsia" w:ascii="宋体" w:hAnsi="宋体" w:cs="宋体"/>
          <w:bCs/>
          <w:sz w:val="24"/>
          <w:szCs w:val="24"/>
        </w:rPr>
        <w:t>投标文件组成资格证明文件第1至</w:t>
      </w:r>
      <w:r>
        <w:rPr>
          <w:rFonts w:hint="eastAsia" w:ascii="宋体" w:hAnsi="宋体" w:cs="宋体"/>
          <w:bCs/>
          <w:sz w:val="24"/>
          <w:szCs w:val="24"/>
          <w:u w:val="single"/>
        </w:rPr>
        <w:t xml:space="preserve">  </w:t>
      </w:r>
      <w:r>
        <w:rPr>
          <w:rFonts w:hint="eastAsia" w:ascii="宋体" w:hAnsi="宋体" w:cs="宋体"/>
          <w:bCs/>
          <w:sz w:val="24"/>
          <w:szCs w:val="24"/>
        </w:rPr>
        <w:t>项，商务技术文件第1至</w:t>
      </w:r>
      <w:r>
        <w:rPr>
          <w:rFonts w:hint="eastAsia" w:ascii="宋体" w:hAnsi="宋体" w:cs="宋体"/>
          <w:bCs/>
          <w:sz w:val="24"/>
          <w:szCs w:val="24"/>
          <w:u w:val="single"/>
        </w:rPr>
        <w:t xml:space="preserve">   </w:t>
      </w:r>
      <w:r>
        <w:rPr>
          <w:rFonts w:hint="eastAsia" w:ascii="宋体" w:hAnsi="宋体" w:cs="宋体"/>
          <w:bCs/>
          <w:sz w:val="24"/>
          <w:szCs w:val="24"/>
        </w:rPr>
        <w:t>项。</w:t>
      </w:r>
    </w:p>
    <w:p w14:paraId="2B5E358E">
      <w:pPr>
        <w:spacing w:line="460" w:lineRule="exact"/>
        <w:ind w:firstLine="480" w:firstLineChars="200"/>
        <w:jc w:val="left"/>
        <w:rPr>
          <w:rFonts w:ascii="宋体" w:hAnsi="宋体" w:cs="宋体"/>
          <w:bCs/>
          <w:sz w:val="24"/>
          <w:szCs w:val="24"/>
        </w:rPr>
      </w:pPr>
      <w:r>
        <w:rPr>
          <w:rFonts w:hint="eastAsia" w:ascii="宋体" w:hAnsi="宋体" w:cs="宋体"/>
          <w:bCs/>
          <w:sz w:val="24"/>
          <w:szCs w:val="24"/>
        </w:rPr>
        <w:t>据此函，签字代表宣布同意如下：</w:t>
      </w:r>
    </w:p>
    <w:p w14:paraId="01EEC22A">
      <w:pPr>
        <w:spacing w:line="460" w:lineRule="exact"/>
        <w:ind w:firstLine="480" w:firstLineChars="200"/>
        <w:jc w:val="left"/>
        <w:rPr>
          <w:rFonts w:ascii="宋体" w:hAnsi="宋体" w:cs="宋体"/>
          <w:bCs/>
          <w:sz w:val="24"/>
          <w:szCs w:val="24"/>
        </w:rPr>
      </w:pPr>
      <w:r>
        <w:rPr>
          <w:rFonts w:hint="eastAsia" w:ascii="宋体" w:hAnsi="宋体" w:cs="宋体"/>
          <w:bCs/>
          <w:sz w:val="24"/>
          <w:szCs w:val="24"/>
        </w:rPr>
        <w:t>1、所附服务报价为以开标一览表为准。</w:t>
      </w:r>
    </w:p>
    <w:p w14:paraId="272A2842">
      <w:pPr>
        <w:spacing w:line="460" w:lineRule="exact"/>
        <w:ind w:firstLine="480" w:firstLineChars="200"/>
        <w:jc w:val="left"/>
        <w:rPr>
          <w:rFonts w:ascii="宋体" w:hAnsi="宋体" w:cs="宋体"/>
          <w:bCs/>
          <w:sz w:val="24"/>
          <w:szCs w:val="24"/>
        </w:rPr>
      </w:pPr>
      <w:r>
        <w:rPr>
          <w:rFonts w:hint="eastAsia" w:ascii="宋体" w:hAnsi="宋体" w:cs="宋体"/>
          <w:bCs/>
          <w:sz w:val="24"/>
          <w:szCs w:val="24"/>
        </w:rPr>
        <w:t>2、如果我们的投标书被接受，我们将履行招标文件中规定的每一项要求，按期、按质、按量履行合同。</w:t>
      </w:r>
    </w:p>
    <w:p w14:paraId="54A2B669">
      <w:pPr>
        <w:spacing w:line="460" w:lineRule="exact"/>
        <w:ind w:firstLine="480" w:firstLineChars="200"/>
        <w:jc w:val="left"/>
        <w:rPr>
          <w:rFonts w:ascii="宋体" w:hAnsi="宋体" w:cs="宋体"/>
          <w:bCs/>
          <w:sz w:val="24"/>
          <w:szCs w:val="24"/>
        </w:rPr>
      </w:pPr>
      <w:r>
        <w:rPr>
          <w:rFonts w:hint="eastAsia" w:ascii="宋体" w:hAnsi="宋体" w:cs="宋体"/>
          <w:bCs/>
          <w:sz w:val="24"/>
          <w:szCs w:val="24"/>
        </w:rPr>
        <w:t>3、我方愿按《中华人民共和国政府采购法》和《中华人民共和国民法典》履行我方的全部责任。</w:t>
      </w:r>
    </w:p>
    <w:p w14:paraId="2F9E795A">
      <w:pPr>
        <w:spacing w:line="460" w:lineRule="exact"/>
        <w:ind w:firstLine="480" w:firstLineChars="200"/>
        <w:jc w:val="left"/>
        <w:rPr>
          <w:rFonts w:ascii="宋体" w:hAnsi="宋体" w:cs="宋体"/>
          <w:bCs/>
          <w:sz w:val="24"/>
          <w:szCs w:val="24"/>
        </w:rPr>
      </w:pPr>
      <w:r>
        <w:rPr>
          <w:rFonts w:hint="eastAsia" w:ascii="宋体" w:hAnsi="宋体" w:cs="宋体"/>
          <w:bCs/>
          <w:sz w:val="24"/>
          <w:szCs w:val="24"/>
        </w:rPr>
        <w:t>4、我方已详细审查全部招标文件，包括修改文件以及全部参考资料和有关附件。我们完全理解并同意放弃对这方面有不明白及误解的权力。</w:t>
      </w:r>
    </w:p>
    <w:p w14:paraId="2BDF2BD1">
      <w:pPr>
        <w:spacing w:line="460" w:lineRule="exact"/>
        <w:ind w:firstLine="480" w:firstLineChars="200"/>
        <w:jc w:val="left"/>
        <w:rPr>
          <w:rFonts w:ascii="宋体" w:hAnsi="宋体" w:cs="宋体"/>
          <w:bCs/>
          <w:sz w:val="24"/>
          <w:szCs w:val="24"/>
        </w:rPr>
      </w:pPr>
      <w:r>
        <w:rPr>
          <w:rFonts w:hint="eastAsia" w:ascii="宋体" w:hAnsi="宋体" w:cs="宋体"/>
          <w:bCs/>
          <w:sz w:val="24"/>
          <w:szCs w:val="24"/>
        </w:rPr>
        <w:t>5、本投标自开标之日起有效期为60天。</w:t>
      </w:r>
    </w:p>
    <w:p w14:paraId="1CE14558">
      <w:pPr>
        <w:spacing w:line="460" w:lineRule="exact"/>
        <w:ind w:firstLine="480" w:firstLineChars="200"/>
        <w:jc w:val="left"/>
        <w:rPr>
          <w:rFonts w:ascii="宋体" w:hAnsi="宋体" w:cs="宋体"/>
          <w:bCs/>
          <w:sz w:val="24"/>
          <w:szCs w:val="24"/>
        </w:rPr>
      </w:pPr>
      <w:r>
        <w:rPr>
          <w:rFonts w:hint="eastAsia" w:ascii="宋体" w:hAnsi="宋体" w:cs="宋体"/>
          <w:bCs/>
          <w:sz w:val="24"/>
          <w:szCs w:val="24"/>
        </w:rPr>
        <w:t xml:space="preserve">地址：                          </w:t>
      </w:r>
    </w:p>
    <w:p w14:paraId="3EAA310E">
      <w:pPr>
        <w:spacing w:line="460" w:lineRule="exact"/>
        <w:ind w:firstLine="480" w:firstLineChars="200"/>
        <w:jc w:val="left"/>
        <w:rPr>
          <w:rFonts w:ascii="宋体" w:hAnsi="宋体" w:cs="宋体"/>
          <w:bCs/>
          <w:sz w:val="24"/>
          <w:szCs w:val="24"/>
        </w:rPr>
      </w:pPr>
      <w:r>
        <w:rPr>
          <w:rFonts w:hint="eastAsia" w:ascii="宋体" w:hAnsi="宋体" w:cs="宋体"/>
          <w:bCs/>
          <w:sz w:val="24"/>
          <w:szCs w:val="24"/>
        </w:rPr>
        <w:t xml:space="preserve">电话（传真）：                             </w:t>
      </w:r>
    </w:p>
    <w:p w14:paraId="7EA44E5E">
      <w:pPr>
        <w:spacing w:line="460" w:lineRule="exact"/>
        <w:ind w:firstLine="480" w:firstLineChars="200"/>
        <w:jc w:val="left"/>
        <w:rPr>
          <w:rFonts w:ascii="宋体" w:hAnsi="宋体" w:cs="宋体"/>
          <w:bCs/>
          <w:sz w:val="24"/>
          <w:szCs w:val="24"/>
        </w:rPr>
      </w:pPr>
      <w:r>
        <w:rPr>
          <w:rFonts w:hint="eastAsia" w:ascii="宋体" w:hAnsi="宋体" w:cs="宋体"/>
          <w:bCs/>
          <w:sz w:val="24"/>
          <w:szCs w:val="24"/>
        </w:rPr>
        <w:t>法定代表人（负责人）或授权代表（签字）：</w:t>
      </w:r>
    </w:p>
    <w:p w14:paraId="077F8134">
      <w:pPr>
        <w:spacing w:line="460" w:lineRule="exact"/>
        <w:ind w:firstLine="480" w:firstLineChars="200"/>
        <w:jc w:val="left"/>
        <w:rPr>
          <w:rFonts w:ascii="宋体" w:hAnsi="宋体" w:cs="宋体"/>
          <w:bCs/>
          <w:sz w:val="24"/>
          <w:szCs w:val="24"/>
        </w:rPr>
      </w:pPr>
      <w:r>
        <w:rPr>
          <w:rFonts w:hint="eastAsia" w:ascii="宋体" w:hAnsi="宋体" w:cs="宋体"/>
          <w:bCs/>
          <w:sz w:val="24"/>
          <w:szCs w:val="24"/>
        </w:rPr>
        <w:t>投标人名称（公章）：</w:t>
      </w:r>
    </w:p>
    <w:p w14:paraId="67932E7F">
      <w:pPr>
        <w:spacing w:line="460" w:lineRule="exact"/>
        <w:ind w:firstLine="480" w:firstLineChars="200"/>
        <w:jc w:val="left"/>
        <w:rPr>
          <w:rFonts w:ascii="宋体" w:hAnsi="宋体" w:cs="宋体"/>
          <w:bCs/>
          <w:sz w:val="24"/>
          <w:szCs w:val="24"/>
        </w:rPr>
        <w:sectPr>
          <w:footerReference r:id="rId8" w:type="default"/>
          <w:pgSz w:w="11907" w:h="16840"/>
          <w:pgMar w:top="1117" w:right="1077" w:bottom="1060" w:left="1592" w:header="1134" w:footer="1020" w:gutter="0"/>
          <w:pgNumType w:fmt="decimal"/>
          <w:cols w:space="720" w:num="1"/>
        </w:sectPr>
      </w:pPr>
      <w:r>
        <w:rPr>
          <w:rFonts w:hint="eastAsia" w:ascii="宋体" w:hAnsi="宋体" w:cs="宋体"/>
          <w:bCs/>
          <w:sz w:val="24"/>
          <w:szCs w:val="24"/>
        </w:rPr>
        <w:t>日期：</w:t>
      </w:r>
      <w:r>
        <w:rPr>
          <w:rFonts w:hint="eastAsia" w:ascii="宋体" w:hAnsi="宋体" w:cs="宋体"/>
          <w:bCs/>
          <w:spacing w:val="-8"/>
          <w:sz w:val="24"/>
          <w:szCs w:val="24"/>
        </w:rPr>
        <w:t>年月日</w:t>
      </w:r>
    </w:p>
    <w:p w14:paraId="0AA49097">
      <w:pPr>
        <w:spacing w:line="360" w:lineRule="exact"/>
        <w:jc w:val="left"/>
        <w:rPr>
          <w:rFonts w:ascii="宋体" w:hAnsi="宋体" w:cs="宋体"/>
          <w:b/>
          <w:bCs/>
          <w:sz w:val="24"/>
          <w:szCs w:val="24"/>
        </w:rPr>
      </w:pPr>
      <w:r>
        <w:rPr>
          <w:rFonts w:hint="eastAsia" w:ascii="宋体" w:hAnsi="宋体" w:cs="宋体"/>
          <w:b/>
          <w:bCs/>
          <w:sz w:val="24"/>
          <w:szCs w:val="24"/>
        </w:rPr>
        <w:t>2、投标分项报价一览表</w:t>
      </w:r>
    </w:p>
    <w:p w14:paraId="3F74676E">
      <w:pPr>
        <w:spacing w:line="360" w:lineRule="exact"/>
        <w:jc w:val="center"/>
        <w:rPr>
          <w:rFonts w:ascii="宋体" w:hAnsi="宋体" w:cs="宋体"/>
          <w:b/>
          <w:bCs/>
          <w:sz w:val="32"/>
          <w:szCs w:val="24"/>
        </w:rPr>
      </w:pPr>
      <w:r>
        <w:rPr>
          <w:rFonts w:hint="eastAsia" w:ascii="宋体" w:hAnsi="宋体" w:cs="宋体"/>
          <w:b/>
          <w:bCs/>
          <w:sz w:val="32"/>
          <w:szCs w:val="24"/>
        </w:rPr>
        <w:t>投标分项报价一览表</w:t>
      </w:r>
    </w:p>
    <w:tbl>
      <w:tblPr>
        <w:tblStyle w:val="26"/>
        <w:tblpPr w:leftFromText="180" w:rightFromText="180" w:vertAnchor="text" w:horzAnchor="page" w:tblpXSpec="center" w:tblpY="348"/>
        <w:tblOverlap w:val="never"/>
        <w:tblW w:w="0" w:type="auto"/>
        <w:jc w:val="center"/>
        <w:tblLayout w:type="autofit"/>
        <w:tblCellMar>
          <w:top w:w="0" w:type="dxa"/>
          <w:left w:w="108" w:type="dxa"/>
          <w:bottom w:w="0" w:type="dxa"/>
          <w:right w:w="108" w:type="dxa"/>
        </w:tblCellMar>
      </w:tblPr>
      <w:tblGrid>
        <w:gridCol w:w="696"/>
        <w:gridCol w:w="1176"/>
        <w:gridCol w:w="1176"/>
        <w:gridCol w:w="696"/>
        <w:gridCol w:w="696"/>
        <w:gridCol w:w="1896"/>
        <w:gridCol w:w="1416"/>
        <w:gridCol w:w="1176"/>
        <w:gridCol w:w="1176"/>
        <w:gridCol w:w="1896"/>
      </w:tblGrid>
      <w:tr w14:paraId="5CE3014A">
        <w:tblPrEx>
          <w:tblCellMar>
            <w:top w:w="0" w:type="dxa"/>
            <w:left w:w="108" w:type="dxa"/>
            <w:bottom w:w="0" w:type="dxa"/>
            <w:right w:w="108" w:type="dxa"/>
          </w:tblCellMar>
        </w:tblPrEx>
        <w:trPr>
          <w:trHeight w:val="504" w:hRule="exact"/>
          <w:jc w:val="center"/>
        </w:trPr>
        <w:tc>
          <w:tcPr>
            <w:tcW w:w="0" w:type="auto"/>
            <w:gridSpan w:val="3"/>
            <w:tcBorders>
              <w:top w:val="nil"/>
              <w:left w:val="nil"/>
              <w:bottom w:val="single" w:color="auto" w:sz="4" w:space="0"/>
              <w:right w:val="nil"/>
            </w:tcBorders>
            <w:noWrap w:val="0"/>
            <w:vAlign w:val="center"/>
          </w:tcPr>
          <w:p w14:paraId="636939CE">
            <w:pPr>
              <w:spacing w:line="360" w:lineRule="exact"/>
              <w:jc w:val="left"/>
              <w:rPr>
                <w:rFonts w:ascii="宋体" w:hAnsi="宋体" w:cs="宋体"/>
                <w:bCs/>
                <w:sz w:val="24"/>
                <w:szCs w:val="24"/>
              </w:rPr>
            </w:pPr>
            <w:r>
              <w:rPr>
                <w:rFonts w:hint="eastAsia" w:ascii="宋体" w:hAnsi="宋体" w:cs="宋体"/>
                <w:bCs/>
                <w:sz w:val="24"/>
                <w:szCs w:val="24"/>
              </w:rPr>
              <w:t>投标人名称（公章）：</w:t>
            </w:r>
          </w:p>
        </w:tc>
        <w:tc>
          <w:tcPr>
            <w:tcW w:w="0" w:type="auto"/>
            <w:gridSpan w:val="2"/>
            <w:tcBorders>
              <w:top w:val="nil"/>
              <w:left w:val="nil"/>
              <w:bottom w:val="single" w:color="auto" w:sz="4" w:space="0"/>
              <w:right w:val="nil"/>
            </w:tcBorders>
            <w:noWrap w:val="0"/>
            <w:vAlign w:val="center"/>
          </w:tcPr>
          <w:p w14:paraId="179BB79B">
            <w:pPr>
              <w:spacing w:line="360" w:lineRule="exact"/>
              <w:jc w:val="left"/>
              <w:rPr>
                <w:rFonts w:ascii="宋体" w:hAnsi="宋体" w:cs="宋体"/>
                <w:bCs/>
                <w:sz w:val="24"/>
                <w:szCs w:val="24"/>
              </w:rPr>
            </w:pPr>
          </w:p>
        </w:tc>
        <w:tc>
          <w:tcPr>
            <w:tcW w:w="0" w:type="auto"/>
            <w:tcBorders>
              <w:top w:val="nil"/>
              <w:left w:val="nil"/>
              <w:bottom w:val="single" w:color="auto" w:sz="4" w:space="0"/>
              <w:right w:val="nil"/>
            </w:tcBorders>
            <w:noWrap w:val="0"/>
            <w:vAlign w:val="center"/>
          </w:tcPr>
          <w:p w14:paraId="26A2A7C7">
            <w:pPr>
              <w:spacing w:line="360" w:lineRule="exact"/>
              <w:jc w:val="left"/>
              <w:rPr>
                <w:rFonts w:ascii="宋体" w:hAnsi="宋体" w:cs="宋体"/>
                <w:bCs/>
                <w:sz w:val="24"/>
                <w:szCs w:val="24"/>
              </w:rPr>
            </w:pPr>
          </w:p>
        </w:tc>
        <w:tc>
          <w:tcPr>
            <w:tcW w:w="0" w:type="auto"/>
            <w:tcBorders>
              <w:top w:val="nil"/>
              <w:left w:val="nil"/>
              <w:bottom w:val="single" w:color="auto" w:sz="4" w:space="0"/>
              <w:right w:val="nil"/>
            </w:tcBorders>
            <w:noWrap w:val="0"/>
            <w:vAlign w:val="center"/>
          </w:tcPr>
          <w:p w14:paraId="07F75E0C">
            <w:pPr>
              <w:spacing w:line="360" w:lineRule="exact"/>
              <w:jc w:val="left"/>
              <w:rPr>
                <w:rFonts w:ascii="宋体" w:hAnsi="宋体" w:cs="宋体"/>
                <w:bCs/>
                <w:sz w:val="24"/>
                <w:szCs w:val="24"/>
              </w:rPr>
            </w:pPr>
          </w:p>
        </w:tc>
        <w:tc>
          <w:tcPr>
            <w:tcW w:w="0" w:type="auto"/>
            <w:gridSpan w:val="2"/>
            <w:tcBorders>
              <w:top w:val="nil"/>
              <w:left w:val="nil"/>
              <w:bottom w:val="single" w:color="auto" w:sz="4" w:space="0"/>
              <w:right w:val="nil"/>
            </w:tcBorders>
            <w:noWrap w:val="0"/>
            <w:vAlign w:val="center"/>
          </w:tcPr>
          <w:p w14:paraId="4F6D2DB8">
            <w:pPr>
              <w:spacing w:line="360" w:lineRule="exact"/>
              <w:jc w:val="left"/>
              <w:rPr>
                <w:rFonts w:ascii="宋体" w:hAnsi="宋体" w:cs="宋体"/>
                <w:bCs/>
                <w:sz w:val="24"/>
                <w:szCs w:val="24"/>
              </w:rPr>
            </w:pPr>
            <w:r>
              <w:rPr>
                <w:rFonts w:hint="eastAsia" w:ascii="宋体" w:hAnsi="宋体" w:cs="宋体"/>
                <w:bCs/>
                <w:sz w:val="24"/>
                <w:szCs w:val="24"/>
              </w:rPr>
              <w:t>项目编号：</w:t>
            </w:r>
          </w:p>
        </w:tc>
        <w:tc>
          <w:tcPr>
            <w:tcW w:w="0" w:type="auto"/>
            <w:tcBorders>
              <w:top w:val="nil"/>
              <w:left w:val="nil"/>
              <w:bottom w:val="single" w:color="auto" w:sz="4" w:space="0"/>
              <w:right w:val="nil"/>
            </w:tcBorders>
            <w:noWrap w:val="0"/>
            <w:vAlign w:val="center"/>
          </w:tcPr>
          <w:p w14:paraId="382D335C">
            <w:pPr>
              <w:spacing w:line="360" w:lineRule="exact"/>
              <w:jc w:val="left"/>
              <w:rPr>
                <w:rFonts w:ascii="宋体" w:hAnsi="宋体" w:cs="宋体"/>
                <w:bCs/>
                <w:sz w:val="24"/>
                <w:szCs w:val="24"/>
              </w:rPr>
            </w:pPr>
          </w:p>
        </w:tc>
      </w:tr>
      <w:tr w14:paraId="4AC77292">
        <w:tblPrEx>
          <w:tblCellMar>
            <w:top w:w="0" w:type="dxa"/>
            <w:left w:w="108" w:type="dxa"/>
            <w:bottom w:w="0" w:type="dxa"/>
            <w:right w:w="108" w:type="dxa"/>
          </w:tblCellMar>
        </w:tblPrEx>
        <w:trPr>
          <w:trHeight w:val="984" w:hRule="exac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36E32476">
            <w:pPr>
              <w:spacing w:line="360" w:lineRule="exact"/>
              <w:jc w:val="center"/>
              <w:rPr>
                <w:rFonts w:ascii="宋体" w:hAnsi="宋体" w:cs="宋体"/>
                <w:bCs/>
                <w:sz w:val="24"/>
                <w:szCs w:val="24"/>
              </w:rPr>
            </w:pPr>
            <w:r>
              <w:rPr>
                <w:rFonts w:hint="eastAsia" w:ascii="宋体" w:hAnsi="宋体" w:cs="宋体"/>
                <w:bCs/>
                <w:sz w:val="24"/>
                <w:szCs w:val="24"/>
              </w:rPr>
              <w:t>序号</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853B9BE">
            <w:pPr>
              <w:spacing w:line="360" w:lineRule="exact"/>
              <w:jc w:val="center"/>
              <w:rPr>
                <w:rFonts w:ascii="宋体" w:hAnsi="宋体" w:cs="宋体"/>
                <w:bCs/>
                <w:sz w:val="24"/>
                <w:szCs w:val="24"/>
              </w:rPr>
            </w:pPr>
            <w:r>
              <w:rPr>
                <w:rFonts w:hint="eastAsia" w:ascii="宋体" w:hAnsi="宋体" w:cs="宋体"/>
                <w:bCs/>
                <w:sz w:val="24"/>
                <w:szCs w:val="24"/>
              </w:rPr>
              <w:t>设备名称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834E62C">
            <w:pPr>
              <w:spacing w:line="360" w:lineRule="exact"/>
              <w:jc w:val="center"/>
              <w:rPr>
                <w:rFonts w:ascii="宋体" w:hAnsi="宋体" w:cs="宋体"/>
                <w:bCs/>
                <w:sz w:val="24"/>
                <w:szCs w:val="24"/>
              </w:rPr>
            </w:pPr>
            <w:r>
              <w:rPr>
                <w:rFonts w:hint="eastAsia" w:ascii="宋体" w:hAnsi="宋体" w:cs="宋体"/>
                <w:bCs/>
                <w:sz w:val="24"/>
                <w:szCs w:val="24"/>
              </w:rPr>
              <w:t>品牌型号</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A14E334">
            <w:pPr>
              <w:spacing w:line="360" w:lineRule="exact"/>
              <w:jc w:val="center"/>
              <w:rPr>
                <w:rFonts w:ascii="宋体" w:hAnsi="宋体" w:cs="宋体"/>
                <w:bCs/>
                <w:sz w:val="24"/>
                <w:szCs w:val="24"/>
              </w:rPr>
            </w:pPr>
            <w:r>
              <w:rPr>
                <w:rFonts w:hint="eastAsia" w:ascii="宋体" w:hAnsi="宋体" w:cs="宋体"/>
                <w:bCs/>
                <w:sz w:val="24"/>
                <w:szCs w:val="24"/>
              </w:rPr>
              <w:t>单位</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57AD582">
            <w:pPr>
              <w:spacing w:line="360" w:lineRule="exact"/>
              <w:jc w:val="center"/>
              <w:rPr>
                <w:rFonts w:ascii="宋体" w:hAnsi="宋体" w:cs="宋体"/>
                <w:bCs/>
                <w:sz w:val="24"/>
                <w:szCs w:val="24"/>
              </w:rPr>
            </w:pPr>
            <w:r>
              <w:rPr>
                <w:rFonts w:hint="eastAsia" w:ascii="宋体" w:hAnsi="宋体" w:cs="宋体"/>
                <w:bCs/>
                <w:sz w:val="24"/>
                <w:szCs w:val="24"/>
              </w:rPr>
              <w:t>数量</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010D0F8">
            <w:pPr>
              <w:spacing w:line="360" w:lineRule="exact"/>
              <w:jc w:val="center"/>
              <w:rPr>
                <w:rFonts w:ascii="宋体" w:hAnsi="宋体" w:cs="宋体"/>
                <w:bCs/>
                <w:sz w:val="24"/>
                <w:szCs w:val="24"/>
              </w:rPr>
            </w:pPr>
            <w:r>
              <w:rPr>
                <w:rFonts w:hint="eastAsia" w:ascii="宋体" w:hAnsi="宋体" w:cs="宋体"/>
                <w:bCs/>
                <w:sz w:val="24"/>
                <w:szCs w:val="24"/>
              </w:rPr>
              <w:t>投标单价（元）</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26CE9AA">
            <w:pPr>
              <w:spacing w:line="360" w:lineRule="exact"/>
              <w:jc w:val="center"/>
              <w:rPr>
                <w:rFonts w:ascii="宋体" w:hAnsi="宋体" w:cs="宋体"/>
                <w:bCs/>
                <w:sz w:val="24"/>
                <w:szCs w:val="24"/>
              </w:rPr>
            </w:pPr>
            <w:r>
              <w:rPr>
                <w:rFonts w:hint="eastAsia" w:ascii="宋体" w:hAnsi="宋体" w:cs="宋体"/>
                <w:bCs/>
                <w:sz w:val="24"/>
                <w:szCs w:val="24"/>
              </w:rPr>
              <w:t>小计（元）</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07C0B6B">
            <w:pPr>
              <w:spacing w:line="360" w:lineRule="exact"/>
              <w:jc w:val="center"/>
              <w:rPr>
                <w:rFonts w:ascii="宋体" w:hAnsi="宋体" w:cs="宋体"/>
                <w:bCs/>
                <w:sz w:val="24"/>
                <w:szCs w:val="24"/>
              </w:rPr>
            </w:pPr>
            <w:r>
              <w:rPr>
                <w:rFonts w:hint="eastAsia" w:ascii="宋体" w:hAnsi="宋体" w:cs="宋体"/>
                <w:bCs/>
                <w:sz w:val="24"/>
                <w:szCs w:val="24"/>
              </w:rPr>
              <w:t>交货时间</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295BDFA">
            <w:pPr>
              <w:spacing w:line="360" w:lineRule="exact"/>
              <w:jc w:val="center"/>
              <w:rPr>
                <w:rFonts w:ascii="宋体" w:hAnsi="宋体" w:cs="宋体"/>
                <w:bCs/>
                <w:sz w:val="24"/>
                <w:szCs w:val="24"/>
              </w:rPr>
            </w:pPr>
            <w:r>
              <w:rPr>
                <w:rFonts w:hint="eastAsia" w:ascii="宋体" w:hAnsi="宋体" w:cs="宋体"/>
                <w:bCs/>
                <w:sz w:val="24"/>
                <w:szCs w:val="24"/>
              </w:rPr>
              <w:t>生产厂家</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977C9AA">
            <w:pPr>
              <w:spacing w:line="360" w:lineRule="exact"/>
              <w:jc w:val="center"/>
              <w:rPr>
                <w:rFonts w:ascii="宋体" w:hAnsi="宋体" w:cs="宋体"/>
                <w:bCs/>
                <w:sz w:val="24"/>
                <w:szCs w:val="24"/>
              </w:rPr>
            </w:pPr>
            <w:r>
              <w:rPr>
                <w:rFonts w:hint="eastAsia" w:ascii="宋体" w:hAnsi="宋体" w:cs="宋体"/>
                <w:bCs/>
                <w:sz w:val="24"/>
                <w:szCs w:val="24"/>
              </w:rPr>
              <w:t>规格、技术指标</w:t>
            </w:r>
          </w:p>
        </w:tc>
      </w:tr>
      <w:tr w14:paraId="0B16713E">
        <w:tblPrEx>
          <w:tblCellMar>
            <w:top w:w="0" w:type="dxa"/>
            <w:left w:w="108" w:type="dxa"/>
            <w:bottom w:w="0" w:type="dxa"/>
            <w:right w:w="108" w:type="dxa"/>
          </w:tblCellMar>
        </w:tblPrEx>
        <w:trPr>
          <w:trHeight w:val="546" w:hRule="exac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635A60AF">
            <w:pPr>
              <w:spacing w:line="360" w:lineRule="exact"/>
              <w:jc w:val="center"/>
              <w:rPr>
                <w:rFonts w:ascii="宋体" w:hAnsi="宋体" w:cs="宋体"/>
                <w:bCs/>
                <w:sz w:val="24"/>
                <w:szCs w:val="24"/>
              </w:rPr>
            </w:pPr>
            <w:r>
              <w:rPr>
                <w:rFonts w:hint="eastAsia" w:ascii="宋体" w:hAnsi="宋体" w:cs="宋体"/>
                <w:bCs/>
                <w:sz w:val="24"/>
                <w:szCs w:val="24"/>
              </w:rPr>
              <w:t>1</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0D9BF129">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79208303">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249B260C">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772F53AE">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7100ACDC">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4A791043">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7943757A">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31F983DB">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12BF75D2">
            <w:pPr>
              <w:spacing w:line="360" w:lineRule="exact"/>
              <w:jc w:val="left"/>
              <w:rPr>
                <w:rFonts w:ascii="宋体" w:hAnsi="宋体" w:cs="宋体"/>
                <w:bCs/>
                <w:sz w:val="24"/>
                <w:szCs w:val="24"/>
              </w:rPr>
            </w:pPr>
          </w:p>
          <w:p w14:paraId="6BA316AC">
            <w:pPr>
              <w:spacing w:line="360" w:lineRule="exact"/>
              <w:jc w:val="left"/>
              <w:rPr>
                <w:rFonts w:ascii="宋体" w:hAnsi="宋体" w:cs="宋体"/>
                <w:bCs/>
                <w:sz w:val="24"/>
                <w:szCs w:val="24"/>
              </w:rPr>
            </w:pPr>
          </w:p>
        </w:tc>
      </w:tr>
      <w:tr w14:paraId="725DC318">
        <w:tblPrEx>
          <w:tblCellMar>
            <w:top w:w="0" w:type="dxa"/>
            <w:left w:w="108" w:type="dxa"/>
            <w:bottom w:w="0" w:type="dxa"/>
            <w:right w:w="108" w:type="dxa"/>
          </w:tblCellMar>
        </w:tblPrEx>
        <w:trPr>
          <w:trHeight w:val="546" w:hRule="exac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562FC7EE">
            <w:pPr>
              <w:spacing w:line="360" w:lineRule="exact"/>
              <w:jc w:val="center"/>
              <w:rPr>
                <w:rFonts w:ascii="宋体" w:hAnsi="宋体" w:cs="宋体"/>
                <w:bCs/>
                <w:sz w:val="24"/>
                <w:szCs w:val="24"/>
              </w:rPr>
            </w:pPr>
            <w:r>
              <w:rPr>
                <w:rFonts w:hint="eastAsia" w:ascii="宋体" w:hAnsi="宋体" w:cs="宋体"/>
                <w:bCs/>
                <w:sz w:val="24"/>
                <w:szCs w:val="24"/>
              </w:rPr>
              <w:t>2</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7D3267DE">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48605321">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098803B1">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1E2DC50D">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54C6012F">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2D76159E">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533C8B98">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690B0F6D">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2D967C0D">
            <w:pPr>
              <w:spacing w:line="360" w:lineRule="exact"/>
              <w:jc w:val="left"/>
              <w:rPr>
                <w:rFonts w:ascii="宋体" w:hAnsi="宋体" w:cs="宋体"/>
                <w:bCs/>
                <w:sz w:val="24"/>
                <w:szCs w:val="24"/>
              </w:rPr>
            </w:pPr>
          </w:p>
          <w:p w14:paraId="5F0D5391">
            <w:pPr>
              <w:spacing w:line="360" w:lineRule="exact"/>
              <w:jc w:val="left"/>
              <w:rPr>
                <w:rFonts w:ascii="宋体" w:hAnsi="宋体" w:cs="宋体"/>
                <w:bCs/>
                <w:sz w:val="24"/>
                <w:szCs w:val="24"/>
              </w:rPr>
            </w:pPr>
          </w:p>
        </w:tc>
      </w:tr>
      <w:tr w14:paraId="31BBF0CE">
        <w:tblPrEx>
          <w:tblCellMar>
            <w:top w:w="0" w:type="dxa"/>
            <w:left w:w="108" w:type="dxa"/>
            <w:bottom w:w="0" w:type="dxa"/>
            <w:right w:w="108" w:type="dxa"/>
          </w:tblCellMar>
        </w:tblPrEx>
        <w:trPr>
          <w:trHeight w:val="546" w:hRule="exac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154A2464">
            <w:pPr>
              <w:spacing w:line="360" w:lineRule="exact"/>
              <w:jc w:val="center"/>
              <w:rPr>
                <w:rFonts w:ascii="宋体" w:hAnsi="宋体" w:cs="宋体"/>
                <w:bCs/>
                <w:sz w:val="24"/>
                <w:szCs w:val="24"/>
              </w:rPr>
            </w:pPr>
            <w:r>
              <w:rPr>
                <w:rFonts w:hint="eastAsia" w:ascii="宋体" w:hAnsi="宋体" w:cs="宋体"/>
                <w:bCs/>
                <w:sz w:val="24"/>
                <w:szCs w:val="24"/>
              </w:rPr>
              <w:t>3</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3210729C">
            <w:pPr>
              <w:spacing w:line="360" w:lineRule="exact"/>
              <w:jc w:val="left"/>
              <w:rPr>
                <w:rFonts w:ascii="宋体" w:hAnsi="宋体" w:cs="宋体"/>
                <w:bCs/>
                <w:sz w:val="24"/>
                <w:szCs w:val="24"/>
              </w:rPr>
            </w:pPr>
            <w:r>
              <w:rPr>
                <w:rFonts w:hint="eastAsia" w:ascii="宋体" w:hAnsi="宋体" w:cs="宋体"/>
                <w:bCs/>
                <w:sz w:val="24"/>
                <w:szCs w:val="24"/>
              </w:rPr>
              <w:t>　</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3E9ECCD7">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0FDF3922">
            <w:pPr>
              <w:spacing w:line="360" w:lineRule="exact"/>
              <w:jc w:val="left"/>
              <w:rPr>
                <w:rFonts w:ascii="宋体" w:hAnsi="宋体" w:cs="宋体"/>
                <w:bCs/>
                <w:sz w:val="24"/>
                <w:szCs w:val="24"/>
              </w:rPr>
            </w:pPr>
            <w:r>
              <w:rPr>
                <w:rFonts w:hint="eastAsia" w:ascii="宋体" w:hAnsi="宋体" w:cs="宋体"/>
                <w:bCs/>
                <w:sz w:val="24"/>
                <w:szCs w:val="24"/>
              </w:rPr>
              <w:t>　</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3144BE23">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4FE87A77">
            <w:pPr>
              <w:spacing w:line="360" w:lineRule="exact"/>
              <w:jc w:val="left"/>
              <w:rPr>
                <w:rFonts w:ascii="宋体" w:hAnsi="宋体" w:cs="宋体"/>
                <w:bCs/>
                <w:sz w:val="24"/>
                <w:szCs w:val="24"/>
              </w:rPr>
            </w:pPr>
            <w:r>
              <w:rPr>
                <w:rFonts w:hint="eastAsia" w:ascii="宋体" w:hAnsi="宋体" w:cs="宋体"/>
                <w:bCs/>
                <w:sz w:val="24"/>
                <w:szCs w:val="24"/>
              </w:rPr>
              <w:t>　</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61807000">
            <w:pPr>
              <w:spacing w:line="360" w:lineRule="exact"/>
              <w:jc w:val="left"/>
              <w:rPr>
                <w:rFonts w:ascii="宋体" w:hAnsi="宋体" w:cs="宋体"/>
                <w:bCs/>
                <w:sz w:val="24"/>
                <w:szCs w:val="24"/>
              </w:rPr>
            </w:pPr>
            <w:r>
              <w:rPr>
                <w:rFonts w:hint="eastAsia" w:ascii="宋体" w:hAnsi="宋体" w:cs="宋体"/>
                <w:bCs/>
                <w:sz w:val="24"/>
                <w:szCs w:val="24"/>
              </w:rPr>
              <w:t>　</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5A595E1F">
            <w:pPr>
              <w:spacing w:line="360" w:lineRule="exact"/>
              <w:jc w:val="left"/>
              <w:rPr>
                <w:rFonts w:ascii="宋体" w:hAnsi="宋体" w:cs="宋体"/>
                <w:bCs/>
                <w:sz w:val="24"/>
                <w:szCs w:val="24"/>
              </w:rPr>
            </w:pPr>
            <w:r>
              <w:rPr>
                <w:rFonts w:hint="eastAsia" w:ascii="宋体" w:hAnsi="宋体" w:cs="宋体"/>
                <w:bCs/>
                <w:sz w:val="24"/>
                <w:szCs w:val="24"/>
              </w:rPr>
              <w:t>　</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24FA7F48">
            <w:pPr>
              <w:spacing w:line="360" w:lineRule="exact"/>
              <w:jc w:val="left"/>
              <w:rPr>
                <w:rFonts w:ascii="宋体" w:hAnsi="宋体" w:cs="宋体"/>
                <w:bCs/>
                <w:sz w:val="24"/>
                <w:szCs w:val="24"/>
              </w:rPr>
            </w:pPr>
            <w:r>
              <w:rPr>
                <w:rFonts w:hint="eastAsia" w:ascii="宋体" w:hAnsi="宋体" w:cs="宋体"/>
                <w:bCs/>
                <w:sz w:val="24"/>
                <w:szCs w:val="24"/>
              </w:rPr>
              <w:t>　</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63E97ED3">
            <w:pPr>
              <w:spacing w:line="360" w:lineRule="exact"/>
              <w:jc w:val="left"/>
              <w:rPr>
                <w:rFonts w:ascii="宋体" w:hAnsi="宋体" w:cs="宋体"/>
                <w:bCs/>
                <w:sz w:val="24"/>
                <w:szCs w:val="24"/>
              </w:rPr>
            </w:pPr>
            <w:r>
              <w:rPr>
                <w:rFonts w:hint="eastAsia" w:ascii="宋体" w:hAnsi="宋体" w:cs="宋体"/>
                <w:bCs/>
                <w:sz w:val="24"/>
                <w:szCs w:val="24"/>
              </w:rPr>
              <w:t>　</w:t>
            </w:r>
          </w:p>
          <w:p w14:paraId="4C00FDF6">
            <w:pPr>
              <w:spacing w:line="360" w:lineRule="exact"/>
              <w:jc w:val="left"/>
              <w:rPr>
                <w:rFonts w:ascii="宋体" w:hAnsi="宋体" w:cs="宋体"/>
                <w:bCs/>
                <w:sz w:val="24"/>
                <w:szCs w:val="24"/>
              </w:rPr>
            </w:pPr>
            <w:r>
              <w:rPr>
                <w:rFonts w:hint="eastAsia" w:ascii="宋体" w:hAnsi="宋体" w:cs="宋体"/>
                <w:bCs/>
                <w:sz w:val="24"/>
                <w:szCs w:val="24"/>
              </w:rPr>
              <w:t>　</w:t>
            </w:r>
          </w:p>
        </w:tc>
      </w:tr>
      <w:tr w14:paraId="316DCDD2">
        <w:tblPrEx>
          <w:tblCellMar>
            <w:top w:w="0" w:type="dxa"/>
            <w:left w:w="108" w:type="dxa"/>
            <w:bottom w:w="0" w:type="dxa"/>
            <w:right w:w="108" w:type="dxa"/>
          </w:tblCellMar>
        </w:tblPrEx>
        <w:trPr>
          <w:trHeight w:val="546" w:hRule="exac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685AB2EF">
            <w:pPr>
              <w:spacing w:line="360" w:lineRule="exact"/>
              <w:jc w:val="center"/>
              <w:rPr>
                <w:rFonts w:ascii="宋体" w:hAnsi="宋体" w:cs="宋体"/>
                <w:bCs/>
                <w:sz w:val="24"/>
                <w:szCs w:val="24"/>
              </w:rPr>
            </w:pPr>
            <w:r>
              <w:rPr>
                <w:rFonts w:hint="eastAsia" w:ascii="宋体" w:hAnsi="宋体" w:cs="宋体"/>
                <w:bCs/>
                <w:sz w:val="24"/>
                <w:szCs w:val="24"/>
              </w:rPr>
              <w:t>¦</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64A5DC9C">
            <w:pPr>
              <w:spacing w:line="360" w:lineRule="exact"/>
              <w:jc w:val="left"/>
              <w:rPr>
                <w:rFonts w:ascii="宋体" w:hAnsi="宋体" w:cs="宋体"/>
                <w:bCs/>
                <w:sz w:val="24"/>
                <w:szCs w:val="24"/>
              </w:rPr>
            </w:pPr>
            <w:r>
              <w:rPr>
                <w:rFonts w:hint="eastAsia" w:ascii="宋体" w:hAnsi="宋体" w:cs="宋体"/>
                <w:bCs/>
                <w:sz w:val="24"/>
                <w:szCs w:val="24"/>
              </w:rPr>
              <w:t>　</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2E50D9A2">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1F298D6A">
            <w:pPr>
              <w:spacing w:line="360" w:lineRule="exact"/>
              <w:jc w:val="left"/>
              <w:rPr>
                <w:rFonts w:ascii="宋体" w:hAnsi="宋体" w:cs="宋体"/>
                <w:bCs/>
                <w:sz w:val="24"/>
                <w:szCs w:val="24"/>
              </w:rPr>
            </w:pPr>
            <w:r>
              <w:rPr>
                <w:rFonts w:hint="eastAsia" w:ascii="宋体" w:hAnsi="宋体" w:cs="宋体"/>
                <w:bCs/>
                <w:sz w:val="24"/>
                <w:szCs w:val="24"/>
              </w:rPr>
              <w:t>　</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47EA475C">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35F0A465">
            <w:pPr>
              <w:spacing w:line="360" w:lineRule="exact"/>
              <w:jc w:val="left"/>
              <w:rPr>
                <w:rFonts w:ascii="宋体" w:hAnsi="宋体" w:cs="宋体"/>
                <w:bCs/>
                <w:sz w:val="24"/>
                <w:szCs w:val="24"/>
              </w:rPr>
            </w:pPr>
            <w:r>
              <w:rPr>
                <w:rFonts w:hint="eastAsia" w:ascii="宋体" w:hAnsi="宋体" w:cs="宋体"/>
                <w:bCs/>
                <w:sz w:val="24"/>
                <w:szCs w:val="24"/>
              </w:rPr>
              <w:t>　</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6BC3C98F">
            <w:pPr>
              <w:spacing w:line="360" w:lineRule="exact"/>
              <w:jc w:val="left"/>
              <w:rPr>
                <w:rFonts w:ascii="宋体" w:hAnsi="宋体" w:cs="宋体"/>
                <w:bCs/>
                <w:sz w:val="24"/>
                <w:szCs w:val="24"/>
              </w:rPr>
            </w:pPr>
            <w:r>
              <w:rPr>
                <w:rFonts w:hint="eastAsia" w:ascii="宋体" w:hAnsi="宋体" w:cs="宋体"/>
                <w:bCs/>
                <w:sz w:val="24"/>
                <w:szCs w:val="24"/>
              </w:rPr>
              <w:t>　</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3BA45A3B">
            <w:pPr>
              <w:spacing w:line="360" w:lineRule="exact"/>
              <w:jc w:val="left"/>
              <w:rPr>
                <w:rFonts w:ascii="宋体" w:hAnsi="宋体" w:cs="宋体"/>
                <w:bCs/>
                <w:sz w:val="24"/>
                <w:szCs w:val="24"/>
              </w:rPr>
            </w:pPr>
            <w:r>
              <w:rPr>
                <w:rFonts w:hint="eastAsia" w:ascii="宋体" w:hAnsi="宋体" w:cs="宋体"/>
                <w:bCs/>
                <w:sz w:val="24"/>
                <w:szCs w:val="24"/>
              </w:rPr>
              <w:t>　</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1A498571">
            <w:pPr>
              <w:spacing w:line="360" w:lineRule="exact"/>
              <w:jc w:val="left"/>
              <w:rPr>
                <w:rFonts w:ascii="宋体" w:hAnsi="宋体" w:cs="宋体"/>
                <w:bCs/>
                <w:sz w:val="24"/>
                <w:szCs w:val="24"/>
              </w:rPr>
            </w:pPr>
            <w:r>
              <w:rPr>
                <w:rFonts w:hint="eastAsia" w:ascii="宋体" w:hAnsi="宋体" w:cs="宋体"/>
                <w:bCs/>
                <w:sz w:val="24"/>
                <w:szCs w:val="24"/>
              </w:rPr>
              <w:t>　</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64FAF4EB">
            <w:pPr>
              <w:spacing w:line="360" w:lineRule="exact"/>
              <w:jc w:val="left"/>
              <w:rPr>
                <w:rFonts w:ascii="宋体" w:hAnsi="宋体" w:cs="宋体"/>
                <w:bCs/>
                <w:sz w:val="24"/>
                <w:szCs w:val="24"/>
              </w:rPr>
            </w:pPr>
            <w:r>
              <w:rPr>
                <w:rFonts w:hint="eastAsia" w:ascii="宋体" w:hAnsi="宋体" w:cs="宋体"/>
                <w:bCs/>
                <w:sz w:val="24"/>
                <w:szCs w:val="24"/>
              </w:rPr>
              <w:t>　</w:t>
            </w:r>
          </w:p>
          <w:p w14:paraId="25118F62">
            <w:pPr>
              <w:spacing w:line="360" w:lineRule="exact"/>
              <w:jc w:val="left"/>
              <w:rPr>
                <w:rFonts w:ascii="宋体" w:hAnsi="宋体" w:cs="宋体"/>
                <w:bCs/>
                <w:sz w:val="24"/>
                <w:szCs w:val="24"/>
              </w:rPr>
            </w:pPr>
            <w:r>
              <w:rPr>
                <w:rFonts w:hint="eastAsia" w:ascii="宋体" w:hAnsi="宋体" w:cs="宋体"/>
                <w:bCs/>
                <w:sz w:val="24"/>
                <w:szCs w:val="24"/>
              </w:rPr>
              <w:t>　</w:t>
            </w:r>
          </w:p>
        </w:tc>
      </w:tr>
      <w:tr w14:paraId="0C105197">
        <w:tblPrEx>
          <w:tblCellMar>
            <w:top w:w="0" w:type="dxa"/>
            <w:left w:w="108" w:type="dxa"/>
            <w:bottom w:w="0" w:type="dxa"/>
            <w:right w:w="108" w:type="dxa"/>
          </w:tblCellMar>
        </w:tblPrEx>
        <w:trPr>
          <w:trHeight w:val="546" w:hRule="exac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76C66055">
            <w:pPr>
              <w:spacing w:line="360" w:lineRule="exact"/>
              <w:jc w:val="center"/>
              <w:rPr>
                <w:rFonts w:ascii="宋体" w:hAnsi="宋体" w:cs="宋体"/>
                <w:bCs/>
                <w:sz w:val="24"/>
                <w:szCs w:val="24"/>
              </w:rPr>
            </w:pPr>
            <w:r>
              <w:rPr>
                <w:rFonts w:hint="eastAsia" w:ascii="宋体" w:hAnsi="宋体" w:cs="宋体"/>
                <w:bCs/>
                <w:sz w:val="24"/>
                <w:szCs w:val="24"/>
              </w:rPr>
              <w:t>¦</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32274331">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18F10B16">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3AF5BDB6">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0C4846BA">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3B1E5551">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6826EF24">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5236A4F1">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0A1DB2AB">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0DA1FEBF">
            <w:pPr>
              <w:spacing w:line="360" w:lineRule="exact"/>
              <w:jc w:val="left"/>
              <w:rPr>
                <w:rFonts w:ascii="宋体" w:hAnsi="宋体" w:cs="宋体"/>
                <w:bCs/>
                <w:sz w:val="24"/>
                <w:szCs w:val="24"/>
              </w:rPr>
            </w:pPr>
          </w:p>
        </w:tc>
      </w:tr>
      <w:tr w14:paraId="33F62598">
        <w:tblPrEx>
          <w:tblCellMar>
            <w:top w:w="0" w:type="dxa"/>
            <w:left w:w="108" w:type="dxa"/>
            <w:bottom w:w="0" w:type="dxa"/>
            <w:right w:w="108" w:type="dxa"/>
          </w:tblCellMar>
        </w:tblPrEx>
        <w:trPr>
          <w:trHeight w:val="546" w:hRule="exac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5749E0AA">
            <w:pPr>
              <w:spacing w:line="360" w:lineRule="exact"/>
              <w:jc w:val="center"/>
              <w:rPr>
                <w:rFonts w:ascii="宋体" w:hAnsi="宋体" w:cs="宋体"/>
                <w:bCs/>
                <w:sz w:val="24"/>
                <w:szCs w:val="24"/>
              </w:rPr>
            </w:pPr>
            <w:r>
              <w:rPr>
                <w:rFonts w:hint="eastAsia" w:ascii="宋体" w:hAnsi="宋体" w:cs="宋体"/>
                <w:bCs/>
                <w:sz w:val="24"/>
                <w:szCs w:val="24"/>
              </w:rPr>
              <w:t>¦</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650AC97D">
            <w:pPr>
              <w:spacing w:line="360" w:lineRule="exact"/>
              <w:jc w:val="left"/>
              <w:rPr>
                <w:rFonts w:ascii="宋体" w:hAnsi="宋体" w:cs="宋体"/>
                <w:bCs/>
                <w:sz w:val="24"/>
                <w:szCs w:val="24"/>
              </w:rPr>
            </w:pPr>
            <w:r>
              <w:rPr>
                <w:rFonts w:hint="eastAsia" w:ascii="宋体" w:hAnsi="宋体" w:cs="宋体"/>
                <w:bCs/>
                <w:sz w:val="24"/>
                <w:szCs w:val="24"/>
              </w:rPr>
              <w:t>　</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7ACAD19B">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476BBED8">
            <w:pPr>
              <w:spacing w:line="360" w:lineRule="exact"/>
              <w:jc w:val="left"/>
              <w:rPr>
                <w:rFonts w:ascii="宋体" w:hAnsi="宋体" w:cs="宋体"/>
                <w:bCs/>
                <w:sz w:val="24"/>
                <w:szCs w:val="24"/>
              </w:rPr>
            </w:pPr>
            <w:r>
              <w:rPr>
                <w:rFonts w:hint="eastAsia" w:ascii="宋体" w:hAnsi="宋体" w:cs="宋体"/>
                <w:bCs/>
                <w:sz w:val="24"/>
                <w:szCs w:val="24"/>
              </w:rPr>
              <w:t>　</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681A2EAB">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39CBB029">
            <w:pPr>
              <w:spacing w:line="360" w:lineRule="exact"/>
              <w:jc w:val="left"/>
              <w:rPr>
                <w:rFonts w:ascii="宋体" w:hAnsi="宋体" w:cs="宋体"/>
                <w:bCs/>
                <w:sz w:val="24"/>
                <w:szCs w:val="24"/>
              </w:rPr>
            </w:pPr>
            <w:r>
              <w:rPr>
                <w:rFonts w:hint="eastAsia" w:ascii="宋体" w:hAnsi="宋体" w:cs="宋体"/>
                <w:bCs/>
                <w:sz w:val="24"/>
                <w:szCs w:val="24"/>
              </w:rPr>
              <w:t>　</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34FD95D3">
            <w:pPr>
              <w:spacing w:line="360" w:lineRule="exact"/>
              <w:jc w:val="left"/>
              <w:rPr>
                <w:rFonts w:ascii="宋体" w:hAnsi="宋体" w:cs="宋体"/>
                <w:bCs/>
                <w:sz w:val="24"/>
                <w:szCs w:val="24"/>
              </w:rPr>
            </w:pPr>
            <w:r>
              <w:rPr>
                <w:rFonts w:hint="eastAsia" w:ascii="宋体" w:hAnsi="宋体" w:cs="宋体"/>
                <w:bCs/>
                <w:sz w:val="24"/>
                <w:szCs w:val="24"/>
              </w:rPr>
              <w:t>　</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54B0D195">
            <w:pPr>
              <w:spacing w:line="360" w:lineRule="exact"/>
              <w:jc w:val="left"/>
              <w:rPr>
                <w:rFonts w:ascii="宋体" w:hAnsi="宋体" w:cs="宋体"/>
                <w:bCs/>
                <w:sz w:val="24"/>
                <w:szCs w:val="24"/>
              </w:rPr>
            </w:pPr>
            <w:r>
              <w:rPr>
                <w:rFonts w:hint="eastAsia" w:ascii="宋体" w:hAnsi="宋体" w:cs="宋体"/>
                <w:bCs/>
                <w:sz w:val="24"/>
                <w:szCs w:val="24"/>
              </w:rPr>
              <w:t>　</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7427939F">
            <w:pPr>
              <w:spacing w:line="360" w:lineRule="exact"/>
              <w:jc w:val="left"/>
              <w:rPr>
                <w:rFonts w:ascii="宋体" w:hAnsi="宋体" w:cs="宋体"/>
                <w:bCs/>
                <w:sz w:val="24"/>
                <w:szCs w:val="24"/>
              </w:rPr>
            </w:pPr>
            <w:r>
              <w:rPr>
                <w:rFonts w:hint="eastAsia" w:ascii="宋体" w:hAnsi="宋体" w:cs="宋体"/>
                <w:bCs/>
                <w:sz w:val="24"/>
                <w:szCs w:val="24"/>
              </w:rPr>
              <w:t>　</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1914C3D5">
            <w:pPr>
              <w:spacing w:line="360" w:lineRule="exact"/>
              <w:jc w:val="left"/>
              <w:rPr>
                <w:rFonts w:ascii="宋体" w:hAnsi="宋体" w:cs="宋体"/>
                <w:bCs/>
                <w:sz w:val="24"/>
                <w:szCs w:val="24"/>
              </w:rPr>
            </w:pPr>
            <w:r>
              <w:rPr>
                <w:rFonts w:hint="eastAsia" w:ascii="宋体" w:hAnsi="宋体" w:cs="宋体"/>
                <w:bCs/>
                <w:sz w:val="24"/>
                <w:szCs w:val="24"/>
              </w:rPr>
              <w:t>　</w:t>
            </w:r>
          </w:p>
          <w:p w14:paraId="2F5049BE">
            <w:pPr>
              <w:spacing w:line="360" w:lineRule="exact"/>
              <w:jc w:val="left"/>
              <w:rPr>
                <w:rFonts w:ascii="宋体" w:hAnsi="宋体" w:cs="宋体"/>
                <w:bCs/>
                <w:sz w:val="24"/>
                <w:szCs w:val="24"/>
              </w:rPr>
            </w:pPr>
            <w:r>
              <w:rPr>
                <w:rFonts w:hint="eastAsia" w:ascii="宋体" w:hAnsi="宋体" w:cs="宋体"/>
                <w:bCs/>
                <w:sz w:val="24"/>
                <w:szCs w:val="24"/>
              </w:rPr>
              <w:t>　</w:t>
            </w:r>
          </w:p>
        </w:tc>
      </w:tr>
      <w:tr w14:paraId="0A51A9C8">
        <w:tblPrEx>
          <w:tblCellMar>
            <w:top w:w="0" w:type="dxa"/>
            <w:left w:w="108" w:type="dxa"/>
            <w:bottom w:w="0" w:type="dxa"/>
            <w:right w:w="108" w:type="dxa"/>
          </w:tblCellMar>
        </w:tblPrEx>
        <w:trPr>
          <w:trHeight w:val="546" w:hRule="exac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55F9E37E">
            <w:pPr>
              <w:spacing w:line="360" w:lineRule="exact"/>
              <w:jc w:val="center"/>
              <w:rPr>
                <w:rFonts w:ascii="宋体" w:hAnsi="宋体" w:cs="宋体"/>
                <w:bCs/>
                <w:sz w:val="24"/>
                <w:szCs w:val="24"/>
              </w:rPr>
            </w:pPr>
            <w:r>
              <w:rPr>
                <w:rFonts w:hint="eastAsia" w:ascii="宋体" w:hAnsi="宋体" w:cs="宋体"/>
                <w:bCs/>
                <w:sz w:val="24"/>
                <w:szCs w:val="24"/>
              </w:rPr>
              <w:t>¦</w:t>
            </w:r>
          </w:p>
        </w:tc>
        <w:tc>
          <w:tcPr>
            <w:tcW w:w="0" w:type="auto"/>
            <w:tcBorders>
              <w:top w:val="single" w:color="auto" w:sz="4" w:space="0"/>
              <w:left w:val="single" w:color="auto" w:sz="4" w:space="0"/>
              <w:bottom w:val="single" w:color="auto" w:sz="4" w:space="0"/>
              <w:right w:val="single" w:color="auto" w:sz="4" w:space="0"/>
            </w:tcBorders>
            <w:noWrap w:val="0"/>
            <w:vAlign w:val="bottom"/>
          </w:tcPr>
          <w:p w14:paraId="3BECFEE4">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15CBA944">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66CEBC42">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3547E7B5">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526D9527">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40081D67">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6D2D9715">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5ACB8D62">
            <w:pPr>
              <w:spacing w:line="360" w:lineRule="exact"/>
              <w:jc w:val="left"/>
              <w:rPr>
                <w:rFonts w:ascii="宋体" w:hAnsi="宋体" w:cs="宋体"/>
                <w:bCs/>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bottom"/>
          </w:tcPr>
          <w:p w14:paraId="3B76C336">
            <w:pPr>
              <w:spacing w:line="360" w:lineRule="exact"/>
              <w:jc w:val="left"/>
              <w:rPr>
                <w:rFonts w:ascii="宋体" w:hAnsi="宋体" w:cs="宋体"/>
                <w:bCs/>
                <w:sz w:val="24"/>
                <w:szCs w:val="24"/>
              </w:rPr>
            </w:pPr>
          </w:p>
        </w:tc>
      </w:tr>
      <w:tr w14:paraId="7FD7AB5E">
        <w:tblPrEx>
          <w:tblCellMar>
            <w:top w:w="0" w:type="dxa"/>
            <w:left w:w="108" w:type="dxa"/>
            <w:bottom w:w="0" w:type="dxa"/>
            <w:right w:w="108" w:type="dxa"/>
          </w:tblCellMar>
        </w:tblPrEx>
        <w:trPr>
          <w:trHeight w:val="736" w:hRule="atLeast"/>
          <w:jc w:val="center"/>
        </w:trPr>
        <w:tc>
          <w:tcPr>
            <w:tcW w:w="0" w:type="auto"/>
            <w:gridSpan w:val="10"/>
            <w:tcBorders>
              <w:top w:val="single" w:color="auto" w:sz="4" w:space="0"/>
              <w:left w:val="single" w:color="auto" w:sz="4" w:space="0"/>
              <w:bottom w:val="single" w:color="auto" w:sz="4" w:space="0"/>
              <w:right w:val="single" w:color="auto" w:sz="4" w:space="0"/>
            </w:tcBorders>
            <w:noWrap w:val="0"/>
            <w:vAlign w:val="center"/>
          </w:tcPr>
          <w:p w14:paraId="5ED12D07">
            <w:pPr>
              <w:spacing w:line="360" w:lineRule="exact"/>
              <w:jc w:val="left"/>
              <w:rPr>
                <w:rFonts w:ascii="宋体" w:hAnsi="宋体" w:cs="宋体"/>
                <w:bCs/>
                <w:sz w:val="24"/>
                <w:szCs w:val="24"/>
              </w:rPr>
            </w:pPr>
            <w:r>
              <w:rPr>
                <w:rFonts w:hint="eastAsia" w:ascii="宋体" w:hAnsi="宋体" w:cs="宋体"/>
                <w:bCs/>
                <w:sz w:val="24"/>
                <w:szCs w:val="24"/>
              </w:rPr>
              <w:t xml:space="preserve">投标报价金额合计（大写）：                                      </w:t>
            </w:r>
            <w:r>
              <w:rPr>
                <w:rFonts w:ascii="宋体" w:hAnsi="宋体" w:cs="宋体"/>
                <w:bCs/>
                <w:sz w:val="24"/>
                <w:szCs w:val="24"/>
              </w:rPr>
              <w:t>人民币（小写）：</w:t>
            </w:r>
          </w:p>
        </w:tc>
      </w:tr>
    </w:tbl>
    <w:p w14:paraId="7F075D3B">
      <w:pPr>
        <w:spacing w:line="360" w:lineRule="exact"/>
        <w:jc w:val="left"/>
        <w:rPr>
          <w:rFonts w:hint="eastAsia" w:ascii="宋体" w:hAnsi="宋体" w:cs="宋体"/>
          <w:bCs/>
          <w:sz w:val="24"/>
          <w:szCs w:val="24"/>
        </w:rPr>
      </w:pPr>
    </w:p>
    <w:p w14:paraId="7497BC26">
      <w:pPr>
        <w:spacing w:line="360" w:lineRule="exact"/>
        <w:jc w:val="left"/>
        <w:rPr>
          <w:rFonts w:hint="eastAsia" w:ascii="宋体" w:hAnsi="宋体" w:cs="宋体"/>
          <w:bCs/>
          <w:sz w:val="24"/>
          <w:szCs w:val="24"/>
        </w:rPr>
      </w:pPr>
    </w:p>
    <w:p w14:paraId="7BBF82BE">
      <w:pPr>
        <w:spacing w:line="360" w:lineRule="exact"/>
        <w:jc w:val="left"/>
        <w:rPr>
          <w:rFonts w:hint="eastAsia" w:ascii="宋体" w:hAnsi="宋体" w:cs="宋体"/>
          <w:bCs/>
          <w:sz w:val="24"/>
          <w:szCs w:val="24"/>
        </w:rPr>
      </w:pPr>
    </w:p>
    <w:p w14:paraId="71509B1B">
      <w:pPr>
        <w:spacing w:line="360" w:lineRule="exact"/>
        <w:jc w:val="left"/>
        <w:rPr>
          <w:rFonts w:hint="eastAsia" w:ascii="宋体" w:hAnsi="宋体" w:cs="宋体"/>
          <w:bCs/>
          <w:sz w:val="24"/>
          <w:szCs w:val="24"/>
        </w:rPr>
      </w:pPr>
    </w:p>
    <w:p w14:paraId="7DBD8554">
      <w:pPr>
        <w:spacing w:line="360" w:lineRule="exact"/>
        <w:jc w:val="left"/>
        <w:rPr>
          <w:rFonts w:hint="eastAsia" w:ascii="宋体" w:hAnsi="宋体" w:cs="宋体"/>
          <w:bCs/>
          <w:sz w:val="24"/>
          <w:szCs w:val="24"/>
        </w:rPr>
      </w:pPr>
    </w:p>
    <w:p w14:paraId="18CC51E6">
      <w:pPr>
        <w:spacing w:line="360" w:lineRule="exact"/>
        <w:jc w:val="left"/>
        <w:rPr>
          <w:rFonts w:hint="eastAsia" w:ascii="宋体" w:hAnsi="宋体" w:cs="宋体"/>
          <w:bCs/>
          <w:sz w:val="24"/>
          <w:szCs w:val="24"/>
        </w:rPr>
      </w:pPr>
    </w:p>
    <w:p w14:paraId="386FB3C5">
      <w:pPr>
        <w:spacing w:line="360" w:lineRule="exact"/>
        <w:jc w:val="left"/>
        <w:rPr>
          <w:rFonts w:hint="eastAsia" w:ascii="宋体" w:hAnsi="宋体" w:cs="宋体"/>
          <w:bCs/>
          <w:sz w:val="24"/>
          <w:szCs w:val="24"/>
        </w:rPr>
      </w:pPr>
    </w:p>
    <w:p w14:paraId="2888D50D">
      <w:pPr>
        <w:spacing w:line="360" w:lineRule="exact"/>
        <w:jc w:val="left"/>
        <w:rPr>
          <w:rFonts w:hint="eastAsia" w:ascii="宋体" w:hAnsi="宋体" w:cs="宋体"/>
          <w:bCs/>
          <w:sz w:val="24"/>
          <w:szCs w:val="24"/>
        </w:rPr>
      </w:pPr>
    </w:p>
    <w:p w14:paraId="4842D7DD">
      <w:pPr>
        <w:spacing w:line="360" w:lineRule="exact"/>
        <w:jc w:val="left"/>
        <w:rPr>
          <w:rFonts w:hint="eastAsia" w:ascii="宋体" w:hAnsi="宋体" w:cs="宋体"/>
          <w:bCs/>
          <w:sz w:val="24"/>
          <w:szCs w:val="24"/>
        </w:rPr>
      </w:pPr>
    </w:p>
    <w:p w14:paraId="762C80A8">
      <w:pPr>
        <w:spacing w:line="360" w:lineRule="exact"/>
        <w:jc w:val="left"/>
        <w:rPr>
          <w:rFonts w:hint="eastAsia" w:ascii="宋体" w:hAnsi="宋体" w:cs="宋体"/>
          <w:bCs/>
          <w:sz w:val="24"/>
          <w:szCs w:val="24"/>
        </w:rPr>
      </w:pPr>
    </w:p>
    <w:p w14:paraId="5DBD4A3B">
      <w:pPr>
        <w:spacing w:line="360" w:lineRule="exact"/>
        <w:jc w:val="left"/>
        <w:rPr>
          <w:rFonts w:hint="eastAsia" w:ascii="宋体" w:hAnsi="宋体" w:cs="宋体"/>
          <w:bCs/>
          <w:sz w:val="24"/>
          <w:szCs w:val="24"/>
        </w:rPr>
      </w:pPr>
    </w:p>
    <w:p w14:paraId="51CE022E">
      <w:pPr>
        <w:spacing w:line="360" w:lineRule="exact"/>
        <w:jc w:val="left"/>
        <w:rPr>
          <w:rFonts w:hint="eastAsia" w:ascii="宋体" w:hAnsi="宋体" w:cs="宋体"/>
          <w:bCs/>
          <w:sz w:val="24"/>
          <w:szCs w:val="24"/>
        </w:rPr>
      </w:pPr>
    </w:p>
    <w:p w14:paraId="3FC745BF">
      <w:pPr>
        <w:spacing w:line="360" w:lineRule="exact"/>
        <w:jc w:val="left"/>
        <w:rPr>
          <w:rFonts w:hint="eastAsia" w:ascii="宋体" w:hAnsi="宋体" w:cs="宋体"/>
          <w:bCs/>
          <w:sz w:val="24"/>
          <w:szCs w:val="24"/>
        </w:rPr>
      </w:pPr>
    </w:p>
    <w:p w14:paraId="701C11CD">
      <w:pPr>
        <w:spacing w:line="360" w:lineRule="exact"/>
        <w:jc w:val="left"/>
        <w:rPr>
          <w:rFonts w:hint="eastAsia" w:ascii="宋体" w:hAnsi="宋体" w:cs="宋体"/>
          <w:bCs/>
          <w:sz w:val="24"/>
          <w:szCs w:val="24"/>
        </w:rPr>
      </w:pPr>
    </w:p>
    <w:p w14:paraId="0DDBB399">
      <w:pPr>
        <w:spacing w:line="360" w:lineRule="exact"/>
        <w:jc w:val="left"/>
        <w:rPr>
          <w:rFonts w:hint="eastAsia" w:ascii="宋体" w:hAnsi="宋体" w:cs="宋体"/>
          <w:bCs/>
          <w:sz w:val="24"/>
          <w:szCs w:val="24"/>
        </w:rPr>
      </w:pPr>
    </w:p>
    <w:p w14:paraId="08F90E3F">
      <w:pPr>
        <w:spacing w:line="360" w:lineRule="exact"/>
        <w:jc w:val="left"/>
        <w:rPr>
          <w:rFonts w:hint="eastAsia" w:ascii="宋体" w:hAnsi="宋体" w:cs="宋体"/>
          <w:bCs/>
          <w:sz w:val="24"/>
          <w:szCs w:val="24"/>
        </w:rPr>
      </w:pPr>
    </w:p>
    <w:p w14:paraId="317FDD5E">
      <w:pPr>
        <w:spacing w:line="360" w:lineRule="exact"/>
        <w:jc w:val="left"/>
        <w:rPr>
          <w:rFonts w:hint="eastAsia" w:ascii="宋体" w:hAnsi="宋体" w:cs="宋体"/>
          <w:bCs/>
          <w:sz w:val="24"/>
          <w:szCs w:val="24"/>
        </w:rPr>
      </w:pPr>
    </w:p>
    <w:p w14:paraId="35AF6E11">
      <w:pPr>
        <w:spacing w:line="360" w:lineRule="exact"/>
        <w:jc w:val="left"/>
        <w:rPr>
          <w:rFonts w:hint="eastAsia" w:ascii="宋体" w:hAnsi="宋体" w:cs="宋体"/>
          <w:bCs/>
          <w:sz w:val="24"/>
          <w:szCs w:val="24"/>
        </w:rPr>
      </w:pPr>
    </w:p>
    <w:p w14:paraId="7C79EB5D">
      <w:pPr>
        <w:spacing w:line="360" w:lineRule="exact"/>
        <w:jc w:val="left"/>
        <w:rPr>
          <w:rFonts w:hint="eastAsia" w:ascii="宋体" w:hAnsi="宋体" w:cs="宋体"/>
          <w:bCs/>
          <w:sz w:val="24"/>
          <w:szCs w:val="24"/>
        </w:rPr>
      </w:pPr>
    </w:p>
    <w:p w14:paraId="3D525A83">
      <w:pPr>
        <w:spacing w:line="360" w:lineRule="exact"/>
        <w:jc w:val="left"/>
        <w:rPr>
          <w:rFonts w:ascii="宋体" w:hAnsi="宋体" w:cs="宋体"/>
          <w:bCs/>
          <w:sz w:val="24"/>
          <w:szCs w:val="24"/>
        </w:rPr>
        <w:sectPr>
          <w:pgSz w:w="16840" w:h="11907" w:orient="landscape"/>
          <w:pgMar w:top="1803" w:right="1440" w:bottom="1803" w:left="1440" w:header="851" w:footer="992" w:gutter="0"/>
          <w:pgNumType w:fmt="decimal"/>
          <w:cols w:space="720" w:num="1"/>
          <w:docGrid w:linePitch="332" w:charSpace="0"/>
        </w:sectPr>
      </w:pPr>
      <w:r>
        <w:rPr>
          <w:rFonts w:hint="eastAsia" w:ascii="宋体" w:hAnsi="宋体" w:cs="宋体"/>
          <w:bCs/>
          <w:sz w:val="24"/>
          <w:szCs w:val="24"/>
        </w:rPr>
        <w:t>法定代表人（负责人）或授权代表（签字）：                                   日期：</w:t>
      </w:r>
      <w:r>
        <w:rPr>
          <w:rFonts w:hint="eastAsia" w:ascii="宋体" w:hAnsi="宋体" w:cs="宋体"/>
          <w:bCs/>
          <w:spacing w:val="-8"/>
          <w:sz w:val="24"/>
          <w:szCs w:val="24"/>
        </w:rPr>
        <w:t>年月日</w:t>
      </w:r>
    </w:p>
    <w:p w14:paraId="5B8F2651">
      <w:pPr>
        <w:spacing w:line="520" w:lineRule="exact"/>
        <w:jc w:val="left"/>
        <w:rPr>
          <w:rFonts w:ascii="宋体" w:hAnsi="宋体" w:cs="宋体"/>
          <w:b/>
          <w:bCs/>
          <w:sz w:val="24"/>
          <w:szCs w:val="24"/>
        </w:rPr>
      </w:pPr>
      <w:r>
        <w:rPr>
          <w:rFonts w:hint="eastAsia" w:ascii="宋体" w:hAnsi="宋体" w:cs="宋体"/>
          <w:b/>
          <w:bCs/>
          <w:sz w:val="24"/>
          <w:szCs w:val="24"/>
        </w:rPr>
        <w:t>3.主要设备技术指标及技术性能说明</w:t>
      </w:r>
    </w:p>
    <w:p w14:paraId="25CEB924">
      <w:pPr>
        <w:spacing w:line="520" w:lineRule="exact"/>
        <w:jc w:val="left"/>
        <w:rPr>
          <w:rFonts w:ascii="宋体" w:hAnsi="宋体" w:cs="宋体"/>
          <w:b/>
          <w:bCs/>
          <w:snapToGrid w:val="0"/>
          <w:kern w:val="0"/>
          <w:sz w:val="24"/>
          <w:szCs w:val="24"/>
        </w:rPr>
      </w:pPr>
      <w:r>
        <w:rPr>
          <w:rFonts w:hint="eastAsia" w:ascii="宋体" w:hAnsi="宋体" w:cs="宋体"/>
          <w:b/>
          <w:bCs/>
          <w:sz w:val="24"/>
          <w:szCs w:val="24"/>
        </w:rPr>
        <w:t>4.供应商提供的产品交货方案、技术服务的人员结构情况</w:t>
      </w:r>
      <w:r>
        <w:rPr>
          <w:rFonts w:hint="eastAsia" w:ascii="宋体" w:hAnsi="宋体" w:cs="宋体"/>
          <w:b/>
          <w:bCs/>
          <w:snapToGrid w:val="0"/>
          <w:kern w:val="0"/>
          <w:sz w:val="24"/>
          <w:szCs w:val="24"/>
        </w:rPr>
        <w:t>，产品交货进度安排、安装方案</w:t>
      </w:r>
      <w:r>
        <w:rPr>
          <w:rFonts w:hint="eastAsia" w:ascii="宋体" w:hAnsi="宋体" w:cs="宋体"/>
          <w:bCs/>
          <w:sz w:val="24"/>
          <w:szCs w:val="24"/>
        </w:rPr>
        <w:t>（格式自拟）</w:t>
      </w:r>
    </w:p>
    <w:p w14:paraId="3EEDD931">
      <w:pPr>
        <w:spacing w:line="520" w:lineRule="exact"/>
        <w:jc w:val="left"/>
        <w:rPr>
          <w:rFonts w:ascii="宋体" w:hAnsi="宋体" w:cs="宋体"/>
          <w:bCs/>
          <w:sz w:val="24"/>
          <w:szCs w:val="24"/>
        </w:rPr>
      </w:pPr>
      <w:r>
        <w:rPr>
          <w:rFonts w:hint="eastAsia" w:ascii="宋体" w:hAnsi="宋体" w:cs="宋体"/>
          <w:b/>
          <w:bCs/>
          <w:sz w:val="24"/>
          <w:szCs w:val="24"/>
        </w:rPr>
        <w:t>5.售后服务计划</w:t>
      </w:r>
      <w:r>
        <w:rPr>
          <w:rFonts w:hint="eastAsia" w:ascii="宋体" w:hAnsi="宋体" w:cs="宋体"/>
          <w:bCs/>
          <w:sz w:val="24"/>
          <w:szCs w:val="24"/>
        </w:rPr>
        <w:t>（格式自拟）</w:t>
      </w:r>
    </w:p>
    <w:p w14:paraId="52293FA8">
      <w:pPr>
        <w:spacing w:line="360" w:lineRule="exact"/>
        <w:jc w:val="left"/>
        <w:rPr>
          <w:rFonts w:ascii="宋体" w:hAnsi="宋体" w:cs="宋体"/>
          <w:bCs/>
          <w:sz w:val="24"/>
          <w:szCs w:val="24"/>
        </w:rPr>
      </w:pPr>
      <w:r>
        <w:rPr>
          <w:rFonts w:hint="eastAsia" w:ascii="宋体" w:hAnsi="宋体" w:eastAsia="宋体" w:cs="宋体"/>
          <w:b/>
          <w:bCs/>
          <w:sz w:val="24"/>
          <w:szCs w:val="24"/>
          <w:lang w:val="en-US" w:eastAsia="zh-CN"/>
        </w:rPr>
        <w:t>6</w:t>
      </w:r>
      <w:r>
        <w:rPr>
          <w:rFonts w:hint="eastAsia" w:ascii="宋体" w:hAnsi="宋体" w:cs="宋体"/>
          <w:b/>
          <w:bCs/>
          <w:sz w:val="24"/>
          <w:szCs w:val="24"/>
        </w:rPr>
        <w:t>.节能产品、环境标志产品明细表</w:t>
      </w:r>
    </w:p>
    <w:p w14:paraId="4B94B63A">
      <w:pPr>
        <w:spacing w:line="360" w:lineRule="exact"/>
        <w:jc w:val="center"/>
        <w:rPr>
          <w:rFonts w:ascii="宋体" w:hAnsi="宋体" w:cs="宋体"/>
          <w:b/>
          <w:bCs/>
          <w:sz w:val="24"/>
          <w:szCs w:val="24"/>
        </w:rPr>
      </w:pPr>
    </w:p>
    <w:p w14:paraId="076E8D9D">
      <w:pPr>
        <w:spacing w:line="360" w:lineRule="exact"/>
        <w:jc w:val="center"/>
        <w:rPr>
          <w:rFonts w:hint="eastAsia" w:ascii="宋体" w:hAnsi="宋体" w:cs="宋体"/>
          <w:b/>
          <w:bCs/>
          <w:sz w:val="32"/>
          <w:szCs w:val="24"/>
        </w:rPr>
      </w:pPr>
      <w:r>
        <w:rPr>
          <w:rFonts w:hint="eastAsia" w:ascii="宋体" w:hAnsi="宋体" w:cs="宋体"/>
          <w:b/>
          <w:bCs/>
          <w:sz w:val="32"/>
          <w:szCs w:val="24"/>
        </w:rPr>
        <w:t>节能产品明细表</w:t>
      </w:r>
    </w:p>
    <w:p w14:paraId="69356AD1">
      <w:pPr>
        <w:ind w:firstLine="420" w:firstLineChars="200"/>
        <w:rPr>
          <w:rFonts w:ascii="Times New Roman" w:hAnsi="Times New Roman"/>
          <w:szCs w:val="24"/>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851"/>
        <w:gridCol w:w="850"/>
        <w:gridCol w:w="993"/>
        <w:gridCol w:w="1134"/>
        <w:gridCol w:w="1843"/>
        <w:gridCol w:w="780"/>
        <w:gridCol w:w="720"/>
        <w:gridCol w:w="705"/>
      </w:tblGrid>
      <w:tr w14:paraId="50320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703" w:type="dxa"/>
            <w:tcBorders>
              <w:top w:val="single" w:color="auto" w:sz="4" w:space="0"/>
              <w:left w:val="single" w:color="auto" w:sz="4" w:space="0"/>
              <w:bottom w:val="single" w:color="auto" w:sz="4" w:space="0"/>
              <w:right w:val="single" w:color="auto" w:sz="4" w:space="0"/>
            </w:tcBorders>
            <w:noWrap w:val="0"/>
            <w:vAlign w:val="center"/>
          </w:tcPr>
          <w:p w14:paraId="4F558846">
            <w:pPr>
              <w:spacing w:line="360" w:lineRule="exact"/>
              <w:jc w:val="center"/>
              <w:rPr>
                <w:rFonts w:ascii="宋体" w:hAnsi="宋体" w:cs="宋体"/>
                <w:bCs/>
                <w:sz w:val="24"/>
                <w:szCs w:val="24"/>
              </w:rPr>
            </w:pPr>
            <w:r>
              <w:rPr>
                <w:rFonts w:hint="eastAsia" w:ascii="宋体" w:hAnsi="宋体" w:cs="宋体"/>
                <w:bCs/>
                <w:sz w:val="24"/>
                <w:szCs w:val="24"/>
              </w:rPr>
              <w:t>序号</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26523560">
            <w:pPr>
              <w:spacing w:line="360" w:lineRule="exact"/>
              <w:jc w:val="center"/>
              <w:rPr>
                <w:rFonts w:ascii="宋体" w:hAnsi="宋体" w:cs="宋体"/>
                <w:bCs/>
                <w:sz w:val="24"/>
                <w:szCs w:val="24"/>
              </w:rPr>
            </w:pPr>
            <w:r>
              <w:rPr>
                <w:rFonts w:hint="eastAsia" w:ascii="宋体" w:hAnsi="宋体" w:cs="宋体"/>
                <w:bCs/>
                <w:sz w:val="24"/>
                <w:szCs w:val="24"/>
              </w:rPr>
              <w:t>设备名称</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15A9E96D">
            <w:pPr>
              <w:spacing w:line="360" w:lineRule="exact"/>
              <w:jc w:val="center"/>
              <w:rPr>
                <w:rFonts w:ascii="宋体" w:hAnsi="宋体" w:cs="宋体"/>
                <w:bCs/>
                <w:sz w:val="24"/>
                <w:szCs w:val="24"/>
              </w:rPr>
            </w:pPr>
            <w:r>
              <w:rPr>
                <w:rFonts w:hint="eastAsia" w:ascii="宋体" w:hAnsi="宋体" w:cs="宋体"/>
                <w:bCs/>
                <w:sz w:val="24"/>
                <w:szCs w:val="24"/>
              </w:rPr>
              <w:t>品牌</w:t>
            </w:r>
          </w:p>
          <w:p w14:paraId="223B55DC">
            <w:pPr>
              <w:spacing w:line="360" w:lineRule="exact"/>
              <w:jc w:val="center"/>
              <w:rPr>
                <w:rFonts w:ascii="宋体" w:hAnsi="宋体" w:cs="宋体"/>
                <w:bCs/>
                <w:sz w:val="24"/>
                <w:szCs w:val="24"/>
              </w:rPr>
            </w:pPr>
            <w:r>
              <w:rPr>
                <w:rFonts w:hint="eastAsia" w:ascii="宋体" w:hAnsi="宋体" w:cs="宋体"/>
                <w:bCs/>
                <w:sz w:val="24"/>
                <w:szCs w:val="24"/>
              </w:rPr>
              <w:t>型号</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133450EC">
            <w:pPr>
              <w:spacing w:line="360" w:lineRule="exact"/>
              <w:jc w:val="center"/>
              <w:rPr>
                <w:rFonts w:ascii="宋体" w:hAnsi="宋体" w:cs="宋体"/>
                <w:bCs/>
                <w:sz w:val="24"/>
                <w:szCs w:val="24"/>
              </w:rPr>
            </w:pPr>
            <w:r>
              <w:rPr>
                <w:rFonts w:hint="eastAsia" w:ascii="宋体" w:hAnsi="宋体" w:cs="宋体"/>
                <w:bCs/>
                <w:sz w:val="24"/>
                <w:szCs w:val="24"/>
              </w:rPr>
              <w:t>制造商</w:t>
            </w:r>
          </w:p>
          <w:p w14:paraId="26418F6F">
            <w:pPr>
              <w:spacing w:line="360" w:lineRule="exact"/>
              <w:jc w:val="center"/>
              <w:rPr>
                <w:rFonts w:ascii="宋体" w:hAnsi="宋体" w:cs="宋体"/>
                <w:bCs/>
                <w:sz w:val="24"/>
                <w:szCs w:val="24"/>
              </w:rPr>
            </w:pPr>
            <w:r>
              <w:rPr>
                <w:rFonts w:hint="eastAsia" w:ascii="宋体" w:hAnsi="宋体" w:cs="宋体"/>
                <w:bCs/>
                <w:sz w:val="24"/>
                <w:szCs w:val="24"/>
              </w:rPr>
              <w:t>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7FBD8E5">
            <w:pPr>
              <w:spacing w:line="360" w:lineRule="exact"/>
              <w:jc w:val="center"/>
              <w:rPr>
                <w:rFonts w:ascii="宋体" w:hAnsi="宋体" w:cs="宋体"/>
                <w:bCs/>
                <w:sz w:val="24"/>
                <w:szCs w:val="24"/>
              </w:rPr>
            </w:pPr>
            <w:r>
              <w:rPr>
                <w:rFonts w:hint="eastAsia" w:ascii="宋体" w:hAnsi="宋体" w:cs="宋体"/>
                <w:bCs/>
                <w:sz w:val="24"/>
                <w:szCs w:val="24"/>
              </w:rPr>
              <w:t>节字标</w:t>
            </w:r>
          </w:p>
          <w:p w14:paraId="1BB59F2A">
            <w:pPr>
              <w:spacing w:line="360" w:lineRule="exact"/>
              <w:jc w:val="center"/>
              <w:rPr>
                <w:rFonts w:ascii="宋体" w:hAnsi="宋体" w:cs="宋体"/>
                <w:bCs/>
                <w:sz w:val="24"/>
                <w:szCs w:val="24"/>
              </w:rPr>
            </w:pPr>
            <w:r>
              <w:rPr>
                <w:rFonts w:hint="eastAsia" w:ascii="宋体" w:hAnsi="宋体" w:cs="宋体"/>
                <w:bCs/>
                <w:sz w:val="24"/>
                <w:szCs w:val="24"/>
              </w:rPr>
              <w:t>志认证</w:t>
            </w:r>
          </w:p>
          <w:p w14:paraId="38734200">
            <w:pPr>
              <w:spacing w:line="360" w:lineRule="exact"/>
              <w:jc w:val="center"/>
              <w:rPr>
                <w:rFonts w:ascii="宋体" w:hAnsi="宋体" w:cs="宋体"/>
                <w:bCs/>
                <w:sz w:val="24"/>
                <w:szCs w:val="24"/>
              </w:rPr>
            </w:pPr>
            <w:r>
              <w:rPr>
                <w:rFonts w:hint="eastAsia" w:ascii="宋体" w:hAnsi="宋体" w:cs="宋体"/>
                <w:bCs/>
                <w:sz w:val="24"/>
                <w:szCs w:val="24"/>
              </w:rPr>
              <w:t>证书号</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B7DEE64">
            <w:pPr>
              <w:spacing w:line="360" w:lineRule="exact"/>
              <w:jc w:val="center"/>
              <w:rPr>
                <w:rFonts w:ascii="宋体" w:hAnsi="宋体" w:cs="宋体"/>
                <w:bCs/>
                <w:sz w:val="24"/>
                <w:szCs w:val="24"/>
              </w:rPr>
            </w:pPr>
            <w:r>
              <w:rPr>
                <w:rFonts w:hint="eastAsia" w:ascii="宋体" w:hAnsi="宋体" w:cs="宋体"/>
                <w:bCs/>
                <w:sz w:val="24"/>
                <w:szCs w:val="24"/>
              </w:rPr>
              <w:t>国家节能产品认证证书有效截止日期</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47860868">
            <w:pPr>
              <w:spacing w:line="360" w:lineRule="exact"/>
              <w:jc w:val="center"/>
              <w:rPr>
                <w:rFonts w:ascii="宋体" w:hAnsi="宋体" w:cs="宋体"/>
                <w:bCs/>
                <w:sz w:val="24"/>
                <w:szCs w:val="24"/>
              </w:rPr>
            </w:pPr>
            <w:r>
              <w:rPr>
                <w:rFonts w:hint="eastAsia" w:ascii="宋体" w:hAnsi="宋体" w:cs="宋体"/>
                <w:bCs/>
                <w:sz w:val="24"/>
                <w:szCs w:val="24"/>
              </w:rPr>
              <w:t>数量</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4260FFED">
            <w:pPr>
              <w:spacing w:line="360" w:lineRule="exact"/>
              <w:jc w:val="center"/>
              <w:rPr>
                <w:rFonts w:ascii="宋体" w:hAnsi="宋体" w:cs="宋体"/>
                <w:bCs/>
                <w:sz w:val="24"/>
                <w:szCs w:val="24"/>
              </w:rPr>
            </w:pPr>
            <w:r>
              <w:rPr>
                <w:rFonts w:hint="eastAsia" w:ascii="宋体" w:hAnsi="宋体" w:cs="宋体"/>
                <w:bCs/>
                <w:sz w:val="24"/>
                <w:szCs w:val="24"/>
              </w:rPr>
              <w:t>单价</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27632FC8">
            <w:pPr>
              <w:spacing w:line="360" w:lineRule="exact"/>
              <w:jc w:val="center"/>
              <w:rPr>
                <w:rFonts w:ascii="宋体" w:hAnsi="宋体" w:cs="宋体"/>
                <w:bCs/>
                <w:sz w:val="24"/>
                <w:szCs w:val="24"/>
              </w:rPr>
            </w:pPr>
            <w:r>
              <w:rPr>
                <w:rFonts w:hint="eastAsia" w:ascii="宋体" w:hAnsi="宋体" w:cs="宋体"/>
                <w:bCs/>
                <w:sz w:val="24"/>
                <w:szCs w:val="24"/>
              </w:rPr>
              <w:t>总价</w:t>
            </w:r>
          </w:p>
        </w:tc>
      </w:tr>
      <w:tr w14:paraId="3C032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tcBorders>
              <w:top w:val="single" w:color="auto" w:sz="4" w:space="0"/>
              <w:left w:val="single" w:color="auto" w:sz="4" w:space="0"/>
              <w:bottom w:val="single" w:color="auto" w:sz="4" w:space="0"/>
              <w:right w:val="single" w:color="auto" w:sz="4" w:space="0"/>
            </w:tcBorders>
            <w:noWrap w:val="0"/>
            <w:vAlign w:val="top"/>
          </w:tcPr>
          <w:p w14:paraId="42B60002">
            <w:pPr>
              <w:spacing w:line="360" w:lineRule="exact"/>
              <w:jc w:val="left"/>
              <w:rPr>
                <w:rFonts w:ascii="宋体" w:hAnsi="宋体" w:cs="宋体"/>
                <w:bCs/>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62FF5DB9">
            <w:pPr>
              <w:spacing w:line="360" w:lineRule="exact"/>
              <w:jc w:val="left"/>
              <w:rPr>
                <w:rFonts w:ascii="宋体" w:hAnsi="宋体" w:cs="宋体"/>
                <w:bCs/>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1BAC91ED">
            <w:pPr>
              <w:spacing w:line="360" w:lineRule="exact"/>
              <w:jc w:val="left"/>
              <w:rPr>
                <w:rFonts w:ascii="宋体" w:hAnsi="宋体" w:cs="宋体"/>
                <w:bCs/>
                <w:sz w:val="24"/>
                <w:szCs w:val="24"/>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58967F3E">
            <w:pPr>
              <w:spacing w:line="360" w:lineRule="exact"/>
              <w:jc w:val="left"/>
              <w:rPr>
                <w:rFonts w:ascii="宋体" w:hAnsi="宋体" w:cs="宋体"/>
                <w:bCs/>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534A4B6">
            <w:pPr>
              <w:spacing w:line="360" w:lineRule="exact"/>
              <w:jc w:val="left"/>
              <w:rPr>
                <w:rFonts w:ascii="宋体" w:hAnsi="宋体" w:cs="宋体"/>
                <w:bCs/>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1AEE954F">
            <w:pPr>
              <w:spacing w:line="360" w:lineRule="exact"/>
              <w:jc w:val="left"/>
              <w:rPr>
                <w:rFonts w:ascii="宋体" w:hAnsi="宋体" w:cs="宋体"/>
                <w:bCs/>
                <w:sz w:val="24"/>
                <w:szCs w:val="24"/>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5E15C51F">
            <w:pPr>
              <w:spacing w:line="360" w:lineRule="exact"/>
              <w:jc w:val="left"/>
              <w:rPr>
                <w:rFonts w:ascii="宋体" w:hAnsi="宋体" w:cs="宋体"/>
                <w:bCs/>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0A86F643">
            <w:pPr>
              <w:spacing w:line="360" w:lineRule="exact"/>
              <w:jc w:val="left"/>
              <w:rPr>
                <w:rFonts w:ascii="宋体" w:hAnsi="宋体" w:cs="宋体"/>
                <w:bCs/>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2E68A1F2">
            <w:pPr>
              <w:spacing w:line="360" w:lineRule="exact"/>
              <w:jc w:val="left"/>
              <w:rPr>
                <w:rFonts w:ascii="宋体" w:hAnsi="宋体" w:cs="宋体"/>
                <w:bCs/>
                <w:sz w:val="24"/>
                <w:szCs w:val="24"/>
              </w:rPr>
            </w:pPr>
          </w:p>
        </w:tc>
      </w:tr>
      <w:tr w14:paraId="45523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tcBorders>
              <w:top w:val="single" w:color="auto" w:sz="4" w:space="0"/>
              <w:left w:val="single" w:color="auto" w:sz="4" w:space="0"/>
              <w:bottom w:val="single" w:color="auto" w:sz="4" w:space="0"/>
              <w:right w:val="single" w:color="auto" w:sz="4" w:space="0"/>
            </w:tcBorders>
            <w:noWrap w:val="0"/>
            <w:vAlign w:val="top"/>
          </w:tcPr>
          <w:p w14:paraId="4AA9EAF4">
            <w:pPr>
              <w:spacing w:line="360" w:lineRule="exact"/>
              <w:jc w:val="left"/>
              <w:rPr>
                <w:rFonts w:ascii="宋体" w:hAnsi="宋体" w:cs="宋体"/>
                <w:bCs/>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5630A22D">
            <w:pPr>
              <w:spacing w:line="360" w:lineRule="exact"/>
              <w:jc w:val="left"/>
              <w:rPr>
                <w:rFonts w:ascii="宋体" w:hAnsi="宋体" w:cs="宋体"/>
                <w:bCs/>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5B3291E2">
            <w:pPr>
              <w:spacing w:line="360" w:lineRule="exact"/>
              <w:jc w:val="left"/>
              <w:rPr>
                <w:rFonts w:ascii="宋体" w:hAnsi="宋体" w:cs="宋体"/>
                <w:bCs/>
                <w:sz w:val="24"/>
                <w:szCs w:val="24"/>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41707C96">
            <w:pPr>
              <w:spacing w:line="360" w:lineRule="exact"/>
              <w:jc w:val="left"/>
              <w:rPr>
                <w:rFonts w:ascii="宋体" w:hAnsi="宋体" w:cs="宋体"/>
                <w:bCs/>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6F62A77">
            <w:pPr>
              <w:spacing w:line="360" w:lineRule="exact"/>
              <w:jc w:val="left"/>
              <w:rPr>
                <w:rFonts w:ascii="宋体" w:hAnsi="宋体" w:cs="宋体"/>
                <w:bCs/>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4CBF8CED">
            <w:pPr>
              <w:spacing w:line="360" w:lineRule="exact"/>
              <w:jc w:val="left"/>
              <w:rPr>
                <w:rFonts w:ascii="宋体" w:hAnsi="宋体" w:cs="宋体"/>
                <w:bCs/>
                <w:sz w:val="24"/>
                <w:szCs w:val="24"/>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0C313C06">
            <w:pPr>
              <w:spacing w:line="360" w:lineRule="exact"/>
              <w:jc w:val="left"/>
              <w:rPr>
                <w:rFonts w:ascii="宋体" w:hAnsi="宋体" w:cs="宋体"/>
                <w:bCs/>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4AF3B623">
            <w:pPr>
              <w:spacing w:line="360" w:lineRule="exact"/>
              <w:jc w:val="left"/>
              <w:rPr>
                <w:rFonts w:ascii="宋体" w:hAnsi="宋体" w:cs="宋体"/>
                <w:bCs/>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2C292CBA">
            <w:pPr>
              <w:spacing w:line="360" w:lineRule="exact"/>
              <w:jc w:val="left"/>
              <w:rPr>
                <w:rFonts w:ascii="宋体" w:hAnsi="宋体" w:cs="宋体"/>
                <w:bCs/>
                <w:sz w:val="24"/>
                <w:szCs w:val="24"/>
              </w:rPr>
            </w:pPr>
          </w:p>
        </w:tc>
      </w:tr>
      <w:tr w14:paraId="7D454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tcBorders>
              <w:top w:val="single" w:color="auto" w:sz="4" w:space="0"/>
              <w:left w:val="single" w:color="auto" w:sz="4" w:space="0"/>
              <w:bottom w:val="single" w:color="auto" w:sz="4" w:space="0"/>
              <w:right w:val="single" w:color="auto" w:sz="4" w:space="0"/>
            </w:tcBorders>
            <w:noWrap w:val="0"/>
            <w:vAlign w:val="top"/>
          </w:tcPr>
          <w:p w14:paraId="137EF21E">
            <w:pPr>
              <w:spacing w:line="360" w:lineRule="exact"/>
              <w:jc w:val="left"/>
              <w:rPr>
                <w:rFonts w:ascii="宋体" w:hAnsi="宋体" w:cs="宋体"/>
                <w:bCs/>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17C35D72">
            <w:pPr>
              <w:spacing w:line="360" w:lineRule="exact"/>
              <w:jc w:val="left"/>
              <w:rPr>
                <w:rFonts w:ascii="宋体" w:hAnsi="宋体" w:cs="宋体"/>
                <w:bCs/>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704D9798">
            <w:pPr>
              <w:spacing w:line="360" w:lineRule="exact"/>
              <w:jc w:val="left"/>
              <w:rPr>
                <w:rFonts w:ascii="宋体" w:hAnsi="宋体" w:cs="宋体"/>
                <w:bCs/>
                <w:sz w:val="24"/>
                <w:szCs w:val="24"/>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313D51D0">
            <w:pPr>
              <w:spacing w:line="360" w:lineRule="exact"/>
              <w:jc w:val="left"/>
              <w:rPr>
                <w:rFonts w:ascii="宋体" w:hAnsi="宋体" w:cs="宋体"/>
                <w:bCs/>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0171916">
            <w:pPr>
              <w:spacing w:line="360" w:lineRule="exact"/>
              <w:jc w:val="left"/>
              <w:rPr>
                <w:rFonts w:ascii="宋体" w:hAnsi="宋体" w:cs="宋体"/>
                <w:bCs/>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0C267A70">
            <w:pPr>
              <w:spacing w:line="360" w:lineRule="exact"/>
              <w:jc w:val="left"/>
              <w:rPr>
                <w:rFonts w:ascii="宋体" w:hAnsi="宋体" w:cs="宋体"/>
                <w:bCs/>
                <w:sz w:val="24"/>
                <w:szCs w:val="24"/>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6DC3EFA4">
            <w:pPr>
              <w:spacing w:line="360" w:lineRule="exact"/>
              <w:jc w:val="left"/>
              <w:rPr>
                <w:rFonts w:ascii="宋体" w:hAnsi="宋体" w:cs="宋体"/>
                <w:bCs/>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01CC5B08">
            <w:pPr>
              <w:spacing w:line="360" w:lineRule="exact"/>
              <w:jc w:val="left"/>
              <w:rPr>
                <w:rFonts w:ascii="宋体" w:hAnsi="宋体" w:cs="宋体"/>
                <w:bCs/>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60D19EDB">
            <w:pPr>
              <w:spacing w:line="360" w:lineRule="exact"/>
              <w:jc w:val="left"/>
              <w:rPr>
                <w:rFonts w:ascii="宋体" w:hAnsi="宋体" w:cs="宋体"/>
                <w:bCs/>
                <w:sz w:val="24"/>
                <w:szCs w:val="24"/>
              </w:rPr>
            </w:pPr>
          </w:p>
        </w:tc>
      </w:tr>
    </w:tbl>
    <w:p w14:paraId="2AB57252">
      <w:pPr>
        <w:spacing w:line="360" w:lineRule="exact"/>
        <w:jc w:val="left"/>
        <w:rPr>
          <w:rFonts w:ascii="宋体" w:hAnsi="宋体" w:cs="宋体"/>
          <w:bCs/>
          <w:sz w:val="24"/>
          <w:szCs w:val="24"/>
        </w:rPr>
      </w:pPr>
      <w:r>
        <w:rPr>
          <w:rFonts w:hint="eastAsia" w:ascii="宋体" w:hAnsi="宋体" w:cs="宋体"/>
          <w:bCs/>
          <w:sz w:val="24"/>
          <w:szCs w:val="24"/>
        </w:rPr>
        <w:t xml:space="preserve">法定代表人（负责人）或被授权人（签字或盖章）： </w:t>
      </w:r>
    </w:p>
    <w:p w14:paraId="5A5A0EE9">
      <w:pPr>
        <w:spacing w:line="360" w:lineRule="exact"/>
        <w:jc w:val="left"/>
        <w:rPr>
          <w:rFonts w:ascii="宋体" w:hAnsi="宋体" w:cs="宋体"/>
          <w:bCs/>
          <w:sz w:val="24"/>
          <w:szCs w:val="24"/>
        </w:rPr>
      </w:pPr>
      <w:r>
        <w:rPr>
          <w:rFonts w:hint="eastAsia" w:ascii="宋体" w:hAnsi="宋体" w:cs="宋体"/>
          <w:bCs/>
          <w:sz w:val="24"/>
          <w:szCs w:val="24"/>
        </w:rPr>
        <w:t xml:space="preserve">投标人（盖章）： </w:t>
      </w:r>
    </w:p>
    <w:p w14:paraId="09693C56">
      <w:pPr>
        <w:spacing w:line="360" w:lineRule="exact"/>
        <w:jc w:val="left"/>
        <w:rPr>
          <w:rFonts w:ascii="宋体" w:hAnsi="宋体" w:cs="宋体"/>
          <w:b/>
          <w:bCs/>
          <w:sz w:val="24"/>
          <w:szCs w:val="24"/>
        </w:rPr>
      </w:pPr>
      <w:r>
        <w:rPr>
          <w:rFonts w:hint="eastAsia" w:ascii="宋体" w:hAnsi="宋体" w:cs="宋体"/>
          <w:bCs/>
          <w:sz w:val="24"/>
          <w:szCs w:val="24"/>
        </w:rPr>
        <w:t>日期：</w:t>
      </w:r>
      <w:r>
        <w:rPr>
          <w:rFonts w:hint="eastAsia" w:ascii="宋体" w:hAnsi="宋体" w:cs="宋体"/>
          <w:bCs/>
          <w:spacing w:val="-8"/>
          <w:sz w:val="24"/>
          <w:szCs w:val="24"/>
        </w:rPr>
        <w:t>年月日</w:t>
      </w:r>
    </w:p>
    <w:p w14:paraId="228F2585">
      <w:pPr>
        <w:spacing w:line="360" w:lineRule="exact"/>
        <w:jc w:val="center"/>
        <w:rPr>
          <w:rFonts w:hint="eastAsia" w:ascii="宋体" w:hAnsi="宋体" w:cs="宋体"/>
          <w:b/>
          <w:bCs/>
          <w:sz w:val="24"/>
          <w:szCs w:val="24"/>
        </w:rPr>
      </w:pPr>
    </w:p>
    <w:p w14:paraId="2BB986F4">
      <w:pPr>
        <w:spacing w:line="360" w:lineRule="exact"/>
        <w:jc w:val="center"/>
        <w:rPr>
          <w:rFonts w:ascii="宋体" w:hAnsi="宋体" w:cs="宋体"/>
          <w:b/>
          <w:bCs/>
          <w:sz w:val="32"/>
          <w:szCs w:val="24"/>
        </w:rPr>
      </w:pPr>
      <w:r>
        <w:rPr>
          <w:rFonts w:hint="eastAsia" w:ascii="宋体" w:hAnsi="宋体" w:cs="宋体"/>
          <w:b/>
          <w:bCs/>
          <w:sz w:val="32"/>
          <w:szCs w:val="24"/>
        </w:rPr>
        <w:t>环境标志产品明细表</w:t>
      </w:r>
    </w:p>
    <w:p w14:paraId="02FB4258">
      <w:pPr>
        <w:spacing w:line="360" w:lineRule="exact"/>
        <w:jc w:val="left"/>
        <w:rPr>
          <w:rFonts w:ascii="宋体" w:hAnsi="宋体" w:cs="宋体"/>
          <w:bCs/>
          <w:sz w:val="24"/>
          <w:szCs w:val="24"/>
        </w:rPr>
      </w:pPr>
    </w:p>
    <w:tbl>
      <w:tblPr>
        <w:tblStyle w:val="26"/>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08"/>
        <w:gridCol w:w="709"/>
        <w:gridCol w:w="992"/>
        <w:gridCol w:w="1843"/>
        <w:gridCol w:w="1680"/>
        <w:gridCol w:w="855"/>
        <w:gridCol w:w="1065"/>
        <w:gridCol w:w="870"/>
      </w:tblGrid>
      <w:tr w14:paraId="11410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567DE5AD">
            <w:pPr>
              <w:spacing w:line="360" w:lineRule="exact"/>
              <w:jc w:val="center"/>
              <w:rPr>
                <w:rFonts w:ascii="宋体" w:hAnsi="宋体" w:cs="宋体"/>
                <w:bCs/>
                <w:sz w:val="24"/>
                <w:szCs w:val="24"/>
              </w:rPr>
            </w:pPr>
            <w:r>
              <w:rPr>
                <w:rFonts w:hint="eastAsia" w:ascii="宋体" w:hAnsi="宋体" w:cs="宋体"/>
                <w:bCs/>
                <w:sz w:val="24"/>
                <w:szCs w:val="24"/>
              </w:rPr>
              <w:t>序号</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64D2B0D3">
            <w:pPr>
              <w:spacing w:line="360" w:lineRule="exact"/>
              <w:jc w:val="center"/>
              <w:rPr>
                <w:rFonts w:ascii="宋体" w:hAnsi="宋体" w:cs="宋体"/>
                <w:bCs/>
                <w:sz w:val="24"/>
                <w:szCs w:val="24"/>
              </w:rPr>
            </w:pPr>
            <w:r>
              <w:rPr>
                <w:rFonts w:hint="eastAsia" w:ascii="宋体" w:hAnsi="宋体" w:cs="宋体"/>
                <w:bCs/>
                <w:sz w:val="24"/>
                <w:szCs w:val="24"/>
              </w:rPr>
              <w:t>设备名称</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648EC7A">
            <w:pPr>
              <w:spacing w:line="360" w:lineRule="exact"/>
              <w:jc w:val="center"/>
              <w:rPr>
                <w:rFonts w:ascii="宋体" w:hAnsi="宋体" w:cs="宋体"/>
                <w:bCs/>
                <w:sz w:val="24"/>
                <w:szCs w:val="24"/>
              </w:rPr>
            </w:pPr>
            <w:r>
              <w:rPr>
                <w:rFonts w:hint="eastAsia" w:ascii="宋体" w:hAnsi="宋体" w:cs="宋体"/>
                <w:bCs/>
                <w:sz w:val="24"/>
                <w:szCs w:val="24"/>
              </w:rPr>
              <w:t>品牌</w:t>
            </w:r>
          </w:p>
          <w:p w14:paraId="0C33F969">
            <w:pPr>
              <w:spacing w:line="360" w:lineRule="exact"/>
              <w:jc w:val="center"/>
              <w:rPr>
                <w:rFonts w:ascii="宋体" w:hAnsi="宋体" w:cs="宋体"/>
                <w:bCs/>
                <w:sz w:val="24"/>
                <w:szCs w:val="24"/>
              </w:rPr>
            </w:pPr>
            <w:r>
              <w:rPr>
                <w:rFonts w:hint="eastAsia" w:ascii="宋体" w:hAnsi="宋体" w:cs="宋体"/>
                <w:bCs/>
                <w:sz w:val="24"/>
                <w:szCs w:val="24"/>
              </w:rPr>
              <w:t>型号</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17CF801">
            <w:pPr>
              <w:spacing w:line="360" w:lineRule="exact"/>
              <w:jc w:val="center"/>
              <w:rPr>
                <w:rFonts w:ascii="宋体" w:hAnsi="宋体" w:cs="宋体"/>
                <w:bCs/>
                <w:sz w:val="24"/>
                <w:szCs w:val="24"/>
              </w:rPr>
            </w:pPr>
            <w:r>
              <w:rPr>
                <w:rFonts w:hint="eastAsia" w:ascii="宋体" w:hAnsi="宋体" w:cs="宋体"/>
                <w:bCs/>
                <w:sz w:val="24"/>
                <w:szCs w:val="24"/>
              </w:rPr>
              <w:t>制造商</w:t>
            </w:r>
          </w:p>
          <w:p w14:paraId="5656E0E2">
            <w:pPr>
              <w:spacing w:line="360" w:lineRule="exact"/>
              <w:jc w:val="center"/>
              <w:rPr>
                <w:rFonts w:ascii="宋体" w:hAnsi="宋体" w:cs="宋体"/>
                <w:bCs/>
                <w:sz w:val="24"/>
                <w:szCs w:val="24"/>
              </w:rPr>
            </w:pPr>
            <w:r>
              <w:rPr>
                <w:rFonts w:hint="eastAsia" w:ascii="宋体" w:hAnsi="宋体" w:cs="宋体"/>
                <w:bCs/>
                <w:sz w:val="24"/>
                <w:szCs w:val="24"/>
              </w:rPr>
              <w:t>名称</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76E43BD">
            <w:pPr>
              <w:spacing w:line="360" w:lineRule="exact"/>
              <w:jc w:val="center"/>
              <w:rPr>
                <w:rFonts w:ascii="宋体" w:hAnsi="宋体" w:cs="宋体"/>
                <w:bCs/>
                <w:sz w:val="24"/>
                <w:szCs w:val="24"/>
              </w:rPr>
            </w:pPr>
            <w:r>
              <w:rPr>
                <w:rFonts w:hint="eastAsia" w:ascii="宋体" w:hAnsi="宋体" w:cs="宋体"/>
                <w:bCs/>
                <w:sz w:val="24"/>
                <w:szCs w:val="24"/>
              </w:rPr>
              <w:t>中国环境标志认证证书编号</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7A65A36C">
            <w:pPr>
              <w:spacing w:line="360" w:lineRule="exact"/>
              <w:jc w:val="center"/>
              <w:rPr>
                <w:rFonts w:ascii="宋体" w:hAnsi="宋体" w:cs="宋体"/>
                <w:bCs/>
                <w:sz w:val="24"/>
                <w:szCs w:val="24"/>
              </w:rPr>
            </w:pPr>
            <w:r>
              <w:rPr>
                <w:rFonts w:hint="eastAsia" w:ascii="宋体" w:hAnsi="宋体" w:cs="宋体"/>
                <w:bCs/>
                <w:sz w:val="24"/>
                <w:szCs w:val="24"/>
              </w:rPr>
              <w:t>认证证书有效截止日期</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20EEECBB">
            <w:pPr>
              <w:spacing w:line="360" w:lineRule="exact"/>
              <w:jc w:val="center"/>
              <w:rPr>
                <w:rFonts w:ascii="宋体" w:hAnsi="宋体" w:cs="宋体"/>
                <w:bCs/>
                <w:sz w:val="24"/>
                <w:szCs w:val="24"/>
              </w:rPr>
            </w:pPr>
            <w:r>
              <w:rPr>
                <w:rFonts w:hint="eastAsia" w:ascii="宋体" w:hAnsi="宋体" w:cs="宋体"/>
                <w:bCs/>
                <w:sz w:val="24"/>
                <w:szCs w:val="24"/>
              </w:rPr>
              <w:t>数量</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3EF7DA09">
            <w:pPr>
              <w:spacing w:line="360" w:lineRule="exact"/>
              <w:jc w:val="center"/>
              <w:rPr>
                <w:rFonts w:ascii="宋体" w:hAnsi="宋体" w:cs="宋体"/>
                <w:bCs/>
                <w:sz w:val="24"/>
                <w:szCs w:val="24"/>
              </w:rPr>
            </w:pPr>
            <w:r>
              <w:rPr>
                <w:rFonts w:hint="eastAsia" w:ascii="宋体" w:hAnsi="宋体" w:cs="宋体"/>
                <w:bCs/>
                <w:sz w:val="24"/>
                <w:szCs w:val="24"/>
              </w:rPr>
              <w:t>单价</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6646F3A3">
            <w:pPr>
              <w:spacing w:line="360" w:lineRule="exact"/>
              <w:jc w:val="center"/>
              <w:rPr>
                <w:rFonts w:ascii="宋体" w:hAnsi="宋体" w:cs="宋体"/>
                <w:bCs/>
                <w:sz w:val="24"/>
                <w:szCs w:val="24"/>
              </w:rPr>
            </w:pPr>
            <w:r>
              <w:rPr>
                <w:rFonts w:hint="eastAsia" w:ascii="宋体" w:hAnsi="宋体" w:cs="宋体"/>
                <w:bCs/>
                <w:sz w:val="24"/>
                <w:szCs w:val="24"/>
              </w:rPr>
              <w:t>总价</w:t>
            </w:r>
          </w:p>
        </w:tc>
      </w:tr>
      <w:tr w14:paraId="47418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top"/>
          </w:tcPr>
          <w:p w14:paraId="20167D2C">
            <w:pPr>
              <w:spacing w:line="360" w:lineRule="exact"/>
              <w:jc w:val="left"/>
              <w:rPr>
                <w:rFonts w:ascii="宋体" w:hAnsi="宋体" w:cs="宋体"/>
                <w:bCs/>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14:paraId="74BB7D61">
            <w:pPr>
              <w:spacing w:line="360" w:lineRule="exact"/>
              <w:jc w:val="left"/>
              <w:rPr>
                <w:rFonts w:ascii="宋体" w:hAnsi="宋体" w:cs="宋体"/>
                <w:bCs/>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2D3BE3FB">
            <w:pPr>
              <w:spacing w:line="360" w:lineRule="exact"/>
              <w:jc w:val="left"/>
              <w:rPr>
                <w:rFonts w:ascii="宋体" w:hAnsi="宋体" w:cs="宋体"/>
                <w:bCs/>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16D97704">
            <w:pPr>
              <w:spacing w:line="360" w:lineRule="exact"/>
              <w:jc w:val="left"/>
              <w:rPr>
                <w:rFonts w:ascii="宋体" w:hAnsi="宋体" w:cs="宋体"/>
                <w:bCs/>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14B3E584">
            <w:pPr>
              <w:spacing w:line="360" w:lineRule="exact"/>
              <w:jc w:val="left"/>
              <w:rPr>
                <w:rFonts w:ascii="宋体" w:hAnsi="宋体" w:cs="宋体"/>
                <w:bCs/>
                <w:sz w:val="24"/>
                <w:szCs w:val="24"/>
              </w:rPr>
            </w:pPr>
          </w:p>
        </w:tc>
        <w:tc>
          <w:tcPr>
            <w:tcW w:w="1680" w:type="dxa"/>
            <w:tcBorders>
              <w:top w:val="single" w:color="auto" w:sz="4" w:space="0"/>
              <w:left w:val="single" w:color="auto" w:sz="4" w:space="0"/>
              <w:bottom w:val="single" w:color="auto" w:sz="4" w:space="0"/>
              <w:right w:val="single" w:color="auto" w:sz="4" w:space="0"/>
            </w:tcBorders>
            <w:noWrap w:val="0"/>
            <w:vAlign w:val="top"/>
          </w:tcPr>
          <w:p w14:paraId="12D101ED">
            <w:pPr>
              <w:spacing w:line="360" w:lineRule="exact"/>
              <w:jc w:val="left"/>
              <w:rPr>
                <w:rFonts w:ascii="宋体" w:hAnsi="宋体" w:cs="宋体"/>
                <w:bCs/>
                <w:sz w:val="24"/>
                <w:szCs w:val="24"/>
              </w:rPr>
            </w:pPr>
          </w:p>
        </w:tc>
        <w:tc>
          <w:tcPr>
            <w:tcW w:w="855" w:type="dxa"/>
            <w:tcBorders>
              <w:top w:val="single" w:color="auto" w:sz="4" w:space="0"/>
              <w:left w:val="single" w:color="auto" w:sz="4" w:space="0"/>
              <w:bottom w:val="single" w:color="auto" w:sz="4" w:space="0"/>
              <w:right w:val="single" w:color="auto" w:sz="4" w:space="0"/>
            </w:tcBorders>
            <w:noWrap w:val="0"/>
            <w:vAlign w:val="top"/>
          </w:tcPr>
          <w:p w14:paraId="2A10D3AB">
            <w:pPr>
              <w:spacing w:line="360" w:lineRule="exact"/>
              <w:jc w:val="left"/>
              <w:rPr>
                <w:rFonts w:ascii="宋体" w:hAnsi="宋体" w:cs="宋体"/>
                <w:bCs/>
                <w:sz w:val="24"/>
                <w:szCs w:val="24"/>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414E697">
            <w:pPr>
              <w:spacing w:line="360" w:lineRule="exact"/>
              <w:jc w:val="left"/>
              <w:rPr>
                <w:rFonts w:ascii="宋体" w:hAnsi="宋体" w:cs="宋体"/>
                <w:bCs/>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561365F8">
            <w:pPr>
              <w:spacing w:line="360" w:lineRule="exact"/>
              <w:jc w:val="left"/>
              <w:rPr>
                <w:rFonts w:ascii="宋体" w:hAnsi="宋体" w:cs="宋体"/>
                <w:bCs/>
                <w:sz w:val="24"/>
                <w:szCs w:val="24"/>
              </w:rPr>
            </w:pPr>
          </w:p>
        </w:tc>
      </w:tr>
      <w:tr w14:paraId="4658E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top"/>
          </w:tcPr>
          <w:p w14:paraId="449C9ADC">
            <w:pPr>
              <w:spacing w:line="360" w:lineRule="exact"/>
              <w:jc w:val="left"/>
              <w:rPr>
                <w:rFonts w:ascii="宋体" w:hAnsi="宋体" w:cs="宋体"/>
                <w:bCs/>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14:paraId="6DC539CE">
            <w:pPr>
              <w:spacing w:line="360" w:lineRule="exact"/>
              <w:jc w:val="left"/>
              <w:rPr>
                <w:rFonts w:ascii="宋体" w:hAnsi="宋体" w:cs="宋体"/>
                <w:bCs/>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0D935711">
            <w:pPr>
              <w:spacing w:line="360" w:lineRule="exact"/>
              <w:jc w:val="left"/>
              <w:rPr>
                <w:rFonts w:ascii="宋体" w:hAnsi="宋体" w:cs="宋体"/>
                <w:bCs/>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57CB33B9">
            <w:pPr>
              <w:spacing w:line="360" w:lineRule="exact"/>
              <w:jc w:val="left"/>
              <w:rPr>
                <w:rFonts w:ascii="宋体" w:hAnsi="宋体" w:cs="宋体"/>
                <w:bCs/>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6FDF780C">
            <w:pPr>
              <w:spacing w:line="360" w:lineRule="exact"/>
              <w:jc w:val="left"/>
              <w:rPr>
                <w:rFonts w:ascii="宋体" w:hAnsi="宋体" w:cs="宋体"/>
                <w:bCs/>
                <w:sz w:val="24"/>
                <w:szCs w:val="24"/>
              </w:rPr>
            </w:pPr>
          </w:p>
        </w:tc>
        <w:tc>
          <w:tcPr>
            <w:tcW w:w="1680" w:type="dxa"/>
            <w:tcBorders>
              <w:top w:val="single" w:color="auto" w:sz="4" w:space="0"/>
              <w:left w:val="single" w:color="auto" w:sz="4" w:space="0"/>
              <w:bottom w:val="single" w:color="auto" w:sz="4" w:space="0"/>
              <w:right w:val="single" w:color="auto" w:sz="4" w:space="0"/>
            </w:tcBorders>
            <w:noWrap w:val="0"/>
            <w:vAlign w:val="top"/>
          </w:tcPr>
          <w:p w14:paraId="1395C3B6">
            <w:pPr>
              <w:spacing w:line="360" w:lineRule="exact"/>
              <w:jc w:val="left"/>
              <w:rPr>
                <w:rFonts w:ascii="宋体" w:hAnsi="宋体" w:cs="宋体"/>
                <w:bCs/>
                <w:sz w:val="24"/>
                <w:szCs w:val="24"/>
              </w:rPr>
            </w:pPr>
          </w:p>
        </w:tc>
        <w:tc>
          <w:tcPr>
            <w:tcW w:w="855" w:type="dxa"/>
            <w:tcBorders>
              <w:top w:val="single" w:color="auto" w:sz="4" w:space="0"/>
              <w:left w:val="single" w:color="auto" w:sz="4" w:space="0"/>
              <w:bottom w:val="single" w:color="auto" w:sz="4" w:space="0"/>
              <w:right w:val="single" w:color="auto" w:sz="4" w:space="0"/>
            </w:tcBorders>
            <w:noWrap w:val="0"/>
            <w:vAlign w:val="top"/>
          </w:tcPr>
          <w:p w14:paraId="2072AF7D">
            <w:pPr>
              <w:spacing w:line="360" w:lineRule="exact"/>
              <w:jc w:val="left"/>
              <w:rPr>
                <w:rFonts w:ascii="宋体" w:hAnsi="宋体" w:cs="宋体"/>
                <w:bCs/>
                <w:sz w:val="24"/>
                <w:szCs w:val="24"/>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8862251">
            <w:pPr>
              <w:spacing w:line="360" w:lineRule="exact"/>
              <w:jc w:val="left"/>
              <w:rPr>
                <w:rFonts w:ascii="宋体" w:hAnsi="宋体" w:cs="宋体"/>
                <w:bCs/>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095D68F1">
            <w:pPr>
              <w:spacing w:line="360" w:lineRule="exact"/>
              <w:jc w:val="left"/>
              <w:rPr>
                <w:rFonts w:ascii="宋体" w:hAnsi="宋体" w:cs="宋体"/>
                <w:bCs/>
                <w:sz w:val="24"/>
                <w:szCs w:val="24"/>
              </w:rPr>
            </w:pPr>
          </w:p>
        </w:tc>
      </w:tr>
      <w:tr w14:paraId="6AEF3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top"/>
          </w:tcPr>
          <w:p w14:paraId="4FCC3796">
            <w:pPr>
              <w:spacing w:line="360" w:lineRule="exact"/>
              <w:jc w:val="left"/>
              <w:rPr>
                <w:rFonts w:ascii="宋体" w:hAnsi="宋体" w:cs="宋体"/>
                <w:bCs/>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14:paraId="1C6CD50B">
            <w:pPr>
              <w:spacing w:line="360" w:lineRule="exact"/>
              <w:jc w:val="left"/>
              <w:rPr>
                <w:rFonts w:ascii="宋体" w:hAnsi="宋体" w:cs="宋体"/>
                <w:bCs/>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12EFC2B5">
            <w:pPr>
              <w:spacing w:line="360" w:lineRule="exact"/>
              <w:jc w:val="left"/>
              <w:rPr>
                <w:rFonts w:ascii="宋体" w:hAnsi="宋体" w:cs="宋体"/>
                <w:bCs/>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29869805">
            <w:pPr>
              <w:spacing w:line="360" w:lineRule="exact"/>
              <w:jc w:val="left"/>
              <w:rPr>
                <w:rFonts w:ascii="宋体" w:hAnsi="宋体" w:cs="宋体"/>
                <w:bCs/>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06A4E65A">
            <w:pPr>
              <w:spacing w:line="360" w:lineRule="exact"/>
              <w:jc w:val="left"/>
              <w:rPr>
                <w:rFonts w:ascii="宋体" w:hAnsi="宋体" w:cs="宋体"/>
                <w:bCs/>
                <w:sz w:val="24"/>
                <w:szCs w:val="24"/>
              </w:rPr>
            </w:pPr>
          </w:p>
        </w:tc>
        <w:tc>
          <w:tcPr>
            <w:tcW w:w="1680" w:type="dxa"/>
            <w:tcBorders>
              <w:top w:val="single" w:color="auto" w:sz="4" w:space="0"/>
              <w:left w:val="single" w:color="auto" w:sz="4" w:space="0"/>
              <w:bottom w:val="single" w:color="auto" w:sz="4" w:space="0"/>
              <w:right w:val="single" w:color="auto" w:sz="4" w:space="0"/>
            </w:tcBorders>
            <w:noWrap w:val="0"/>
            <w:vAlign w:val="top"/>
          </w:tcPr>
          <w:p w14:paraId="027292FD">
            <w:pPr>
              <w:spacing w:line="360" w:lineRule="exact"/>
              <w:jc w:val="left"/>
              <w:rPr>
                <w:rFonts w:ascii="宋体" w:hAnsi="宋体" w:cs="宋体"/>
                <w:bCs/>
                <w:sz w:val="24"/>
                <w:szCs w:val="24"/>
              </w:rPr>
            </w:pPr>
          </w:p>
        </w:tc>
        <w:tc>
          <w:tcPr>
            <w:tcW w:w="855" w:type="dxa"/>
            <w:tcBorders>
              <w:top w:val="single" w:color="auto" w:sz="4" w:space="0"/>
              <w:left w:val="single" w:color="auto" w:sz="4" w:space="0"/>
              <w:bottom w:val="single" w:color="auto" w:sz="4" w:space="0"/>
              <w:right w:val="single" w:color="auto" w:sz="4" w:space="0"/>
            </w:tcBorders>
            <w:noWrap w:val="0"/>
            <w:vAlign w:val="top"/>
          </w:tcPr>
          <w:p w14:paraId="5AD4EF43">
            <w:pPr>
              <w:spacing w:line="360" w:lineRule="exact"/>
              <w:jc w:val="left"/>
              <w:rPr>
                <w:rFonts w:ascii="宋体" w:hAnsi="宋体" w:cs="宋体"/>
                <w:bCs/>
                <w:sz w:val="24"/>
                <w:szCs w:val="24"/>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CBD292C">
            <w:pPr>
              <w:spacing w:line="360" w:lineRule="exact"/>
              <w:jc w:val="left"/>
              <w:rPr>
                <w:rFonts w:ascii="宋体" w:hAnsi="宋体" w:cs="宋体"/>
                <w:bCs/>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1FE634E6">
            <w:pPr>
              <w:spacing w:line="360" w:lineRule="exact"/>
              <w:jc w:val="left"/>
              <w:rPr>
                <w:rFonts w:ascii="宋体" w:hAnsi="宋体" w:cs="宋体"/>
                <w:bCs/>
                <w:sz w:val="24"/>
                <w:szCs w:val="24"/>
              </w:rPr>
            </w:pPr>
          </w:p>
        </w:tc>
      </w:tr>
    </w:tbl>
    <w:p w14:paraId="3788DB01">
      <w:pPr>
        <w:spacing w:line="360" w:lineRule="exact"/>
        <w:jc w:val="left"/>
        <w:rPr>
          <w:rFonts w:ascii="宋体" w:hAnsi="宋体" w:cs="宋体"/>
          <w:bCs/>
          <w:sz w:val="24"/>
          <w:szCs w:val="24"/>
        </w:rPr>
      </w:pPr>
      <w:r>
        <w:rPr>
          <w:rFonts w:hint="eastAsia" w:ascii="宋体" w:hAnsi="宋体" w:cs="宋体"/>
          <w:bCs/>
          <w:sz w:val="24"/>
          <w:szCs w:val="24"/>
        </w:rPr>
        <w:t xml:space="preserve">法定代表人（负责人）或被授权人（签字或盖章）： </w:t>
      </w:r>
    </w:p>
    <w:p w14:paraId="788E0774">
      <w:pPr>
        <w:spacing w:line="360" w:lineRule="exact"/>
        <w:jc w:val="left"/>
        <w:rPr>
          <w:rFonts w:ascii="宋体" w:hAnsi="宋体" w:cs="宋体"/>
          <w:bCs/>
          <w:sz w:val="24"/>
          <w:szCs w:val="24"/>
        </w:rPr>
      </w:pPr>
      <w:r>
        <w:rPr>
          <w:rFonts w:hint="eastAsia" w:ascii="宋体" w:hAnsi="宋体" w:cs="宋体"/>
          <w:bCs/>
          <w:sz w:val="24"/>
          <w:szCs w:val="24"/>
        </w:rPr>
        <w:t xml:space="preserve">投标人（盖章）： </w:t>
      </w:r>
    </w:p>
    <w:p w14:paraId="0160418F">
      <w:pPr>
        <w:spacing w:line="360" w:lineRule="exact"/>
        <w:jc w:val="left"/>
        <w:rPr>
          <w:rFonts w:ascii="宋体" w:hAnsi="宋体" w:cs="宋体"/>
          <w:b/>
          <w:bCs/>
          <w:sz w:val="24"/>
          <w:szCs w:val="24"/>
        </w:rPr>
      </w:pPr>
      <w:r>
        <w:rPr>
          <w:rFonts w:hint="eastAsia" w:ascii="宋体" w:hAnsi="宋体" w:cs="宋体"/>
          <w:bCs/>
          <w:sz w:val="24"/>
          <w:szCs w:val="24"/>
        </w:rPr>
        <w:t>日期：</w:t>
      </w:r>
      <w:r>
        <w:rPr>
          <w:rFonts w:hint="eastAsia" w:ascii="宋体" w:hAnsi="宋体" w:cs="宋体"/>
          <w:bCs/>
          <w:spacing w:val="-8"/>
          <w:sz w:val="24"/>
          <w:szCs w:val="24"/>
        </w:rPr>
        <w:t>年月日</w:t>
      </w:r>
    </w:p>
    <w:p w14:paraId="7FC53994">
      <w:pPr>
        <w:spacing w:line="360" w:lineRule="exact"/>
        <w:jc w:val="left"/>
        <w:rPr>
          <w:rFonts w:ascii="宋体" w:hAnsi="宋体" w:cs="宋体"/>
          <w:bCs/>
          <w:sz w:val="24"/>
          <w:szCs w:val="24"/>
        </w:rPr>
      </w:pPr>
    </w:p>
    <w:p w14:paraId="6E3F6F4C">
      <w:pPr>
        <w:spacing w:line="360" w:lineRule="exact"/>
        <w:rPr>
          <w:rFonts w:ascii="宋体" w:hAnsi="宋体" w:cs="宋体"/>
          <w:bCs/>
          <w:sz w:val="24"/>
          <w:szCs w:val="24"/>
        </w:rPr>
      </w:pPr>
      <w:r>
        <w:rPr>
          <w:rFonts w:hint="eastAsia" w:ascii="宋体" w:hAnsi="宋体" w:cs="宋体"/>
          <w:bCs/>
          <w:sz w:val="24"/>
          <w:szCs w:val="24"/>
        </w:rPr>
        <w:t xml:space="preserve">填报要求： </w:t>
      </w:r>
    </w:p>
    <w:p w14:paraId="6C6E553A">
      <w:pPr>
        <w:spacing w:line="360" w:lineRule="exact"/>
        <w:rPr>
          <w:rFonts w:ascii="宋体" w:hAnsi="宋体" w:cs="宋体"/>
          <w:bCs/>
          <w:sz w:val="24"/>
          <w:szCs w:val="24"/>
        </w:rPr>
      </w:pPr>
      <w:r>
        <w:rPr>
          <w:rFonts w:hint="eastAsia" w:ascii="宋体" w:hAnsi="宋体" w:cs="宋体"/>
          <w:bCs/>
          <w:sz w:val="24"/>
          <w:szCs w:val="24"/>
        </w:rPr>
        <w:t xml:space="preserve">1. 本表的设备名称、品牌型号、金额应与货物分项报价一览表一致。 </w:t>
      </w:r>
    </w:p>
    <w:p w14:paraId="438B15A0">
      <w:pPr>
        <w:spacing w:line="360" w:lineRule="exact"/>
        <w:rPr>
          <w:rFonts w:ascii="宋体" w:hAnsi="宋体" w:cs="宋体"/>
          <w:bCs/>
          <w:sz w:val="24"/>
          <w:szCs w:val="24"/>
        </w:rPr>
      </w:pPr>
      <w:r>
        <w:rPr>
          <w:rFonts w:hint="eastAsia" w:ascii="宋体" w:hAnsi="宋体" w:cs="宋体"/>
          <w:bCs/>
          <w:sz w:val="24"/>
          <w:szCs w:val="24"/>
        </w:rPr>
        <w:t xml:space="preserve">2. 节能产品是指财政部和国家发展和改革委员会公布的《节能产品政府采购品目清单》中的产品。投标人须在投标文件中附该产品节能证书，否则评标委员会有权不予认可。 </w:t>
      </w:r>
    </w:p>
    <w:p w14:paraId="7F15E449">
      <w:pPr>
        <w:spacing w:line="360" w:lineRule="exact"/>
        <w:rPr>
          <w:rFonts w:ascii="宋体" w:hAnsi="宋体" w:cs="宋体"/>
          <w:bCs/>
          <w:sz w:val="24"/>
          <w:szCs w:val="24"/>
        </w:rPr>
      </w:pPr>
      <w:r>
        <w:rPr>
          <w:rFonts w:hint="eastAsia" w:ascii="宋体" w:hAnsi="宋体" w:cs="宋体"/>
          <w:bCs/>
          <w:sz w:val="24"/>
          <w:szCs w:val="24"/>
        </w:rPr>
        <w:t xml:space="preserve">3. 环境标志产品是指财政部、生态环境部发布的《环境标志产品政府采购品目清单》中的产品。投标人须在投标文件中附该产品环保证书，否则评委委员会有权不予认可。 </w:t>
      </w:r>
    </w:p>
    <w:p w14:paraId="3875983B">
      <w:pPr>
        <w:spacing w:line="360" w:lineRule="exact"/>
        <w:rPr>
          <w:rFonts w:ascii="宋体" w:hAnsi="宋体" w:cs="宋体"/>
          <w:bCs/>
          <w:sz w:val="24"/>
          <w:szCs w:val="24"/>
        </w:rPr>
      </w:pPr>
      <w:r>
        <w:rPr>
          <w:rFonts w:hint="eastAsia" w:ascii="宋体" w:hAnsi="宋体" w:cs="宋体"/>
          <w:bCs/>
          <w:sz w:val="24"/>
          <w:szCs w:val="24"/>
        </w:rPr>
        <w:t xml:space="preserve">4. 请投标人正确填写本表，所填内容将作为评审的依据。其内容或数据应与对应的证明资料相符。 </w:t>
      </w:r>
    </w:p>
    <w:p w14:paraId="15E4FE9C">
      <w:pPr>
        <w:spacing w:line="360" w:lineRule="exact"/>
        <w:rPr>
          <w:rFonts w:ascii="宋体" w:hAnsi="宋体" w:cs="宋体"/>
          <w:bCs/>
          <w:spacing w:val="-3"/>
          <w:sz w:val="36"/>
          <w:szCs w:val="36"/>
        </w:rPr>
      </w:pPr>
      <w:r>
        <w:rPr>
          <w:rFonts w:hint="eastAsia" w:ascii="宋体" w:hAnsi="宋体" w:cs="宋体"/>
          <w:bCs/>
          <w:sz w:val="24"/>
          <w:szCs w:val="24"/>
        </w:rPr>
        <w:t>5. 没有相关产品可不提供本表。</w:t>
      </w:r>
    </w:p>
    <w:p w14:paraId="3DF833CB">
      <w:pPr>
        <w:spacing w:line="360" w:lineRule="exact"/>
        <w:jc w:val="left"/>
        <w:rPr>
          <w:rFonts w:ascii="宋体" w:hAnsi="宋体" w:cs="宋体"/>
          <w:bCs/>
          <w:sz w:val="24"/>
          <w:szCs w:val="24"/>
        </w:rPr>
      </w:pPr>
      <w:r>
        <w:rPr>
          <w:rFonts w:hint="eastAsia" w:ascii="宋体" w:hAnsi="宋体" w:cs="宋体"/>
          <w:bCs/>
          <w:sz w:val="24"/>
          <w:szCs w:val="24"/>
        </w:rPr>
        <w:br w:type="page"/>
      </w:r>
      <w:r>
        <w:rPr>
          <w:rFonts w:hint="eastAsia" w:ascii="宋体" w:hAnsi="宋体" w:eastAsia="宋体" w:cs="宋体"/>
          <w:b/>
          <w:bCs/>
          <w:sz w:val="24"/>
          <w:szCs w:val="24"/>
          <w:lang w:val="en-US" w:eastAsia="zh-CN"/>
        </w:rPr>
        <w:t>7</w:t>
      </w:r>
      <w:r>
        <w:rPr>
          <w:rFonts w:hint="eastAsia" w:ascii="宋体" w:hAnsi="宋体" w:cs="宋体"/>
          <w:b/>
          <w:bCs/>
          <w:sz w:val="24"/>
          <w:szCs w:val="24"/>
        </w:rPr>
        <w:t>.中小企业、监狱企业或残疾人福利性单位声明函</w:t>
      </w:r>
      <w:r>
        <w:rPr>
          <w:rFonts w:hint="eastAsia" w:ascii="宋体" w:hAnsi="宋体" w:cs="宋体"/>
          <w:bCs/>
          <w:sz w:val="24"/>
          <w:szCs w:val="24"/>
        </w:rPr>
        <w:t>（对于专门面向中小企业采购的项目必须提供，不专门面向的项目可选择提供）</w:t>
      </w:r>
    </w:p>
    <w:p w14:paraId="332B713A">
      <w:pPr>
        <w:spacing w:line="500" w:lineRule="exact"/>
        <w:ind w:firstLine="428" w:firstLineChars="200"/>
        <w:jc w:val="center"/>
        <w:rPr>
          <w:rFonts w:ascii="宋体" w:hAnsi="宋体" w:cs="宋体"/>
          <w:bCs/>
          <w:spacing w:val="-13"/>
          <w:sz w:val="24"/>
          <w:szCs w:val="24"/>
        </w:rPr>
      </w:pPr>
    </w:p>
    <w:p w14:paraId="6A1CD300">
      <w:pPr>
        <w:spacing w:line="500" w:lineRule="exact"/>
        <w:ind w:firstLine="588" w:firstLineChars="200"/>
        <w:jc w:val="center"/>
        <w:rPr>
          <w:rFonts w:ascii="宋体" w:hAnsi="宋体" w:cs="宋体"/>
          <w:b/>
          <w:bCs/>
          <w:spacing w:val="-13"/>
          <w:sz w:val="32"/>
          <w:szCs w:val="24"/>
        </w:rPr>
      </w:pPr>
      <w:r>
        <w:rPr>
          <w:rFonts w:hint="eastAsia" w:ascii="宋体" w:hAnsi="宋体" w:cs="宋体"/>
          <w:b/>
          <w:bCs/>
          <w:spacing w:val="-13"/>
          <w:sz w:val="32"/>
          <w:szCs w:val="24"/>
        </w:rPr>
        <w:t>中小企业声明函（货物）</w:t>
      </w:r>
      <w:r>
        <w:rPr>
          <w:rFonts w:hint="eastAsia" w:ascii="宋体" w:hAnsi="宋体" w:eastAsia="宋体" w:cs="宋体"/>
          <w:b/>
          <w:bCs/>
          <w:spacing w:val="-13"/>
          <w:sz w:val="32"/>
          <w:szCs w:val="24"/>
          <w:lang w:val="en-US" w:eastAsia="zh-CN"/>
        </w:rPr>
        <w:t xml:space="preserve">  </w:t>
      </w:r>
      <w:r>
        <w:rPr>
          <w:rFonts w:hint="eastAsia" w:ascii="宋体" w:hAnsi="宋体" w:cs="宋体"/>
          <w:b/>
          <w:bCs/>
          <w:spacing w:val="-13"/>
          <w:sz w:val="32"/>
          <w:szCs w:val="24"/>
        </w:rPr>
        <w:t>格式</w:t>
      </w:r>
    </w:p>
    <w:p w14:paraId="6AA6466B">
      <w:pPr>
        <w:spacing w:line="360" w:lineRule="exact"/>
        <w:jc w:val="left"/>
        <w:rPr>
          <w:rFonts w:ascii="宋体" w:hAnsi="宋体" w:cs="宋体"/>
          <w:bCs/>
          <w:sz w:val="24"/>
          <w:szCs w:val="24"/>
        </w:rPr>
      </w:pPr>
    </w:p>
    <w:p w14:paraId="2C1116DB">
      <w:pPr>
        <w:widowControl/>
        <w:kinsoku w:val="0"/>
        <w:autoSpaceDE w:val="0"/>
        <w:autoSpaceDN w:val="0"/>
        <w:adjustRightInd w:val="0"/>
        <w:snapToGrid w:val="0"/>
        <w:spacing w:line="500" w:lineRule="exact"/>
        <w:ind w:firstLine="480" w:firstLineChars="200"/>
        <w:textAlignment w:val="baseline"/>
        <w:rPr>
          <w:rFonts w:ascii="宋体" w:hAnsi="宋体" w:eastAsia="Arial" w:cs="宋体"/>
          <w:snapToGrid w:val="0"/>
          <w:color w:val="000000"/>
          <w:kern w:val="0"/>
          <w:sz w:val="24"/>
          <w:szCs w:val="24"/>
        </w:rPr>
      </w:pPr>
      <w:r>
        <w:rPr>
          <w:rFonts w:hint="eastAsia" w:ascii="宋体" w:hAnsi="宋体" w:cs="宋体"/>
          <w:snapToGrid w:val="0"/>
          <w:color w:val="000000"/>
          <w:kern w:val="0"/>
          <w:sz w:val="24"/>
          <w:szCs w:val="24"/>
        </w:rPr>
        <w:t>本公司（联合体）郑重声明，根据《政府采购促进中小企业发展管理办法》（财库﹝</w:t>
      </w:r>
      <w:r>
        <w:rPr>
          <w:rFonts w:hint="eastAsia" w:ascii="宋体" w:hAnsi="宋体" w:eastAsia="Arial" w:cs="宋体"/>
          <w:snapToGrid w:val="0"/>
          <w:color w:val="000000"/>
          <w:kern w:val="0"/>
          <w:sz w:val="24"/>
          <w:szCs w:val="24"/>
        </w:rPr>
        <w:t>2020</w:t>
      </w:r>
      <w:r>
        <w:rPr>
          <w:rFonts w:hint="eastAsia" w:ascii="宋体" w:hAnsi="宋体" w:cs="宋体"/>
          <w:snapToGrid w:val="0"/>
          <w:color w:val="000000"/>
          <w:kern w:val="0"/>
          <w:sz w:val="24"/>
          <w:szCs w:val="24"/>
        </w:rPr>
        <w:t>﹞</w:t>
      </w:r>
      <w:r>
        <w:rPr>
          <w:rFonts w:hint="eastAsia" w:ascii="宋体" w:hAnsi="宋体" w:eastAsia="Arial" w:cs="宋体"/>
          <w:snapToGrid w:val="0"/>
          <w:color w:val="000000"/>
          <w:kern w:val="0"/>
          <w:sz w:val="24"/>
          <w:szCs w:val="24"/>
        </w:rPr>
        <w:t xml:space="preserve">46 </w:t>
      </w:r>
      <w:r>
        <w:rPr>
          <w:rFonts w:hint="eastAsia" w:ascii="宋体" w:hAnsi="宋体" w:cs="宋体"/>
          <w:snapToGrid w:val="0"/>
          <w:color w:val="000000"/>
          <w:kern w:val="0"/>
          <w:sz w:val="24"/>
          <w:szCs w:val="24"/>
        </w:rPr>
        <w:t>号）的规定，本公司（联合体）参加</w:t>
      </w:r>
      <w:r>
        <w:rPr>
          <w:rFonts w:hint="eastAsia" w:ascii="宋体" w:hAnsi="宋体" w:cs="宋体"/>
          <w:snapToGrid w:val="0"/>
          <w:color w:val="000000"/>
          <w:kern w:val="0"/>
          <w:sz w:val="24"/>
          <w:szCs w:val="24"/>
          <w:u w:val="single"/>
        </w:rPr>
        <w:t>（单位名称）</w:t>
      </w:r>
      <w:r>
        <w:rPr>
          <w:rFonts w:hint="eastAsia" w:ascii="宋体" w:hAnsi="宋体" w:cs="宋体"/>
          <w:snapToGrid w:val="0"/>
          <w:color w:val="000000"/>
          <w:kern w:val="0"/>
          <w:sz w:val="24"/>
          <w:szCs w:val="24"/>
        </w:rPr>
        <w:t>的</w:t>
      </w:r>
      <w:r>
        <w:rPr>
          <w:rFonts w:hint="eastAsia" w:ascii="宋体" w:hAnsi="宋体" w:cs="宋体"/>
          <w:snapToGrid w:val="0"/>
          <w:color w:val="000000"/>
          <w:kern w:val="0"/>
          <w:sz w:val="24"/>
          <w:szCs w:val="24"/>
          <w:u w:val="single"/>
        </w:rPr>
        <w:t>（项目名称）</w:t>
      </w:r>
      <w:r>
        <w:rPr>
          <w:rFonts w:hint="eastAsia" w:ascii="宋体" w:hAnsi="宋体" w:cs="宋体"/>
          <w:snapToGrid w:val="0"/>
          <w:color w:val="000000"/>
          <w:kern w:val="0"/>
          <w:sz w:val="24"/>
          <w:szCs w:val="24"/>
        </w:rPr>
        <w:t>采购活动，提供的货物全部由符合政策要求的中小企业制造。相关企业（含联合体中的中小企业，签订分包意向协议的中小企业）的具体情况如下：</w:t>
      </w:r>
    </w:p>
    <w:p w14:paraId="77626210">
      <w:pPr>
        <w:widowControl/>
        <w:numPr>
          <w:ilvl w:val="0"/>
          <w:numId w:val="4"/>
        </w:numPr>
        <w:kinsoku w:val="0"/>
        <w:topLinePunct/>
        <w:autoSpaceDE w:val="0"/>
        <w:autoSpaceDN w:val="0"/>
        <w:adjustRightInd w:val="0"/>
        <w:snapToGrid w:val="0"/>
        <w:spacing w:after="200" w:line="500" w:lineRule="exact"/>
        <w:ind w:firstLine="480" w:firstLineChars="200"/>
        <w:textAlignment w:val="baseline"/>
        <w:rPr>
          <w:rFonts w:ascii="宋体" w:hAnsi="宋体" w:eastAsia="Arial" w:cs="宋体"/>
          <w:snapToGrid w:val="0"/>
          <w:color w:val="000000"/>
          <w:kern w:val="0"/>
          <w:sz w:val="24"/>
          <w:szCs w:val="24"/>
        </w:rPr>
      </w:pPr>
      <w:r>
        <w:rPr>
          <w:rFonts w:hint="eastAsia" w:ascii="宋体" w:hAnsi="宋体" w:cs="宋体"/>
          <w:snapToGrid w:val="0"/>
          <w:color w:val="000000"/>
          <w:kern w:val="0"/>
          <w:sz w:val="24"/>
          <w:szCs w:val="24"/>
          <w:u w:val="single"/>
        </w:rPr>
        <w:t>（标的名称）</w:t>
      </w:r>
      <w:r>
        <w:rPr>
          <w:rFonts w:hint="eastAsia" w:ascii="宋体" w:hAnsi="宋体" w:cs="宋体"/>
          <w:snapToGrid w:val="0"/>
          <w:color w:val="000000"/>
          <w:kern w:val="0"/>
          <w:sz w:val="24"/>
          <w:szCs w:val="24"/>
        </w:rPr>
        <w:t>，属于</w:t>
      </w:r>
      <w:r>
        <w:rPr>
          <w:rFonts w:hint="eastAsia" w:ascii="宋体" w:hAnsi="宋体" w:cs="宋体"/>
          <w:snapToGrid w:val="0"/>
          <w:color w:val="000000"/>
          <w:kern w:val="0"/>
          <w:sz w:val="24"/>
          <w:szCs w:val="24"/>
          <w:u w:val="single"/>
        </w:rPr>
        <w:t>（采购文件中明确的所属行业）行业；</w:t>
      </w:r>
      <w:r>
        <w:rPr>
          <w:rFonts w:hint="eastAsia" w:ascii="宋体" w:hAnsi="宋体" w:cs="宋体"/>
          <w:snapToGrid w:val="0"/>
          <w:color w:val="000000"/>
          <w:kern w:val="0"/>
          <w:sz w:val="24"/>
          <w:szCs w:val="24"/>
        </w:rPr>
        <w:t>制造商为</w:t>
      </w:r>
      <w:r>
        <w:rPr>
          <w:rFonts w:hint="eastAsia" w:ascii="宋体" w:hAnsi="宋体" w:cs="宋体"/>
          <w:snapToGrid w:val="0"/>
          <w:color w:val="000000"/>
          <w:kern w:val="0"/>
          <w:sz w:val="24"/>
          <w:szCs w:val="24"/>
          <w:u w:val="single"/>
        </w:rPr>
        <w:t>（企业名称），</w:t>
      </w:r>
      <w:r>
        <w:rPr>
          <w:rFonts w:hint="eastAsia" w:ascii="宋体" w:hAnsi="宋体" w:cs="宋体"/>
          <w:snapToGrid w:val="0"/>
          <w:color w:val="000000"/>
          <w:kern w:val="0"/>
          <w:sz w:val="24"/>
          <w:szCs w:val="24"/>
        </w:rPr>
        <w:t>从业人员</w:t>
      </w:r>
      <w:r>
        <w:rPr>
          <w:rFonts w:hint="eastAsia" w:ascii="宋体" w:hAnsi="宋体" w:eastAsia="Arial" w:cs="宋体"/>
          <w:snapToGrid w:val="0"/>
          <w:color w:val="000000"/>
          <w:kern w:val="0"/>
          <w:sz w:val="24"/>
          <w:szCs w:val="24"/>
          <w:u w:val="single"/>
        </w:rPr>
        <w:t xml:space="preserve">    </w:t>
      </w:r>
      <w:r>
        <w:rPr>
          <w:rFonts w:hint="eastAsia" w:ascii="宋体" w:hAnsi="宋体" w:cs="宋体"/>
          <w:snapToGrid w:val="0"/>
          <w:color w:val="000000"/>
          <w:kern w:val="0"/>
          <w:sz w:val="24"/>
          <w:szCs w:val="24"/>
        </w:rPr>
        <w:t>人，营业收入为</w:t>
      </w:r>
      <w:r>
        <w:rPr>
          <w:rFonts w:hint="eastAsia" w:ascii="宋体" w:hAnsi="宋体" w:eastAsia="Arial" w:cs="宋体"/>
          <w:snapToGrid w:val="0"/>
          <w:color w:val="000000"/>
          <w:kern w:val="0"/>
          <w:sz w:val="24"/>
          <w:szCs w:val="24"/>
          <w:u w:val="single"/>
        </w:rPr>
        <w:t xml:space="preserve">   </w:t>
      </w:r>
      <w:r>
        <w:rPr>
          <w:rFonts w:hint="eastAsia" w:ascii="宋体" w:hAnsi="宋体" w:cs="宋体"/>
          <w:snapToGrid w:val="0"/>
          <w:color w:val="000000"/>
          <w:kern w:val="0"/>
          <w:sz w:val="24"/>
          <w:szCs w:val="24"/>
        </w:rPr>
        <w:t>万元，资产总额为</w:t>
      </w:r>
      <w:r>
        <w:rPr>
          <w:rFonts w:hint="eastAsia" w:ascii="宋体" w:hAnsi="宋体" w:eastAsia="Arial" w:cs="宋体"/>
          <w:snapToGrid w:val="0"/>
          <w:color w:val="000000"/>
          <w:kern w:val="0"/>
          <w:sz w:val="24"/>
          <w:szCs w:val="24"/>
          <w:u w:val="single"/>
        </w:rPr>
        <w:t xml:space="preserve">    </w:t>
      </w:r>
      <w:r>
        <w:rPr>
          <w:rFonts w:hint="eastAsia" w:ascii="宋体" w:hAnsi="宋体" w:cs="宋体"/>
          <w:snapToGrid w:val="0"/>
          <w:color w:val="000000"/>
          <w:kern w:val="0"/>
          <w:sz w:val="24"/>
          <w:szCs w:val="24"/>
        </w:rPr>
        <w:t>万元，属于（</w:t>
      </w:r>
      <w:r>
        <w:rPr>
          <w:rFonts w:hint="eastAsia" w:ascii="宋体" w:hAnsi="宋体" w:cs="宋体"/>
          <w:snapToGrid w:val="0"/>
          <w:color w:val="000000"/>
          <w:kern w:val="0"/>
          <w:sz w:val="24"/>
          <w:szCs w:val="24"/>
          <w:u w:val="single"/>
        </w:rPr>
        <w:t>中型企业、小型企业、微型企业</w:t>
      </w:r>
      <w:r>
        <w:rPr>
          <w:rFonts w:hint="eastAsia" w:ascii="宋体" w:hAnsi="宋体" w:cs="宋体"/>
          <w:snapToGrid w:val="0"/>
          <w:color w:val="000000"/>
          <w:kern w:val="0"/>
          <w:sz w:val="24"/>
          <w:szCs w:val="24"/>
        </w:rPr>
        <w:t>）；</w:t>
      </w:r>
    </w:p>
    <w:p w14:paraId="54A3E414">
      <w:pPr>
        <w:widowControl/>
        <w:numPr>
          <w:ilvl w:val="0"/>
          <w:numId w:val="4"/>
        </w:numPr>
        <w:kinsoku w:val="0"/>
        <w:topLinePunct/>
        <w:autoSpaceDE w:val="0"/>
        <w:autoSpaceDN w:val="0"/>
        <w:adjustRightInd w:val="0"/>
        <w:snapToGrid w:val="0"/>
        <w:spacing w:after="200" w:line="500" w:lineRule="exact"/>
        <w:ind w:firstLine="480" w:firstLineChars="200"/>
        <w:textAlignment w:val="baseline"/>
        <w:rPr>
          <w:rFonts w:ascii="宋体" w:hAnsi="宋体" w:eastAsia="Arial" w:cs="宋体"/>
          <w:snapToGrid w:val="0"/>
          <w:color w:val="000000"/>
          <w:kern w:val="0"/>
          <w:sz w:val="24"/>
          <w:szCs w:val="24"/>
        </w:rPr>
      </w:pPr>
      <w:r>
        <w:rPr>
          <w:rFonts w:hint="eastAsia" w:ascii="宋体" w:hAnsi="宋体" w:cs="宋体"/>
          <w:snapToGrid w:val="0"/>
          <w:color w:val="000000"/>
          <w:kern w:val="0"/>
          <w:sz w:val="24"/>
          <w:szCs w:val="24"/>
          <w:u w:val="single"/>
        </w:rPr>
        <w:t>（标的名称）</w:t>
      </w:r>
      <w:r>
        <w:rPr>
          <w:rFonts w:hint="eastAsia" w:ascii="宋体" w:hAnsi="宋体" w:cs="宋体"/>
          <w:snapToGrid w:val="0"/>
          <w:color w:val="000000"/>
          <w:kern w:val="0"/>
          <w:sz w:val="24"/>
          <w:szCs w:val="24"/>
        </w:rPr>
        <w:t>，属于</w:t>
      </w:r>
      <w:r>
        <w:rPr>
          <w:rFonts w:hint="eastAsia" w:ascii="宋体" w:hAnsi="宋体" w:cs="宋体"/>
          <w:snapToGrid w:val="0"/>
          <w:color w:val="000000"/>
          <w:kern w:val="0"/>
          <w:sz w:val="24"/>
          <w:szCs w:val="24"/>
          <w:u w:val="single"/>
        </w:rPr>
        <w:t>（采购文件中明确的所属行业）行业；</w:t>
      </w:r>
      <w:r>
        <w:rPr>
          <w:rFonts w:hint="eastAsia" w:ascii="宋体" w:hAnsi="宋体" w:cs="宋体"/>
          <w:snapToGrid w:val="0"/>
          <w:color w:val="000000"/>
          <w:kern w:val="0"/>
          <w:sz w:val="24"/>
          <w:szCs w:val="24"/>
        </w:rPr>
        <w:t>制造商为</w:t>
      </w:r>
      <w:r>
        <w:rPr>
          <w:rFonts w:hint="eastAsia" w:ascii="宋体" w:hAnsi="宋体" w:cs="宋体"/>
          <w:snapToGrid w:val="0"/>
          <w:color w:val="000000"/>
          <w:kern w:val="0"/>
          <w:sz w:val="24"/>
          <w:szCs w:val="24"/>
          <w:u w:val="single"/>
        </w:rPr>
        <w:t>（企业名称），</w:t>
      </w:r>
      <w:r>
        <w:rPr>
          <w:rFonts w:hint="eastAsia" w:ascii="宋体" w:hAnsi="宋体" w:cs="宋体"/>
          <w:snapToGrid w:val="0"/>
          <w:color w:val="000000"/>
          <w:kern w:val="0"/>
          <w:sz w:val="24"/>
          <w:szCs w:val="24"/>
        </w:rPr>
        <w:t>从业人员</w:t>
      </w:r>
      <w:r>
        <w:rPr>
          <w:rFonts w:hint="eastAsia" w:ascii="宋体" w:hAnsi="宋体" w:eastAsia="Arial" w:cs="宋体"/>
          <w:snapToGrid w:val="0"/>
          <w:color w:val="000000"/>
          <w:kern w:val="0"/>
          <w:sz w:val="24"/>
          <w:szCs w:val="24"/>
          <w:u w:val="single"/>
        </w:rPr>
        <w:t xml:space="preserve">    </w:t>
      </w:r>
      <w:r>
        <w:rPr>
          <w:rFonts w:hint="eastAsia" w:ascii="宋体" w:hAnsi="宋体" w:cs="宋体"/>
          <w:snapToGrid w:val="0"/>
          <w:color w:val="000000"/>
          <w:kern w:val="0"/>
          <w:sz w:val="24"/>
          <w:szCs w:val="24"/>
        </w:rPr>
        <w:t>人，营业收入为</w:t>
      </w:r>
      <w:r>
        <w:rPr>
          <w:rFonts w:hint="eastAsia" w:ascii="宋体" w:hAnsi="宋体" w:eastAsia="Arial" w:cs="宋体"/>
          <w:snapToGrid w:val="0"/>
          <w:color w:val="000000"/>
          <w:kern w:val="0"/>
          <w:sz w:val="24"/>
          <w:szCs w:val="24"/>
          <w:u w:val="single"/>
        </w:rPr>
        <w:t xml:space="preserve">   </w:t>
      </w:r>
      <w:r>
        <w:rPr>
          <w:rFonts w:hint="eastAsia" w:ascii="宋体" w:hAnsi="宋体" w:cs="宋体"/>
          <w:snapToGrid w:val="0"/>
          <w:color w:val="000000"/>
          <w:kern w:val="0"/>
          <w:sz w:val="24"/>
          <w:szCs w:val="24"/>
        </w:rPr>
        <w:t>万元，资产总额为</w:t>
      </w:r>
      <w:r>
        <w:rPr>
          <w:rFonts w:hint="eastAsia" w:ascii="宋体" w:hAnsi="宋体" w:eastAsia="Arial" w:cs="宋体"/>
          <w:snapToGrid w:val="0"/>
          <w:color w:val="000000"/>
          <w:kern w:val="0"/>
          <w:sz w:val="24"/>
          <w:szCs w:val="24"/>
          <w:u w:val="single"/>
        </w:rPr>
        <w:t xml:space="preserve">    </w:t>
      </w:r>
      <w:r>
        <w:rPr>
          <w:rFonts w:hint="eastAsia" w:ascii="宋体" w:hAnsi="宋体" w:cs="宋体"/>
          <w:snapToGrid w:val="0"/>
          <w:color w:val="000000"/>
          <w:kern w:val="0"/>
          <w:sz w:val="24"/>
          <w:szCs w:val="24"/>
        </w:rPr>
        <w:t>万元，属于（</w:t>
      </w:r>
      <w:r>
        <w:rPr>
          <w:rFonts w:hint="eastAsia" w:ascii="宋体" w:hAnsi="宋体" w:cs="宋体"/>
          <w:snapToGrid w:val="0"/>
          <w:color w:val="000000"/>
          <w:kern w:val="0"/>
          <w:sz w:val="24"/>
          <w:szCs w:val="24"/>
          <w:u w:val="single"/>
        </w:rPr>
        <w:t>中型企业、小型企业、微型企业</w:t>
      </w:r>
      <w:r>
        <w:rPr>
          <w:rFonts w:hint="eastAsia" w:ascii="宋体" w:hAnsi="宋体" w:cs="宋体"/>
          <w:snapToGrid w:val="0"/>
          <w:color w:val="000000"/>
          <w:kern w:val="0"/>
          <w:sz w:val="24"/>
          <w:szCs w:val="24"/>
        </w:rPr>
        <w:t>）；</w:t>
      </w:r>
    </w:p>
    <w:p w14:paraId="7DEE061D">
      <w:pPr>
        <w:widowControl/>
        <w:kinsoku w:val="0"/>
        <w:autoSpaceDE w:val="0"/>
        <w:autoSpaceDN w:val="0"/>
        <w:adjustRightInd w:val="0"/>
        <w:snapToGrid w:val="0"/>
        <w:spacing w:line="400" w:lineRule="exact"/>
        <w:ind w:firstLine="480" w:firstLineChars="200"/>
        <w:jc w:val="left"/>
        <w:textAlignment w:val="baseline"/>
        <w:rPr>
          <w:rFonts w:ascii="Arial" w:hAnsi="Arial" w:eastAsia="Arial" w:cs="Arial"/>
          <w:snapToGrid w:val="0"/>
          <w:color w:val="000000"/>
          <w:kern w:val="0"/>
          <w:sz w:val="24"/>
          <w:szCs w:val="24"/>
        </w:rPr>
      </w:pPr>
      <w:r>
        <w:rPr>
          <w:rFonts w:ascii="宋体" w:hAnsi="宋体" w:eastAsia="Arial" w:cs="宋体"/>
          <w:snapToGrid w:val="0"/>
          <w:color w:val="000000"/>
          <w:kern w:val="0"/>
          <w:sz w:val="24"/>
          <w:szCs w:val="24"/>
        </w:rPr>
        <w:t>……</w:t>
      </w:r>
    </w:p>
    <w:p w14:paraId="716E58EA">
      <w:pPr>
        <w:widowControl/>
        <w:kinsoku w:val="0"/>
        <w:autoSpaceDE w:val="0"/>
        <w:autoSpaceDN w:val="0"/>
        <w:adjustRightInd w:val="0"/>
        <w:snapToGrid w:val="0"/>
        <w:spacing w:line="500" w:lineRule="exact"/>
        <w:ind w:firstLine="480" w:firstLineChars="200"/>
        <w:textAlignment w:val="baseline"/>
        <w:rPr>
          <w:rFonts w:ascii="宋体" w:hAnsi="宋体" w:eastAsia="Arial" w:cs="宋体"/>
          <w:snapToGrid w:val="0"/>
          <w:color w:val="000000"/>
          <w:kern w:val="0"/>
          <w:sz w:val="24"/>
          <w:szCs w:val="24"/>
        </w:rPr>
      </w:pPr>
      <w:r>
        <w:rPr>
          <w:rFonts w:hint="eastAsia" w:ascii="宋体" w:hAnsi="宋体" w:cs="宋体"/>
          <w:snapToGrid w:val="0"/>
          <w:color w:val="000000"/>
          <w:kern w:val="0"/>
          <w:sz w:val="24"/>
          <w:szCs w:val="24"/>
        </w:rPr>
        <w:t>以上企业，不属于大企业的分支机构，不存在控股股东为大企业的情形，也不存在与大企业的负责人为同一人的情形。</w:t>
      </w:r>
    </w:p>
    <w:p w14:paraId="1835E503">
      <w:pPr>
        <w:widowControl/>
        <w:kinsoku w:val="0"/>
        <w:autoSpaceDE w:val="0"/>
        <w:autoSpaceDN w:val="0"/>
        <w:adjustRightInd w:val="0"/>
        <w:snapToGrid w:val="0"/>
        <w:spacing w:line="500" w:lineRule="exact"/>
        <w:ind w:firstLine="480" w:firstLineChars="200"/>
        <w:textAlignment w:val="baseline"/>
        <w:rPr>
          <w:rFonts w:ascii="宋体" w:hAnsi="宋体" w:eastAsia="Arial" w:cs="宋体"/>
          <w:snapToGrid w:val="0"/>
          <w:color w:val="000000"/>
          <w:kern w:val="0"/>
          <w:sz w:val="24"/>
          <w:szCs w:val="24"/>
        </w:rPr>
      </w:pPr>
      <w:r>
        <w:rPr>
          <w:rFonts w:hint="eastAsia" w:ascii="宋体" w:hAnsi="宋体" w:cs="宋体"/>
          <w:snapToGrid w:val="0"/>
          <w:color w:val="000000"/>
          <w:kern w:val="0"/>
          <w:sz w:val="24"/>
          <w:szCs w:val="24"/>
        </w:rPr>
        <w:t>本企业对上述声明内容的真实性负责。如有虚假，将依法承担相应责任。</w:t>
      </w:r>
    </w:p>
    <w:p w14:paraId="37CD385E">
      <w:pPr>
        <w:spacing w:line="500" w:lineRule="exact"/>
        <w:ind w:firstLine="480" w:firstLineChars="200"/>
        <w:rPr>
          <w:rFonts w:ascii="宋体" w:hAnsi="宋体" w:cs="宋体"/>
          <w:bCs/>
          <w:sz w:val="24"/>
          <w:szCs w:val="24"/>
        </w:rPr>
      </w:pPr>
    </w:p>
    <w:p w14:paraId="41A0F272">
      <w:pPr>
        <w:spacing w:line="360" w:lineRule="exact"/>
        <w:rPr>
          <w:rFonts w:ascii="宋体" w:hAnsi="宋体" w:cs="宋体"/>
          <w:bCs/>
          <w:sz w:val="24"/>
          <w:szCs w:val="24"/>
        </w:rPr>
      </w:pPr>
    </w:p>
    <w:p w14:paraId="5C6C116B">
      <w:pPr>
        <w:spacing w:line="500" w:lineRule="exact"/>
        <w:ind w:firstLine="4680" w:firstLineChars="1950"/>
        <w:rPr>
          <w:rFonts w:ascii="宋体" w:hAnsi="宋体" w:cs="宋体"/>
          <w:bCs/>
          <w:sz w:val="24"/>
          <w:szCs w:val="24"/>
        </w:rPr>
      </w:pPr>
      <w:r>
        <w:rPr>
          <w:rFonts w:hint="eastAsia" w:ascii="宋体" w:hAnsi="宋体" w:cs="宋体"/>
          <w:bCs/>
          <w:sz w:val="24"/>
          <w:szCs w:val="24"/>
        </w:rPr>
        <w:t>企业名称（盖章）：</w:t>
      </w:r>
    </w:p>
    <w:p w14:paraId="7DF93EB9">
      <w:pPr>
        <w:spacing w:line="360" w:lineRule="exact"/>
        <w:ind w:firstLine="4680" w:firstLineChars="1950"/>
        <w:rPr>
          <w:rFonts w:ascii="宋体" w:hAnsi="宋体" w:cs="宋体"/>
          <w:bCs/>
          <w:sz w:val="24"/>
          <w:szCs w:val="24"/>
        </w:rPr>
      </w:pPr>
      <w:r>
        <w:rPr>
          <w:rFonts w:hint="eastAsia" w:ascii="宋体" w:hAnsi="宋体" w:cs="宋体"/>
          <w:bCs/>
          <w:sz w:val="24"/>
          <w:szCs w:val="24"/>
        </w:rPr>
        <w:t>日期：</w:t>
      </w:r>
      <w:r>
        <w:rPr>
          <w:rFonts w:hint="eastAsia" w:ascii="宋体" w:hAnsi="宋体" w:cs="宋体"/>
          <w:bCs/>
          <w:snapToGrid w:val="0"/>
          <w:color w:val="000000"/>
          <w:kern w:val="0"/>
          <w:sz w:val="24"/>
          <w:szCs w:val="24"/>
        </w:rPr>
        <w:t>年月日</w:t>
      </w:r>
    </w:p>
    <w:p w14:paraId="4FEDCAF7">
      <w:pPr>
        <w:spacing w:line="500" w:lineRule="exact"/>
        <w:ind w:firstLine="428" w:firstLineChars="200"/>
        <w:jc w:val="left"/>
        <w:rPr>
          <w:rFonts w:ascii="宋体" w:hAnsi="宋体" w:cs="宋体"/>
          <w:bCs/>
          <w:spacing w:val="-13"/>
          <w:sz w:val="24"/>
          <w:szCs w:val="24"/>
        </w:rPr>
      </w:pPr>
    </w:p>
    <w:p w14:paraId="2AF38107">
      <w:pPr>
        <w:spacing w:line="360" w:lineRule="exact"/>
        <w:jc w:val="left"/>
        <w:rPr>
          <w:rFonts w:ascii="宋体" w:hAnsi="宋体" w:cs="宋体"/>
          <w:bCs/>
          <w:sz w:val="24"/>
          <w:szCs w:val="24"/>
        </w:rPr>
      </w:pPr>
    </w:p>
    <w:p w14:paraId="5F23ACB5">
      <w:pPr>
        <w:spacing w:line="500" w:lineRule="exact"/>
        <w:ind w:firstLine="480" w:firstLineChars="200"/>
        <w:rPr>
          <w:rFonts w:ascii="宋体" w:hAnsi="宋体" w:cs="宋体"/>
          <w:bCs/>
          <w:sz w:val="24"/>
          <w:szCs w:val="24"/>
        </w:rPr>
      </w:pPr>
      <w:r>
        <w:rPr>
          <w:rFonts w:hint="eastAsia" w:ascii="宋体" w:hAnsi="宋体" w:cs="宋体"/>
          <w:bCs/>
          <w:sz w:val="24"/>
          <w:szCs w:val="24"/>
        </w:rPr>
        <w:t>备注：从业人员、营业收入、资产总额填报上一年度数据，无上一年度数据的新成立企业可不填报。</w:t>
      </w:r>
    </w:p>
    <w:p w14:paraId="6C80D919">
      <w:pPr>
        <w:rPr>
          <w:rFonts w:ascii="宋体" w:hAnsi="宋体" w:cs="宋体"/>
          <w:b/>
          <w:bCs/>
          <w:spacing w:val="9"/>
          <w:sz w:val="24"/>
          <w:szCs w:val="24"/>
        </w:rPr>
        <w:sectPr>
          <w:pgSz w:w="11907" w:h="16840"/>
          <w:pgMar w:top="1440" w:right="1800" w:bottom="1440" w:left="1800" w:header="878" w:footer="886" w:gutter="0"/>
          <w:pgNumType w:fmt="decimal"/>
          <w:cols w:space="720" w:num="1"/>
        </w:sectPr>
      </w:pPr>
    </w:p>
    <w:p w14:paraId="1E15CDC4">
      <w:pPr>
        <w:spacing w:line="360" w:lineRule="auto"/>
        <w:jc w:val="left"/>
        <w:rPr>
          <w:rFonts w:hint="eastAsia" w:ascii="Times New Roman" w:hAnsi="Times New Roman"/>
          <w:sz w:val="28"/>
          <w:szCs w:val="28"/>
        </w:rPr>
      </w:pPr>
    </w:p>
    <w:p w14:paraId="3D07BAB7">
      <w:pPr>
        <w:spacing w:after="120" w:line="360" w:lineRule="auto"/>
        <w:jc w:val="center"/>
        <w:rPr>
          <w:rFonts w:ascii="宋体" w:hAnsi="宋体" w:cs="宋体"/>
          <w:b/>
          <w:sz w:val="20"/>
          <w:szCs w:val="24"/>
        </w:rPr>
      </w:pPr>
      <w:r>
        <w:rPr>
          <w:rFonts w:hint="eastAsia" w:ascii="宋体" w:hAnsi="宋体" w:cs="宋体"/>
          <w:b/>
          <w:sz w:val="32"/>
          <w:szCs w:val="36"/>
        </w:rPr>
        <w:t>残疾人福利性单位声明函  格式</w:t>
      </w:r>
    </w:p>
    <w:p w14:paraId="4E176C3D">
      <w:pPr>
        <w:spacing w:after="120" w:line="360" w:lineRule="auto"/>
        <w:ind w:firstLine="520" w:firstLineChars="200"/>
        <w:rPr>
          <w:rFonts w:ascii="宋体" w:hAnsi="宋体" w:cs="宋体"/>
          <w:spacing w:val="10"/>
          <w:sz w:val="24"/>
          <w:szCs w:val="28"/>
        </w:rPr>
      </w:pPr>
      <w:r>
        <w:rPr>
          <w:rFonts w:hint="eastAsia" w:ascii="宋体" w:hAnsi="宋体" w:cs="宋体"/>
          <w:spacing w:val="10"/>
          <w:sz w:val="24"/>
          <w:szCs w:val="28"/>
        </w:rPr>
        <w:t>本单位郑重声明，根据《财政部民政部中国残疾人联合会关于促进残疾人就业政府采购政策的通知》（财库〔2017〕 141号）的规定，本单位（请进行选择）：</w:t>
      </w:r>
    </w:p>
    <w:p w14:paraId="241CD0C0">
      <w:pPr>
        <w:spacing w:after="120" w:line="360" w:lineRule="auto"/>
        <w:ind w:firstLine="520" w:firstLineChars="200"/>
        <w:rPr>
          <w:rFonts w:ascii="宋体" w:hAnsi="宋体" w:cs="宋体"/>
          <w:spacing w:val="10"/>
          <w:sz w:val="24"/>
          <w:szCs w:val="28"/>
        </w:rPr>
      </w:pPr>
      <w:r>
        <w:rPr>
          <w:rFonts w:hint="eastAsia" w:ascii="宋体" w:hAnsi="宋体" w:cs="宋体"/>
          <w:spacing w:val="10"/>
          <w:sz w:val="24"/>
          <w:szCs w:val="28"/>
        </w:rPr>
        <w:t>□不属于符合条件的残疾人福利性单位。</w:t>
      </w:r>
    </w:p>
    <w:p w14:paraId="7CF7ADAF">
      <w:pPr>
        <w:spacing w:after="120" w:line="360" w:lineRule="auto"/>
        <w:ind w:firstLine="520" w:firstLineChars="200"/>
        <w:rPr>
          <w:rFonts w:ascii="宋体" w:hAnsi="宋体" w:cs="宋体"/>
          <w:spacing w:val="10"/>
          <w:sz w:val="24"/>
          <w:szCs w:val="28"/>
        </w:rPr>
      </w:pPr>
      <w:r>
        <w:rPr>
          <w:rFonts w:hint="eastAsia" w:ascii="宋体" w:hAnsi="宋体" w:cs="宋体"/>
          <w:spacing w:val="10"/>
          <w:sz w:val="24"/>
          <w:szCs w:val="28"/>
        </w:rPr>
        <w:t>□属于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69F8ABC">
      <w:pPr>
        <w:spacing w:after="120" w:line="360" w:lineRule="auto"/>
        <w:ind w:firstLine="520" w:firstLineChars="200"/>
        <w:rPr>
          <w:rFonts w:ascii="宋体" w:hAnsi="宋体" w:cs="宋体"/>
          <w:sz w:val="24"/>
          <w:szCs w:val="28"/>
        </w:rPr>
      </w:pPr>
      <w:r>
        <w:rPr>
          <w:rFonts w:hint="eastAsia" w:ascii="宋体" w:hAnsi="宋体" w:cs="宋体"/>
          <w:spacing w:val="10"/>
          <w:sz w:val="24"/>
          <w:szCs w:val="28"/>
        </w:rPr>
        <w:t>本单位对上述声明的真实性负责。如有虚假，将依法承担相应责任。</w:t>
      </w:r>
    </w:p>
    <w:p w14:paraId="4BD25627">
      <w:pPr>
        <w:spacing w:line="360" w:lineRule="auto"/>
        <w:rPr>
          <w:rFonts w:ascii="宋体" w:hAnsi="宋体" w:cs="宋体"/>
          <w:sz w:val="24"/>
          <w:szCs w:val="28"/>
        </w:rPr>
      </w:pPr>
    </w:p>
    <w:p w14:paraId="4060B8E3">
      <w:pPr>
        <w:spacing w:line="360" w:lineRule="auto"/>
        <w:rPr>
          <w:rFonts w:ascii="宋体" w:hAnsi="宋体" w:cs="宋体"/>
          <w:sz w:val="24"/>
          <w:szCs w:val="28"/>
        </w:rPr>
      </w:pPr>
    </w:p>
    <w:p w14:paraId="0A50056F">
      <w:pPr>
        <w:snapToGrid w:val="0"/>
        <w:spacing w:line="460" w:lineRule="atLeast"/>
        <w:ind w:firstLine="4920" w:firstLineChars="2050"/>
        <w:jc w:val="left"/>
        <w:rPr>
          <w:rFonts w:hint="eastAsia" w:ascii="宋体" w:hAnsi="宋体"/>
          <w:sz w:val="24"/>
          <w:szCs w:val="28"/>
        </w:rPr>
      </w:pPr>
      <w:r>
        <w:rPr>
          <w:rFonts w:hint="eastAsia" w:ascii="宋体" w:hAnsi="宋体"/>
          <w:sz w:val="24"/>
          <w:szCs w:val="28"/>
        </w:rPr>
        <w:t>单位名称（</w:t>
      </w:r>
      <w:r>
        <w:rPr>
          <w:rFonts w:hint="eastAsia" w:ascii="宋体" w:hAnsi="宋体" w:cs="宋体"/>
          <w:sz w:val="24"/>
          <w:szCs w:val="28"/>
        </w:rPr>
        <w:t>盖章</w:t>
      </w:r>
      <w:r>
        <w:rPr>
          <w:rFonts w:hint="eastAsia" w:ascii="宋体" w:hAnsi="宋体"/>
          <w:sz w:val="24"/>
          <w:szCs w:val="28"/>
        </w:rPr>
        <w:t>）：</w:t>
      </w:r>
    </w:p>
    <w:p w14:paraId="7790CF7B">
      <w:pPr>
        <w:snapToGrid w:val="0"/>
        <w:spacing w:line="460" w:lineRule="atLeast"/>
        <w:ind w:firstLine="480" w:firstLineChars="200"/>
        <w:jc w:val="left"/>
        <w:rPr>
          <w:rFonts w:hint="eastAsia" w:ascii="宋体" w:hAnsi="宋体"/>
          <w:sz w:val="22"/>
          <w:szCs w:val="24"/>
        </w:rPr>
      </w:pPr>
      <w:r>
        <w:rPr>
          <w:rFonts w:hint="eastAsia" w:ascii="宋体" w:hAnsi="宋体"/>
          <w:sz w:val="24"/>
          <w:szCs w:val="28"/>
        </w:rPr>
        <w:t xml:space="preserve">                                     日  期：年月日</w:t>
      </w:r>
    </w:p>
    <w:p w14:paraId="42B34D08">
      <w:pPr>
        <w:ind w:firstLine="7420" w:firstLineChars="2650"/>
        <w:rPr>
          <w:rFonts w:hint="eastAsia" w:ascii="Times New Roman" w:hAnsi="Times New Roman"/>
          <w:sz w:val="28"/>
          <w:szCs w:val="28"/>
        </w:rPr>
      </w:pPr>
    </w:p>
    <w:p w14:paraId="5109F0EF">
      <w:pPr>
        <w:rPr>
          <w:rFonts w:hint="eastAsia" w:ascii="Times New Roman" w:hAnsi="Times New Roman"/>
          <w:sz w:val="28"/>
          <w:szCs w:val="28"/>
        </w:rPr>
      </w:pPr>
    </w:p>
    <w:p w14:paraId="1B0E20AD">
      <w:pPr>
        <w:spacing w:line="400" w:lineRule="exact"/>
        <w:rPr>
          <w:rFonts w:hint="eastAsia" w:ascii="Times New Roman" w:hAnsi="Times New Roman"/>
          <w:szCs w:val="24"/>
        </w:rPr>
      </w:pPr>
    </w:p>
    <w:p w14:paraId="7E2D344F">
      <w:pPr>
        <w:spacing w:line="400" w:lineRule="exact"/>
        <w:rPr>
          <w:rFonts w:hint="eastAsia" w:ascii="Times New Roman" w:hAnsi="Times New Roman"/>
          <w:szCs w:val="24"/>
        </w:rPr>
      </w:pPr>
    </w:p>
    <w:p w14:paraId="4389ECB5">
      <w:pPr>
        <w:spacing w:line="400" w:lineRule="exact"/>
        <w:rPr>
          <w:rFonts w:hint="eastAsia" w:ascii="Times New Roman" w:hAnsi="Times New Roman"/>
          <w:szCs w:val="24"/>
        </w:rPr>
      </w:pPr>
    </w:p>
    <w:p w14:paraId="3C2FCE2C">
      <w:pPr>
        <w:spacing w:line="360" w:lineRule="auto"/>
        <w:rPr>
          <w:rFonts w:ascii="宋体" w:hAnsi="宋体"/>
          <w:bCs/>
          <w:szCs w:val="21"/>
        </w:rPr>
      </w:pPr>
    </w:p>
    <w:p w14:paraId="249D0BE3">
      <w:pPr>
        <w:rPr>
          <w:rFonts w:hint="eastAsia" w:ascii="Times New Roman" w:hAnsi="Times New Roman"/>
          <w:sz w:val="28"/>
          <w:szCs w:val="28"/>
        </w:rPr>
      </w:pPr>
    </w:p>
    <w:p w14:paraId="69037328">
      <w:pPr>
        <w:rPr>
          <w:rFonts w:hint="eastAsia" w:ascii="Times New Roman" w:hAnsi="Times New Roman"/>
          <w:sz w:val="28"/>
          <w:szCs w:val="28"/>
        </w:rPr>
      </w:pPr>
    </w:p>
    <w:p w14:paraId="549B2998">
      <w:pPr>
        <w:rPr>
          <w:rFonts w:hint="eastAsia" w:ascii="Times New Roman" w:hAnsi="Times New Roman"/>
          <w:sz w:val="28"/>
          <w:szCs w:val="28"/>
        </w:rPr>
      </w:pPr>
    </w:p>
    <w:p w14:paraId="474787BD">
      <w:pPr>
        <w:spacing w:line="360" w:lineRule="auto"/>
        <w:ind w:firstLine="643"/>
        <w:jc w:val="center"/>
        <w:rPr>
          <w:rFonts w:hint="eastAsia" w:ascii="宋体" w:hAnsi="宋体" w:cs="宋体"/>
          <w:b/>
          <w:bCs/>
          <w:sz w:val="24"/>
          <w:szCs w:val="24"/>
        </w:rPr>
      </w:pPr>
    </w:p>
    <w:p w14:paraId="57D836C7">
      <w:pPr>
        <w:spacing w:line="360" w:lineRule="auto"/>
        <w:ind w:firstLine="420"/>
        <w:rPr>
          <w:rFonts w:ascii="宋体" w:hAnsi="宋体"/>
          <w:bCs/>
          <w:sz w:val="24"/>
          <w:szCs w:val="21"/>
        </w:rPr>
      </w:pPr>
      <w:r>
        <w:rPr>
          <w:rFonts w:hint="eastAsia" w:ascii="宋体" w:hAnsi="宋体"/>
          <w:bCs/>
          <w:sz w:val="24"/>
          <w:szCs w:val="21"/>
        </w:rPr>
        <w:t xml:space="preserve">                        </w:t>
      </w:r>
    </w:p>
    <w:p w14:paraId="5FCDFC3A">
      <w:pPr>
        <w:jc w:val="center"/>
        <w:rPr>
          <w:rFonts w:hint="eastAsia" w:ascii="Times New Roman" w:hAnsi="Times New Roman"/>
          <w:szCs w:val="24"/>
        </w:rPr>
      </w:pPr>
      <w:r>
        <w:rPr>
          <w:rFonts w:hint="eastAsia" w:ascii="宋体" w:hAnsi="宋体"/>
          <w:b/>
          <w:szCs w:val="21"/>
        </w:rPr>
        <w:t xml:space="preserve">  </w:t>
      </w:r>
    </w:p>
    <w:p w14:paraId="59EDB75B">
      <w:pPr>
        <w:spacing w:line="400" w:lineRule="exact"/>
        <w:rPr>
          <w:rFonts w:hint="eastAsia" w:ascii="Times New Roman" w:hAnsi="Times New Roman"/>
          <w:szCs w:val="24"/>
        </w:rPr>
      </w:pPr>
    </w:p>
    <w:p w14:paraId="519C06AA">
      <w:pPr>
        <w:spacing w:line="400" w:lineRule="exact"/>
        <w:rPr>
          <w:rFonts w:hint="eastAsia" w:ascii="Times New Roman" w:hAnsi="Times New Roman"/>
          <w:szCs w:val="24"/>
        </w:rPr>
      </w:pPr>
    </w:p>
    <w:p w14:paraId="39AB260A">
      <w:pPr>
        <w:spacing w:line="400" w:lineRule="exact"/>
        <w:rPr>
          <w:rFonts w:hint="eastAsia" w:ascii="Times New Roman" w:hAnsi="Times New Roman"/>
          <w:szCs w:val="24"/>
        </w:rPr>
      </w:pPr>
    </w:p>
    <w:p w14:paraId="23BC9253">
      <w:pPr>
        <w:spacing w:line="400" w:lineRule="exact"/>
        <w:rPr>
          <w:rFonts w:hint="eastAsia" w:ascii="Times New Roman" w:hAnsi="Times New Roman"/>
          <w:szCs w:val="24"/>
        </w:rPr>
      </w:pPr>
    </w:p>
    <w:p w14:paraId="0726F3D1">
      <w:pPr>
        <w:spacing w:line="400" w:lineRule="exact"/>
        <w:rPr>
          <w:rFonts w:hint="eastAsia" w:ascii="Times New Roman" w:hAnsi="Times New Roman"/>
          <w:szCs w:val="24"/>
        </w:rPr>
      </w:pPr>
    </w:p>
    <w:p w14:paraId="2AC67F53">
      <w:pPr>
        <w:spacing w:line="400" w:lineRule="exact"/>
        <w:rPr>
          <w:rFonts w:hint="eastAsia" w:ascii="Times New Roman" w:hAnsi="Times New Roman"/>
          <w:szCs w:val="24"/>
        </w:rPr>
      </w:pPr>
    </w:p>
    <w:p w14:paraId="46FB6CBC">
      <w:pPr>
        <w:spacing w:line="400" w:lineRule="exact"/>
        <w:rPr>
          <w:rFonts w:hint="eastAsia" w:ascii="Times New Roman" w:hAnsi="Times New Roman"/>
          <w:szCs w:val="24"/>
        </w:rPr>
      </w:pPr>
    </w:p>
    <w:p w14:paraId="082A85FC">
      <w:pPr>
        <w:spacing w:line="360" w:lineRule="auto"/>
        <w:jc w:val="center"/>
        <w:rPr>
          <w:rFonts w:ascii="宋体" w:hAnsi="宋体"/>
          <w:b/>
          <w:sz w:val="24"/>
          <w:szCs w:val="28"/>
        </w:rPr>
      </w:pPr>
      <w:r>
        <w:rPr>
          <w:rFonts w:hint="eastAsia" w:ascii="宋体" w:hAnsi="宋体" w:cs="宋体"/>
          <w:b/>
          <w:sz w:val="32"/>
          <w:szCs w:val="36"/>
        </w:rPr>
        <w:t>监狱企业声明函  格式</w:t>
      </w:r>
    </w:p>
    <w:p w14:paraId="4F0D5282">
      <w:pPr>
        <w:spacing w:line="360" w:lineRule="auto"/>
        <w:rPr>
          <w:rFonts w:ascii="宋体" w:hAnsi="宋体"/>
          <w:b/>
          <w:sz w:val="28"/>
          <w:szCs w:val="28"/>
        </w:rPr>
      </w:pPr>
    </w:p>
    <w:p w14:paraId="23D332FA">
      <w:pPr>
        <w:spacing w:line="360" w:lineRule="auto"/>
        <w:ind w:firstLine="480" w:firstLineChars="200"/>
        <w:rPr>
          <w:rFonts w:ascii="宋体" w:hAnsi="宋体" w:cs="宋体"/>
          <w:sz w:val="24"/>
          <w:szCs w:val="28"/>
        </w:rPr>
      </w:pPr>
      <w:r>
        <w:rPr>
          <w:rFonts w:hint="eastAsia" w:ascii="宋体" w:hAnsi="宋体" w:cs="宋体"/>
          <w:sz w:val="24"/>
          <w:szCs w:val="28"/>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6D847DDD">
      <w:pPr>
        <w:spacing w:line="360" w:lineRule="auto"/>
        <w:ind w:firstLine="480" w:firstLineChars="200"/>
        <w:rPr>
          <w:rFonts w:ascii="宋体" w:hAnsi="宋体" w:cs="宋体"/>
          <w:sz w:val="24"/>
          <w:szCs w:val="28"/>
        </w:rPr>
      </w:pPr>
      <w:r>
        <w:rPr>
          <w:rFonts w:hint="eastAsia" w:ascii="宋体" w:hAnsi="宋体" w:cs="宋体"/>
          <w:sz w:val="24"/>
          <w:szCs w:val="28"/>
        </w:rPr>
        <w:t>本企业对上述声明的真实性负责。如有虚假，将依法承担相应责任。</w:t>
      </w:r>
    </w:p>
    <w:p w14:paraId="2CA66CD9">
      <w:pPr>
        <w:tabs>
          <w:tab w:val="left" w:pos="4860"/>
        </w:tabs>
        <w:spacing w:line="360" w:lineRule="auto"/>
        <w:ind w:firstLine="508" w:firstLineChars="200"/>
        <w:jc w:val="center"/>
        <w:rPr>
          <w:rFonts w:hint="eastAsia" w:ascii="宋体" w:hAnsi="宋体" w:cs="宋体"/>
          <w:spacing w:val="7"/>
          <w:sz w:val="24"/>
          <w:szCs w:val="28"/>
        </w:rPr>
      </w:pPr>
    </w:p>
    <w:p w14:paraId="2377B6C4">
      <w:pPr>
        <w:ind w:firstLine="420" w:firstLineChars="200"/>
        <w:rPr>
          <w:rFonts w:hint="eastAsia" w:ascii="Times New Roman" w:hAnsi="Times New Roman"/>
          <w:szCs w:val="24"/>
        </w:rPr>
      </w:pPr>
    </w:p>
    <w:p w14:paraId="58F653D9">
      <w:pPr>
        <w:ind w:firstLine="420" w:firstLineChars="200"/>
        <w:rPr>
          <w:rFonts w:hint="eastAsia" w:ascii="Times New Roman" w:hAnsi="Times New Roman"/>
          <w:szCs w:val="24"/>
        </w:rPr>
      </w:pPr>
    </w:p>
    <w:p w14:paraId="5DE494C3">
      <w:pPr>
        <w:ind w:firstLine="420" w:firstLineChars="200"/>
        <w:rPr>
          <w:rFonts w:hint="eastAsia" w:ascii="Times New Roman" w:hAnsi="Times New Roman"/>
          <w:szCs w:val="24"/>
        </w:rPr>
      </w:pPr>
    </w:p>
    <w:p w14:paraId="6A756210">
      <w:pPr>
        <w:ind w:firstLine="420" w:firstLineChars="200"/>
        <w:rPr>
          <w:rFonts w:ascii="Times New Roman" w:hAnsi="Times New Roman"/>
          <w:szCs w:val="24"/>
        </w:rPr>
      </w:pPr>
    </w:p>
    <w:p w14:paraId="032E2AF7">
      <w:pPr>
        <w:tabs>
          <w:tab w:val="left" w:pos="4860"/>
        </w:tabs>
        <w:spacing w:line="360" w:lineRule="auto"/>
        <w:ind w:firstLine="508" w:firstLineChars="200"/>
        <w:jc w:val="center"/>
        <w:rPr>
          <w:rFonts w:ascii="宋体" w:hAnsi="宋体" w:cs="宋体"/>
          <w:spacing w:val="7"/>
          <w:sz w:val="24"/>
          <w:szCs w:val="28"/>
        </w:rPr>
      </w:pPr>
      <w:r>
        <w:rPr>
          <w:rFonts w:hint="eastAsia" w:ascii="宋体" w:hAnsi="宋体" w:cs="宋体"/>
          <w:spacing w:val="7"/>
          <w:sz w:val="24"/>
          <w:szCs w:val="28"/>
        </w:rPr>
        <w:t xml:space="preserve">                             企业名称（盖章）： </w:t>
      </w:r>
    </w:p>
    <w:p w14:paraId="08D90D71">
      <w:pPr>
        <w:spacing w:line="400" w:lineRule="exact"/>
        <w:rPr>
          <w:rFonts w:hint="eastAsia" w:ascii="Times New Roman" w:hAnsi="Times New Roman"/>
          <w:sz w:val="20"/>
          <w:szCs w:val="24"/>
        </w:rPr>
      </w:pPr>
      <w:r>
        <w:rPr>
          <w:rFonts w:hint="eastAsia" w:ascii="宋体" w:hAnsi="宋体" w:cs="宋体"/>
          <w:spacing w:val="7"/>
          <w:sz w:val="24"/>
          <w:szCs w:val="28"/>
        </w:rPr>
        <w:t xml:space="preserve">                                      日  期：年月日</w:t>
      </w:r>
    </w:p>
    <w:p w14:paraId="7D5F12F1">
      <w:pPr>
        <w:spacing w:line="400" w:lineRule="exact"/>
        <w:rPr>
          <w:rFonts w:hint="eastAsia" w:ascii="Times New Roman" w:hAnsi="Times New Roman"/>
          <w:szCs w:val="24"/>
        </w:rPr>
      </w:pPr>
    </w:p>
    <w:p w14:paraId="41225AE6">
      <w:pPr>
        <w:spacing w:line="400" w:lineRule="exact"/>
        <w:rPr>
          <w:rFonts w:hint="eastAsia" w:ascii="Times New Roman" w:hAnsi="Times New Roman"/>
          <w:szCs w:val="24"/>
        </w:rPr>
      </w:pPr>
    </w:p>
    <w:p w14:paraId="49FCCB8D">
      <w:pPr>
        <w:spacing w:line="400" w:lineRule="exact"/>
        <w:rPr>
          <w:rFonts w:hint="eastAsia" w:ascii="Times New Roman" w:hAnsi="Times New Roman"/>
          <w:szCs w:val="24"/>
        </w:rPr>
      </w:pPr>
    </w:p>
    <w:p w14:paraId="29F81507">
      <w:pPr>
        <w:spacing w:line="400" w:lineRule="exact"/>
        <w:rPr>
          <w:rFonts w:hint="eastAsia" w:ascii="Times New Roman" w:hAnsi="Times New Roman"/>
          <w:szCs w:val="24"/>
        </w:rPr>
      </w:pPr>
    </w:p>
    <w:p w14:paraId="6BCD5F42">
      <w:pPr>
        <w:spacing w:line="400" w:lineRule="exact"/>
        <w:rPr>
          <w:rFonts w:hint="eastAsia" w:ascii="Times New Roman" w:hAnsi="Times New Roman"/>
          <w:szCs w:val="24"/>
        </w:rPr>
      </w:pPr>
    </w:p>
    <w:p w14:paraId="2C6C8711">
      <w:pPr>
        <w:spacing w:line="400" w:lineRule="exact"/>
        <w:rPr>
          <w:rFonts w:hint="eastAsia" w:ascii="Times New Roman" w:hAnsi="Times New Roman"/>
          <w:szCs w:val="24"/>
        </w:rPr>
      </w:pPr>
    </w:p>
    <w:p w14:paraId="6152C06A">
      <w:pPr>
        <w:spacing w:line="400" w:lineRule="exact"/>
        <w:rPr>
          <w:rFonts w:hint="eastAsia" w:ascii="Times New Roman" w:hAnsi="Times New Roman"/>
          <w:szCs w:val="24"/>
        </w:rPr>
      </w:pPr>
    </w:p>
    <w:p w14:paraId="2CD0A99D">
      <w:pPr>
        <w:spacing w:line="400" w:lineRule="exact"/>
        <w:rPr>
          <w:rFonts w:hint="eastAsia" w:ascii="Times New Roman" w:hAnsi="Times New Roman"/>
          <w:szCs w:val="24"/>
        </w:rPr>
      </w:pPr>
    </w:p>
    <w:p w14:paraId="7B71CCA1">
      <w:pPr>
        <w:spacing w:line="400" w:lineRule="exact"/>
        <w:rPr>
          <w:rFonts w:hint="eastAsia" w:ascii="Times New Roman" w:hAnsi="Times New Roman"/>
          <w:szCs w:val="24"/>
        </w:rPr>
      </w:pPr>
    </w:p>
    <w:p w14:paraId="4875856D">
      <w:pPr>
        <w:spacing w:line="400" w:lineRule="exact"/>
        <w:rPr>
          <w:rFonts w:hint="eastAsia" w:ascii="Times New Roman" w:hAnsi="Times New Roman"/>
          <w:szCs w:val="24"/>
        </w:rPr>
      </w:pPr>
    </w:p>
    <w:p w14:paraId="65BCA4AB">
      <w:pPr>
        <w:spacing w:line="400" w:lineRule="exact"/>
        <w:rPr>
          <w:rFonts w:hint="eastAsia" w:ascii="Times New Roman" w:hAnsi="Times New Roman"/>
          <w:szCs w:val="24"/>
        </w:rPr>
      </w:pPr>
    </w:p>
    <w:p w14:paraId="03115785">
      <w:pPr>
        <w:spacing w:line="400" w:lineRule="exact"/>
        <w:rPr>
          <w:rFonts w:hint="eastAsia" w:ascii="Times New Roman" w:hAnsi="Times New Roman"/>
          <w:szCs w:val="24"/>
        </w:rPr>
      </w:pPr>
    </w:p>
    <w:p w14:paraId="3CD234D7">
      <w:pPr>
        <w:spacing w:line="400" w:lineRule="exact"/>
        <w:rPr>
          <w:rFonts w:hint="eastAsia" w:ascii="Times New Roman" w:hAnsi="Times New Roman"/>
          <w:szCs w:val="24"/>
        </w:rPr>
      </w:pPr>
    </w:p>
    <w:p w14:paraId="4B3A0160">
      <w:pPr>
        <w:spacing w:line="400" w:lineRule="exact"/>
        <w:rPr>
          <w:rFonts w:hint="eastAsia" w:ascii="Times New Roman" w:hAnsi="Times New Roman"/>
          <w:szCs w:val="24"/>
        </w:rPr>
      </w:pPr>
    </w:p>
    <w:p w14:paraId="4F70FA5D">
      <w:pPr>
        <w:spacing w:line="560" w:lineRule="exact"/>
        <w:rPr>
          <w:rFonts w:ascii="宋体" w:hAnsi="宋体" w:cs="宋体"/>
          <w:b/>
          <w:bCs/>
          <w:snapToGrid w:val="0"/>
          <w:kern w:val="0"/>
          <w:sz w:val="24"/>
          <w:szCs w:val="24"/>
          <w:lang w:eastAsia="en-US"/>
        </w:rPr>
      </w:pPr>
      <w:r>
        <w:rPr>
          <w:rFonts w:hint="eastAsia" w:ascii="宋体" w:hAnsi="宋体" w:eastAsia="宋体" w:cs="宋体"/>
          <w:b/>
          <w:bCs/>
          <w:snapToGrid w:val="0"/>
          <w:kern w:val="0"/>
          <w:sz w:val="24"/>
          <w:szCs w:val="24"/>
          <w:lang w:val="en-US" w:eastAsia="zh-CN"/>
        </w:rPr>
        <w:t>8</w:t>
      </w:r>
      <w:r>
        <w:rPr>
          <w:rFonts w:hint="eastAsia" w:ascii="宋体" w:hAnsi="宋体" w:cs="宋体"/>
          <w:b/>
          <w:bCs/>
          <w:snapToGrid w:val="0"/>
          <w:kern w:val="0"/>
          <w:sz w:val="24"/>
          <w:szCs w:val="24"/>
        </w:rPr>
        <w:t>.招标文件要求的其它材料及投标人认为有必要提供的材料</w:t>
      </w:r>
    </w:p>
    <w:p w14:paraId="3B0FCCAD">
      <w:pPr>
        <w:outlineLvl w:val="9"/>
        <w:rPr>
          <w:rFonts w:hint="eastAsia"/>
          <w:color w:val="000000"/>
          <w:lang w:eastAsia="zh-CN"/>
        </w:rPr>
      </w:pPr>
    </w:p>
    <w:sectPr>
      <w:headerReference r:id="rId9" w:type="default"/>
      <w:footerReference r:id="rId10" w:type="default"/>
      <w:pgSz w:w="11907" w:h="16839"/>
      <w:pgMar w:top="1476" w:right="980" w:bottom="1114" w:left="1051" w:header="1155" w:footer="845"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Yu Gothic UI Light">
    <w:panose1 w:val="020B0300000000000000"/>
    <w:charset w:val="80"/>
    <w:family w:val="auto"/>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 w:name="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D1AE6">
    <w:pPr>
      <w:spacing w:line="186" w:lineRule="auto"/>
      <w:ind w:left="4596"/>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24D7D">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93280">
    <w:pPr>
      <w:pStyle w:val="16"/>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039C45">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E039C45">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唐河县唐兴工程造价咨询有限公司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A1432">
    <w:pPr>
      <w:jc w:val="right"/>
      <w:rPr>
        <w:rFonts w:eastAsia="Arial"/>
        <w:szCs w:val="18"/>
      </w:rPr>
    </w:pPr>
    <w:r>
      <w:rPr>
        <w:rFonts w:hint="eastAsia"/>
        <w:lang w:val="en-US" w:eastAsia="zh-CN"/>
      </w:rPr>
      <w:t>唐河县唐兴工程造价咨询有限公司</w:t>
    </w: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0FCDC3">
                          <w:pPr>
                            <w:pStyle w:val="1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90FCDC3">
                    <w:pPr>
                      <w:pStyle w:val="1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33513">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32273F">
                          <w:pPr>
                            <w:pStyle w:val="16"/>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732273F">
                    <w:pPr>
                      <w:pStyle w:val="16"/>
                    </w:pPr>
                    <w:r>
                      <w:fldChar w:fldCharType="begin"/>
                    </w:r>
                    <w:r>
                      <w:instrText xml:space="preserve"> PAGE  \* MERGEFORMAT </w:instrText>
                    </w:r>
                    <w:r>
                      <w:fldChar w:fldCharType="separate"/>
                    </w:r>
                    <w:r>
                      <w:t>67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3C859">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05B38">
    <w:pPr>
      <w:pStyle w:val="18"/>
    </w:pPr>
    <w:r>
      <w:rPr>
        <w:rFonts w:hint="eastAsia" w:asciiTheme="minorEastAsia" w:hAnsiTheme="minorEastAsia" w:eastAsiaTheme="minorEastAsia"/>
        <w:sz w:val="24"/>
        <w:szCs w:val="24"/>
        <w:lang w:val="en-US" w:eastAsia="zh-CN"/>
      </w:rPr>
      <w:t>唐河县公安局解放路与文峰路等路口交通信号灯设施项目（二次）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30140">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20AF93"/>
    <w:multiLevelType w:val="singleLevel"/>
    <w:tmpl w:val="D020AF93"/>
    <w:lvl w:ilvl="0" w:tentative="0">
      <w:start w:val="3"/>
      <w:numFmt w:val="chineseCounting"/>
      <w:suff w:val="space"/>
      <w:lvlText w:val="第%1部分"/>
      <w:lvlJc w:val="left"/>
      <w:rPr>
        <w:rFonts w:hint="eastAsia"/>
      </w:rPr>
    </w:lvl>
  </w:abstractNum>
  <w:abstractNum w:abstractNumId="1">
    <w:nsid w:val="0FE4A79A"/>
    <w:multiLevelType w:val="singleLevel"/>
    <w:tmpl w:val="0FE4A79A"/>
    <w:lvl w:ilvl="0" w:tentative="0">
      <w:start w:val="1"/>
      <w:numFmt w:val="decimalEnclosedCircleChinese"/>
      <w:suff w:val="space"/>
      <w:lvlText w:val="%1"/>
      <w:lvlJc w:val="left"/>
      <w:rPr>
        <w:rFonts w:hint="eastAsia"/>
      </w:rPr>
    </w:lvl>
  </w:abstractNum>
  <w:abstractNum w:abstractNumId="2">
    <w:nsid w:val="36C02719"/>
    <w:multiLevelType w:val="singleLevel"/>
    <w:tmpl w:val="36C02719"/>
    <w:lvl w:ilvl="0" w:tentative="0">
      <w:start w:val="1"/>
      <w:numFmt w:val="decimal"/>
      <w:suff w:val="nothing"/>
      <w:lvlText w:val="（%1）"/>
      <w:lvlJc w:val="left"/>
    </w:lvl>
  </w:abstractNum>
  <w:abstractNum w:abstractNumId="3">
    <w:nsid w:val="60E696DE"/>
    <w:multiLevelType w:val="singleLevel"/>
    <w:tmpl w:val="60E696DE"/>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hdrShapeDefaults>
    <o:shapelayout v:ext="edit">
      <o:idmap v:ext="edit" data="7"/>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0ZWM3YWZlM2QyY2Y0NWJlODg5YjgxMGQ0MzM5MWQifQ=="/>
  </w:docVars>
  <w:rsids>
    <w:rsidRoot w:val="00D338C7"/>
    <w:rsid w:val="00022BA0"/>
    <w:rsid w:val="0004448B"/>
    <w:rsid w:val="00050194"/>
    <w:rsid w:val="00053090"/>
    <w:rsid w:val="000730AF"/>
    <w:rsid w:val="00092E79"/>
    <w:rsid w:val="000A0550"/>
    <w:rsid w:val="000C1D84"/>
    <w:rsid w:val="00106B90"/>
    <w:rsid w:val="0014157B"/>
    <w:rsid w:val="001B5BD7"/>
    <w:rsid w:val="001D7F67"/>
    <w:rsid w:val="00224DCC"/>
    <w:rsid w:val="002869C7"/>
    <w:rsid w:val="00297E43"/>
    <w:rsid w:val="002E3803"/>
    <w:rsid w:val="00301DA3"/>
    <w:rsid w:val="00303F39"/>
    <w:rsid w:val="0035574D"/>
    <w:rsid w:val="003659BE"/>
    <w:rsid w:val="003D7E65"/>
    <w:rsid w:val="003F33A1"/>
    <w:rsid w:val="004026DC"/>
    <w:rsid w:val="00415731"/>
    <w:rsid w:val="004431E4"/>
    <w:rsid w:val="00452340"/>
    <w:rsid w:val="004B69A7"/>
    <w:rsid w:val="00515C5E"/>
    <w:rsid w:val="005655DE"/>
    <w:rsid w:val="005B4887"/>
    <w:rsid w:val="005C0441"/>
    <w:rsid w:val="005E4DA5"/>
    <w:rsid w:val="006232FE"/>
    <w:rsid w:val="006240E1"/>
    <w:rsid w:val="00656955"/>
    <w:rsid w:val="00663039"/>
    <w:rsid w:val="006F2546"/>
    <w:rsid w:val="007078DD"/>
    <w:rsid w:val="00733264"/>
    <w:rsid w:val="00804B7B"/>
    <w:rsid w:val="00852BA5"/>
    <w:rsid w:val="00862167"/>
    <w:rsid w:val="0086394B"/>
    <w:rsid w:val="00872711"/>
    <w:rsid w:val="00887C76"/>
    <w:rsid w:val="008D0156"/>
    <w:rsid w:val="0094465D"/>
    <w:rsid w:val="00952A4D"/>
    <w:rsid w:val="00963A15"/>
    <w:rsid w:val="00970099"/>
    <w:rsid w:val="0097673D"/>
    <w:rsid w:val="00A07604"/>
    <w:rsid w:val="00A42031"/>
    <w:rsid w:val="00AB05F6"/>
    <w:rsid w:val="00AB589F"/>
    <w:rsid w:val="00B35DE0"/>
    <w:rsid w:val="00B81B4E"/>
    <w:rsid w:val="00C656BD"/>
    <w:rsid w:val="00CC3828"/>
    <w:rsid w:val="00CC5788"/>
    <w:rsid w:val="00CE4BC2"/>
    <w:rsid w:val="00D10B55"/>
    <w:rsid w:val="00D12FA9"/>
    <w:rsid w:val="00D338C7"/>
    <w:rsid w:val="00D670F7"/>
    <w:rsid w:val="00D96AD7"/>
    <w:rsid w:val="00DA246D"/>
    <w:rsid w:val="00E476FC"/>
    <w:rsid w:val="00E64236"/>
    <w:rsid w:val="00E64B6E"/>
    <w:rsid w:val="00E72182"/>
    <w:rsid w:val="00F35AAE"/>
    <w:rsid w:val="00F878FF"/>
    <w:rsid w:val="00FF6ED5"/>
    <w:rsid w:val="013E60BA"/>
    <w:rsid w:val="01E74ACC"/>
    <w:rsid w:val="01EC24EE"/>
    <w:rsid w:val="02217FDE"/>
    <w:rsid w:val="02753E85"/>
    <w:rsid w:val="02AE7397"/>
    <w:rsid w:val="02BC1AB4"/>
    <w:rsid w:val="02D0730E"/>
    <w:rsid w:val="02EE3C38"/>
    <w:rsid w:val="03391357"/>
    <w:rsid w:val="03B556F1"/>
    <w:rsid w:val="03C447E8"/>
    <w:rsid w:val="03D90444"/>
    <w:rsid w:val="040D66DE"/>
    <w:rsid w:val="049B2465"/>
    <w:rsid w:val="04E9617C"/>
    <w:rsid w:val="051A08DE"/>
    <w:rsid w:val="054F4D36"/>
    <w:rsid w:val="057F6DC9"/>
    <w:rsid w:val="05926AFC"/>
    <w:rsid w:val="05B66197"/>
    <w:rsid w:val="05B94CC6"/>
    <w:rsid w:val="05CA273A"/>
    <w:rsid w:val="060E6ACB"/>
    <w:rsid w:val="06297813"/>
    <w:rsid w:val="064E6EC7"/>
    <w:rsid w:val="06ED0690"/>
    <w:rsid w:val="07116B04"/>
    <w:rsid w:val="071F62A0"/>
    <w:rsid w:val="07B264E2"/>
    <w:rsid w:val="07B62F76"/>
    <w:rsid w:val="081E4FBF"/>
    <w:rsid w:val="083456D1"/>
    <w:rsid w:val="08411306"/>
    <w:rsid w:val="08536A17"/>
    <w:rsid w:val="085B3B1D"/>
    <w:rsid w:val="08A13C26"/>
    <w:rsid w:val="08B24B37"/>
    <w:rsid w:val="08D86767"/>
    <w:rsid w:val="08E6788B"/>
    <w:rsid w:val="08FD2989"/>
    <w:rsid w:val="09931095"/>
    <w:rsid w:val="099611F2"/>
    <w:rsid w:val="09C95A46"/>
    <w:rsid w:val="09DA45B5"/>
    <w:rsid w:val="09FF7D5E"/>
    <w:rsid w:val="0A177DA3"/>
    <w:rsid w:val="0A7D6C81"/>
    <w:rsid w:val="0A9F63AB"/>
    <w:rsid w:val="0AAB25E3"/>
    <w:rsid w:val="0AE2753F"/>
    <w:rsid w:val="0B4329E8"/>
    <w:rsid w:val="0B6C68D9"/>
    <w:rsid w:val="0BA25F56"/>
    <w:rsid w:val="0BA80E28"/>
    <w:rsid w:val="0BE81B6C"/>
    <w:rsid w:val="0BEE4152"/>
    <w:rsid w:val="0C1C35C4"/>
    <w:rsid w:val="0C3D1245"/>
    <w:rsid w:val="0C403756"/>
    <w:rsid w:val="0C6F5DE9"/>
    <w:rsid w:val="0C8D626F"/>
    <w:rsid w:val="0CD12600"/>
    <w:rsid w:val="0D101EA1"/>
    <w:rsid w:val="0D416904"/>
    <w:rsid w:val="0E09014F"/>
    <w:rsid w:val="0E465D89"/>
    <w:rsid w:val="0E534525"/>
    <w:rsid w:val="0E851528"/>
    <w:rsid w:val="0E8C6AC6"/>
    <w:rsid w:val="0EB55CAD"/>
    <w:rsid w:val="0ED91C40"/>
    <w:rsid w:val="0F5341AC"/>
    <w:rsid w:val="0F81030D"/>
    <w:rsid w:val="0F820EF8"/>
    <w:rsid w:val="0F9847C0"/>
    <w:rsid w:val="1053332C"/>
    <w:rsid w:val="105570A4"/>
    <w:rsid w:val="105B2B57"/>
    <w:rsid w:val="1082402E"/>
    <w:rsid w:val="10A65B52"/>
    <w:rsid w:val="10BD35C7"/>
    <w:rsid w:val="10DB00FA"/>
    <w:rsid w:val="10DE5F2D"/>
    <w:rsid w:val="11226326"/>
    <w:rsid w:val="11401CD0"/>
    <w:rsid w:val="11943BFC"/>
    <w:rsid w:val="11AA26F8"/>
    <w:rsid w:val="11EB4A57"/>
    <w:rsid w:val="120875C6"/>
    <w:rsid w:val="129C6B7B"/>
    <w:rsid w:val="12B27DE5"/>
    <w:rsid w:val="12D15108"/>
    <w:rsid w:val="12EA4EB3"/>
    <w:rsid w:val="12FA3BCB"/>
    <w:rsid w:val="12FB6B0F"/>
    <w:rsid w:val="139454AD"/>
    <w:rsid w:val="13B77BD4"/>
    <w:rsid w:val="13C9209F"/>
    <w:rsid w:val="13D419F1"/>
    <w:rsid w:val="13D555E0"/>
    <w:rsid w:val="13D749A0"/>
    <w:rsid w:val="13F15AF0"/>
    <w:rsid w:val="143D057B"/>
    <w:rsid w:val="14597A10"/>
    <w:rsid w:val="147974B3"/>
    <w:rsid w:val="148D56A6"/>
    <w:rsid w:val="14B7032D"/>
    <w:rsid w:val="15035D08"/>
    <w:rsid w:val="15527DE0"/>
    <w:rsid w:val="156906A4"/>
    <w:rsid w:val="157136E6"/>
    <w:rsid w:val="15D078F9"/>
    <w:rsid w:val="16166C9E"/>
    <w:rsid w:val="16333219"/>
    <w:rsid w:val="164F240A"/>
    <w:rsid w:val="16A41F61"/>
    <w:rsid w:val="175C2FFC"/>
    <w:rsid w:val="17777A03"/>
    <w:rsid w:val="18391B2C"/>
    <w:rsid w:val="18422604"/>
    <w:rsid w:val="185D2F9A"/>
    <w:rsid w:val="18603BAC"/>
    <w:rsid w:val="18610CDC"/>
    <w:rsid w:val="1880365D"/>
    <w:rsid w:val="189015C1"/>
    <w:rsid w:val="18A51579"/>
    <w:rsid w:val="18AC4C18"/>
    <w:rsid w:val="18BF3C55"/>
    <w:rsid w:val="18C80D5B"/>
    <w:rsid w:val="19241D0A"/>
    <w:rsid w:val="19422A47"/>
    <w:rsid w:val="19606E0E"/>
    <w:rsid w:val="19AE2A71"/>
    <w:rsid w:val="1A5F57B3"/>
    <w:rsid w:val="1A9058A9"/>
    <w:rsid w:val="1B0244A0"/>
    <w:rsid w:val="1B51192B"/>
    <w:rsid w:val="1B740D26"/>
    <w:rsid w:val="1BC74CD4"/>
    <w:rsid w:val="1BF400B9"/>
    <w:rsid w:val="1C161DDD"/>
    <w:rsid w:val="1C1B5129"/>
    <w:rsid w:val="1CC21F65"/>
    <w:rsid w:val="1D9220A3"/>
    <w:rsid w:val="1DAC0C4B"/>
    <w:rsid w:val="1E2C58E8"/>
    <w:rsid w:val="1E343E2C"/>
    <w:rsid w:val="1E3F47A1"/>
    <w:rsid w:val="1E465280"/>
    <w:rsid w:val="1E551145"/>
    <w:rsid w:val="1E5E03A2"/>
    <w:rsid w:val="1E935967"/>
    <w:rsid w:val="1EB853CE"/>
    <w:rsid w:val="1EC00414"/>
    <w:rsid w:val="1ED57D2E"/>
    <w:rsid w:val="1F844BF7"/>
    <w:rsid w:val="1F903C55"/>
    <w:rsid w:val="1FB931AC"/>
    <w:rsid w:val="1FBB131D"/>
    <w:rsid w:val="20102AB4"/>
    <w:rsid w:val="202A0302"/>
    <w:rsid w:val="205E6558"/>
    <w:rsid w:val="20E92118"/>
    <w:rsid w:val="211D59BC"/>
    <w:rsid w:val="218B53BC"/>
    <w:rsid w:val="21D01390"/>
    <w:rsid w:val="2224589A"/>
    <w:rsid w:val="22A06F82"/>
    <w:rsid w:val="22BD1205"/>
    <w:rsid w:val="23722594"/>
    <w:rsid w:val="238166D6"/>
    <w:rsid w:val="23E40A13"/>
    <w:rsid w:val="23E6338E"/>
    <w:rsid w:val="23EE6948"/>
    <w:rsid w:val="23FE3883"/>
    <w:rsid w:val="244871F4"/>
    <w:rsid w:val="25034EC9"/>
    <w:rsid w:val="250E58CE"/>
    <w:rsid w:val="253357AE"/>
    <w:rsid w:val="2572620D"/>
    <w:rsid w:val="25BF16E7"/>
    <w:rsid w:val="25FF16E3"/>
    <w:rsid w:val="262B46D7"/>
    <w:rsid w:val="262D66A1"/>
    <w:rsid w:val="264F6618"/>
    <w:rsid w:val="268C3628"/>
    <w:rsid w:val="26B7449F"/>
    <w:rsid w:val="271138CD"/>
    <w:rsid w:val="277C4CD3"/>
    <w:rsid w:val="278C6174"/>
    <w:rsid w:val="281E2746"/>
    <w:rsid w:val="284657F9"/>
    <w:rsid w:val="28596E8D"/>
    <w:rsid w:val="287A7C91"/>
    <w:rsid w:val="289C7B0E"/>
    <w:rsid w:val="292F2E7A"/>
    <w:rsid w:val="297D16EE"/>
    <w:rsid w:val="298E38FB"/>
    <w:rsid w:val="29994F05"/>
    <w:rsid w:val="29A55926"/>
    <w:rsid w:val="29CC61D1"/>
    <w:rsid w:val="29ED3679"/>
    <w:rsid w:val="29F210CD"/>
    <w:rsid w:val="29FC6AB7"/>
    <w:rsid w:val="2A347895"/>
    <w:rsid w:val="2A864AC8"/>
    <w:rsid w:val="2AF13FF8"/>
    <w:rsid w:val="2AFC7D87"/>
    <w:rsid w:val="2B541D59"/>
    <w:rsid w:val="2B640F19"/>
    <w:rsid w:val="2BB26D03"/>
    <w:rsid w:val="2BC301B3"/>
    <w:rsid w:val="2BE27F2E"/>
    <w:rsid w:val="2BF47AC9"/>
    <w:rsid w:val="2C5A3F68"/>
    <w:rsid w:val="2C6B3A80"/>
    <w:rsid w:val="2C6F76C7"/>
    <w:rsid w:val="2DD83397"/>
    <w:rsid w:val="2E277E7A"/>
    <w:rsid w:val="2E3F3416"/>
    <w:rsid w:val="2E5D1D7F"/>
    <w:rsid w:val="2E625356"/>
    <w:rsid w:val="2ED81174"/>
    <w:rsid w:val="2F5A7DDB"/>
    <w:rsid w:val="2F857B57"/>
    <w:rsid w:val="2FBC45F2"/>
    <w:rsid w:val="2FC647F3"/>
    <w:rsid w:val="2FCE6659"/>
    <w:rsid w:val="2FDC3463"/>
    <w:rsid w:val="2FEC443F"/>
    <w:rsid w:val="30081064"/>
    <w:rsid w:val="302F442C"/>
    <w:rsid w:val="304C5976"/>
    <w:rsid w:val="30627EB2"/>
    <w:rsid w:val="306727B0"/>
    <w:rsid w:val="307A7B8E"/>
    <w:rsid w:val="30D77936"/>
    <w:rsid w:val="312F769E"/>
    <w:rsid w:val="313E0EC8"/>
    <w:rsid w:val="31B71515"/>
    <w:rsid w:val="32630FC4"/>
    <w:rsid w:val="329734D4"/>
    <w:rsid w:val="32BC7515"/>
    <w:rsid w:val="32D6600F"/>
    <w:rsid w:val="32FA5FAE"/>
    <w:rsid w:val="33092244"/>
    <w:rsid w:val="33884F17"/>
    <w:rsid w:val="33EF4F96"/>
    <w:rsid w:val="341B2AA7"/>
    <w:rsid w:val="341D4E49"/>
    <w:rsid w:val="34401C96"/>
    <w:rsid w:val="346D235F"/>
    <w:rsid w:val="34890E08"/>
    <w:rsid w:val="34C04B85"/>
    <w:rsid w:val="34C12802"/>
    <w:rsid w:val="34EC597A"/>
    <w:rsid w:val="351153E0"/>
    <w:rsid w:val="352D68EF"/>
    <w:rsid w:val="353D711A"/>
    <w:rsid w:val="358B0CEF"/>
    <w:rsid w:val="35A66F4F"/>
    <w:rsid w:val="35F165B8"/>
    <w:rsid w:val="361726E3"/>
    <w:rsid w:val="364332E7"/>
    <w:rsid w:val="36B36E89"/>
    <w:rsid w:val="36C070BE"/>
    <w:rsid w:val="36D44054"/>
    <w:rsid w:val="371B2546"/>
    <w:rsid w:val="3728631E"/>
    <w:rsid w:val="374B4BD9"/>
    <w:rsid w:val="38543F62"/>
    <w:rsid w:val="38983E4E"/>
    <w:rsid w:val="38C8225A"/>
    <w:rsid w:val="398512D2"/>
    <w:rsid w:val="399B7293"/>
    <w:rsid w:val="39B21C33"/>
    <w:rsid w:val="39E6508D"/>
    <w:rsid w:val="39E92488"/>
    <w:rsid w:val="39F91D9D"/>
    <w:rsid w:val="3A1A4D37"/>
    <w:rsid w:val="3AAD56C8"/>
    <w:rsid w:val="3B082DE1"/>
    <w:rsid w:val="3B0D711A"/>
    <w:rsid w:val="3B774BCA"/>
    <w:rsid w:val="3B8A37F6"/>
    <w:rsid w:val="3BDF1D94"/>
    <w:rsid w:val="3C541977"/>
    <w:rsid w:val="3C8D52F9"/>
    <w:rsid w:val="3C8E1FD4"/>
    <w:rsid w:val="3CCE6E4C"/>
    <w:rsid w:val="3D09675B"/>
    <w:rsid w:val="3D877FA8"/>
    <w:rsid w:val="3DB52E38"/>
    <w:rsid w:val="3DE12581"/>
    <w:rsid w:val="3E004607"/>
    <w:rsid w:val="3E7D3A24"/>
    <w:rsid w:val="3E8F7AA2"/>
    <w:rsid w:val="3EBE0387"/>
    <w:rsid w:val="3EDB4A95"/>
    <w:rsid w:val="3FD724E6"/>
    <w:rsid w:val="3FDF7BBB"/>
    <w:rsid w:val="40583DB1"/>
    <w:rsid w:val="408D3361"/>
    <w:rsid w:val="40953369"/>
    <w:rsid w:val="40BE641C"/>
    <w:rsid w:val="40D043A1"/>
    <w:rsid w:val="41072EE9"/>
    <w:rsid w:val="4134048C"/>
    <w:rsid w:val="41686388"/>
    <w:rsid w:val="41EE0F83"/>
    <w:rsid w:val="41F071EA"/>
    <w:rsid w:val="41FE3669"/>
    <w:rsid w:val="42100A2E"/>
    <w:rsid w:val="424D048E"/>
    <w:rsid w:val="425132C0"/>
    <w:rsid w:val="42764AD5"/>
    <w:rsid w:val="42C40215"/>
    <w:rsid w:val="42DD01B9"/>
    <w:rsid w:val="432151A6"/>
    <w:rsid w:val="43244531"/>
    <w:rsid w:val="43331C01"/>
    <w:rsid w:val="436A4639"/>
    <w:rsid w:val="43D917BF"/>
    <w:rsid w:val="44087827"/>
    <w:rsid w:val="44165EB2"/>
    <w:rsid w:val="44A1408B"/>
    <w:rsid w:val="44A27E03"/>
    <w:rsid w:val="44B31C25"/>
    <w:rsid w:val="45146224"/>
    <w:rsid w:val="45356EC9"/>
    <w:rsid w:val="45835E86"/>
    <w:rsid w:val="459040FF"/>
    <w:rsid w:val="45E713DD"/>
    <w:rsid w:val="46051D29"/>
    <w:rsid w:val="465A6BE7"/>
    <w:rsid w:val="46607AB3"/>
    <w:rsid w:val="46D46C6F"/>
    <w:rsid w:val="473A7753"/>
    <w:rsid w:val="473C009B"/>
    <w:rsid w:val="478210C3"/>
    <w:rsid w:val="480449EC"/>
    <w:rsid w:val="482E5B2A"/>
    <w:rsid w:val="488717E9"/>
    <w:rsid w:val="491C4628"/>
    <w:rsid w:val="49CB6F36"/>
    <w:rsid w:val="4A0A4F6C"/>
    <w:rsid w:val="4A3414FD"/>
    <w:rsid w:val="4A3B4613"/>
    <w:rsid w:val="4A5E47CC"/>
    <w:rsid w:val="4A9662D5"/>
    <w:rsid w:val="4AE56CE5"/>
    <w:rsid w:val="4B430C4B"/>
    <w:rsid w:val="4B7818BD"/>
    <w:rsid w:val="4BCB5B62"/>
    <w:rsid w:val="4C212D79"/>
    <w:rsid w:val="4C502C78"/>
    <w:rsid w:val="4C971E6C"/>
    <w:rsid w:val="4CA961D2"/>
    <w:rsid w:val="4E1753BE"/>
    <w:rsid w:val="4EB242D1"/>
    <w:rsid w:val="4EB513C3"/>
    <w:rsid w:val="4ECF2AAF"/>
    <w:rsid w:val="50373AF5"/>
    <w:rsid w:val="50904805"/>
    <w:rsid w:val="51025EB1"/>
    <w:rsid w:val="51620BA4"/>
    <w:rsid w:val="51790966"/>
    <w:rsid w:val="51F35B99"/>
    <w:rsid w:val="52126B65"/>
    <w:rsid w:val="527B23BF"/>
    <w:rsid w:val="527C6137"/>
    <w:rsid w:val="52A55715"/>
    <w:rsid w:val="52BB5860"/>
    <w:rsid w:val="52D71D07"/>
    <w:rsid w:val="52F15371"/>
    <w:rsid w:val="530C74BB"/>
    <w:rsid w:val="530E3233"/>
    <w:rsid w:val="53135EC7"/>
    <w:rsid w:val="53312A7E"/>
    <w:rsid w:val="53473D49"/>
    <w:rsid w:val="53DF072C"/>
    <w:rsid w:val="53E65947"/>
    <w:rsid w:val="542A128E"/>
    <w:rsid w:val="544113E6"/>
    <w:rsid w:val="54954EE5"/>
    <w:rsid w:val="54D04518"/>
    <w:rsid w:val="552C79A0"/>
    <w:rsid w:val="55317208"/>
    <w:rsid w:val="55376425"/>
    <w:rsid w:val="558D768C"/>
    <w:rsid w:val="562260D0"/>
    <w:rsid w:val="56463E1B"/>
    <w:rsid w:val="566E5D97"/>
    <w:rsid w:val="567477CB"/>
    <w:rsid w:val="567C3952"/>
    <w:rsid w:val="568D3B12"/>
    <w:rsid w:val="56921A85"/>
    <w:rsid w:val="56944513"/>
    <w:rsid w:val="57073D73"/>
    <w:rsid w:val="571A0118"/>
    <w:rsid w:val="574D67C4"/>
    <w:rsid w:val="575024A4"/>
    <w:rsid w:val="57786E78"/>
    <w:rsid w:val="57A4443B"/>
    <w:rsid w:val="57DD31D4"/>
    <w:rsid w:val="57F32908"/>
    <w:rsid w:val="580544D9"/>
    <w:rsid w:val="58A91BE6"/>
    <w:rsid w:val="58AC2BA6"/>
    <w:rsid w:val="58C03626"/>
    <w:rsid w:val="591470C9"/>
    <w:rsid w:val="593E5EF4"/>
    <w:rsid w:val="594D7513"/>
    <w:rsid w:val="595839FA"/>
    <w:rsid w:val="5972081E"/>
    <w:rsid w:val="59C3464B"/>
    <w:rsid w:val="5A671D48"/>
    <w:rsid w:val="5A6F1F67"/>
    <w:rsid w:val="5A845B89"/>
    <w:rsid w:val="5AD1124F"/>
    <w:rsid w:val="5B0920E0"/>
    <w:rsid w:val="5B501F0F"/>
    <w:rsid w:val="5B6C2DD0"/>
    <w:rsid w:val="5B8A71CF"/>
    <w:rsid w:val="5CA97F1F"/>
    <w:rsid w:val="5CB169DD"/>
    <w:rsid w:val="5D083198"/>
    <w:rsid w:val="5D1D22C5"/>
    <w:rsid w:val="5D38322E"/>
    <w:rsid w:val="5D3B014C"/>
    <w:rsid w:val="5D5E6B65"/>
    <w:rsid w:val="5D635E8F"/>
    <w:rsid w:val="5D817997"/>
    <w:rsid w:val="5DC67F05"/>
    <w:rsid w:val="5E3D1179"/>
    <w:rsid w:val="5E877A95"/>
    <w:rsid w:val="5E8819C0"/>
    <w:rsid w:val="5EE510C5"/>
    <w:rsid w:val="5F0F007C"/>
    <w:rsid w:val="5F1C0A86"/>
    <w:rsid w:val="5F750196"/>
    <w:rsid w:val="5FB54A36"/>
    <w:rsid w:val="5FC64D0E"/>
    <w:rsid w:val="5FD56505"/>
    <w:rsid w:val="5FD62FDB"/>
    <w:rsid w:val="5FE87890"/>
    <w:rsid w:val="603262EF"/>
    <w:rsid w:val="605C4EB2"/>
    <w:rsid w:val="606D5311"/>
    <w:rsid w:val="60820DBC"/>
    <w:rsid w:val="611E4D98"/>
    <w:rsid w:val="611E5260"/>
    <w:rsid w:val="615009B4"/>
    <w:rsid w:val="61E50774"/>
    <w:rsid w:val="61E76E94"/>
    <w:rsid w:val="621D68D5"/>
    <w:rsid w:val="622D4D58"/>
    <w:rsid w:val="624F1172"/>
    <w:rsid w:val="628D3A49"/>
    <w:rsid w:val="62E9687D"/>
    <w:rsid w:val="63497970"/>
    <w:rsid w:val="63A1155A"/>
    <w:rsid w:val="64041AE8"/>
    <w:rsid w:val="64850E7B"/>
    <w:rsid w:val="648F5856"/>
    <w:rsid w:val="654A5C21"/>
    <w:rsid w:val="65705687"/>
    <w:rsid w:val="657F58CB"/>
    <w:rsid w:val="65911904"/>
    <w:rsid w:val="659A5C5A"/>
    <w:rsid w:val="65AC6993"/>
    <w:rsid w:val="65B776B8"/>
    <w:rsid w:val="65F77B57"/>
    <w:rsid w:val="66087831"/>
    <w:rsid w:val="66652D12"/>
    <w:rsid w:val="66742345"/>
    <w:rsid w:val="667A29FE"/>
    <w:rsid w:val="66CA0BF5"/>
    <w:rsid w:val="672B53C1"/>
    <w:rsid w:val="67E11B40"/>
    <w:rsid w:val="68647EF3"/>
    <w:rsid w:val="6868232A"/>
    <w:rsid w:val="68E5638C"/>
    <w:rsid w:val="68EA39A3"/>
    <w:rsid w:val="69085BD7"/>
    <w:rsid w:val="69801C11"/>
    <w:rsid w:val="69B442F1"/>
    <w:rsid w:val="69ED127A"/>
    <w:rsid w:val="6A01794D"/>
    <w:rsid w:val="6A1F1065"/>
    <w:rsid w:val="6A330664"/>
    <w:rsid w:val="6A492CA3"/>
    <w:rsid w:val="6A6600BF"/>
    <w:rsid w:val="6AF04B38"/>
    <w:rsid w:val="6AFF7221"/>
    <w:rsid w:val="6B3E625B"/>
    <w:rsid w:val="6B403D4E"/>
    <w:rsid w:val="6B480E55"/>
    <w:rsid w:val="6B7E4876"/>
    <w:rsid w:val="6BD247D5"/>
    <w:rsid w:val="6C051B17"/>
    <w:rsid w:val="6C101972"/>
    <w:rsid w:val="6C950E61"/>
    <w:rsid w:val="6C9C6D62"/>
    <w:rsid w:val="6D13356E"/>
    <w:rsid w:val="6D915A4F"/>
    <w:rsid w:val="6DD93B7D"/>
    <w:rsid w:val="6E8159A5"/>
    <w:rsid w:val="6E8E3022"/>
    <w:rsid w:val="6EA463A2"/>
    <w:rsid w:val="6EAC565D"/>
    <w:rsid w:val="6EB0168B"/>
    <w:rsid w:val="6EFE1F56"/>
    <w:rsid w:val="6F0B2A24"/>
    <w:rsid w:val="6F250E1D"/>
    <w:rsid w:val="6F2E3EBD"/>
    <w:rsid w:val="701027E0"/>
    <w:rsid w:val="701557A9"/>
    <w:rsid w:val="701B3393"/>
    <w:rsid w:val="70912956"/>
    <w:rsid w:val="70FF1FB5"/>
    <w:rsid w:val="71225C0C"/>
    <w:rsid w:val="7128150C"/>
    <w:rsid w:val="71297D55"/>
    <w:rsid w:val="71BC3A02"/>
    <w:rsid w:val="71F03DA9"/>
    <w:rsid w:val="72FC7376"/>
    <w:rsid w:val="73246F4A"/>
    <w:rsid w:val="73396F22"/>
    <w:rsid w:val="739E2F69"/>
    <w:rsid w:val="73B221D9"/>
    <w:rsid w:val="73B25680"/>
    <w:rsid w:val="74365CEE"/>
    <w:rsid w:val="74772D35"/>
    <w:rsid w:val="749A44CF"/>
    <w:rsid w:val="74A062BD"/>
    <w:rsid w:val="74D760B1"/>
    <w:rsid w:val="74EF031B"/>
    <w:rsid w:val="74EF57AE"/>
    <w:rsid w:val="7561323F"/>
    <w:rsid w:val="7581743D"/>
    <w:rsid w:val="75C85EFF"/>
    <w:rsid w:val="75DA6B4D"/>
    <w:rsid w:val="76380237"/>
    <w:rsid w:val="766449C3"/>
    <w:rsid w:val="76B33F67"/>
    <w:rsid w:val="76B84D6D"/>
    <w:rsid w:val="76C91911"/>
    <w:rsid w:val="771244D7"/>
    <w:rsid w:val="771E3F3F"/>
    <w:rsid w:val="77530BBA"/>
    <w:rsid w:val="776203DB"/>
    <w:rsid w:val="77980A6E"/>
    <w:rsid w:val="77B00E21"/>
    <w:rsid w:val="78120744"/>
    <w:rsid w:val="78955EC2"/>
    <w:rsid w:val="78E308D4"/>
    <w:rsid w:val="79134850"/>
    <w:rsid w:val="792A094A"/>
    <w:rsid w:val="79415437"/>
    <w:rsid w:val="797942B0"/>
    <w:rsid w:val="797A1E18"/>
    <w:rsid w:val="799B77D5"/>
    <w:rsid w:val="79A951B4"/>
    <w:rsid w:val="79BC0A44"/>
    <w:rsid w:val="79D264B9"/>
    <w:rsid w:val="79EF706B"/>
    <w:rsid w:val="7A163D77"/>
    <w:rsid w:val="7A330376"/>
    <w:rsid w:val="7A635363"/>
    <w:rsid w:val="7A974B72"/>
    <w:rsid w:val="7A9F42A7"/>
    <w:rsid w:val="7ABC4A73"/>
    <w:rsid w:val="7B6B0973"/>
    <w:rsid w:val="7BB5015A"/>
    <w:rsid w:val="7BCD746B"/>
    <w:rsid w:val="7BCE5364"/>
    <w:rsid w:val="7BD04C7A"/>
    <w:rsid w:val="7C2154D6"/>
    <w:rsid w:val="7C6A0C2B"/>
    <w:rsid w:val="7CA61109"/>
    <w:rsid w:val="7CC86220"/>
    <w:rsid w:val="7CFE1010"/>
    <w:rsid w:val="7D5A0C9F"/>
    <w:rsid w:val="7D602734"/>
    <w:rsid w:val="7D65637E"/>
    <w:rsid w:val="7D933BA1"/>
    <w:rsid w:val="7DBB0938"/>
    <w:rsid w:val="7DF51F7E"/>
    <w:rsid w:val="7E051A7C"/>
    <w:rsid w:val="7E173C3D"/>
    <w:rsid w:val="7EB86C60"/>
    <w:rsid w:val="7EC468CC"/>
    <w:rsid w:val="7EDC55FB"/>
    <w:rsid w:val="7EE66E5D"/>
    <w:rsid w:val="7F0C421B"/>
    <w:rsid w:val="7F4D7BB8"/>
    <w:rsid w:val="7F511C2E"/>
    <w:rsid w:val="7F6556D9"/>
    <w:rsid w:val="7F857B2A"/>
    <w:rsid w:val="B7FA0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1"/>
    <w:pPr>
      <w:spacing w:before="55"/>
      <w:jc w:val="center"/>
      <w:outlineLvl w:val="1"/>
    </w:pPr>
    <w:rPr>
      <w:rFonts w:ascii="宋体" w:hAnsi="宋体" w:eastAsia="宋体" w:cs="宋体"/>
      <w:b/>
      <w:bCs/>
      <w:sz w:val="32"/>
      <w:szCs w:val="32"/>
    </w:rPr>
  </w:style>
  <w:style w:type="paragraph" w:styleId="4">
    <w:name w:val="heading 3"/>
    <w:basedOn w:val="1"/>
    <w:next w:val="1"/>
    <w:autoRedefine/>
    <w:unhideWhenUsed/>
    <w:qFormat/>
    <w:uiPriority w:val="9"/>
    <w:pPr>
      <w:keepNext/>
      <w:keepLines/>
      <w:jc w:val="center"/>
      <w:outlineLvl w:val="2"/>
    </w:pPr>
    <w:rPr>
      <w:b/>
      <w:bCs/>
      <w:szCs w:val="32"/>
    </w:rPr>
  </w:style>
  <w:style w:type="paragraph" w:styleId="5">
    <w:name w:val="heading 4"/>
    <w:basedOn w:val="1"/>
    <w:next w:val="1"/>
    <w:autoRedefine/>
    <w:qFormat/>
    <w:uiPriority w:val="0"/>
    <w:pPr>
      <w:keepNext/>
      <w:keepLines/>
      <w:outlineLvl w:val="3"/>
    </w:pPr>
    <w:rPr>
      <w:rFonts w:ascii="Arial" w:hAnsi="Arial" w:eastAsia="黑体"/>
      <w:bCs/>
      <w:kern w:val="0"/>
      <w:sz w:val="24"/>
      <w:szCs w:val="28"/>
    </w:rPr>
  </w:style>
  <w:style w:type="paragraph" w:styleId="6">
    <w:name w:val="heading 5"/>
    <w:basedOn w:val="1"/>
    <w:next w:val="1"/>
    <w:autoRedefine/>
    <w:qFormat/>
    <w:uiPriority w:val="0"/>
    <w:pPr>
      <w:keepNext/>
      <w:keepLines/>
      <w:spacing w:before="280" w:beforeLines="0" w:after="290" w:afterLines="0" w:line="376" w:lineRule="auto"/>
      <w:outlineLvl w:val="4"/>
    </w:pPr>
    <w:rPr>
      <w:b/>
      <w:bCs/>
      <w:sz w:val="28"/>
      <w:szCs w:val="28"/>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7">
    <w:name w:val="table of authorities"/>
    <w:basedOn w:val="1"/>
    <w:next w:val="1"/>
    <w:autoRedefine/>
    <w:qFormat/>
    <w:uiPriority w:val="99"/>
    <w:pPr>
      <w:ind w:left="420" w:leftChars="200"/>
    </w:pPr>
  </w:style>
  <w:style w:type="paragraph" w:styleId="8">
    <w:name w:val="Normal Indent"/>
    <w:basedOn w:val="1"/>
    <w:autoRedefine/>
    <w:qFormat/>
    <w:uiPriority w:val="0"/>
    <w:pPr>
      <w:spacing w:line="425" w:lineRule="atLeast"/>
      <w:ind w:firstLine="420" w:firstLineChars="200"/>
    </w:pPr>
    <w:rPr>
      <w:rFonts w:ascii="Times New Roman" w:hAnsi="Times New Roman" w:eastAsia="宋体" w:cs="Times New Roman"/>
      <w:szCs w:val="20"/>
      <w:u w:color="000000"/>
    </w:rPr>
  </w:style>
  <w:style w:type="paragraph" w:styleId="9">
    <w:name w:val="annotation text"/>
    <w:basedOn w:val="1"/>
    <w:autoRedefine/>
    <w:qFormat/>
    <w:uiPriority w:val="0"/>
    <w:pPr>
      <w:jc w:val="left"/>
    </w:pPr>
  </w:style>
  <w:style w:type="paragraph" w:styleId="10">
    <w:name w:val="Body Text"/>
    <w:basedOn w:val="1"/>
    <w:next w:val="11"/>
    <w:autoRedefine/>
    <w:qFormat/>
    <w:uiPriority w:val="1"/>
    <w:rPr>
      <w:rFonts w:ascii="宋体" w:hAnsi="宋体" w:eastAsia="宋体" w:cs="宋体"/>
    </w:rPr>
  </w:style>
  <w:style w:type="paragraph" w:styleId="11">
    <w:name w:val="Body Text 2"/>
    <w:basedOn w:val="1"/>
    <w:next w:val="10"/>
    <w:autoRedefine/>
    <w:qFormat/>
    <w:uiPriority w:val="0"/>
    <w:pPr>
      <w:suppressAutoHyphens/>
    </w:pPr>
    <w:rPr>
      <w:rFonts w:ascii="Calibri" w:hAnsi="Calibri" w:eastAsia="宋体" w:cs="Times New Roman"/>
      <w:sz w:val="28"/>
      <w:szCs w:val="28"/>
    </w:rPr>
  </w:style>
  <w:style w:type="paragraph" w:styleId="12">
    <w:name w:val="Body Text Indent"/>
    <w:basedOn w:val="1"/>
    <w:link w:val="61"/>
    <w:autoRedefine/>
    <w:qFormat/>
    <w:uiPriority w:val="0"/>
    <w:pPr>
      <w:spacing w:after="120"/>
      <w:ind w:left="420" w:leftChars="200"/>
    </w:pPr>
  </w:style>
  <w:style w:type="paragraph" w:styleId="13">
    <w:name w:val="index 4"/>
    <w:basedOn w:val="1"/>
    <w:next w:val="1"/>
    <w:autoRedefine/>
    <w:qFormat/>
    <w:uiPriority w:val="0"/>
    <w:pPr>
      <w:spacing w:beforeLines="40" w:afterLines="40" w:line="300" w:lineRule="auto"/>
      <w:ind w:left="600" w:leftChars="600"/>
    </w:pPr>
    <w:rPr>
      <w:rFonts w:ascii="Times New Roman" w:hAnsi="Times New Roman"/>
      <w:sz w:val="24"/>
      <w:szCs w:val="24"/>
    </w:rPr>
  </w:style>
  <w:style w:type="paragraph" w:styleId="14">
    <w:name w:val="toc 3"/>
    <w:basedOn w:val="1"/>
    <w:next w:val="1"/>
    <w:autoRedefine/>
    <w:qFormat/>
    <w:uiPriority w:val="0"/>
    <w:pPr>
      <w:ind w:left="840" w:leftChars="400"/>
    </w:pPr>
  </w:style>
  <w:style w:type="paragraph" w:styleId="15">
    <w:name w:val="Plain Text"/>
    <w:basedOn w:val="1"/>
    <w:next w:val="1"/>
    <w:autoRedefine/>
    <w:qFormat/>
    <w:uiPriority w:val="99"/>
    <w:pPr>
      <w:autoSpaceDE w:val="0"/>
      <w:autoSpaceDN w:val="0"/>
      <w:adjustRightInd w:val="0"/>
    </w:pPr>
    <w:rPr>
      <w:rFonts w:ascii="宋体" w:hAnsi="Tms Rmn"/>
      <w:kern w:val="0"/>
      <w:szCs w:val="20"/>
    </w:rPr>
  </w:style>
  <w:style w:type="paragraph" w:styleId="16">
    <w:name w:val="footer"/>
    <w:basedOn w:val="1"/>
    <w:autoRedefine/>
    <w:qFormat/>
    <w:uiPriority w:val="0"/>
    <w:pPr>
      <w:tabs>
        <w:tab w:val="center" w:pos="4153"/>
        <w:tab w:val="right" w:pos="8306"/>
      </w:tabs>
    </w:pPr>
    <w:rPr>
      <w:sz w:val="18"/>
    </w:rPr>
  </w:style>
  <w:style w:type="paragraph" w:styleId="17">
    <w:name w:val="envelope return"/>
    <w:basedOn w:val="1"/>
    <w:autoRedefine/>
    <w:qFormat/>
    <w:uiPriority w:val="0"/>
    <w:pPr>
      <w:snapToGrid w:val="0"/>
    </w:pPr>
    <w:rPr>
      <w:rFonts w:ascii="Arial" w:hAnsi="Arial"/>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9">
    <w:name w:val="toc 1"/>
    <w:basedOn w:val="1"/>
    <w:next w:val="1"/>
    <w:autoRedefine/>
    <w:qFormat/>
    <w:uiPriority w:val="0"/>
  </w:style>
  <w:style w:type="paragraph" w:styleId="20">
    <w:name w:val="Subtitle"/>
    <w:basedOn w:val="1"/>
    <w:next w:val="1"/>
    <w:link w:val="63"/>
    <w:autoRedefine/>
    <w:qFormat/>
    <w:uiPriority w:val="0"/>
    <w:pPr>
      <w:widowControl w:val="0"/>
      <w:kinsoku/>
      <w:autoSpaceDE/>
      <w:autoSpaceDN/>
      <w:adjustRightInd/>
      <w:snapToGrid/>
      <w:spacing w:before="240" w:after="60" w:line="312" w:lineRule="auto"/>
      <w:jc w:val="center"/>
      <w:textAlignment w:val="auto"/>
      <w:outlineLvl w:val="1"/>
    </w:pPr>
    <w:rPr>
      <w:rFonts w:ascii="Cambria" w:hAnsi="Cambria" w:eastAsia="宋体" w:cs="Times New Roman"/>
      <w:b/>
      <w:bCs/>
      <w:snapToGrid/>
      <w:color w:val="auto"/>
      <w:kern w:val="28"/>
      <w:sz w:val="32"/>
      <w:szCs w:val="32"/>
    </w:rPr>
  </w:style>
  <w:style w:type="paragraph" w:styleId="21">
    <w:name w:val="footnote text"/>
    <w:basedOn w:val="1"/>
    <w:autoRedefine/>
    <w:unhideWhenUsed/>
    <w:qFormat/>
    <w:uiPriority w:val="99"/>
    <w:pPr>
      <w:tabs>
        <w:tab w:val="left" w:pos="420"/>
      </w:tabs>
      <w:snapToGrid w:val="0"/>
    </w:pPr>
    <w:rPr>
      <w:sz w:val="18"/>
      <w:szCs w:val="18"/>
    </w:rPr>
  </w:style>
  <w:style w:type="paragraph" w:styleId="22">
    <w:name w:val="toc 2"/>
    <w:basedOn w:val="1"/>
    <w:next w:val="1"/>
    <w:autoRedefine/>
    <w:qFormat/>
    <w:uiPriority w:val="0"/>
    <w:pPr>
      <w:ind w:left="420" w:leftChars="200"/>
    </w:pPr>
  </w:style>
  <w:style w:type="paragraph" w:styleId="23">
    <w:name w:val="Normal (Web)"/>
    <w:basedOn w:val="1"/>
    <w:autoRedefine/>
    <w:qFormat/>
    <w:uiPriority w:val="0"/>
    <w:pPr>
      <w:spacing w:before="100" w:beforeAutospacing="1" w:after="100" w:afterAutospacing="1"/>
    </w:pPr>
    <w:rPr>
      <w:rFonts w:cs="Times New Roman"/>
      <w:sz w:val="24"/>
    </w:rPr>
  </w:style>
  <w:style w:type="paragraph" w:styleId="24">
    <w:name w:val="Body Text First Indent"/>
    <w:basedOn w:val="10"/>
    <w:next w:val="1"/>
    <w:autoRedefine/>
    <w:qFormat/>
    <w:uiPriority w:val="0"/>
    <w:pPr>
      <w:ind w:firstLine="420" w:firstLineChars="100"/>
    </w:pPr>
  </w:style>
  <w:style w:type="paragraph" w:styleId="25">
    <w:name w:val="Body Text First Indent 2"/>
    <w:basedOn w:val="12"/>
    <w:autoRedefine/>
    <w:unhideWhenUsed/>
    <w:qFormat/>
    <w:uiPriority w:val="99"/>
    <w:pPr>
      <w:ind w:firstLine="420" w:firstLineChars="200"/>
    </w:p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autoRedefine/>
    <w:qFormat/>
    <w:uiPriority w:val="0"/>
  </w:style>
  <w:style w:type="character" w:styleId="30">
    <w:name w:val="FollowedHyperlink"/>
    <w:basedOn w:val="28"/>
    <w:autoRedefine/>
    <w:qFormat/>
    <w:uiPriority w:val="0"/>
    <w:rPr>
      <w:color w:val="333333"/>
      <w:u w:val="none"/>
    </w:rPr>
  </w:style>
  <w:style w:type="character" w:styleId="31">
    <w:name w:val="Emphasis"/>
    <w:basedOn w:val="28"/>
    <w:autoRedefine/>
    <w:qFormat/>
    <w:uiPriority w:val="0"/>
  </w:style>
  <w:style w:type="character" w:styleId="32">
    <w:name w:val="HTML Definition"/>
    <w:basedOn w:val="28"/>
    <w:autoRedefine/>
    <w:qFormat/>
    <w:uiPriority w:val="0"/>
  </w:style>
  <w:style w:type="character" w:styleId="33">
    <w:name w:val="HTML Typewriter"/>
    <w:basedOn w:val="28"/>
    <w:autoRedefine/>
    <w:qFormat/>
    <w:uiPriority w:val="0"/>
    <w:rPr>
      <w:rFonts w:hint="default" w:ascii="monospace" w:hAnsi="monospace" w:eastAsia="monospace" w:cs="monospace"/>
      <w:sz w:val="20"/>
    </w:rPr>
  </w:style>
  <w:style w:type="character" w:styleId="34">
    <w:name w:val="HTML Acronym"/>
    <w:basedOn w:val="28"/>
    <w:autoRedefine/>
    <w:qFormat/>
    <w:uiPriority w:val="0"/>
  </w:style>
  <w:style w:type="character" w:styleId="35">
    <w:name w:val="HTML Variable"/>
    <w:basedOn w:val="28"/>
    <w:autoRedefine/>
    <w:qFormat/>
    <w:uiPriority w:val="0"/>
  </w:style>
  <w:style w:type="character" w:styleId="36">
    <w:name w:val="Hyperlink"/>
    <w:basedOn w:val="28"/>
    <w:autoRedefine/>
    <w:qFormat/>
    <w:uiPriority w:val="0"/>
    <w:rPr>
      <w:color w:val="333333"/>
      <w:u w:val="none"/>
    </w:rPr>
  </w:style>
  <w:style w:type="character" w:styleId="37">
    <w:name w:val="HTML Code"/>
    <w:basedOn w:val="28"/>
    <w:autoRedefine/>
    <w:qFormat/>
    <w:uiPriority w:val="0"/>
    <w:rPr>
      <w:rFonts w:hint="default" w:ascii="monospace" w:hAnsi="monospace" w:eastAsia="monospace" w:cs="monospace"/>
      <w:sz w:val="20"/>
    </w:rPr>
  </w:style>
  <w:style w:type="character" w:styleId="38">
    <w:name w:val="HTML Cite"/>
    <w:basedOn w:val="28"/>
    <w:autoRedefine/>
    <w:qFormat/>
    <w:uiPriority w:val="0"/>
  </w:style>
  <w:style w:type="character" w:styleId="39">
    <w:name w:val="HTML Keyboard"/>
    <w:basedOn w:val="28"/>
    <w:autoRedefine/>
    <w:qFormat/>
    <w:uiPriority w:val="0"/>
    <w:rPr>
      <w:rFonts w:hint="default" w:ascii="monospace" w:hAnsi="monospace" w:eastAsia="monospace" w:cs="monospace"/>
      <w:sz w:val="20"/>
    </w:rPr>
  </w:style>
  <w:style w:type="character" w:styleId="40">
    <w:name w:val="HTML Sample"/>
    <w:basedOn w:val="28"/>
    <w:autoRedefine/>
    <w:qFormat/>
    <w:uiPriority w:val="0"/>
    <w:rPr>
      <w:rFonts w:ascii="monospace" w:hAnsi="monospace" w:eastAsia="monospace" w:cs="monospace"/>
    </w:rPr>
  </w:style>
  <w:style w:type="paragraph" w:customStyle="1" w:styleId="41">
    <w:name w:val="style4"/>
    <w:basedOn w:val="1"/>
    <w:next w:val="42"/>
    <w:autoRedefine/>
    <w:qFormat/>
    <w:uiPriority w:val="0"/>
    <w:pPr>
      <w:widowControl/>
      <w:spacing w:before="100" w:beforeAutospacing="1" w:after="100" w:afterAutospacing="1"/>
      <w:jc w:val="left"/>
    </w:pPr>
    <w:rPr>
      <w:rFonts w:hint="eastAsia" w:ascii="宋体" w:hAnsi="宋体"/>
      <w:kern w:val="0"/>
      <w:sz w:val="18"/>
    </w:rPr>
  </w:style>
  <w:style w:type="paragraph" w:customStyle="1" w:styleId="42">
    <w:name w:val="2"/>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43">
    <w:name w:val="无间隔1"/>
    <w:basedOn w:val="1"/>
    <w:autoRedefine/>
    <w:qFormat/>
    <w:uiPriority w:val="99"/>
    <w:pPr>
      <w:spacing w:line="400" w:lineRule="exact"/>
    </w:pPr>
  </w:style>
  <w:style w:type="paragraph" w:customStyle="1" w:styleId="44">
    <w:name w:val="Default"/>
    <w:next w:val="1"/>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table" w:customStyle="1" w:styleId="45">
    <w:name w:val="Table Normal"/>
    <w:autoRedefine/>
    <w:semiHidden/>
    <w:unhideWhenUsed/>
    <w:qFormat/>
    <w:uiPriority w:val="0"/>
    <w:tblPr>
      <w:tblCellMar>
        <w:top w:w="0" w:type="dxa"/>
        <w:left w:w="0" w:type="dxa"/>
        <w:bottom w:w="0" w:type="dxa"/>
        <w:right w:w="0" w:type="dxa"/>
      </w:tblCellMar>
    </w:tblPr>
  </w:style>
  <w:style w:type="paragraph" w:customStyle="1" w:styleId="46">
    <w:name w:val="Table Paragraph"/>
    <w:basedOn w:val="1"/>
    <w:autoRedefine/>
    <w:qFormat/>
    <w:uiPriority w:val="1"/>
    <w:rPr>
      <w:rFonts w:ascii="宋体" w:hAnsi="宋体" w:eastAsia="宋体" w:cs="宋体"/>
    </w:rPr>
  </w:style>
  <w:style w:type="character" w:customStyle="1" w:styleId="47">
    <w:name w:val="fontstyle01"/>
    <w:basedOn w:val="28"/>
    <w:autoRedefine/>
    <w:qFormat/>
    <w:uiPriority w:val="0"/>
    <w:rPr>
      <w:rFonts w:hint="eastAsia" w:ascii="宋体" w:hAnsi="宋体" w:eastAsia="宋体"/>
      <w:color w:val="000000"/>
      <w:sz w:val="30"/>
      <w:szCs w:val="30"/>
    </w:rPr>
  </w:style>
  <w:style w:type="paragraph" w:customStyle="1" w:styleId="48">
    <w:name w:val="Pa0"/>
    <w:basedOn w:val="1"/>
    <w:next w:val="1"/>
    <w:autoRedefine/>
    <w:qFormat/>
    <w:uiPriority w:val="99"/>
    <w:pPr>
      <w:spacing w:line="241" w:lineRule="atLeast"/>
    </w:pPr>
    <w:rPr>
      <w:rFonts w:ascii="Yu Gothic UI Light" w:hAnsi="Calibri" w:eastAsia="Yu Gothic UI Light" w:cs="Times New Roman"/>
      <w:szCs w:val="24"/>
    </w:rPr>
  </w:style>
  <w:style w:type="paragraph" w:customStyle="1" w:styleId="49">
    <w:name w:val="列出段落1"/>
    <w:basedOn w:val="1"/>
    <w:autoRedefine/>
    <w:qFormat/>
    <w:uiPriority w:val="34"/>
    <w:pPr>
      <w:ind w:firstLine="420" w:firstLineChars="200"/>
    </w:pPr>
  </w:style>
  <w:style w:type="paragraph" w:customStyle="1" w:styleId="50">
    <w:name w:val="列出段落11"/>
    <w:basedOn w:val="1"/>
    <w:autoRedefine/>
    <w:qFormat/>
    <w:uiPriority w:val="0"/>
    <w:pPr>
      <w:ind w:firstLine="420" w:firstLineChars="200"/>
    </w:pPr>
    <w:rPr>
      <w:rFonts w:ascii="Calibri" w:hAnsi="Calibri" w:eastAsia="宋体" w:cs="Times New Roman"/>
    </w:rPr>
  </w:style>
  <w:style w:type="character" w:customStyle="1" w:styleId="51">
    <w:name w:val="font31"/>
    <w:basedOn w:val="28"/>
    <w:autoRedefine/>
    <w:qFormat/>
    <w:uiPriority w:val="0"/>
    <w:rPr>
      <w:rFonts w:hint="eastAsia" w:ascii="微软雅黑" w:hAnsi="微软雅黑" w:eastAsia="微软雅黑" w:cs="微软雅黑"/>
      <w:color w:val="000000"/>
      <w:sz w:val="16"/>
      <w:szCs w:val="16"/>
      <w:u w:val="none"/>
    </w:rPr>
  </w:style>
  <w:style w:type="character" w:customStyle="1" w:styleId="52">
    <w:name w:val="font41"/>
    <w:basedOn w:val="28"/>
    <w:autoRedefine/>
    <w:qFormat/>
    <w:uiPriority w:val="0"/>
    <w:rPr>
      <w:rFonts w:ascii="Arial" w:hAnsi="Arial" w:cs="Arial"/>
      <w:color w:val="000000"/>
      <w:sz w:val="16"/>
      <w:szCs w:val="16"/>
      <w:u w:val="none"/>
    </w:rPr>
  </w:style>
  <w:style w:type="character" w:customStyle="1" w:styleId="53">
    <w:name w:val="font21"/>
    <w:basedOn w:val="28"/>
    <w:autoRedefine/>
    <w:qFormat/>
    <w:uiPriority w:val="0"/>
    <w:rPr>
      <w:rFonts w:hint="eastAsia" w:ascii="宋体" w:hAnsi="宋体" w:eastAsia="宋体" w:cs="宋体"/>
      <w:color w:val="000000"/>
      <w:sz w:val="21"/>
      <w:szCs w:val="21"/>
      <w:u w:val="none"/>
    </w:rPr>
  </w:style>
  <w:style w:type="character" w:customStyle="1" w:styleId="54">
    <w:name w:val="font11"/>
    <w:basedOn w:val="28"/>
    <w:autoRedefine/>
    <w:qFormat/>
    <w:uiPriority w:val="0"/>
    <w:rPr>
      <w:rFonts w:hint="eastAsia" w:ascii="宋体" w:hAnsi="宋体" w:eastAsia="宋体" w:cs="宋体"/>
      <w:color w:val="000000"/>
      <w:sz w:val="24"/>
      <w:szCs w:val="24"/>
      <w:u w:val="none"/>
    </w:rPr>
  </w:style>
  <w:style w:type="character" w:customStyle="1" w:styleId="55">
    <w:name w:val="font61"/>
    <w:basedOn w:val="28"/>
    <w:autoRedefine/>
    <w:qFormat/>
    <w:uiPriority w:val="0"/>
    <w:rPr>
      <w:rFonts w:hint="eastAsia" w:ascii="宋体" w:hAnsi="宋体" w:eastAsia="宋体" w:cs="宋体"/>
      <w:color w:val="000000"/>
      <w:sz w:val="22"/>
      <w:szCs w:val="22"/>
      <w:u w:val="none"/>
    </w:rPr>
  </w:style>
  <w:style w:type="character" w:customStyle="1" w:styleId="56">
    <w:name w:val="font81"/>
    <w:basedOn w:val="28"/>
    <w:autoRedefine/>
    <w:qFormat/>
    <w:uiPriority w:val="0"/>
    <w:rPr>
      <w:rFonts w:ascii="Arial" w:hAnsi="Arial" w:cs="Arial"/>
      <w:color w:val="000000"/>
      <w:sz w:val="22"/>
      <w:szCs w:val="22"/>
      <w:u w:val="none"/>
    </w:rPr>
  </w:style>
  <w:style w:type="character" w:customStyle="1" w:styleId="57">
    <w:name w:val="font91"/>
    <w:basedOn w:val="28"/>
    <w:autoRedefine/>
    <w:qFormat/>
    <w:uiPriority w:val="0"/>
    <w:rPr>
      <w:rFonts w:ascii="宋体" w:hAnsi="宋体" w:eastAsia="宋体" w:cs="宋体"/>
      <w:color w:val="000000"/>
      <w:sz w:val="22"/>
      <w:szCs w:val="22"/>
      <w:u w:val="none"/>
    </w:rPr>
  </w:style>
  <w:style w:type="character" w:customStyle="1" w:styleId="58">
    <w:name w:val="font101"/>
    <w:basedOn w:val="28"/>
    <w:autoRedefine/>
    <w:qFormat/>
    <w:uiPriority w:val="0"/>
    <w:rPr>
      <w:rFonts w:hint="default" w:ascii="Times New Roman" w:hAnsi="Times New Roman" w:cs="Times New Roman"/>
      <w:color w:val="000000"/>
      <w:sz w:val="22"/>
      <w:szCs w:val="22"/>
      <w:u w:val="none"/>
    </w:rPr>
  </w:style>
  <w:style w:type="character" w:customStyle="1" w:styleId="59">
    <w:name w:val="font51"/>
    <w:basedOn w:val="28"/>
    <w:autoRedefine/>
    <w:qFormat/>
    <w:uiPriority w:val="0"/>
    <w:rPr>
      <w:rFonts w:hint="default" w:ascii="Times New Roman" w:hAnsi="Times New Roman" w:cs="Times New Roman"/>
      <w:color w:val="000000"/>
      <w:sz w:val="22"/>
      <w:szCs w:val="22"/>
      <w:u w:val="none"/>
    </w:rPr>
  </w:style>
  <w:style w:type="paragraph" w:customStyle="1" w:styleId="60">
    <w:name w:val="样式"/>
    <w:basedOn w:val="1"/>
    <w:autoRedefine/>
    <w:qFormat/>
    <w:uiPriority w:val="0"/>
    <w:pPr>
      <w:widowControl w:val="0"/>
      <w:kinsoku/>
      <w:snapToGrid/>
      <w:textAlignment w:val="auto"/>
    </w:pPr>
    <w:rPr>
      <w:rFonts w:ascii="宋体" w:hAnsi="宋体" w:eastAsia="宋体" w:cs="宋体"/>
      <w:snapToGrid/>
      <w:color w:val="auto"/>
      <w:sz w:val="24"/>
      <w:szCs w:val="24"/>
    </w:rPr>
  </w:style>
  <w:style w:type="character" w:customStyle="1" w:styleId="61">
    <w:name w:val="正文文本缩进 Char"/>
    <w:basedOn w:val="28"/>
    <w:link w:val="12"/>
    <w:autoRedefine/>
    <w:qFormat/>
    <w:uiPriority w:val="0"/>
    <w:rPr>
      <w:rFonts w:ascii="Arial" w:hAnsi="Arial" w:eastAsia="Arial" w:cs="Arial"/>
      <w:snapToGrid w:val="0"/>
      <w:color w:val="000000"/>
      <w:sz w:val="21"/>
      <w:szCs w:val="21"/>
    </w:rPr>
  </w:style>
  <w:style w:type="paragraph" w:customStyle="1" w:styleId="62">
    <w:name w:val="Body text|2"/>
    <w:basedOn w:val="1"/>
    <w:autoRedefine/>
    <w:qFormat/>
    <w:uiPriority w:val="0"/>
    <w:pPr>
      <w:widowControl w:val="0"/>
      <w:kinsoku/>
      <w:autoSpaceDE/>
      <w:autoSpaceDN/>
      <w:adjustRightInd/>
      <w:snapToGrid/>
      <w:spacing w:after="420" w:line="393" w:lineRule="exact"/>
      <w:jc w:val="center"/>
      <w:textAlignment w:val="auto"/>
    </w:pPr>
    <w:rPr>
      <w:rFonts w:ascii="MingLiU-ExtB" w:hAnsi="MingLiU-ExtB" w:eastAsia="MingLiU-ExtB" w:cs="MingLiU-ExtB"/>
      <w:snapToGrid/>
      <w:color w:val="auto"/>
      <w:kern w:val="2"/>
      <w:lang w:val="zh-TW" w:eastAsia="zh-TW" w:bidi="zh-TW"/>
    </w:rPr>
  </w:style>
  <w:style w:type="character" w:customStyle="1" w:styleId="63">
    <w:name w:val="副标题 Char"/>
    <w:basedOn w:val="28"/>
    <w:link w:val="20"/>
    <w:autoRedefine/>
    <w:qFormat/>
    <w:uiPriority w:val="0"/>
    <w:rPr>
      <w:rFonts w:ascii="Cambria" w:hAnsi="Cambria"/>
      <w:b/>
      <w:bCs/>
      <w:kern w:val="28"/>
      <w:sz w:val="32"/>
      <w:szCs w:val="32"/>
    </w:rPr>
  </w:style>
  <w:style w:type="paragraph" w:customStyle="1" w:styleId="64">
    <w:name w:val="BodyText"/>
    <w:basedOn w:val="1"/>
    <w:autoRedefine/>
    <w:qFormat/>
    <w:uiPriority w:val="0"/>
    <w:pPr>
      <w:widowControl w:val="0"/>
      <w:kinsoku/>
      <w:autoSpaceDE/>
      <w:autoSpaceDN/>
      <w:adjustRightInd/>
      <w:snapToGrid/>
      <w:spacing w:after="120" w:line="360" w:lineRule="auto"/>
      <w:jc w:val="both"/>
    </w:pPr>
    <w:rPr>
      <w:rFonts w:ascii="Times New Roman" w:hAnsi="Times New Roman" w:eastAsia="宋体" w:cs="Times New Roman"/>
      <w:snapToGrid/>
      <w:color w:val="auto"/>
      <w:kern w:val="2"/>
      <w:szCs w:val="22"/>
    </w:rPr>
  </w:style>
  <w:style w:type="paragraph" w:customStyle="1" w:styleId="65">
    <w:name w:val="Body text|1"/>
    <w:basedOn w:val="1"/>
    <w:autoRedefine/>
    <w:qFormat/>
    <w:uiPriority w:val="99"/>
    <w:pPr>
      <w:spacing w:line="466" w:lineRule="exact"/>
      <w:ind w:firstLine="480"/>
      <w:jc w:val="left"/>
    </w:pPr>
    <w:rPr>
      <w:rFonts w:ascii="宋体" w:hAnsi="宋体" w:eastAsia="宋体" w:cs="宋体"/>
      <w:kern w:val="0"/>
      <w:sz w:val="26"/>
      <w:szCs w:val="26"/>
      <w:lang w:val="zh-TW" w:eastAsia="zh-TW"/>
    </w:rPr>
  </w:style>
  <w:style w:type="character" w:customStyle="1" w:styleId="66">
    <w:name w:val="font71"/>
    <w:basedOn w:val="28"/>
    <w:autoRedefine/>
    <w:qFormat/>
    <w:uiPriority w:val="0"/>
    <w:rPr>
      <w:rFonts w:hint="default" w:ascii="Times New Roman" w:hAnsi="Times New Roman" w:cs="Times New Roman"/>
      <w:b/>
      <w:bCs/>
      <w:color w:val="000000"/>
      <w:sz w:val="20"/>
      <w:szCs w:val="20"/>
      <w:u w:val="none"/>
    </w:rPr>
  </w:style>
  <w:style w:type="paragraph" w:customStyle="1" w:styleId="67">
    <w:name w:val="_Style 45"/>
    <w:basedOn w:val="1"/>
    <w:next w:val="1"/>
    <w:autoRedefine/>
    <w:qFormat/>
    <w:uiPriority w:val="0"/>
    <w:pPr>
      <w:pBdr>
        <w:bottom w:val="single" w:color="auto" w:sz="6" w:space="1"/>
      </w:pBdr>
      <w:jc w:val="center"/>
    </w:pPr>
    <w:rPr>
      <w:rFonts w:ascii="Arial" w:eastAsia="宋体"/>
      <w:vanish/>
      <w:sz w:val="16"/>
    </w:rPr>
  </w:style>
  <w:style w:type="paragraph" w:customStyle="1" w:styleId="68">
    <w:name w:val="_Style 46"/>
    <w:basedOn w:val="1"/>
    <w:next w:val="1"/>
    <w:autoRedefine/>
    <w:qFormat/>
    <w:uiPriority w:val="0"/>
    <w:pPr>
      <w:pBdr>
        <w:top w:val="single" w:color="auto" w:sz="6" w:space="1"/>
      </w:pBdr>
      <w:jc w:val="center"/>
    </w:pPr>
    <w:rPr>
      <w:rFonts w:ascii="Arial" w:eastAsia="宋体"/>
      <w:vanish/>
      <w:sz w:val="16"/>
    </w:rPr>
  </w:style>
  <w:style w:type="character" w:customStyle="1" w:styleId="69">
    <w:name w:val="font01"/>
    <w:basedOn w:val="28"/>
    <w:autoRedefine/>
    <w:qFormat/>
    <w:uiPriority w:val="0"/>
    <w:rPr>
      <w:rFonts w:hint="eastAsia" w:ascii="宋体" w:hAnsi="宋体" w:eastAsia="宋体" w:cs="宋体"/>
      <w:color w:val="000000"/>
      <w:sz w:val="24"/>
      <w:szCs w:val="24"/>
      <w:u w:val="none"/>
    </w:rPr>
  </w:style>
  <w:style w:type="character" w:customStyle="1" w:styleId="70">
    <w:name w:val="font111"/>
    <w:basedOn w:val="28"/>
    <w:autoRedefine/>
    <w:qFormat/>
    <w:uiPriority w:val="0"/>
    <w:rPr>
      <w:rFonts w:hint="eastAsia" w:ascii="等线" w:hAnsi="等线" w:eastAsia="等线" w:cs="等线"/>
      <w:b/>
      <w:bCs/>
      <w:color w:val="000000"/>
      <w:sz w:val="21"/>
      <w:szCs w:val="21"/>
      <w:u w:val="none"/>
    </w:rPr>
  </w:style>
  <w:style w:type="character" w:customStyle="1" w:styleId="71">
    <w:name w:val="font171"/>
    <w:basedOn w:val="28"/>
    <w:autoRedefine/>
    <w:qFormat/>
    <w:uiPriority w:val="0"/>
    <w:rPr>
      <w:rFonts w:hint="eastAsia" w:ascii="宋体" w:hAnsi="宋体" w:eastAsia="宋体" w:cs="宋体"/>
      <w:b/>
      <w:bCs/>
      <w:color w:val="000000"/>
      <w:sz w:val="18"/>
      <w:szCs w:val="18"/>
      <w:u w:val="none"/>
    </w:rPr>
  </w:style>
  <w:style w:type="character" w:customStyle="1" w:styleId="72">
    <w:name w:val="font181"/>
    <w:basedOn w:val="28"/>
    <w:autoRedefine/>
    <w:qFormat/>
    <w:uiPriority w:val="0"/>
    <w:rPr>
      <w:rFonts w:hint="eastAsia" w:ascii="宋体" w:hAnsi="宋体" w:eastAsia="宋体" w:cs="宋体"/>
      <w:b/>
      <w:bCs/>
      <w:color w:val="000000"/>
      <w:sz w:val="20"/>
      <w:szCs w:val="20"/>
      <w:u w:val="none"/>
    </w:rPr>
  </w:style>
  <w:style w:type="paragraph" w:customStyle="1" w:styleId="7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74">
    <w:name w:val="首行缩进"/>
    <w:basedOn w:val="1"/>
    <w:autoRedefine/>
    <w:qFormat/>
    <w:uiPriority w:val="0"/>
    <w:pPr>
      <w:ind w:firstLine="480" w:firstLineChars="200"/>
    </w:pPr>
    <w:rPr>
      <w:szCs w:val="20"/>
      <w:lang w:val="zh-CN"/>
    </w:rPr>
  </w:style>
  <w:style w:type="paragraph" w:styleId="75">
    <w:name w:val="List Paragraph"/>
    <w:basedOn w:val="1"/>
    <w:autoRedefine/>
    <w:qFormat/>
    <w:uiPriority w:val="34"/>
    <w:pPr>
      <w:ind w:firstLine="420" w:firstLineChars="200"/>
    </w:pPr>
  </w:style>
  <w:style w:type="character" w:customStyle="1" w:styleId="76">
    <w:name w:val="font122"/>
    <w:basedOn w:val="28"/>
    <w:autoRedefine/>
    <w:qFormat/>
    <w:uiPriority w:val="0"/>
    <w:rPr>
      <w:rFonts w:hint="default" w:ascii="Times New Roman" w:hAnsi="Times New Roman" w:cs="Times New Roman"/>
      <w:color w:val="000000"/>
      <w:sz w:val="18"/>
      <w:szCs w:val="18"/>
      <w:u w:val="none"/>
    </w:rPr>
  </w:style>
  <w:style w:type="paragraph" w:customStyle="1" w:styleId="77">
    <w:name w:val="Body Text First Indent 21"/>
    <w:basedOn w:val="78"/>
    <w:autoRedefine/>
    <w:qFormat/>
    <w:uiPriority w:val="0"/>
    <w:pPr>
      <w:ind w:firstLine="420" w:firstLineChars="200"/>
    </w:pPr>
  </w:style>
  <w:style w:type="paragraph" w:customStyle="1" w:styleId="78">
    <w:name w:val="Body Text Indent1"/>
    <w:basedOn w:val="1"/>
    <w:autoRedefine/>
    <w:qFormat/>
    <w:uiPriority w:val="0"/>
    <w:pPr>
      <w:spacing w:after="120"/>
      <w:ind w:left="420" w:leftChars="200"/>
    </w:pPr>
  </w:style>
  <w:style w:type="character" w:customStyle="1" w:styleId="79">
    <w:name w:val="first-child"/>
    <w:basedOn w:val="28"/>
    <w:qFormat/>
    <w:uiPriority w:val="0"/>
  </w:style>
  <w:style w:type="character" w:customStyle="1" w:styleId="80">
    <w:name w:val="first-child1"/>
    <w:basedOn w:val="28"/>
    <w:qFormat/>
    <w:uiPriority w:val="0"/>
  </w:style>
  <w:style w:type="character" w:customStyle="1" w:styleId="81">
    <w:name w:val="nth-child(n+2)"/>
    <w:basedOn w:val="28"/>
    <w:qFormat/>
    <w:uiPriority w:val="0"/>
  </w:style>
  <w:style w:type="character" w:customStyle="1" w:styleId="82">
    <w:name w:val="layui-layer-tabnow"/>
    <w:basedOn w:val="28"/>
    <w:qFormat/>
    <w:uiPriority w:val="0"/>
    <w:rPr>
      <w:bdr w:val="single" w:color="CCCCCC" w:sz="6" w:space="0"/>
      <w:shd w:val="clear" w:fill="FFFFFF"/>
    </w:rPr>
  </w:style>
  <w:style w:type="character" w:customStyle="1" w:styleId="83">
    <w:name w:val="font151"/>
    <w:basedOn w:val="28"/>
    <w:qFormat/>
    <w:uiPriority w:val="0"/>
    <w:rPr>
      <w:rFonts w:hint="default" w:ascii="Times New Roman" w:hAnsi="Times New Roman" w:cs="Times New Roman"/>
      <w:color w:val="000000"/>
      <w:sz w:val="22"/>
      <w:szCs w:val="22"/>
      <w:u w:val="none"/>
    </w:rPr>
  </w:style>
  <w:style w:type="character" w:customStyle="1" w:styleId="84">
    <w:name w:val="font161"/>
    <w:basedOn w:val="28"/>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114</Pages>
  <Words>199</Words>
  <Characters>212</Characters>
  <Lines>1711</Lines>
  <Paragraphs>481</Paragraphs>
  <TotalTime>53</TotalTime>
  <ScaleCrop>false</ScaleCrop>
  <LinksUpToDate>false</LinksUpToDate>
  <CharactersWithSpaces>251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2022-02-15T02:48:00Z</dcterms:created>
  <dc:creator>User</dc:creator>
  <cp:lastModifiedBy>陈旸</cp:lastModifiedBy>
  <cp:lastPrinted>2022-09-13T09:34:00Z</cp:lastPrinted>
  <dcterms:modified xsi:type="dcterms:W3CDTF">2025-06-20T03:36:23Z</dcterms:modified>
  <dc:title>第二章  投标人须知</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2022-05-09T10:11:19Z</vt:filetime>
  </property>
  <property fmtid="{D5CDD505-2E9C-101B-9397-08002B2CF9AE}" pid="4" name="KSOProductBuildVer">
    <vt:lpwstr>2052-12.1.0.21541</vt:lpwstr>
  </property>
  <property fmtid="{D5CDD505-2E9C-101B-9397-08002B2CF9AE}" pid="5" name="ICV">
    <vt:lpwstr>0392AEDE485744A38F63A6D26EBA6FC5_13</vt:lpwstr>
  </property>
  <property fmtid="{D5CDD505-2E9C-101B-9397-08002B2CF9AE}" pid="6" name="KSOTemplateDocerSaveRecord">
    <vt:lpwstr>eyJoZGlkIjoiMGY3OGIxZDEyMDE0OTc1ODU5NzEwMmQ0YTdiOTMxZDEiLCJ1c2VySWQiOiIxNDE0MTQxMjY4In0=</vt:lpwstr>
  </property>
  <property fmtid="{D5CDD505-2E9C-101B-9397-08002B2CF9AE}" pid="7" name="GSEDS_HWMT_d46a6755">
    <vt:lpwstr>f24565aa_mFV3xz84Jyk0PMpOlnv8rtrTy38=_8QYrr0VBXEBJWblSmXiF0LLY6j5pq0hjDlQJWc5YGAmJzIryMa0usJh0Nou4iDNsUBi6OYGuT2L0IuFz29UGaHCFwlTOOlusP2FwfyxZGXJMYBRI5Bz3LPpqZCb3_75561844</vt:lpwstr>
  </property>
</Properties>
</file>