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5300A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502275" cy="776795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5760" cy="760349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6595" cy="7469505"/>
            <wp:effectExtent l="0" t="0" r="14605" b="17145"/>
            <wp:docPr id="4" name="图片 4" descr="9f596629d0367614954dee6fa31b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596629d0367614954dee6fa31be7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82260" cy="7529830"/>
            <wp:effectExtent l="0" t="0" r="889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459095" cy="7725410"/>
            <wp:effectExtent l="0" t="0" r="825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2110" cy="7619365"/>
            <wp:effectExtent l="0" t="0" r="1524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6585" cy="8010525"/>
            <wp:effectExtent l="0" t="0" r="1841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C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2025-10-16T09:19:45Z</dcterms:created>
  <dc:creator>Administrator</dc:creator>
  <cp:lastModifiedBy>J。</cp:lastModifiedBy>
  <dcterms:modified xsi:type="dcterms:W3CDTF">2025-10-16T09:21:40Z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eyJoZGlkIjoiNzM1YzhhMDQ1OTRlZWY1YjExZTI3Y2MxY2ZlOGUzZmEiLCJ1c2VySWQiOiIxMjM2MDU1OTg5In0=</vt:lpwstr>
  </property>
  <property fmtid="{D5CDD505-2E9C-101B-9397-08002B2CF9AE}" pid="4" name="ICV">
    <vt:lpwstr>F6CD3EAFDFC7497489C159F685CAEB42_12</vt:lpwstr>
  </property>
</Properties>
</file>