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numPr>
          <w:ilvl w:val="0"/>
          <w:numId w:val="0"/>
        </w:numPr>
        <w:bidi w:val="0"/>
        <w:ind w:left="420" w:leftChars="0"/>
        <w:jc w:val="center"/>
        <w:rPr>
          <w:rStyle w:val="22"/>
          <w:rFonts w:hint="eastAsia" w:ascii="宋体" w:hAnsi="宋体" w:eastAsia="宋体" w:cs="宋体"/>
          <w:b/>
          <w:bCs w:val="0"/>
          <w:szCs w:val="36"/>
        </w:rPr>
      </w:pPr>
      <w:bookmarkStart w:id="0" w:name="_Toc14994"/>
      <w:bookmarkStart w:id="1" w:name="_Toc20802"/>
      <w:bookmarkStart w:id="2" w:name="_Toc7959"/>
      <w:bookmarkStart w:id="3" w:name="_Toc17252"/>
      <w:bookmarkStart w:id="4" w:name="_Toc29029"/>
      <w:bookmarkStart w:id="5" w:name="_Toc24771"/>
      <w:bookmarkStart w:id="6" w:name="_Toc1378"/>
      <w:bookmarkStart w:id="7" w:name="_Toc32636"/>
      <w:bookmarkStart w:id="8" w:name="_Toc31525"/>
      <w:bookmarkStart w:id="9" w:name="_Toc16290"/>
      <w:bookmarkStart w:id="10" w:name="_Toc21036"/>
      <w:bookmarkStart w:id="11" w:name="_Toc22589"/>
      <w:bookmarkStart w:id="12" w:name="_Toc17059"/>
      <w:r>
        <w:rPr>
          <w:rFonts w:hint="eastAsia"/>
          <w:lang w:val="en-US" w:eastAsia="zh-CN"/>
        </w:rPr>
        <w:t>【平公资采2024260号】鲁山县住房和城乡建设局鲁山县中华刘姓师祖苑提升改造工程项目（二次）</w:t>
      </w:r>
      <w:r>
        <w:rPr>
          <w:rFonts w:hint="eastAsia"/>
        </w:rPr>
        <w:t>竞争性磋商公告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numPr>
          <w:ilvl w:val="0"/>
          <w:numId w:val="0"/>
        </w:numPr>
        <w:snapToGrid w:val="0"/>
        <w:spacing w:line="360" w:lineRule="auto"/>
        <w:jc w:val="both"/>
        <w:rPr>
          <w:rStyle w:val="22"/>
          <w:rFonts w:hint="eastAsia"/>
          <w:b w:val="0"/>
          <w:sz w:val="24"/>
          <w:szCs w:val="24"/>
          <w:lang w:eastAsia="zh-CN"/>
        </w:rPr>
      </w:pPr>
      <w:r>
        <w:rPr>
          <w:rStyle w:val="22"/>
          <w:rFonts w:hint="eastAsia"/>
          <w:b w:val="0"/>
          <w:sz w:val="24"/>
          <w:szCs w:val="24"/>
          <w:lang w:eastAsia="zh-CN"/>
        </w:rPr>
        <w:t>项目概况：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Style w:val="22"/>
          <w:rFonts w:hint="eastAsia" w:eastAsia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4"/>
          <w:szCs w:val="24"/>
          <w:u w:val="none" w:color="auto"/>
          <w:lang w:val="en-US" w:eastAsia="zh-CN"/>
        </w:rPr>
        <w:t>鲁山县住房和城乡建设局鲁山县中华刘姓师祖苑提升改造工程项目</w:t>
      </w:r>
      <w:r>
        <w:rPr>
          <w:rFonts w:hint="eastAsia" w:ascii="宋体" w:hAnsi="宋体" w:eastAsia="宋体" w:cs="宋体"/>
          <w:b w:val="0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潜在供应商应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《全国公共资源交易平台（河南省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平顶山市）》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（网址：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instrText xml:space="preserve"> HYPERLINK "http://www.pdsggzy.com/" </w:instrTex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http://ggzy.pds.gov.cn/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instrText xml:space="preserve"> HYPERLINK "http://www.pdsggzy.com/%EF%BC%89%E8%8E%B7%E5%8F%96%E6%8B%9B%E6%A0%87%E6%96%87%E4%BB%B6%EF%BC%8C%E5%B9%B6%E4%BA%8E2020%E5%B9%B407%E6%9C%88"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fldChar w:fldCharType="separate"/>
      </w:r>
      <w:r>
        <w:rPr>
          <w:rStyle w:val="1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t>获取</w:t>
      </w:r>
      <w:r>
        <w:rPr>
          <w:rStyle w:val="1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磋商</w:t>
      </w:r>
      <w:r>
        <w:rPr>
          <w:rStyle w:val="1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t>文件，并于</w:t>
      </w:r>
      <w:r>
        <w:rPr>
          <w:rStyle w:val="17"/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2024</w:t>
      </w:r>
      <w:r>
        <w:rPr>
          <w:rStyle w:val="1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t>年</w:t>
      </w:r>
      <w:r>
        <w:rPr>
          <w:rStyle w:val="17"/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04</w:t>
      </w:r>
      <w:r>
        <w:rPr>
          <w:rStyle w:val="1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fldChar w:fldCharType="end"/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12日08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时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40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（北京时间）前递交响应文件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1"/>
          <w:szCs w:val="21"/>
          <w:highlight w:val="none"/>
          <w:u w:val="none" w:color="auto"/>
          <w:lang w:val="en-US" w:eastAsia="zh-CN"/>
        </w:rPr>
        <w:t xml:space="preserve"> </w:t>
      </w:r>
    </w:p>
    <w:p>
      <w:pPr>
        <w:pStyle w:val="4"/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一、</w:t>
      </w:r>
      <w:r>
        <w:rPr>
          <w:rFonts w:hint="eastAsia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ascii="宋体" w:hAnsi="宋体" w:cs="宋体"/>
          <w:b w:val="0"/>
          <w:bCs/>
          <w:spacing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、 </w:t>
      </w:r>
      <w:r>
        <w:rPr>
          <w:rFonts w:hint="eastAsia" w:ascii="宋体" w:hAnsi="宋体" w:cs="宋体"/>
          <w:b w:val="0"/>
          <w:bCs/>
          <w:sz w:val="24"/>
          <w:szCs w:val="24"/>
        </w:rPr>
        <w:t>采购项目名称：</w:t>
      </w:r>
      <w:r>
        <w:rPr>
          <w:rFonts w:hint="eastAsia" w:ascii="宋体" w:hAnsi="宋体" w:cs="宋体"/>
          <w:b w:val="0"/>
          <w:bCs w:val="0"/>
          <w:spacing w:val="0"/>
          <w:sz w:val="24"/>
          <w:szCs w:val="24"/>
          <w:u w:val="none" w:color="auto"/>
          <w:lang w:val="en-US" w:eastAsia="zh-CN"/>
        </w:rPr>
        <w:t>鲁山县住房和城乡建设局鲁山县中华刘姓师祖苑提升改造工程项目（二次）</w:t>
      </w:r>
    </w:p>
    <w:p>
      <w:pPr>
        <w:keepNext w:val="0"/>
        <w:keepLines w:val="0"/>
        <w:pageBreakBefore w:val="0"/>
        <w:tabs>
          <w:tab w:val="left" w:pos="66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仿宋_GB2312"/>
          <w:b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</w:rPr>
        <w:t>、采购项目编号：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2023-08-116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3、采购方式：竞争性磋商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4、预算金额：2058765.00元 ，最高限价：2058765.00元</w:t>
      </w:r>
    </w:p>
    <w:tbl>
      <w:tblPr>
        <w:tblStyle w:val="12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389"/>
        <w:gridCol w:w="2126"/>
        <w:gridCol w:w="2143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</w:rPr>
              <w:t>序号</w:t>
            </w:r>
          </w:p>
        </w:tc>
        <w:tc>
          <w:tcPr>
            <w:tcW w:w="13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仿宋_GB2312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  <w:lang w:eastAsia="zh-CN"/>
              </w:rPr>
              <w:t>包号</w:t>
            </w:r>
          </w:p>
        </w:tc>
        <w:tc>
          <w:tcPr>
            <w:tcW w:w="21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ind w:left="180"/>
              <w:jc w:val="center"/>
              <w:textAlignment w:val="auto"/>
              <w:rPr>
                <w:rFonts w:hint="eastAsia" w:ascii="宋体" w:hAnsi="宋体" w:eastAsia="宋体" w:cs="仿宋_GB2312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  <w:lang w:eastAsia="zh-CN"/>
              </w:rPr>
              <w:t>包号名称</w:t>
            </w:r>
          </w:p>
        </w:tc>
        <w:tc>
          <w:tcPr>
            <w:tcW w:w="21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  <w:lang w:eastAsia="zh-CN"/>
              </w:rPr>
              <w:t>包预算（元）</w:t>
            </w:r>
          </w:p>
        </w:tc>
        <w:tc>
          <w:tcPr>
            <w:tcW w:w="22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  <w:lang w:eastAsia="zh-CN"/>
              </w:rPr>
              <w:t>包最高预算（元）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仿宋_GB2312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仿宋_GB2312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平公资采2024260号-1</w:t>
            </w:r>
          </w:p>
        </w:tc>
        <w:tc>
          <w:tcPr>
            <w:tcW w:w="21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鲁山县住房和城乡建设局鲁山县中华刘姓师祖苑提升改造工程项目</w:t>
            </w:r>
          </w:p>
        </w:tc>
        <w:tc>
          <w:tcPr>
            <w:tcW w:w="21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2058765.00</w:t>
            </w:r>
          </w:p>
        </w:tc>
        <w:tc>
          <w:tcPr>
            <w:tcW w:w="22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仿宋_GB2312"/>
                <w:b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20587</w:t>
            </w:r>
            <w:bookmarkStart w:id="24" w:name="_GoBack"/>
            <w:bookmarkEnd w:id="24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65.00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采购需求：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（包括但不限于标的的名称、数量、简要技术需求或服务要求等）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highlight w:val="none"/>
          <w:u w:val="none" w:color="auto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5.1项目概况：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本项目含绿化工程、园建工程、灌溉工程、停车场及挡土墙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u w:val="none" w:color="auto"/>
          <w:lang w:val="en-US" w:eastAsia="zh-CN"/>
        </w:rPr>
        <w:t>等施工内容，详见施工图纸及工程量清单。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5.2资金来源：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财政资金，已落实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5.3项目地点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：鲁山县中华刘姓师祖苑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5.4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质量标准：合格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计划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</w:rPr>
        <w:t>期：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</w:rPr>
        <w:t>日历天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5.6标段划分：本项目共划分一个标段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合同履行期限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按合同实际签订为准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接受联合体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投标：否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8、是否接受进口产品：否</w:t>
      </w:r>
    </w:p>
    <w:p>
      <w:pPr>
        <w:pStyle w:val="8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9、是否专门面向中小企业：是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申请人的资格要求：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3" w:name="_Toc6586679"/>
      <w:bookmarkStart w:id="14" w:name="_Toc313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符合《中华人民共和国政府采购法》第二十二条的规定；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根据《政府采购促进中小企业发展管理办法》（财库【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2020】46号）的规定，本项目专门针对中小企业采购，须提供相关有效声明材料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5" w:name="_Toc3265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3.1供应商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  <w:t>具有独立承担民事责任的能力(需提供有效的营业执照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  <w:lang w:eastAsia="zh-CN"/>
        </w:rPr>
        <w:t>扫描件或复印件，也可提供电子营业执照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  <w:t>，并具有相应的经营范围)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行政主管部门颁发的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市政公用工程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施工总承包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级及其以上资质，且具有在有效期内的安全生产许可证。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供应商须具有履行合同所必需的设备和专业技术能力（提供承诺函）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供应商须具有依法缴纳税收和养老保险金的良好记录（提供承诺函）；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3.5供应商须具有良好的商业信誉和健全的财务会计制度（提供承诺函）；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供应商参加政府采购活动近三年内，在经营活动中没有重大的违法记录和质量安全事故（提供承诺函，成立不足三年的新企业从成立时间开始）；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须提供的“中国执行信息公开网”网站的“失信被执行人”、“信用中国”网站的“重大税收违法失信主体”、“中国政府采购”网站的“政府采购严重违法失信行为记录名单”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企业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查询结果页面截图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并加盖单位公章，若有不良记录投标无效，执行财库[2016]125 号文（查询时间为公告发布之日至投标截止日）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3.8投标人须保证投标期间提供的所有资料真实有效，并愿意承担因提供虚假资料引起的一切不良后果（提供加盖单位公章的承诺书）；</w:t>
      </w:r>
    </w:p>
    <w:p>
      <w:pPr>
        <w:pStyle w:val="2"/>
        <w:spacing w:line="360" w:lineRule="auto"/>
        <w:ind w:left="0" w:leftChars="0" w:firstLine="496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4"/>
          <w:sz w:val="24"/>
          <w:szCs w:val="24"/>
          <w:lang w:val="en-US" w:eastAsia="zh-CN"/>
        </w:rPr>
        <w:t>3.9</w:t>
      </w:r>
      <w:r>
        <w:rPr>
          <w:rFonts w:hint="eastAsia" w:ascii="宋体" w:hAnsi="宋体" w:eastAsia="宋体" w:cs="宋体"/>
          <w:b w:val="0"/>
          <w:bCs w:val="0"/>
          <w:color w:val="000000"/>
          <w:spacing w:val="4"/>
          <w:sz w:val="24"/>
          <w:szCs w:val="24"/>
        </w:rPr>
        <w:t>本项目不接</w:t>
      </w:r>
      <w:r>
        <w:rPr>
          <w:rFonts w:hint="eastAsia" w:ascii="宋体" w:hAnsi="宋体" w:eastAsia="宋体" w:cs="宋体"/>
          <w:b w:val="0"/>
          <w:bCs w:val="0"/>
          <w:color w:val="000000"/>
          <w:spacing w:val="4"/>
          <w:sz w:val="24"/>
          <w:szCs w:val="24"/>
          <w:lang w:eastAsia="zh-CN"/>
        </w:rPr>
        <w:t>受</w:t>
      </w:r>
      <w:r>
        <w:rPr>
          <w:rFonts w:hint="eastAsia" w:ascii="宋体" w:hAnsi="宋体" w:eastAsia="宋体" w:cs="宋体"/>
          <w:b w:val="0"/>
          <w:bCs w:val="0"/>
          <w:color w:val="000000"/>
          <w:spacing w:val="4"/>
          <w:sz w:val="24"/>
          <w:szCs w:val="24"/>
        </w:rPr>
        <w:t>联合体</w:t>
      </w:r>
      <w:r>
        <w:rPr>
          <w:rFonts w:hint="eastAsia" w:ascii="宋体" w:hAnsi="宋体" w:eastAsia="宋体" w:cs="宋体"/>
          <w:b w:val="0"/>
          <w:bCs w:val="0"/>
          <w:color w:val="000000"/>
          <w:spacing w:val="4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本次招标采用资格后审。</w:t>
      </w:r>
    </w:p>
    <w:p>
      <w:pPr>
        <w:pStyle w:val="4"/>
        <w:bidi w:val="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获取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竞争性磋商文件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时间：202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日至202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日，每天上午00:00至12:00，下午12:00至2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北京时间，法定节假日除外。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地点：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《全国公共资源交易平台（河南省平顶市）》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（网址：http://ggzy.pds.gov.cn/）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方式：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潜在供应商下载文件需凭CA数字证书通过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《全国公共资源交易平台（河南省平顶市）》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(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网址：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instrText xml:space="preserve"> HYPERLINK "http://www.pdsggzy.com/）\“供应商登录\”入口进入交易系统进行下载。"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Style w:val="17"/>
          <w:rFonts w:hint="eastAsia" w:ascii="宋体" w:hAnsi="宋体" w:cs="宋体"/>
          <w:color w:val="000000"/>
          <w:kern w:val="0"/>
          <w:sz w:val="24"/>
          <w:szCs w:val="24"/>
          <w:u w:val="none"/>
        </w:rPr>
        <w:t>http://www.pdsggzy.com/）“供应商登录”入口进入交易系统进行下载。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具体操作请查看以下链接：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链接地址：http://ggzy.pds.gov.cn/fwzn/11020.jhtml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/>
        <w:jc w:val="left"/>
        <w:textAlignment w:val="auto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http://ggzy.pds.gov.cn/tzgg/10814.jhtml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售价：0元</w:t>
      </w:r>
    </w:p>
    <w:bookmarkEnd w:id="13"/>
    <w:bookmarkEnd w:id="14"/>
    <w:p>
      <w:pPr>
        <w:pStyle w:val="4"/>
        <w:bidi w:val="0"/>
        <w:jc w:val="left"/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响应文件提交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时间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：202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08时40分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（北京时间）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地点：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平顶山市公共资源交易中心系统</w:t>
      </w:r>
    </w:p>
    <w:p>
      <w:pPr>
        <w:pStyle w:val="4"/>
        <w:bidi w:val="0"/>
        <w:jc w:val="left"/>
      </w:pPr>
      <w:bookmarkStart w:id="16" w:name="_Toc35393802"/>
      <w:bookmarkEnd w:id="16"/>
      <w:bookmarkStart w:id="17" w:name="_Toc35393633"/>
      <w:bookmarkEnd w:id="17"/>
      <w:bookmarkStart w:id="18" w:name="_Toc28359016"/>
      <w:bookmarkEnd w:id="18"/>
      <w:bookmarkStart w:id="19" w:name="_Toc28359093"/>
      <w:r>
        <w:rPr>
          <w:rFonts w:hint="eastAsia"/>
          <w:lang w:val="en-US" w:eastAsia="zh-CN"/>
        </w:rPr>
        <w:t>五、</w:t>
      </w:r>
      <w:bookmarkEnd w:id="19"/>
      <w:r>
        <w:rPr>
          <w:rFonts w:hint="eastAsia"/>
          <w:lang w:val="en-US" w:eastAsia="zh-CN"/>
        </w:rPr>
        <w:t>响应文件开启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时间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：202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04月12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08时40分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（北京时间）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地点：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平顶山市公共资源交易中心系统</w:t>
      </w:r>
    </w:p>
    <w:p>
      <w:pPr>
        <w:pStyle w:val="4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、发布公告的媒介及公告期限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zh-CN"/>
        </w:rPr>
        <w:t>在《河南省政府采购网》、《全国公共资源交易平台（河南省.平顶山市）》、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鲁山县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政府采购网》</w:t>
      </w:r>
      <w:r>
        <w:rPr>
          <w:rFonts w:hint="eastAsia" w:ascii="宋体" w:hAnsi="宋体" w:eastAsia="宋体" w:cs="宋体"/>
          <w:b w:val="0"/>
          <w:sz w:val="24"/>
          <w:szCs w:val="24"/>
          <w:lang w:val="zh-CN"/>
        </w:rPr>
        <w:t>上同时发布</w:t>
      </w:r>
      <w:r>
        <w:rPr>
          <w:rFonts w:hint="eastAsia" w:ascii="宋体" w:hAnsi="宋体" w:cs="宋体"/>
          <w:b w:val="0"/>
          <w:sz w:val="24"/>
          <w:szCs w:val="24"/>
          <w:lang w:val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公告期限为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。</w:t>
      </w:r>
    </w:p>
    <w:p>
      <w:pPr>
        <w:pStyle w:val="4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七、</w:t>
      </w:r>
      <w:r>
        <w:rPr>
          <w:rFonts w:hint="eastAsia"/>
        </w:rPr>
        <w:t>其他补充事宜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平顶山市公共资源交易中心全面实行在线“不见面”开标，投标人远程在线解密响应文件，不再到开标现场，投标人开标前应仔细阅读招标文件中《“不见面”开标注意事项及操作流程》。</w:t>
      </w:r>
      <w:r>
        <w:rPr>
          <w:rFonts w:hint="eastAsia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逾期上传的投标文件，采购人不予受理。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投标人可通过平顶山公共资源交易平台向招标人（代理机构）、行政监督部门在线提出质疑（异议）、投诉。</w:t>
      </w:r>
    </w:p>
    <w:p>
      <w:pPr>
        <w:pStyle w:val="10"/>
        <w:pageBreakBefore w:val="0"/>
        <w:kinsoku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该公告已同步至“平顶山市公共资源交易中心微信公众号”，可通过公众号中的服务栏目进行查阅。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4、监督单位：鲁山县财政局政府采购服务中心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  统一信用代码：</w:t>
      </w:r>
      <w:r>
        <w:rPr>
          <w:rFonts w:hint="eastAsia" w:ascii="宋体" w:hAnsi="宋体" w:eastAsia="宋体" w:cs="宋体"/>
          <w:color w:val="000000"/>
          <w:sz w:val="24"/>
        </w:rPr>
        <w:t>11410423005487188A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联系电话：0375-5057526</w:t>
      </w:r>
    </w:p>
    <w:p>
      <w:pPr>
        <w:pageBreakBefore w:val="0"/>
        <w:kinsoku/>
        <w:wordWrap/>
        <w:overflowPunct/>
        <w:topLinePunct w:val="0"/>
        <w:bidi w:val="0"/>
        <w:spacing w:before="156" w:beforeLines="50" w:after="156" w:afterLines="50" w:line="360" w:lineRule="auto"/>
        <w:textAlignment w:val="auto"/>
        <w:rPr>
          <w:rFonts w:ascii="宋体" w:hAnsi="宋体" w:cs="宋体"/>
          <w:b w:val="0"/>
          <w:sz w:val="21"/>
          <w:szCs w:val="21"/>
        </w:rPr>
      </w:pPr>
      <w:bookmarkStart w:id="20" w:name="_Toc35393805"/>
      <w:bookmarkStart w:id="21" w:name="_Toc28359095"/>
      <w:bookmarkStart w:id="22" w:name="_Toc28359018"/>
      <w:bookmarkStart w:id="23" w:name="_Toc35393636"/>
      <w:r>
        <w:rPr>
          <w:rFonts w:hint="eastAsia" w:ascii="黑体" w:hAnsi="黑体" w:cs="宋体"/>
          <w:b w:val="0"/>
          <w:bCs/>
          <w:i w:val="0"/>
          <w:iCs w:val="0"/>
          <w:sz w:val="24"/>
          <w:szCs w:val="24"/>
        </w:rPr>
        <w:t>八、凡对本次采购提出询问，请按</w:t>
      </w:r>
      <w:r>
        <w:rPr>
          <w:rFonts w:ascii="黑体" w:hAnsi="黑体" w:cs="宋体"/>
          <w:b w:val="0"/>
          <w:bCs/>
          <w:i w:val="0"/>
          <w:iCs w:val="0"/>
          <w:sz w:val="24"/>
          <w:szCs w:val="24"/>
        </w:rPr>
        <w:t>以下方式</w:t>
      </w:r>
      <w:r>
        <w:rPr>
          <w:rFonts w:hint="eastAsia" w:ascii="黑体" w:hAnsi="黑体" w:cs="宋体"/>
          <w:b w:val="0"/>
          <w:bCs/>
          <w:i w:val="0"/>
          <w:iCs w:val="0"/>
          <w:sz w:val="24"/>
          <w:szCs w:val="24"/>
        </w:rPr>
        <w:t>联系</w:t>
      </w:r>
      <w:bookmarkEnd w:id="20"/>
      <w:bookmarkEnd w:id="21"/>
      <w:bookmarkEnd w:id="22"/>
      <w:bookmarkEnd w:id="23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sz w:val="24"/>
          <w:szCs w:val="24"/>
        </w:rPr>
        <w:t>采购人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信息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b w:val="0"/>
          <w:sz w:val="24"/>
          <w:szCs w:val="24"/>
        </w:rPr>
        <w:t>：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鲁山县住房和城乡建设局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lang w:eastAsia="zh-CN"/>
        </w:rPr>
        <w:t>鲁山县老城大街</w:t>
      </w:r>
      <w:r>
        <w:rPr>
          <w:rFonts w:hint="eastAsia" w:ascii="宋体" w:hAnsi="宋体" w:cs="宋体"/>
          <w:sz w:val="24"/>
          <w:lang w:val="en-US" w:eastAsia="zh-CN"/>
        </w:rPr>
        <w:t>38号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                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张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先生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联系方式：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13783263996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</w:rPr>
        <w:t>采购代理机构</w:t>
      </w:r>
      <w:r>
        <w:rPr>
          <w:rFonts w:hint="eastAsia"/>
          <w:b w:val="0"/>
          <w:sz w:val="24"/>
          <w:szCs w:val="24"/>
          <w:lang w:eastAsia="zh-CN"/>
        </w:rPr>
        <w:t>信息（如有）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名称</w:t>
      </w:r>
      <w:r>
        <w:rPr>
          <w:rFonts w:hint="eastAsia"/>
          <w:b w:val="0"/>
          <w:sz w:val="24"/>
          <w:szCs w:val="24"/>
        </w:rPr>
        <w:t>：</w:t>
      </w:r>
      <w:r>
        <w:rPr>
          <w:rFonts w:hint="eastAsia"/>
          <w:b w:val="0"/>
          <w:sz w:val="24"/>
          <w:szCs w:val="24"/>
          <w:lang w:eastAsia="zh-CN"/>
        </w:rPr>
        <w:t>河南佳晟工程咨询有限公司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/>
          <w:b w:val="0"/>
          <w:sz w:val="24"/>
          <w:szCs w:val="24"/>
        </w:rPr>
        <w:t>地址：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 w:bidi="ar"/>
        </w:rPr>
        <w:t>河南省郑州市金水区农业路37号银丰商务A座615室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sz w:val="24"/>
          <w:szCs w:val="24"/>
        </w:rPr>
        <w:t>联系人：</w:t>
      </w:r>
      <w:r>
        <w:rPr>
          <w:rFonts w:hint="eastAsia" w:ascii="宋体" w:hAnsi="宋体" w:cs="宋体"/>
          <w:b w:val="0"/>
          <w:kern w:val="0"/>
          <w:sz w:val="24"/>
          <w:szCs w:val="24"/>
          <w:lang w:val="en-US" w:eastAsia="zh-CN"/>
        </w:rPr>
        <w:t>吴先生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sz w:val="24"/>
          <w:szCs w:val="24"/>
          <w:lang w:eastAsia="zh-CN"/>
        </w:rPr>
        <w:t>联系方式：</w:t>
      </w:r>
      <w:r>
        <w:rPr>
          <w:rFonts w:hint="eastAsia" w:ascii="宋体" w:hAnsi="宋体"/>
          <w:b w:val="0"/>
          <w:sz w:val="24"/>
          <w:szCs w:val="24"/>
          <w:lang w:val="en-US" w:eastAsia="zh-CN"/>
        </w:rPr>
        <w:t>15237535075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项目联系方式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/>
          <w:b w:val="0"/>
          <w:sz w:val="24"/>
          <w:szCs w:val="24"/>
          <w:lang w:val="en-US" w:eastAsia="zh-CN"/>
        </w:rPr>
      </w:pPr>
      <w:r>
        <w:rPr>
          <w:rFonts w:hint="eastAsia"/>
          <w:b w:val="0"/>
          <w:sz w:val="24"/>
          <w:szCs w:val="24"/>
          <w:lang w:eastAsia="zh-CN"/>
        </w:rPr>
        <w:t>项目联系人：</w:t>
      </w:r>
      <w:r>
        <w:rPr>
          <w:rFonts w:hint="eastAsia"/>
          <w:b w:val="0"/>
          <w:sz w:val="24"/>
          <w:szCs w:val="24"/>
          <w:lang w:val="en-US" w:eastAsia="zh-CN"/>
        </w:rPr>
        <w:t>吴先生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联系方式：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15237535075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82"/>
        <w:jc w:val="right"/>
        <w:textAlignment w:val="auto"/>
        <w:rPr>
          <w:rFonts w:hint="eastAsia" w:ascii="Times New Roman" w:hAnsi="Times New Roman" w:eastAsia="宋体"/>
          <w:b w:val="0"/>
          <w:i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i w:val="0"/>
          <w:sz w:val="24"/>
          <w:szCs w:val="24"/>
          <w:highlight w:val="none"/>
          <w:lang w:val="en-US" w:eastAsia="zh-CN"/>
        </w:rPr>
        <w:t>2024年03月28日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36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特别提示：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本项目为全流程电子化交易项目，请认真阅读采购文件，并注意以下事项。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 w:cs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1.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供应商应按采购文件规定编制、提交电子投标文件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本项目供应商不用再提供纸质投标文件。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3.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电子文件下载、制作、提交期间和开标（电子投标文件的解密）环节，供应商须使用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CA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数字证书（证书须在有效期内）。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4.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电子投标文件的制作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 xml:space="preserve">4.1 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供应商登录《全国公共资源交易平台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(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河南省</w:t>
      </w:r>
      <w:r>
        <w:rPr>
          <w:rFonts w:hint="eastAsia" w:ascii="宋体" w:hAnsi="宋体" w:eastAsia="MS Mincho" w:cs="MS Mincho"/>
          <w:b/>
          <w:bCs/>
          <w:color w:val="000000"/>
          <w:sz w:val="24"/>
          <w:szCs w:val="28"/>
        </w:rPr>
        <w:t>▪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平顶山市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)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》公共资源交易系统（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http://221.176.192.166:8080/ggzy/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）下载“平顶山投标文件制作系统”，按采购文件要求制作电子投标文件。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电子投标文件的制作，参考《全国公共资源交易平台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(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河南省</w:t>
      </w:r>
      <w:r>
        <w:rPr>
          <w:rFonts w:hint="eastAsia" w:ascii="宋体" w:hAnsi="宋体" w:eastAsia="MS Mincho" w:cs="MS Mincho"/>
          <w:b/>
          <w:bCs/>
          <w:color w:val="000000"/>
          <w:sz w:val="24"/>
          <w:szCs w:val="28"/>
        </w:rPr>
        <w:t>▪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平顶山市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)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》公共资源交易系统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——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组件下载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——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交易系统操作手册（投标人、供应商）。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 xml:space="preserve">4.2 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供应商须将采购文件要求的资质、业绩、荣誉及相关人员证明材料等资料原件扫描件（或图片）制作到所提交的电子投标文件中。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4.3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供应商所下载的采购文件，按要求制作电子投标文件，并按采购文件要求在相应位置加盖供应商电子印章和法人电子印章；电子投标文件对应生成一个文件夹（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xxxx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项目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xx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标段）</w:t>
      </w:r>
      <w:r>
        <w:rPr>
          <w:rFonts w:ascii="宋体" w:hAnsi="宋体" w:cs="宋体"/>
          <w:b/>
          <w:bCs/>
          <w:color w:val="000000"/>
          <w:sz w:val="24"/>
          <w:szCs w:val="28"/>
        </w:rPr>
        <w:t xml:space="preserve">, 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其中包含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个文件和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个文件夹。后缀名为“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.file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”的文件用于电子投标使用，名称为“备份”的文件夹使用电子介质存储，供开标现场备用。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3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5.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加密电子投标文件的提交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34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cs="宋体"/>
          <w:b/>
          <w:bCs/>
          <w:color w:val="000000"/>
          <w:sz w:val="24"/>
          <w:szCs w:val="28"/>
        </w:rPr>
        <w:t>5.1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加密电子投标文件应在采购文件规定的投标截止时间（开标时间）之前成功提交至《全国公共资源交易平台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(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河南省</w:t>
      </w:r>
      <w:r>
        <w:rPr>
          <w:rFonts w:hint="eastAsia" w:ascii="宋体" w:hAnsi="宋体" w:eastAsia="MS Mincho" w:cs="MS Mincho"/>
          <w:b/>
          <w:bCs/>
          <w:color w:val="000000"/>
          <w:sz w:val="24"/>
          <w:szCs w:val="28"/>
        </w:rPr>
        <w:t>▪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平顶山市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)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》公共资源交易系统（</w:t>
      </w:r>
      <w:r>
        <w:rPr>
          <w:rFonts w:ascii="宋体" w:hAnsi="宋体" w:cs="宋体"/>
          <w:b/>
          <w:bCs/>
          <w:color w:val="000000"/>
          <w:sz w:val="24"/>
          <w:szCs w:val="28"/>
        </w:rPr>
        <w:t>http://221.176.192.166:8080/ggzy/</w:t>
      </w: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）。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8"/>
        </w:rPr>
        <w:t>供应商应充分考虑并预留技术处理和上传数据所需时间。</w:t>
      </w:r>
    </w:p>
    <w:p>
      <w:pPr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“不见面”开标注意事项</w:t>
      </w:r>
    </w:p>
    <w:p>
      <w:pPr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开标时，投标人采用网上远程异地解密时，请用CA证书登录平顶山市公共资源交易中心业务系统，进入本项目开标大厅点击解密来完成投标文件的解密工作。每位投标人的解密时间从开标时间起60分钟内完成，超过规定时间解密的投标文件不予接收。</w:t>
      </w:r>
    </w:p>
    <w:p>
      <w:pPr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2、如出现投标人的电子投标文件无法解密的情况，投标人应及时联系招标人（代理机构）进行说明。投标文件解密异常，按以下步骤进行处理：</w:t>
      </w:r>
    </w:p>
    <w:p>
      <w:pPr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（1）如果是投标文件自身问题导致投标文件无法解密的，该投标文件将不予接收、解密。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（2）如果是电子化交易系统问题造成投标文件无法解密的，将由技术人员进行排查处理。如短时间内问题无法解决的，将由招标人（代理机构）联系监督部门申请暂停开标，待问题解决后继续开标。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3、所有投标文件解密完成后，由招标人（代理机构）操作，对开标结果进行公示。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4、投标人应保证在开标期间电话、电脑、网络等能够正常使用，投标人因停电、电脑病毒、网络堵塞等原因，未在规定的解密时间内对投标文件进行解密的，其投标文件不予接收。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、解密完成后，投标人可登录到交易系统查看自己的投标报价。如对自己的报价内容有异议的，应在报价内容显示后20分钟内联系招标人（代理机构）进行质疑，投标人未在规定时间内提出质疑的，视为认可开标结果显示内容。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9E159"/>
    <w:multiLevelType w:val="singleLevel"/>
    <w:tmpl w:val="5069E1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YWU0MDNjZWRkZmZjZjM0N2MyNjkyNzU0YzgzMTYifQ=="/>
  </w:docVars>
  <w:rsids>
    <w:rsidRoot w:val="00000000"/>
    <w:rsid w:val="07D42A48"/>
    <w:rsid w:val="14BF5434"/>
    <w:rsid w:val="16EB42BE"/>
    <w:rsid w:val="19843947"/>
    <w:rsid w:val="1B1A22C4"/>
    <w:rsid w:val="1BCA19E3"/>
    <w:rsid w:val="22250FCC"/>
    <w:rsid w:val="2BDE21ED"/>
    <w:rsid w:val="2CE27734"/>
    <w:rsid w:val="2FA96BA0"/>
    <w:rsid w:val="315550A0"/>
    <w:rsid w:val="34500DE2"/>
    <w:rsid w:val="355D49EF"/>
    <w:rsid w:val="38CD7870"/>
    <w:rsid w:val="3F962933"/>
    <w:rsid w:val="42B80EC8"/>
    <w:rsid w:val="495E5F79"/>
    <w:rsid w:val="4A3B335E"/>
    <w:rsid w:val="4BCF5867"/>
    <w:rsid w:val="50DF30D1"/>
    <w:rsid w:val="56C1236A"/>
    <w:rsid w:val="5C007DBB"/>
    <w:rsid w:val="60BE3D3F"/>
    <w:rsid w:val="63D12AA9"/>
    <w:rsid w:val="6BAC57FA"/>
    <w:rsid w:val="6D18386D"/>
    <w:rsid w:val="6E37025F"/>
    <w:rsid w:val="6E6B42FB"/>
    <w:rsid w:val="7C10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cs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/>
      <w:bCs/>
      <w:kern w:val="0"/>
      <w:sz w:val="24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5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Date"/>
    <w:basedOn w:val="1"/>
    <w:next w:val="1"/>
    <w:autoRedefine/>
    <w:qFormat/>
    <w:uiPriority w:val="0"/>
    <w:rPr>
      <w:rFonts w:ascii="Calibri" w:hAnsi="Calibri" w:cs="黑体"/>
      <w:sz w:val="24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"/>
    <w:basedOn w:val="5"/>
    <w:next w:val="1"/>
    <w:autoRedefine/>
    <w:unhideWhenUsed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8"/>
    <w:autoRedefine/>
    <w:unhideWhenUsed/>
    <w:qFormat/>
    <w:uiPriority w:val="99"/>
    <w:pPr>
      <w:ind w:firstLine="420"/>
    </w:p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autoRedefine/>
    <w:qFormat/>
    <w:uiPriority w:val="0"/>
    <w:rPr>
      <w:color w:val="1F3149"/>
      <w:u w:val="none"/>
    </w:rPr>
  </w:style>
  <w:style w:type="character" w:styleId="16">
    <w:name w:val="HTML Definition"/>
    <w:basedOn w:val="13"/>
    <w:autoRedefine/>
    <w:qFormat/>
    <w:uiPriority w:val="0"/>
    <w:rPr>
      <w:i/>
      <w:iCs/>
    </w:rPr>
  </w:style>
  <w:style w:type="character" w:styleId="17">
    <w:name w:val="Hyperlink"/>
    <w:basedOn w:val="13"/>
    <w:autoRedefine/>
    <w:unhideWhenUsed/>
    <w:qFormat/>
    <w:uiPriority w:val="0"/>
    <w:rPr>
      <w:color w:val="000000"/>
      <w:u w:val="none"/>
    </w:rPr>
  </w:style>
  <w:style w:type="character" w:styleId="18">
    <w:name w:val="HTML Code"/>
    <w:basedOn w:val="13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3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3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</w:pPr>
    <w:rPr>
      <w:rFonts w:ascii="黑体" w:hAnsi="黑体" w:eastAsia="黑体"/>
      <w:b w:val="0"/>
      <w:bCs w:val="0"/>
      <w:szCs w:val="20"/>
    </w:rPr>
  </w:style>
  <w:style w:type="character" w:customStyle="1" w:styleId="22">
    <w:name w:val="标题 1 字符"/>
    <w:autoRedefine/>
    <w:qFormat/>
    <w:uiPriority w:val="0"/>
    <w:rPr>
      <w:rFonts w:hint="default"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icon_xglc"/>
    <w:basedOn w:val="13"/>
    <w:autoRedefine/>
    <w:qFormat/>
    <w:uiPriority w:val="0"/>
  </w:style>
  <w:style w:type="character" w:customStyle="1" w:styleId="24">
    <w:name w:val="icon_xzry"/>
    <w:basedOn w:val="13"/>
    <w:autoRedefine/>
    <w:qFormat/>
    <w:uiPriority w:val="0"/>
  </w:style>
  <w:style w:type="character" w:customStyle="1" w:styleId="25">
    <w:name w:val="layui-laypage-curr"/>
    <w:basedOn w:val="13"/>
    <w:autoRedefine/>
    <w:uiPriority w:val="0"/>
  </w:style>
  <w:style w:type="character" w:customStyle="1" w:styleId="26">
    <w:name w:val="l_13"/>
    <w:basedOn w:val="13"/>
    <w:autoRedefine/>
    <w:uiPriority w:val="0"/>
  </w:style>
  <w:style w:type="character" w:customStyle="1" w:styleId="27">
    <w:name w:val="icon_lzrz"/>
    <w:basedOn w:val="13"/>
    <w:autoRedefine/>
    <w:qFormat/>
    <w:uiPriority w:val="0"/>
  </w:style>
  <w:style w:type="character" w:customStyle="1" w:styleId="28">
    <w:name w:val="icon_gzkj"/>
    <w:basedOn w:val="13"/>
    <w:qFormat/>
    <w:uiPriority w:val="0"/>
  </w:style>
  <w:style w:type="character" w:customStyle="1" w:styleId="29">
    <w:name w:val="l_111"/>
    <w:basedOn w:val="13"/>
    <w:autoRedefine/>
    <w:uiPriority w:val="0"/>
  </w:style>
  <w:style w:type="character" w:customStyle="1" w:styleId="30">
    <w:name w:val="l_3"/>
    <w:basedOn w:val="13"/>
    <w:autoRedefine/>
    <w:qFormat/>
    <w:uiPriority w:val="0"/>
  </w:style>
  <w:style w:type="character" w:customStyle="1" w:styleId="31">
    <w:name w:val="l_10"/>
    <w:basedOn w:val="13"/>
    <w:autoRedefine/>
    <w:qFormat/>
    <w:uiPriority w:val="0"/>
  </w:style>
  <w:style w:type="character" w:customStyle="1" w:styleId="32">
    <w:name w:val="l_101"/>
    <w:basedOn w:val="13"/>
    <w:autoRedefine/>
    <w:uiPriority w:val="0"/>
  </w:style>
  <w:style w:type="character" w:customStyle="1" w:styleId="33">
    <w:name w:val="color-yellow"/>
    <w:basedOn w:val="13"/>
    <w:autoRedefine/>
    <w:qFormat/>
    <w:uiPriority w:val="0"/>
    <w:rPr>
      <w:color w:val="FAAD14"/>
      <w:sz w:val="14"/>
      <w:szCs w:val="14"/>
      <w:bdr w:val="single" w:color="FAAD14" w:sz="4" w:space="0"/>
    </w:rPr>
  </w:style>
  <w:style w:type="character" w:customStyle="1" w:styleId="34">
    <w:name w:val="l_14"/>
    <w:basedOn w:val="13"/>
    <w:autoRedefine/>
    <w:uiPriority w:val="0"/>
  </w:style>
  <w:style w:type="character" w:customStyle="1" w:styleId="35">
    <w:name w:val="l_141"/>
    <w:basedOn w:val="13"/>
    <w:autoRedefine/>
    <w:qFormat/>
    <w:uiPriority w:val="0"/>
  </w:style>
  <w:style w:type="character" w:customStyle="1" w:styleId="36">
    <w:name w:val="l_4"/>
    <w:basedOn w:val="13"/>
    <w:autoRedefine/>
    <w:qFormat/>
    <w:uiPriority w:val="0"/>
  </w:style>
  <w:style w:type="character" w:customStyle="1" w:styleId="37">
    <w:name w:val="l_2"/>
    <w:basedOn w:val="13"/>
    <w:autoRedefine/>
    <w:qFormat/>
    <w:uiPriority w:val="0"/>
  </w:style>
  <w:style w:type="character" w:customStyle="1" w:styleId="38">
    <w:name w:val="l_21"/>
    <w:basedOn w:val="13"/>
    <w:autoRedefine/>
    <w:qFormat/>
    <w:uiPriority w:val="0"/>
  </w:style>
  <w:style w:type="character" w:customStyle="1" w:styleId="39">
    <w:name w:val="m-text"/>
    <w:basedOn w:val="13"/>
    <w:qFormat/>
    <w:uiPriority w:val="0"/>
  </w:style>
  <w:style w:type="character" w:customStyle="1" w:styleId="40">
    <w:name w:val="icon_dljg"/>
    <w:basedOn w:val="13"/>
    <w:autoRedefine/>
    <w:qFormat/>
    <w:uiPriority w:val="0"/>
  </w:style>
  <w:style w:type="character" w:customStyle="1" w:styleId="41">
    <w:name w:val="l_0"/>
    <w:basedOn w:val="13"/>
    <w:autoRedefine/>
    <w:qFormat/>
    <w:uiPriority w:val="0"/>
  </w:style>
  <w:style w:type="character" w:customStyle="1" w:styleId="42">
    <w:name w:val="l_01"/>
    <w:basedOn w:val="13"/>
    <w:uiPriority w:val="0"/>
  </w:style>
  <w:style w:type="character" w:customStyle="1" w:styleId="43">
    <w:name w:val="icon_cxkcyry"/>
    <w:basedOn w:val="13"/>
    <w:uiPriority w:val="0"/>
  </w:style>
  <w:style w:type="character" w:customStyle="1" w:styleId="44">
    <w:name w:val="icon_cxktbr"/>
    <w:basedOn w:val="13"/>
    <w:uiPriority w:val="0"/>
  </w:style>
  <w:style w:type="character" w:customStyle="1" w:styleId="45">
    <w:name w:val="color-blue"/>
    <w:basedOn w:val="13"/>
    <w:qFormat/>
    <w:uiPriority w:val="0"/>
    <w:rPr>
      <w:color w:val="1890FF"/>
      <w:sz w:val="14"/>
      <w:szCs w:val="14"/>
      <w:bdr w:val="single" w:color="1890FF" w:sz="4" w:space="0"/>
    </w:rPr>
  </w:style>
  <w:style w:type="character" w:customStyle="1" w:styleId="46">
    <w:name w:val="l_1"/>
    <w:basedOn w:val="13"/>
    <w:uiPriority w:val="0"/>
  </w:style>
  <w:style w:type="character" w:customStyle="1" w:styleId="47">
    <w:name w:val="l_11"/>
    <w:basedOn w:val="13"/>
    <w:uiPriority w:val="0"/>
  </w:style>
  <w:style w:type="character" w:customStyle="1" w:styleId="48">
    <w:name w:val="first-child1"/>
    <w:basedOn w:val="13"/>
    <w:uiPriority w:val="0"/>
  </w:style>
  <w:style w:type="character" w:customStyle="1" w:styleId="49">
    <w:name w:val="l_8"/>
    <w:basedOn w:val="13"/>
    <w:qFormat/>
    <w:uiPriority w:val="0"/>
  </w:style>
  <w:style w:type="character" w:customStyle="1" w:styleId="50">
    <w:name w:val="l_81"/>
    <w:basedOn w:val="13"/>
    <w:qFormat/>
    <w:uiPriority w:val="0"/>
  </w:style>
  <w:style w:type="character" w:customStyle="1" w:styleId="51">
    <w:name w:val="color_cdyy"/>
    <w:basedOn w:val="13"/>
    <w:uiPriority w:val="0"/>
    <w:rPr>
      <w:color w:val="FFFFFF"/>
      <w:bdr w:val="single" w:color="FFFFFF" w:sz="4" w:space="0"/>
    </w:rPr>
  </w:style>
  <w:style w:type="character" w:customStyle="1" w:styleId="52">
    <w:name w:val="l_5"/>
    <w:basedOn w:val="13"/>
    <w:uiPriority w:val="0"/>
  </w:style>
  <w:style w:type="character" w:customStyle="1" w:styleId="53">
    <w:name w:val="l_51"/>
    <w:basedOn w:val="13"/>
    <w:autoRedefine/>
    <w:uiPriority w:val="0"/>
  </w:style>
  <w:style w:type="character" w:customStyle="1" w:styleId="54">
    <w:name w:val="l_6"/>
    <w:basedOn w:val="13"/>
    <w:qFormat/>
    <w:uiPriority w:val="0"/>
  </w:style>
  <w:style w:type="character" w:customStyle="1" w:styleId="55">
    <w:name w:val="l_61"/>
    <w:basedOn w:val="13"/>
    <w:autoRedefine/>
    <w:qFormat/>
    <w:uiPriority w:val="0"/>
  </w:style>
  <w:style w:type="character" w:customStyle="1" w:styleId="56">
    <w:name w:val="l_7"/>
    <w:basedOn w:val="13"/>
    <w:autoRedefine/>
    <w:qFormat/>
    <w:uiPriority w:val="0"/>
  </w:style>
  <w:style w:type="character" w:customStyle="1" w:styleId="57">
    <w:name w:val="l_71"/>
    <w:basedOn w:val="13"/>
    <w:autoRedefine/>
    <w:qFormat/>
    <w:uiPriority w:val="0"/>
  </w:style>
  <w:style w:type="character" w:customStyle="1" w:styleId="58">
    <w:name w:val="l_9"/>
    <w:basedOn w:val="13"/>
    <w:autoRedefine/>
    <w:qFormat/>
    <w:uiPriority w:val="0"/>
  </w:style>
  <w:style w:type="character" w:customStyle="1" w:styleId="59">
    <w:name w:val="l_91"/>
    <w:basedOn w:val="13"/>
    <w:autoRedefine/>
    <w:uiPriority w:val="0"/>
  </w:style>
  <w:style w:type="character" w:customStyle="1" w:styleId="60">
    <w:name w:val="l_12"/>
    <w:basedOn w:val="13"/>
    <w:autoRedefine/>
    <w:qFormat/>
    <w:uiPriority w:val="0"/>
  </w:style>
  <w:style w:type="character" w:customStyle="1" w:styleId="61">
    <w:name w:val="l_121"/>
    <w:basedOn w:val="13"/>
    <w:autoRedefine/>
    <w:qFormat/>
    <w:uiPriority w:val="0"/>
  </w:style>
  <w:style w:type="character" w:customStyle="1" w:styleId="62">
    <w:name w:val="l_15"/>
    <w:basedOn w:val="13"/>
    <w:qFormat/>
    <w:uiPriority w:val="0"/>
  </w:style>
  <w:style w:type="character" w:customStyle="1" w:styleId="63">
    <w:name w:val="l_151"/>
    <w:basedOn w:val="13"/>
    <w:autoRedefine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2024-03-26T07:04:00Z</dcterms:created>
  <dc:creator>Administrator</dc:creator>
  <cp:lastModifiedBy>0001</cp:lastModifiedBy>
  <dcterms:modified xsi:type="dcterms:W3CDTF">2024-03-28T04:10:48Z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252EE5D989D44CC38CCEFBF0A695B640_12</vt:lpwstr>
  </property>
</Properties>
</file>