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A08CF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项目投报业绩</w:t>
      </w:r>
    </w:p>
    <w:p w14:paraId="5EFC0F2C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585AB56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一标段</w:t>
      </w:r>
      <w:r>
        <w:rPr>
          <w:rFonts w:hint="eastAsia"/>
          <w:sz w:val="28"/>
          <w:szCs w:val="28"/>
          <w:lang w:eastAsia="zh-CN"/>
        </w:rPr>
        <w:t>成交人</w:t>
      </w:r>
      <w:r>
        <w:rPr>
          <w:rFonts w:hint="eastAsia"/>
          <w:sz w:val="28"/>
          <w:szCs w:val="28"/>
          <w:lang w:val="en-US" w:eastAsia="zh-CN"/>
        </w:rPr>
        <w:t>业绩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中铭工程设计咨询有限公司</w:t>
      </w:r>
    </w:p>
    <w:p w14:paraId="54E87C90">
      <w:pPr>
        <w:pStyle w:val="2"/>
      </w:pPr>
      <w:r>
        <w:drawing>
          <wp:inline distT="0" distB="0" distL="114300" distR="114300">
            <wp:extent cx="4781550" cy="3248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E1D5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二标段成交人业绩：明图勘测设计有限公司</w:t>
      </w:r>
    </w:p>
    <w:p w14:paraId="35D0BC54">
      <w:pPr>
        <w:pStyle w:val="2"/>
      </w:pPr>
      <w:r>
        <w:drawing>
          <wp:inline distT="0" distB="0" distL="114300" distR="114300">
            <wp:extent cx="5495925" cy="2533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CD93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2991AC1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2BA1669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三标段成交人业绩：徕拓勘测规划设计有限公司</w:t>
      </w:r>
    </w:p>
    <w:p w14:paraId="70341457">
      <w:pPr>
        <w:pStyle w:val="2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2885440"/>
            <wp:effectExtent l="0" t="0" r="762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75939de9-2b5f-4d9f-9598-483f24931231"/>
  </w:docVars>
  <w:rsids>
    <w:rsidRoot w:val="00000000"/>
    <w:rsid w:val="022458B8"/>
    <w:rsid w:val="061E5327"/>
    <w:rsid w:val="068E5516"/>
    <w:rsid w:val="0AC27E84"/>
    <w:rsid w:val="1C032B31"/>
    <w:rsid w:val="1F542D83"/>
    <w:rsid w:val="22F73A14"/>
    <w:rsid w:val="24D32F62"/>
    <w:rsid w:val="2D1943E6"/>
    <w:rsid w:val="316162D5"/>
    <w:rsid w:val="3B2171D5"/>
    <w:rsid w:val="3B9F061F"/>
    <w:rsid w:val="53BB2ECA"/>
    <w:rsid w:val="58A34BFA"/>
    <w:rsid w:val="59F473A0"/>
    <w:rsid w:val="5F505B14"/>
    <w:rsid w:val="664B1C51"/>
    <w:rsid w:val="785030F6"/>
    <w:rsid w:val="7A9076AA"/>
    <w:rsid w:val="7D370290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74</Characters>
  <Lines>0</Lines>
  <Paragraphs>0</Paragraphs>
  <TotalTime>1</TotalTime>
  <ScaleCrop>false</ScaleCrop>
  <LinksUpToDate>false</LinksUpToDate>
  <CharactersWithSpaces>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2025-08-12T07:18:04Z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eyJoZGlkIjoiMDFiZTRiNGE3Njk1NTA4OThlMGU5ZWM1MGUwNzExMjEiLCJ1c2VySWQiOiI4NDIwNjA4In0=</vt:lpwstr>
  </property>
</Properties>
</file>