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40"/>
          <w:lang w:eastAsia="zh-CN"/>
        </w:rPr>
      </w:pPr>
      <w:r>
        <w:rPr>
          <w:rFonts w:hint="eastAsia" w:eastAsiaTheme="minorEastAsia"/>
          <w:b/>
          <w:bCs/>
          <w:sz w:val="36"/>
          <w:szCs w:val="40"/>
          <w:lang w:eastAsia="zh-CN"/>
        </w:rPr>
        <w:t>评标委员会对所有投标人投标文件的总分排序</w:t>
      </w:r>
    </w:p>
    <w:p>
      <w:pPr>
        <w:rPr>
          <w:rFonts w:hint="eastAsia" w:eastAsiaTheme="minorEastAsia"/>
          <w:sz w:val="24"/>
          <w:szCs w:val="28"/>
          <w:lang w:eastAsia="zh-CN"/>
        </w:rPr>
      </w:pPr>
      <w:r>
        <w:rPr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206375</wp:posOffset>
            </wp:positionV>
            <wp:extent cx="9773920" cy="2196465"/>
            <wp:effectExtent l="0" t="0" r="17780" b="133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392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8"/>
          <w:lang w:val="en-US" w:eastAsia="zh-CN"/>
        </w:rPr>
        <w:t>第一标段：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ODJmZTE5MTBmN2Y5OTVkYTFmZTljZWQxYzdmNTUifQ=="/>
  </w:docVars>
  <w:rsids>
    <w:rsidRoot w:val="00FB2278"/>
    <w:rsid w:val="003C0305"/>
    <w:rsid w:val="00695FD9"/>
    <w:rsid w:val="009A4287"/>
    <w:rsid w:val="00FB2278"/>
    <w:rsid w:val="18E22F7A"/>
    <w:rsid w:val="20BE6F34"/>
    <w:rsid w:val="421C3EAE"/>
    <w:rsid w:val="4AC64D9B"/>
    <w:rsid w:val="56EB0D89"/>
    <w:rsid w:val="6B0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2022-03-03T07:49:00Z</dcterms:created>
  <dc:creator>a</dc:creator>
  <cp:lastModifiedBy>-_-z</cp:lastModifiedBy>
  <dcterms:modified xsi:type="dcterms:W3CDTF">2024-06-13T01:39:31Z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7A528561719E44FE98F5FDB4A3CA87CA</vt:lpwstr>
  </property>
</Properties>
</file>