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C62F">
      <w:pPr>
        <w:jc w:val="center"/>
      </w:pPr>
      <w:r>
        <w:drawing>
          <wp:inline distT="0" distB="0" distL="114300" distR="114300">
            <wp:extent cx="7296785" cy="5156835"/>
            <wp:effectExtent l="0" t="0" r="184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785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C9DA">
      <w:pPr>
        <w:jc w:val="center"/>
      </w:pPr>
    </w:p>
    <w:p w14:paraId="3046FB6E">
      <w:pPr>
        <w:jc w:val="center"/>
      </w:pPr>
      <w:r>
        <w:drawing>
          <wp:inline distT="0" distB="0" distL="114300" distR="114300">
            <wp:extent cx="7443470" cy="5322570"/>
            <wp:effectExtent l="0" t="0" r="50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3470" cy="53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A9A1">
      <w:pPr>
        <w:jc w:val="center"/>
      </w:pPr>
    </w:p>
    <w:p w14:paraId="59A4EC43">
      <w:pPr>
        <w:jc w:val="center"/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7613015" cy="5423535"/>
            <wp:effectExtent l="0" t="0" r="698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DA"/>
    <w:rsid w:val="0044655D"/>
    <w:rsid w:val="00494220"/>
    <w:rsid w:val="00713F0C"/>
    <w:rsid w:val="009709DA"/>
    <w:rsid w:val="009A3C7A"/>
    <w:rsid w:val="00FB5B0E"/>
    <w:rsid w:val="20A72EB2"/>
    <w:rsid w:val="2FB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AD7E-0979-41A1-837D-46A410815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河南呈祥工程咨询有限公司:王彩娥</dc:creator>
  <cp:lastModifiedBy>D蓝天专注工装水电-闵子铭</cp:lastModifiedBy>
  <dcterms:modified xsi:type="dcterms:W3CDTF">2025-07-11T00:49:42Z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343F1F88A98A49C18A82CFA8F64CE9F0_12</vt:lpwstr>
  </property>
</Properties>
</file>