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04F3">
      <w:r>
        <w:rPr>
          <w:rFonts w:hint="eastAsia"/>
        </w:rPr>
        <w:t>一、项目基本情况</w:t>
      </w:r>
    </w:p>
    <w:p w14:paraId="2E92A3EA">
      <w:pPr>
        <w:rPr>
          <w:rFonts w:hint="eastAsia"/>
        </w:rPr>
      </w:pPr>
      <w:r>
        <w:rPr>
          <w:rFonts w:hint="eastAsia"/>
        </w:rPr>
        <w:t>1、项目名称：</w:t>
      </w:r>
      <w:r>
        <w:rPr>
          <w:rFonts w:hint="eastAsia"/>
          <w:lang w:eastAsia="zh-CN"/>
        </w:rPr>
        <w:t>示范区高新一中宿舍楼建设项目二标段（二次）</w:t>
      </w:r>
    </w:p>
    <w:p w14:paraId="3F75DFF8">
      <w:pPr>
        <w:rPr>
          <w:rFonts w:hint="eastAsia"/>
        </w:rPr>
      </w:pPr>
      <w:r>
        <w:rPr>
          <w:rFonts w:hint="eastAsia"/>
        </w:rPr>
        <w:t>2、项目编号：</w:t>
      </w:r>
      <w:r>
        <w:rPr>
          <w:rFonts w:hint="eastAsia"/>
          <w:lang w:val="en-US" w:eastAsia="zh-CN"/>
        </w:rPr>
        <w:t>示范公开采购-2024-8、SGZ[2024]406-GC103</w:t>
      </w:r>
    </w:p>
    <w:p w14:paraId="314F690D">
      <w:pPr>
        <w:rPr>
          <w:rFonts w:hint="eastAsia"/>
        </w:rPr>
      </w:pPr>
      <w:r>
        <w:rPr>
          <w:rFonts w:hint="eastAsia"/>
        </w:rPr>
        <w:t>3、公告类型：流标公告</w:t>
      </w:r>
    </w:p>
    <w:p w14:paraId="38BA6F68">
      <w:pPr>
        <w:rPr>
          <w:rFonts w:hint="eastAsia"/>
        </w:rPr>
      </w:pPr>
      <w:r>
        <w:rPr>
          <w:rFonts w:hint="eastAsia"/>
        </w:rPr>
        <w:t>4、首次公告日期及发布媒体：</w:t>
      </w:r>
    </w:p>
    <w:p w14:paraId="1FDCABBA">
      <w:pPr>
        <w:rPr>
          <w:rFonts w:hint="eastAsia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日同时在</w:t>
      </w:r>
      <w:r>
        <w:rPr>
          <w:rFonts w:hint="eastAsia"/>
          <w:lang w:val="en-US" w:eastAsia="zh-CN"/>
        </w:rPr>
        <w:t>《中国招标投标公共服务平台》</w:t>
      </w:r>
      <w:r>
        <w:rPr>
          <w:rFonts w:hint="eastAsia"/>
        </w:rPr>
        <w:t>、《河南省政府采购网》、《三门峡市公共资源交易中心网》上发布。</w:t>
      </w:r>
    </w:p>
    <w:p w14:paraId="6C03F6D9">
      <w:pPr>
        <w:rPr>
          <w:rFonts w:hint="eastAsia"/>
        </w:rPr>
      </w:pPr>
      <w:r>
        <w:rPr>
          <w:rFonts w:hint="eastAsia"/>
        </w:rPr>
        <w:t>5、开标时间：2024年0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p w14:paraId="2382CB5F">
      <w:pPr>
        <w:rPr>
          <w:rFonts w:hint="eastAsia"/>
        </w:rPr>
      </w:pPr>
      <w:r>
        <w:rPr>
          <w:rFonts w:hint="eastAsia"/>
        </w:rPr>
        <w:t>二、流标原因：</w:t>
      </w:r>
    </w:p>
    <w:p w14:paraId="609F7F55">
      <w:pPr>
        <w:rPr>
          <w:rFonts w:hint="eastAsia"/>
        </w:rPr>
      </w:pPr>
      <w:r>
        <w:rPr>
          <w:rFonts w:hint="eastAsia"/>
        </w:rPr>
        <w:t>因投标文件递交截止时间止，递交投标文件的家数不足三家，故该标段予以流标。</w:t>
      </w:r>
    </w:p>
    <w:p w14:paraId="185A2ED0">
      <w:pPr>
        <w:rPr>
          <w:rFonts w:hint="eastAsia"/>
        </w:rPr>
      </w:pPr>
      <w:r>
        <w:rPr>
          <w:rFonts w:hint="eastAsia"/>
        </w:rPr>
        <w:t>三、其他补充事宜：</w:t>
      </w:r>
    </w:p>
    <w:p w14:paraId="31E1FB81">
      <w:pPr>
        <w:rPr>
          <w:rFonts w:hint="eastAsia"/>
        </w:rPr>
      </w:pPr>
      <w:r>
        <w:rPr>
          <w:rFonts w:hint="eastAsia"/>
        </w:rPr>
        <w:t>无。</w:t>
      </w:r>
    </w:p>
    <w:p w14:paraId="0B2A8A7E">
      <w:pPr>
        <w:rPr>
          <w:rFonts w:hint="eastAsia"/>
        </w:rPr>
      </w:pPr>
      <w:r>
        <w:rPr>
          <w:rFonts w:hint="eastAsia"/>
        </w:rPr>
        <w:t>四、发布公告的媒介：</w:t>
      </w:r>
    </w:p>
    <w:p w14:paraId="74D56895">
      <w:pPr>
        <w:rPr>
          <w:rFonts w:hint="eastAsia"/>
        </w:rPr>
      </w:pPr>
      <w:r>
        <w:rPr>
          <w:rFonts w:hint="eastAsia"/>
        </w:rPr>
        <w:t>本次流标公告同时在</w:t>
      </w:r>
      <w:r>
        <w:rPr>
          <w:rFonts w:hint="eastAsia"/>
          <w:lang w:val="en-US" w:eastAsia="zh-CN"/>
        </w:rPr>
        <w:t>《中国招标投标公共服务平台》</w:t>
      </w:r>
      <w:r>
        <w:rPr>
          <w:rFonts w:hint="eastAsia"/>
        </w:rPr>
        <w:t>、《河南省政府采购网》、《三门峡市公共资源交易中心网》上发布。</w:t>
      </w:r>
    </w:p>
    <w:p w14:paraId="51BE0E9F">
      <w:pPr>
        <w:rPr>
          <w:rFonts w:hint="eastAsia"/>
        </w:rPr>
      </w:pPr>
      <w:r>
        <w:rPr>
          <w:rFonts w:hint="eastAsia"/>
        </w:rPr>
        <w:t>五、凡对本次公告内容提出询问，请按以下方式联系：</w:t>
      </w:r>
    </w:p>
    <w:p w14:paraId="0FD1ABF2">
      <w:pPr>
        <w:rPr>
          <w:rFonts w:hint="eastAsia"/>
        </w:rPr>
      </w:pPr>
      <w:r>
        <w:rPr>
          <w:rFonts w:hint="eastAsia"/>
        </w:rPr>
        <w:t>监督单位：三门峡市城乡一体化示范区</w:t>
      </w:r>
      <w:r>
        <w:rPr>
          <w:rFonts w:hint="eastAsia"/>
          <w:lang w:val="en-US" w:eastAsia="zh-CN"/>
        </w:rPr>
        <w:t>建设服务中心</w:t>
      </w:r>
    </w:p>
    <w:p w14:paraId="4BA02066">
      <w:pPr>
        <w:rPr>
          <w:rFonts w:hint="eastAsia"/>
          <w:lang w:eastAsia="zh-CN"/>
        </w:rPr>
      </w:pPr>
      <w:r>
        <w:rPr>
          <w:rFonts w:hint="eastAsia"/>
        </w:rPr>
        <w:t>电话：0398-2751025</w:t>
      </w:r>
    </w:p>
    <w:p w14:paraId="19B1696F">
      <w:pPr>
        <w:rPr>
          <w:rFonts w:hint="eastAsia"/>
        </w:rPr>
      </w:pPr>
      <w:r>
        <w:rPr>
          <w:rFonts w:hint="eastAsia"/>
        </w:rPr>
        <w:t>招标人：</w:t>
      </w:r>
      <w:r>
        <w:rPr>
          <w:rFonts w:hint="eastAsia"/>
          <w:lang w:eastAsia="zh-CN"/>
        </w:rPr>
        <w:t>三门峡市城乡一体化示范区教育文化服务中心</w:t>
      </w:r>
      <w:r>
        <w:rPr>
          <w:rFonts w:hint="eastAsia"/>
        </w:rPr>
        <w:tab/>
      </w:r>
    </w:p>
    <w:p w14:paraId="7B3E950E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马先生</w:t>
      </w:r>
      <w:r>
        <w:rPr>
          <w:rFonts w:hint="eastAsia"/>
        </w:rPr>
        <w:t xml:space="preserve">  </w:t>
      </w:r>
    </w:p>
    <w:p w14:paraId="374F6ED2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0398-3628887</w:t>
      </w:r>
    </w:p>
    <w:p w14:paraId="69853AA3">
      <w:pPr>
        <w:rPr>
          <w:rFonts w:hint="default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三门峡市城乡一体化示范区</w:t>
      </w:r>
    </w:p>
    <w:p w14:paraId="0AE00710">
      <w:pPr>
        <w:rPr>
          <w:rFonts w:hint="eastAsia"/>
          <w:lang w:eastAsia="zh-CN"/>
        </w:rPr>
      </w:pPr>
      <w:r>
        <w:rPr>
          <w:rFonts w:hint="eastAsia"/>
        </w:rPr>
        <w:t>代理机构：</w:t>
      </w:r>
      <w:r>
        <w:rPr>
          <w:rFonts w:hint="eastAsia"/>
          <w:lang w:eastAsia="zh-CN"/>
        </w:rPr>
        <w:t>河南皓泰工程管理有限公司</w:t>
      </w:r>
    </w:p>
    <w:p w14:paraId="3D51C809">
      <w:pPr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员女士</w:t>
      </w:r>
    </w:p>
    <w:p w14:paraId="4C8674A2">
      <w:pPr>
        <w:rPr>
          <w:rFonts w:hint="eastAsia"/>
          <w:lang w:val="en-US" w:eastAsia="zh-CN"/>
        </w:rPr>
      </w:pPr>
      <w:r>
        <w:rPr>
          <w:rFonts w:hint="eastAsia"/>
        </w:rPr>
        <w:t>电话：0379-60665969</w:t>
      </w:r>
    </w:p>
    <w:p w14:paraId="3913438C">
      <w:r>
        <w:rPr>
          <w:rFonts w:hint="eastAsia"/>
        </w:rPr>
        <w:t>地址：三门峡经济开发分陕路与</w:t>
      </w:r>
      <w:bookmarkStart w:id="0" w:name="_GoBack"/>
      <w:bookmarkEnd w:id="0"/>
      <w:r>
        <w:rPr>
          <w:rFonts w:hint="eastAsia"/>
        </w:rPr>
        <w:t>北环路交叉口向西200米开发区双创园C座210b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NmU1NWVmNzNkMWM5MmU2OWIyYWI1ZTlkZGIwOTQifQ=="/>
  </w:docVars>
  <w:rsids>
    <w:rsidRoot w:val="00000000"/>
    <w:rsid w:val="057C1ABD"/>
    <w:rsid w:val="067E10EC"/>
    <w:rsid w:val="0D7F02AE"/>
    <w:rsid w:val="151D1073"/>
    <w:rsid w:val="1F245B30"/>
    <w:rsid w:val="2B7767EE"/>
    <w:rsid w:val="3E5C0687"/>
    <w:rsid w:val="4989354C"/>
    <w:rsid w:val="4CDB0B47"/>
    <w:rsid w:val="5CD03307"/>
    <w:rsid w:val="62534EC1"/>
    <w:rsid w:val="68D45F2D"/>
    <w:rsid w:val="6C9128D0"/>
    <w:rsid w:val="6F235519"/>
    <w:rsid w:val="7A4B21AB"/>
    <w:rsid w:val="7DF96F7F"/>
    <w:rsid w:val="7F4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487</Characters>
  <Lines>0</Lines>
  <Paragraphs>0</Paragraphs>
  <TotalTime>0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2024-08-26T09:07:00Z</dcterms:created>
  <dc:creator>Administrator</dc:creator>
  <cp:lastModifiedBy>他啊</cp:lastModifiedBy>
  <dcterms:modified xsi:type="dcterms:W3CDTF">2024-09-24T01:18:15Z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B7DD2D44407843608DE7ACF191F12E22_12</vt:lpwstr>
  </property>
</Properties>
</file>