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E" w:rsidRPr="00583D08" w:rsidRDefault="00583D08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bookmarkStart w:id="0" w:name="OLE_LINK2"/>
      <w:bookmarkStart w:id="1" w:name="OLE_LINK1"/>
      <w:r w:rsidRPr="00583D08">
        <w:rPr>
          <w:rFonts w:ascii="宋体" w:hAnsi="宋体" w:cs="Arial" w:hint="eastAsia"/>
          <w:b/>
          <w:bCs/>
          <w:kern w:val="0"/>
          <w:sz w:val="32"/>
          <w:szCs w:val="32"/>
        </w:rPr>
        <w:t>禹州市文物管理处文物库房提升项目</w:t>
      </w:r>
    </w:p>
    <w:p w:rsidR="00171D3E" w:rsidRDefault="006E5667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成交公告</w:t>
      </w:r>
    </w:p>
    <w:p w:rsidR="00171D3E" w:rsidRDefault="006E566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一、项目名称和编号</w:t>
      </w:r>
    </w:p>
    <w:p w:rsidR="00171D3E" w:rsidRPr="00583D08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1、项目名称：</w:t>
      </w:r>
      <w:r w:rsidR="00583D08" w:rsidRPr="00583D08">
        <w:rPr>
          <w:rFonts w:ascii="宋体" w:hAnsi="宋体" w:cs="宋体" w:hint="eastAsia"/>
          <w:bCs/>
          <w:kern w:val="0"/>
          <w:sz w:val="24"/>
        </w:rPr>
        <w:t>禹州市文物管理处文物库房提升项目</w:t>
      </w:r>
    </w:p>
    <w:p w:rsidR="00171D3E" w:rsidRPr="00123E92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2、采购编号：</w:t>
      </w:r>
      <w:r w:rsidR="00123E92" w:rsidRPr="00123E92">
        <w:rPr>
          <w:rFonts w:ascii="宋体" w:hAnsi="宋体" w:cs="仿宋"/>
          <w:kern w:val="0"/>
          <w:sz w:val="24"/>
          <w:szCs w:val="24"/>
        </w:rPr>
        <w:t>YZCG-DLT2025064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3、采购方式：竞争性谈判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4、采购公告发布日期：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202</w:t>
      </w:r>
      <w:r w:rsidR="00123E92">
        <w:rPr>
          <w:rFonts w:ascii="宋体" w:hAnsi="宋体" w:cs="宋体" w:hint="eastAsia"/>
          <w:kern w:val="0"/>
          <w:sz w:val="24"/>
          <w:shd w:val="clear" w:color="auto" w:fill="FFFFFF"/>
        </w:rPr>
        <w:t>5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="00123E92">
        <w:rPr>
          <w:rFonts w:ascii="宋体" w:hAnsi="宋体" w:cs="宋体" w:hint="eastAsia"/>
          <w:kern w:val="0"/>
          <w:sz w:val="24"/>
          <w:shd w:val="clear" w:color="auto" w:fill="FFFFFF"/>
        </w:rPr>
        <w:t>10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="00CC0E12">
        <w:rPr>
          <w:rFonts w:ascii="宋体" w:hAnsi="宋体" w:cs="宋体" w:hint="eastAsia"/>
          <w:kern w:val="0"/>
          <w:sz w:val="24"/>
          <w:shd w:val="clear" w:color="auto" w:fill="FFFFFF"/>
        </w:rPr>
        <w:t>1</w:t>
      </w:r>
      <w:r w:rsidR="00123E92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日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5、评审日期：202</w:t>
      </w:r>
      <w:r w:rsidR="00123E92">
        <w:rPr>
          <w:rFonts w:ascii="宋体" w:hAnsi="宋体" w:cs="仿宋" w:hint="eastAsia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年</w:t>
      </w:r>
      <w:r w:rsidR="00123E92">
        <w:rPr>
          <w:rFonts w:ascii="宋体" w:hAnsi="宋体" w:cs="仿宋" w:hint="eastAsia"/>
          <w:kern w:val="0"/>
          <w:sz w:val="24"/>
          <w:szCs w:val="24"/>
        </w:rPr>
        <w:t>10</w:t>
      </w:r>
      <w:r>
        <w:rPr>
          <w:rFonts w:ascii="宋体" w:hAnsi="宋体" w:cs="仿宋" w:hint="eastAsia"/>
          <w:kern w:val="0"/>
          <w:sz w:val="24"/>
          <w:szCs w:val="24"/>
        </w:rPr>
        <w:t>月</w:t>
      </w:r>
      <w:r w:rsidR="00123E92">
        <w:rPr>
          <w:rFonts w:ascii="宋体" w:hAnsi="宋体" w:cs="仿宋" w:hint="eastAsia"/>
          <w:kern w:val="0"/>
          <w:sz w:val="24"/>
          <w:szCs w:val="24"/>
        </w:rPr>
        <w:t>15</w:t>
      </w:r>
      <w:r>
        <w:rPr>
          <w:rFonts w:ascii="宋体" w:hAnsi="宋体" w:cs="仿宋" w:hint="eastAsia"/>
          <w:kern w:val="0"/>
          <w:sz w:val="24"/>
          <w:szCs w:val="24"/>
        </w:rPr>
        <w:t>日</w:t>
      </w:r>
    </w:p>
    <w:p w:rsidR="00171D3E" w:rsidRDefault="006E5667">
      <w:pPr>
        <w:pStyle w:val="a9"/>
        <w:ind w:firstLine="241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二、成交情况</w:t>
      </w:r>
    </w:p>
    <w:tbl>
      <w:tblPr>
        <w:tblStyle w:val="aa"/>
        <w:tblW w:w="9922" w:type="dxa"/>
        <w:tblInd w:w="392" w:type="dxa"/>
        <w:tblLayout w:type="fixed"/>
        <w:tblLook w:val="04A0"/>
      </w:tblPr>
      <w:tblGrid>
        <w:gridCol w:w="1134"/>
        <w:gridCol w:w="709"/>
        <w:gridCol w:w="1984"/>
        <w:gridCol w:w="1559"/>
        <w:gridCol w:w="2410"/>
        <w:gridCol w:w="1418"/>
        <w:gridCol w:w="708"/>
      </w:tblGrid>
      <w:tr w:rsidR="00171D3E" w:rsidTr="00A93B23">
        <w:trPr>
          <w:trHeight w:val="474"/>
        </w:trPr>
        <w:tc>
          <w:tcPr>
            <w:tcW w:w="1134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693" w:type="dxa"/>
            <w:gridSpan w:val="2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559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2410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中标金额</w:t>
            </w:r>
          </w:p>
        </w:tc>
        <w:tc>
          <w:tcPr>
            <w:tcW w:w="708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171D3E" w:rsidTr="00A93B23">
        <w:trPr>
          <w:trHeight w:val="1032"/>
        </w:trPr>
        <w:tc>
          <w:tcPr>
            <w:tcW w:w="1134" w:type="dxa"/>
            <w:vMerge w:val="restart"/>
            <w:vAlign w:val="center"/>
          </w:tcPr>
          <w:p w:rsidR="00171D3E" w:rsidRPr="00123E92" w:rsidRDefault="00123E92" w:rsidP="00123E92">
            <w:r>
              <w:rPr>
                <w:rFonts w:ascii="宋体" w:hAnsi="宋体" w:hint="eastAsia"/>
              </w:rPr>
              <w:t>YZCG-DLT2025064</w:t>
            </w:r>
          </w:p>
        </w:tc>
        <w:tc>
          <w:tcPr>
            <w:tcW w:w="2693" w:type="dxa"/>
            <w:gridSpan w:val="2"/>
            <w:vAlign w:val="center"/>
          </w:tcPr>
          <w:p w:rsidR="00171D3E" w:rsidRPr="00123E92" w:rsidRDefault="00123E92" w:rsidP="00123E92">
            <w:pPr>
              <w:autoSpaceDE w:val="0"/>
              <w:autoSpaceDN w:val="0"/>
              <w:ind w:firstLineChars="200" w:firstLine="360"/>
              <w:jc w:val="center"/>
              <w:rPr>
                <w:rFonts w:asciiTheme="minorEastAsia" w:hAnsiTheme="minorEastAsia" w:cs="仿宋"/>
                <w:kern w:val="0"/>
                <w:sz w:val="18"/>
                <w:szCs w:val="18"/>
              </w:rPr>
            </w:pPr>
            <w:r w:rsidRPr="00123E92">
              <w:rPr>
                <w:rFonts w:asciiTheme="minorEastAsia" w:hAnsiTheme="minorEastAsia" w:hint="eastAsia"/>
                <w:sz w:val="18"/>
                <w:szCs w:val="18"/>
                <w:lang w:val="zh-CN"/>
              </w:rPr>
              <w:t>禹州市文物管理处文物库房提升项目</w:t>
            </w:r>
          </w:p>
        </w:tc>
        <w:tc>
          <w:tcPr>
            <w:tcW w:w="1559" w:type="dxa"/>
            <w:vAlign w:val="center"/>
          </w:tcPr>
          <w:p w:rsidR="00171D3E" w:rsidRPr="006E6B3D" w:rsidRDefault="00813C0D" w:rsidP="00A93B23">
            <w:pPr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813C0D">
              <w:rPr>
                <w:rFonts w:ascii="宋体" w:hAnsi="宋体" w:cs="仿宋" w:hint="eastAsia"/>
                <w:kern w:val="0"/>
                <w:sz w:val="18"/>
                <w:szCs w:val="18"/>
              </w:rPr>
              <w:t>河南亿霖电子工程有限公司</w:t>
            </w:r>
          </w:p>
        </w:tc>
        <w:tc>
          <w:tcPr>
            <w:tcW w:w="2410" w:type="dxa"/>
            <w:vAlign w:val="center"/>
          </w:tcPr>
          <w:p w:rsidR="00171D3E" w:rsidRPr="006E6B3D" w:rsidRDefault="00813C0D" w:rsidP="00A93B23">
            <w:pPr>
              <w:autoSpaceDE w:val="0"/>
              <w:autoSpaceDN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813C0D">
              <w:rPr>
                <w:rFonts w:ascii="宋体" w:hAnsi="宋体" w:cs="仿宋" w:hint="eastAsia"/>
                <w:kern w:val="0"/>
                <w:sz w:val="18"/>
                <w:szCs w:val="18"/>
              </w:rPr>
              <w:t>河南省郑州市二七区长江中路129号8号楼2单元16层236号</w:t>
            </w:r>
          </w:p>
        </w:tc>
        <w:tc>
          <w:tcPr>
            <w:tcW w:w="1418" w:type="dxa"/>
            <w:vAlign w:val="center"/>
          </w:tcPr>
          <w:p w:rsidR="00171D3E" w:rsidRPr="00A93B23" w:rsidRDefault="00813C0D" w:rsidP="00A93B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813C0D"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  <w:t>695000.00</w:t>
            </w:r>
          </w:p>
        </w:tc>
        <w:tc>
          <w:tcPr>
            <w:tcW w:w="708" w:type="dxa"/>
            <w:vAlign w:val="center"/>
          </w:tcPr>
          <w:p w:rsidR="00171D3E" w:rsidRPr="00A93B23" w:rsidRDefault="006E5667" w:rsidP="00A93B23">
            <w:pPr>
              <w:autoSpaceDE w:val="0"/>
              <w:autoSpaceDN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93B23">
              <w:rPr>
                <w:rFonts w:ascii="宋体" w:hAnsi="宋体" w:cs="仿宋" w:hint="eastAsia"/>
                <w:kern w:val="0"/>
                <w:szCs w:val="21"/>
              </w:rPr>
              <w:t>元</w:t>
            </w:r>
          </w:p>
        </w:tc>
      </w:tr>
      <w:tr w:rsidR="00171D3E" w:rsidTr="00A93B23">
        <w:trPr>
          <w:trHeight w:val="653"/>
        </w:trPr>
        <w:tc>
          <w:tcPr>
            <w:tcW w:w="1134" w:type="dxa"/>
            <w:vMerge/>
            <w:vAlign w:val="center"/>
          </w:tcPr>
          <w:p w:rsidR="00171D3E" w:rsidRPr="00A93B23" w:rsidRDefault="00171D3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3B2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3B23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3B23">
              <w:rPr>
                <w:rFonts w:ascii="宋体" w:hAnsi="宋体" w:hint="eastAsia"/>
                <w:b/>
                <w:szCs w:val="21"/>
              </w:rPr>
              <w:t>品牌（如有）</w:t>
            </w:r>
          </w:p>
        </w:tc>
        <w:tc>
          <w:tcPr>
            <w:tcW w:w="2410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3B23"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418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3B23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3B23">
              <w:rPr>
                <w:rFonts w:ascii="宋体" w:hAnsi="宋体" w:hint="eastAsia"/>
                <w:b/>
                <w:szCs w:val="21"/>
              </w:rPr>
              <w:t>单价</w:t>
            </w:r>
          </w:p>
        </w:tc>
      </w:tr>
      <w:tr w:rsidR="00171D3E" w:rsidTr="00A93B23">
        <w:trPr>
          <w:trHeight w:val="744"/>
        </w:trPr>
        <w:tc>
          <w:tcPr>
            <w:tcW w:w="1134" w:type="dxa"/>
            <w:vMerge/>
            <w:vAlign w:val="center"/>
          </w:tcPr>
          <w:p w:rsidR="00171D3E" w:rsidRPr="00A93B23" w:rsidRDefault="00171D3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D3E" w:rsidRPr="00A93B23" w:rsidRDefault="006E5667" w:rsidP="00A93B23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 w:rsidRPr="00A93B23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1984" w:type="dxa"/>
            <w:vAlign w:val="center"/>
          </w:tcPr>
          <w:p w:rsidR="00171D3E" w:rsidRPr="00123E92" w:rsidRDefault="00123E92" w:rsidP="00123E92">
            <w:r>
              <w:rPr>
                <w:rFonts w:ascii="宋体" w:hAnsi="宋体" w:hint="eastAsia"/>
              </w:rPr>
              <w:t>禹州市文物管理处文物库房提升项目</w:t>
            </w:r>
          </w:p>
        </w:tc>
        <w:tc>
          <w:tcPr>
            <w:tcW w:w="1559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hAnsiTheme="minorEastAsia" w:hint="eastAsia"/>
                <w:color w:val="000000"/>
                <w:szCs w:val="21"/>
              </w:rPr>
              <w:t>详见附件</w:t>
            </w:r>
          </w:p>
        </w:tc>
        <w:tc>
          <w:tcPr>
            <w:tcW w:w="2410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hAnsiTheme="minorEastAsia" w:hint="eastAsia"/>
                <w:color w:val="000000"/>
                <w:szCs w:val="21"/>
              </w:rPr>
              <w:t>详见附件</w:t>
            </w:r>
          </w:p>
        </w:tc>
        <w:tc>
          <w:tcPr>
            <w:tcW w:w="1418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hAnsiTheme="minorEastAsia" w:hint="eastAsia"/>
                <w:color w:val="000000"/>
                <w:szCs w:val="21"/>
              </w:rPr>
              <w:t>详见附件</w:t>
            </w:r>
          </w:p>
        </w:tc>
        <w:tc>
          <w:tcPr>
            <w:tcW w:w="708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hAnsiTheme="minorEastAsia" w:hint="eastAsia"/>
                <w:color w:val="000000"/>
                <w:szCs w:val="21"/>
              </w:rPr>
              <w:t>详见附件</w:t>
            </w:r>
          </w:p>
        </w:tc>
      </w:tr>
    </w:tbl>
    <w:p w:rsidR="00171D3E" w:rsidRDefault="006E56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三、评审专家名单</w:t>
      </w:r>
    </w:p>
    <w:p w:rsidR="00171D3E" w:rsidRPr="00813C0D" w:rsidRDefault="00D166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</w:t>
      </w:r>
      <w:r w:rsidRPr="006E6B3D">
        <w:rPr>
          <w:rFonts w:ascii="宋体" w:hAnsi="宋体" w:hint="eastAsia"/>
          <w:b/>
          <w:sz w:val="24"/>
          <w:szCs w:val="24"/>
        </w:rPr>
        <w:t xml:space="preserve"> </w:t>
      </w:r>
      <w:r w:rsidR="00813C0D" w:rsidRPr="00813C0D">
        <w:rPr>
          <w:rFonts w:ascii="宋体" w:hAnsi="宋体" w:hint="eastAsia"/>
          <w:sz w:val="24"/>
          <w:szCs w:val="24"/>
        </w:rPr>
        <w:t>李立营、张金辉、张磊</w:t>
      </w:r>
    </w:p>
    <w:p w:rsidR="00171D3E" w:rsidRDefault="006E56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四、代理服务收费标准及金额</w:t>
      </w:r>
    </w:p>
    <w:p w:rsidR="00171D3E" w:rsidRDefault="006E5667">
      <w:pPr>
        <w:autoSpaceDE w:val="0"/>
        <w:autoSpaceDN w:val="0"/>
        <w:spacing w:line="360" w:lineRule="auto"/>
        <w:ind w:firstLineChars="100" w:firstLine="24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收费标准：豫招协〔2023〕002《河南省招标代理服务收费指导意见》收取，中标人支付。</w:t>
      </w:r>
    </w:p>
    <w:p w:rsidR="00171D3E" w:rsidRDefault="006E5667">
      <w:pPr>
        <w:pStyle w:val="a9"/>
        <w:ind w:firstLine="24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收费金额</w:t>
      </w:r>
      <w:r>
        <w:rPr>
          <w:rFonts w:ascii="宋体" w:hAnsi="宋体" w:cs="仿宋" w:hint="eastAsia"/>
          <w:kern w:val="0"/>
          <w:sz w:val="24"/>
          <w:szCs w:val="24"/>
        </w:rPr>
        <w:t>：</w:t>
      </w:r>
      <w:r w:rsidR="00813C0D" w:rsidRPr="00813C0D">
        <w:rPr>
          <w:rFonts w:ascii="宋体" w:hAnsi="宋体" w:cs="仿宋" w:hint="eastAsia"/>
          <w:kern w:val="0"/>
          <w:sz w:val="24"/>
          <w:szCs w:val="24"/>
        </w:rPr>
        <w:t>11815.00元</w:t>
      </w:r>
    </w:p>
    <w:p w:rsidR="00171D3E" w:rsidRDefault="006E56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五、成交公告发布的媒介及成交公告期限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本次中标公告在</w:t>
      </w:r>
      <w:r w:rsidR="00CC0E12" w:rsidRPr="00CC0E12">
        <w:rPr>
          <w:rFonts w:ascii="宋体" w:hAnsi="宋体" w:cs="仿宋" w:hint="eastAsia"/>
          <w:kern w:val="0"/>
          <w:sz w:val="24"/>
          <w:szCs w:val="24"/>
        </w:rPr>
        <w:t>《河南省政府采购网》《许昌市政府采购网》《全国公共资源交易平台（河南省•许昌市）》</w:t>
      </w:r>
      <w:r>
        <w:rPr>
          <w:rFonts w:ascii="宋体" w:hAnsi="宋体" w:cs="仿宋" w:hint="eastAsia"/>
          <w:kern w:val="0"/>
          <w:sz w:val="24"/>
          <w:szCs w:val="24"/>
        </w:rPr>
        <w:t>上发布，成交公告期限为1个工作日 。</w:t>
      </w:r>
    </w:p>
    <w:p w:rsidR="00171D3E" w:rsidRDefault="006E5667">
      <w:pPr>
        <w:pStyle w:val="a9"/>
        <w:ind w:firstLine="2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六、其他补充事宜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受理部门：禹州市财政局政府采购监督管理办公室 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 xml:space="preserve">受理电话：0374-8112523 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电子邮箱：</w:t>
      </w:r>
      <w:hyperlink r:id="rId7" w:history="1">
        <w:r>
          <w:rPr>
            <w:rStyle w:val="ab"/>
            <w:rFonts w:asciiTheme="minorEastAsia" w:eastAsiaTheme="minorEastAsia" w:hAnsiTheme="minorEastAsia" w:cs="仿宋" w:hint="eastAsia"/>
            <w:color w:val="auto"/>
            <w:kern w:val="0"/>
            <w:sz w:val="24"/>
            <w:szCs w:val="24"/>
          </w:rPr>
          <w:t>yzscgb8112523@163.com</w:t>
        </w:r>
      </w:hyperlink>
    </w:p>
    <w:p w:rsidR="00171D3E" w:rsidRDefault="006E5667" w:rsidP="00813C0D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通讯地址：禹州市行政北路2号禹州市财政局1305房间</w:t>
      </w:r>
    </w:p>
    <w:p w:rsidR="00171D3E" w:rsidRDefault="006E5667" w:rsidP="00813C0D">
      <w:pPr>
        <w:pStyle w:val="a9"/>
        <w:spacing w:line="360" w:lineRule="auto"/>
        <w:ind w:firstLine="2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:rsidR="00CC0E12" w:rsidRPr="00CC0E12" w:rsidRDefault="00CC0E12" w:rsidP="00813C0D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1.采购人信息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名称：</w:t>
      </w:r>
      <w:r w:rsidR="00090DCA">
        <w:rPr>
          <w:rFonts w:asciiTheme="minorEastAsia" w:hAnsiTheme="minorEastAsia" w:cs="仿宋" w:hint="eastAsia"/>
          <w:color w:val="000000"/>
          <w:kern w:val="0"/>
          <w:sz w:val="24"/>
          <w:shd w:val="clear" w:color="auto" w:fill="FFFFFF"/>
          <w:lang w:val="zh-CN"/>
        </w:rPr>
        <w:t>禹州市文化广电和旅游局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地址：</w:t>
      </w:r>
      <w:r w:rsidR="00090DCA"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禹州市禹王大道东段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</w:t>
      </w:r>
      <w:r w:rsidR="00090DCA" w:rsidRPr="00864165">
        <w:rPr>
          <w:rFonts w:asciiTheme="minorEastAsia" w:hAnsiTheme="minorEastAsia" w:cs="仿宋" w:hint="eastAsia"/>
          <w:color w:val="000000"/>
          <w:kern w:val="0"/>
          <w:sz w:val="24"/>
          <w:shd w:val="clear" w:color="auto" w:fill="FFFFFF"/>
          <w:lang w:val="zh-CN"/>
        </w:rPr>
        <w:t>王先生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</w:t>
      </w:r>
      <w:r w:rsidR="00090DCA" w:rsidRPr="00864165">
        <w:rPr>
          <w:rFonts w:asciiTheme="minorEastAsia" w:hAnsiTheme="minorEastAsia" w:cs="仿宋" w:hint="eastAsia"/>
          <w:color w:val="000000"/>
          <w:kern w:val="0"/>
          <w:sz w:val="24"/>
          <w:shd w:val="clear" w:color="auto" w:fill="FFFFFF"/>
          <w:lang w:val="zh-CN"/>
        </w:rPr>
        <w:t>0374-8880380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2.采购代理机构信息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名称：河南昊之伟工程管理有限公司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地址：河南省郑州市郑东新区郑开大道71号恒通国际9层911室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联系人：张女士</w:t>
      </w:r>
    </w:p>
    <w:p w:rsidR="00171D3E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联系电话：15836520826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3.项目联系方式</w:t>
      </w:r>
    </w:p>
    <w:p w:rsidR="00CC0E12" w:rsidRPr="00CC0E12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联系人：张女士</w:t>
      </w:r>
    </w:p>
    <w:p w:rsidR="00171D3E" w:rsidRDefault="00CC0E12" w:rsidP="00CC0E12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CC0E1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联系电话：15836520826</w:t>
      </w:r>
    </w:p>
    <w:p w:rsidR="00171D3E" w:rsidRDefault="00171D3E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171D3E" w:rsidRDefault="00171D3E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171D3E" w:rsidRDefault="006E566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202</w:t>
      </w:r>
      <w:r w:rsidR="00123E9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123E9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bookmarkStart w:id="2" w:name="_GoBack"/>
      <w:bookmarkEnd w:id="2"/>
      <w:r w:rsidR="00813C0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</w:t>
      </w:r>
      <w:r w:rsidR="00514A0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bookmarkEnd w:id="0"/>
    <w:bookmarkEnd w:id="1"/>
    <w:p w:rsidR="00171D3E" w:rsidRDefault="00171D3E">
      <w:pPr>
        <w:spacing w:line="48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sectPr w:rsidR="00171D3E" w:rsidSect="00171D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E1" w:rsidRDefault="00235AE1" w:rsidP="00D16638">
      <w:r>
        <w:separator/>
      </w:r>
    </w:p>
  </w:endnote>
  <w:endnote w:type="continuationSeparator" w:id="1">
    <w:p w:rsidR="00235AE1" w:rsidRDefault="00235AE1" w:rsidP="00D1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E1" w:rsidRDefault="00235AE1" w:rsidP="00D16638">
      <w:r>
        <w:separator/>
      </w:r>
    </w:p>
  </w:footnote>
  <w:footnote w:type="continuationSeparator" w:id="1">
    <w:p w:rsidR="00235AE1" w:rsidRDefault="00235AE1" w:rsidP="00D16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136E65F7"/>
    <w:rsid w:val="00001ACF"/>
    <w:rsid w:val="00021514"/>
    <w:rsid w:val="00024BA5"/>
    <w:rsid w:val="00051518"/>
    <w:rsid w:val="00090DCA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0F7248"/>
    <w:rsid w:val="00123E92"/>
    <w:rsid w:val="001257B7"/>
    <w:rsid w:val="00171D3E"/>
    <w:rsid w:val="00172196"/>
    <w:rsid w:val="00182D6A"/>
    <w:rsid w:val="001900A9"/>
    <w:rsid w:val="001A5C90"/>
    <w:rsid w:val="001B2147"/>
    <w:rsid w:val="001B413D"/>
    <w:rsid w:val="001D5FBB"/>
    <w:rsid w:val="0022662A"/>
    <w:rsid w:val="00235AE1"/>
    <w:rsid w:val="002402C8"/>
    <w:rsid w:val="00257769"/>
    <w:rsid w:val="00267F9D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4A02"/>
    <w:rsid w:val="00517941"/>
    <w:rsid w:val="00534A5F"/>
    <w:rsid w:val="0056073C"/>
    <w:rsid w:val="00583D08"/>
    <w:rsid w:val="005937FA"/>
    <w:rsid w:val="005E7271"/>
    <w:rsid w:val="0063693B"/>
    <w:rsid w:val="00664633"/>
    <w:rsid w:val="00692AA5"/>
    <w:rsid w:val="006B725E"/>
    <w:rsid w:val="006D2881"/>
    <w:rsid w:val="006E2410"/>
    <w:rsid w:val="006E5667"/>
    <w:rsid w:val="006E6B3D"/>
    <w:rsid w:val="00721283"/>
    <w:rsid w:val="00773FFC"/>
    <w:rsid w:val="00774647"/>
    <w:rsid w:val="00781D29"/>
    <w:rsid w:val="007A209B"/>
    <w:rsid w:val="007C3D17"/>
    <w:rsid w:val="007D25DE"/>
    <w:rsid w:val="00802673"/>
    <w:rsid w:val="00813C0D"/>
    <w:rsid w:val="00814E24"/>
    <w:rsid w:val="00827478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D687B"/>
    <w:rsid w:val="009E3649"/>
    <w:rsid w:val="00A024AE"/>
    <w:rsid w:val="00A04751"/>
    <w:rsid w:val="00A40DDF"/>
    <w:rsid w:val="00A504E3"/>
    <w:rsid w:val="00A516E1"/>
    <w:rsid w:val="00A643AD"/>
    <w:rsid w:val="00A70B32"/>
    <w:rsid w:val="00A83135"/>
    <w:rsid w:val="00A85ABF"/>
    <w:rsid w:val="00A93B23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97128"/>
    <w:rsid w:val="00CB14A9"/>
    <w:rsid w:val="00CB405D"/>
    <w:rsid w:val="00CC0E12"/>
    <w:rsid w:val="00CC4D3C"/>
    <w:rsid w:val="00CE2626"/>
    <w:rsid w:val="00CE5FB8"/>
    <w:rsid w:val="00D041EE"/>
    <w:rsid w:val="00D05F8D"/>
    <w:rsid w:val="00D104DE"/>
    <w:rsid w:val="00D16638"/>
    <w:rsid w:val="00D4674E"/>
    <w:rsid w:val="00D73169"/>
    <w:rsid w:val="00D85E62"/>
    <w:rsid w:val="00DA29DE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367F3"/>
    <w:rsid w:val="00F46D04"/>
    <w:rsid w:val="00F557BF"/>
    <w:rsid w:val="00F63311"/>
    <w:rsid w:val="00F7476A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1D3E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qFormat/>
    <w:rsid w:val="00171D3E"/>
  </w:style>
  <w:style w:type="paragraph" w:customStyle="1" w:styleId="style4">
    <w:name w:val="style4"/>
    <w:basedOn w:val="a"/>
    <w:next w:val="2"/>
    <w:qFormat/>
    <w:rsid w:val="00171D3E"/>
    <w:pPr>
      <w:widowControl/>
      <w:spacing w:before="280" w:after="280"/>
    </w:pPr>
    <w:rPr>
      <w:rFonts w:ascii="宋体"/>
      <w:sz w:val="18"/>
    </w:rPr>
  </w:style>
  <w:style w:type="paragraph" w:customStyle="1" w:styleId="2">
    <w:name w:val="2"/>
    <w:next w:val="a"/>
    <w:qFormat/>
    <w:rsid w:val="00171D3E"/>
    <w:pPr>
      <w:widowControl w:val="0"/>
      <w:jc w:val="both"/>
    </w:pPr>
    <w:rPr>
      <w:sz w:val="21"/>
      <w:szCs w:val="22"/>
    </w:rPr>
  </w:style>
  <w:style w:type="paragraph" w:styleId="a4">
    <w:name w:val="Normal Indent"/>
    <w:basedOn w:val="a"/>
    <w:uiPriority w:val="99"/>
    <w:qFormat/>
    <w:rsid w:val="00171D3E"/>
    <w:pPr>
      <w:ind w:firstLine="425"/>
    </w:pPr>
  </w:style>
  <w:style w:type="paragraph" w:styleId="a5">
    <w:name w:val="Body Text Indent"/>
    <w:basedOn w:val="a"/>
    <w:next w:val="20"/>
    <w:uiPriority w:val="99"/>
    <w:semiHidden/>
    <w:unhideWhenUsed/>
    <w:qFormat/>
    <w:rsid w:val="00171D3E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0">
    <w:name w:val="Body Text First Indent 2"/>
    <w:basedOn w:val="a5"/>
    <w:next w:val="a6"/>
    <w:uiPriority w:val="99"/>
    <w:semiHidden/>
    <w:unhideWhenUsed/>
    <w:qFormat/>
    <w:rsid w:val="00171D3E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6">
    <w:name w:val="Date"/>
    <w:basedOn w:val="a"/>
    <w:next w:val="a"/>
    <w:uiPriority w:val="99"/>
    <w:semiHidden/>
    <w:unhideWhenUsed/>
    <w:qFormat/>
    <w:rsid w:val="00171D3E"/>
    <w:pPr>
      <w:ind w:leftChars="2500" w:left="100"/>
    </w:pPr>
  </w:style>
  <w:style w:type="paragraph" w:styleId="a7">
    <w:name w:val="footer"/>
    <w:basedOn w:val="a"/>
    <w:link w:val="Char"/>
    <w:rsid w:val="0017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17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0"/>
    <w:qFormat/>
    <w:rsid w:val="00171D3E"/>
    <w:pPr>
      <w:ind w:firstLineChars="100" w:firstLine="420"/>
    </w:pPr>
  </w:style>
  <w:style w:type="table" w:styleId="aa">
    <w:name w:val="Table Grid"/>
    <w:basedOn w:val="a2"/>
    <w:qFormat/>
    <w:rsid w:val="00171D3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nhideWhenUsed/>
    <w:rsid w:val="00171D3E"/>
    <w:rPr>
      <w:color w:val="0563C1" w:themeColor="hyperlink"/>
      <w:u w:val="single"/>
    </w:rPr>
  </w:style>
  <w:style w:type="paragraph" w:customStyle="1" w:styleId="Default">
    <w:name w:val="Default"/>
    <w:uiPriority w:val="99"/>
    <w:qFormat/>
    <w:rsid w:val="00171D3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1"/>
    <w:link w:val="a8"/>
    <w:rsid w:val="00171D3E"/>
    <w:rPr>
      <w:kern w:val="2"/>
      <w:sz w:val="18"/>
      <w:szCs w:val="18"/>
    </w:rPr>
  </w:style>
  <w:style w:type="character" w:customStyle="1" w:styleId="Char">
    <w:name w:val="页脚 Char"/>
    <w:basedOn w:val="a1"/>
    <w:link w:val="a7"/>
    <w:rsid w:val="00171D3E"/>
    <w:rPr>
      <w:kern w:val="2"/>
      <w:sz w:val="18"/>
      <w:szCs w:val="18"/>
    </w:rPr>
  </w:style>
  <w:style w:type="paragraph" w:styleId="ac">
    <w:name w:val="Balloon Text"/>
    <w:basedOn w:val="a"/>
    <w:link w:val="Char1"/>
    <w:rsid w:val="000F7248"/>
    <w:rPr>
      <w:sz w:val="18"/>
      <w:szCs w:val="18"/>
    </w:rPr>
  </w:style>
  <w:style w:type="character" w:customStyle="1" w:styleId="Char1">
    <w:name w:val="批注框文本 Char"/>
    <w:basedOn w:val="a1"/>
    <w:link w:val="ac"/>
    <w:rsid w:val="000F72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cgb81125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155</Words>
  <Characters>888</Characters>
  <Application>Microsoft Office Word</Application>
  <DocSecurity>0</DocSecurity>
  <Lines>7</Lines>
  <Paragraphs>2</Paragraphs>
  <ScaleCrop>false</ScaleCrop>
  <Company>中国微软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河南昊之伟建设工程管理有限公司:河南昊之伟建设工程管理有限公司(代理)</cp:lastModifiedBy>
  <cp:revision>82</cp:revision>
  <cp:lastPrinted>2025-10-15T09:48:00Z</cp:lastPrinted>
  <dcterms:created xsi:type="dcterms:W3CDTF">2019-04-16T08:24:00Z</dcterms:created>
  <dcterms:modified xsi:type="dcterms:W3CDTF">2025-10-15T09:51:00Z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7B5FEBB92ED64E749A1E29FE2D708970</vt:lpwstr>
  </property>
</Properties>
</file>