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7DC5" w14:textId="77777777" w:rsidR="006100CE" w:rsidRDefault="00000000">
      <w:pPr>
        <w:tabs>
          <w:tab w:val="left" w:pos="420"/>
        </w:tabs>
        <w:spacing w:line="1700" w:lineRule="auto"/>
        <w:jc w:val="center"/>
        <w:outlineLvl w:val="0"/>
        <w:rPr>
          <w:rFonts w:ascii="Arial Black" w:eastAsia="Arial Black" w:hAnsi="Arial Black" w:cs="Arial Black"/>
          <w:b/>
          <w:spacing w:val="36"/>
          <w:sz w:val="52"/>
        </w:rPr>
      </w:pPr>
      <w:r>
        <w:rPr>
          <w:rFonts w:ascii="宋体" w:eastAsia="宋体" w:hAnsi="宋体" w:cs="宋体"/>
          <w:b/>
          <w:spacing w:val="36"/>
          <w:sz w:val="52"/>
        </w:rPr>
        <w:t>周口市公共资源交易中心</w:t>
      </w:r>
    </w:p>
    <w:p w14:paraId="5C5CAC88" w14:textId="77777777" w:rsidR="006100CE" w:rsidRDefault="006100CE">
      <w:pPr>
        <w:tabs>
          <w:tab w:val="left" w:pos="315"/>
          <w:tab w:val="left" w:pos="8820"/>
        </w:tabs>
        <w:spacing w:line="500" w:lineRule="auto"/>
        <w:ind w:right="267"/>
        <w:jc w:val="center"/>
        <w:rPr>
          <w:rFonts w:ascii="仿宋_GB2312" w:eastAsia="仿宋_GB2312" w:hAnsi="仿宋_GB2312" w:cs="仿宋_GB2312"/>
          <w:b/>
          <w:sz w:val="48"/>
        </w:rPr>
      </w:pPr>
    </w:p>
    <w:p w14:paraId="6A53BF8F" w14:textId="77777777" w:rsidR="006100CE" w:rsidRDefault="00000000">
      <w:pPr>
        <w:tabs>
          <w:tab w:val="left" w:pos="315"/>
          <w:tab w:val="left" w:pos="8820"/>
        </w:tabs>
        <w:spacing w:line="500" w:lineRule="auto"/>
        <w:ind w:right="267"/>
        <w:jc w:val="center"/>
        <w:outlineLvl w:val="0"/>
        <w:rPr>
          <w:rFonts w:ascii="微软简标宋" w:eastAsia="微软简标宋" w:hAnsi="微软简标宋" w:cs="微软简标宋"/>
          <w:b/>
          <w:sz w:val="52"/>
        </w:rPr>
      </w:pPr>
      <w:r>
        <w:rPr>
          <w:rFonts w:ascii="宋体" w:eastAsia="宋体" w:hAnsi="宋体" w:cs="宋体"/>
          <w:b/>
          <w:sz w:val="52"/>
        </w:rPr>
        <w:t>竞争性磋商文件</w:t>
      </w:r>
    </w:p>
    <w:p w14:paraId="29E8CF34" w14:textId="77777777" w:rsidR="006100CE" w:rsidRDefault="006100CE">
      <w:pPr>
        <w:tabs>
          <w:tab w:val="left" w:pos="315"/>
          <w:tab w:val="left" w:pos="8820"/>
        </w:tabs>
        <w:spacing w:line="500" w:lineRule="auto"/>
        <w:ind w:right="267"/>
        <w:jc w:val="center"/>
        <w:rPr>
          <w:rFonts w:ascii="仿宋_GB2312" w:eastAsia="仿宋_GB2312" w:hAnsi="仿宋_GB2312" w:cs="仿宋_GB2312"/>
          <w:sz w:val="44"/>
        </w:rPr>
      </w:pPr>
    </w:p>
    <w:p w14:paraId="6361DA33" w14:textId="77777777" w:rsidR="006100CE" w:rsidRDefault="006100CE">
      <w:pPr>
        <w:tabs>
          <w:tab w:val="left" w:pos="315"/>
          <w:tab w:val="left" w:pos="8820"/>
        </w:tabs>
        <w:ind w:right="267"/>
        <w:rPr>
          <w:rFonts w:ascii="仿宋_GB2312" w:eastAsia="仿宋_GB2312" w:hAnsi="仿宋_GB2312" w:cs="仿宋_GB2312"/>
          <w:sz w:val="44"/>
        </w:rPr>
      </w:pPr>
    </w:p>
    <w:p w14:paraId="3BFCCE57" w14:textId="77777777" w:rsidR="006100CE" w:rsidRDefault="006100CE">
      <w:pPr>
        <w:tabs>
          <w:tab w:val="left" w:pos="315"/>
          <w:tab w:val="left" w:pos="8820"/>
        </w:tabs>
        <w:spacing w:line="500" w:lineRule="auto"/>
        <w:ind w:right="267"/>
        <w:rPr>
          <w:rFonts w:ascii="仿宋_GB2312" w:eastAsia="仿宋_GB2312" w:hAnsi="仿宋_GB2312" w:cs="仿宋_GB2312"/>
          <w:b/>
          <w:sz w:val="36"/>
        </w:rPr>
      </w:pPr>
    </w:p>
    <w:p w14:paraId="6C84A416" w14:textId="77777777" w:rsidR="006100CE" w:rsidRDefault="006100CE">
      <w:pPr>
        <w:tabs>
          <w:tab w:val="left" w:pos="315"/>
          <w:tab w:val="left" w:pos="8820"/>
        </w:tabs>
        <w:spacing w:line="500" w:lineRule="auto"/>
        <w:ind w:right="267"/>
        <w:rPr>
          <w:rFonts w:ascii="仿宋_GB2312" w:eastAsia="仿宋_GB2312" w:hAnsi="仿宋_GB2312" w:cs="仿宋_GB2312"/>
          <w:b/>
          <w:sz w:val="36"/>
        </w:rPr>
      </w:pPr>
    </w:p>
    <w:p w14:paraId="3797E0F2" w14:textId="77777777" w:rsidR="006100CE" w:rsidRDefault="006100CE">
      <w:pPr>
        <w:tabs>
          <w:tab w:val="left" w:pos="315"/>
          <w:tab w:val="left" w:pos="8820"/>
        </w:tabs>
        <w:spacing w:line="500" w:lineRule="auto"/>
        <w:ind w:right="267"/>
        <w:jc w:val="center"/>
        <w:rPr>
          <w:rFonts w:ascii="宋体" w:eastAsia="宋体" w:hAnsi="宋体" w:cs="宋体"/>
          <w:sz w:val="32"/>
        </w:rPr>
      </w:pPr>
    </w:p>
    <w:p w14:paraId="589D6E9E" w14:textId="77777777" w:rsidR="006100CE" w:rsidRDefault="006100CE">
      <w:pPr>
        <w:tabs>
          <w:tab w:val="left" w:pos="315"/>
          <w:tab w:val="left" w:pos="8820"/>
        </w:tabs>
        <w:spacing w:line="500" w:lineRule="auto"/>
        <w:ind w:right="267"/>
        <w:jc w:val="center"/>
        <w:rPr>
          <w:rFonts w:ascii="微软简标宋" w:eastAsia="微软简标宋" w:hAnsi="微软简标宋" w:cs="微软简标宋"/>
          <w:b/>
          <w:sz w:val="52"/>
        </w:rPr>
      </w:pPr>
    </w:p>
    <w:p w14:paraId="2AA980E9" w14:textId="77777777" w:rsidR="006100CE" w:rsidRDefault="006100CE">
      <w:pPr>
        <w:tabs>
          <w:tab w:val="left" w:pos="315"/>
          <w:tab w:val="left" w:pos="8820"/>
        </w:tabs>
        <w:spacing w:line="600" w:lineRule="auto"/>
        <w:ind w:right="267"/>
        <w:jc w:val="left"/>
        <w:rPr>
          <w:rFonts w:ascii="宋体" w:eastAsia="宋体" w:hAnsi="宋体" w:cs="宋体"/>
          <w:b/>
          <w:sz w:val="44"/>
        </w:rPr>
      </w:pPr>
    </w:p>
    <w:p w14:paraId="43C3387F" w14:textId="77777777" w:rsidR="006100CE" w:rsidRDefault="006100CE">
      <w:pPr>
        <w:tabs>
          <w:tab w:val="left" w:pos="315"/>
          <w:tab w:val="left" w:pos="8820"/>
        </w:tabs>
        <w:spacing w:line="600" w:lineRule="auto"/>
        <w:ind w:right="267"/>
        <w:jc w:val="left"/>
        <w:rPr>
          <w:rFonts w:ascii="宋体" w:eastAsia="宋体" w:hAnsi="宋体" w:cs="宋体"/>
          <w:b/>
          <w:sz w:val="44"/>
        </w:rPr>
      </w:pPr>
    </w:p>
    <w:p w14:paraId="335B2F69" w14:textId="77777777" w:rsidR="006100CE" w:rsidRDefault="006100CE">
      <w:pPr>
        <w:tabs>
          <w:tab w:val="left" w:pos="315"/>
          <w:tab w:val="left" w:pos="8820"/>
        </w:tabs>
        <w:spacing w:line="600" w:lineRule="auto"/>
        <w:ind w:right="267"/>
        <w:jc w:val="left"/>
        <w:outlineLvl w:val="0"/>
        <w:rPr>
          <w:rFonts w:ascii="宋体" w:eastAsia="宋体" w:hAnsi="宋体" w:cs="宋体"/>
          <w:b/>
          <w:sz w:val="44"/>
        </w:rPr>
      </w:pPr>
    </w:p>
    <w:p w14:paraId="4C36AFBA" w14:textId="77777777" w:rsidR="006100CE" w:rsidRDefault="006100CE">
      <w:pPr>
        <w:tabs>
          <w:tab w:val="left" w:pos="315"/>
          <w:tab w:val="left" w:pos="8820"/>
        </w:tabs>
        <w:spacing w:line="600" w:lineRule="auto"/>
        <w:ind w:right="267"/>
        <w:jc w:val="left"/>
        <w:outlineLvl w:val="0"/>
        <w:rPr>
          <w:rFonts w:ascii="宋体" w:eastAsia="宋体" w:hAnsi="宋体" w:cs="宋体"/>
          <w:b/>
          <w:sz w:val="44"/>
        </w:rPr>
      </w:pPr>
    </w:p>
    <w:p w14:paraId="69005194" w14:textId="77777777" w:rsidR="006100CE" w:rsidRDefault="00000000">
      <w:pPr>
        <w:tabs>
          <w:tab w:val="left" w:pos="315"/>
          <w:tab w:val="left" w:pos="8820"/>
        </w:tabs>
        <w:spacing w:line="600" w:lineRule="auto"/>
        <w:ind w:right="267"/>
        <w:jc w:val="left"/>
        <w:outlineLvl w:val="0"/>
        <w:rPr>
          <w:rFonts w:ascii="宋体" w:eastAsia="宋体" w:hAnsi="宋体" w:cs="宋体"/>
          <w:bCs/>
          <w:sz w:val="32"/>
          <w:szCs w:val="18"/>
        </w:rPr>
      </w:pPr>
      <w:r>
        <w:rPr>
          <w:rFonts w:ascii="宋体" w:eastAsia="宋体" w:hAnsi="宋体" w:cs="宋体"/>
          <w:b/>
          <w:sz w:val="44"/>
        </w:rPr>
        <w:t>项目名称:</w:t>
      </w:r>
      <w:r>
        <w:rPr>
          <w:rFonts w:ascii="宋体" w:eastAsia="宋体" w:hAnsi="宋体" w:cs="宋体" w:hint="eastAsia"/>
          <w:b/>
          <w:sz w:val="44"/>
        </w:rPr>
        <w:t>周口市司法局电梯项目</w:t>
      </w:r>
    </w:p>
    <w:p w14:paraId="4C4680E4" w14:textId="77777777" w:rsidR="006100CE" w:rsidRDefault="00000000">
      <w:pPr>
        <w:tabs>
          <w:tab w:val="left" w:pos="315"/>
          <w:tab w:val="left" w:pos="8820"/>
        </w:tabs>
        <w:spacing w:line="600" w:lineRule="auto"/>
        <w:ind w:right="267"/>
        <w:jc w:val="left"/>
        <w:outlineLvl w:val="0"/>
        <w:rPr>
          <w:rFonts w:ascii="宋体" w:eastAsia="宋体" w:hAnsi="宋体" w:cs="宋体"/>
          <w:b/>
          <w:sz w:val="44"/>
        </w:rPr>
      </w:pPr>
      <w:r>
        <w:rPr>
          <w:rFonts w:ascii="宋体" w:eastAsia="宋体" w:hAnsi="宋体" w:cs="宋体"/>
          <w:b/>
          <w:sz w:val="44"/>
        </w:rPr>
        <w:t>项目编号:</w:t>
      </w:r>
      <w:r>
        <w:rPr>
          <w:rFonts w:ascii="宋体" w:eastAsia="宋体" w:hAnsi="宋体" w:cs="宋体" w:hint="eastAsia"/>
          <w:b/>
          <w:sz w:val="44"/>
        </w:rPr>
        <w:t>2024-01-143</w:t>
      </w:r>
    </w:p>
    <w:p w14:paraId="47CB9AC5" w14:textId="77777777" w:rsidR="006100CE" w:rsidRDefault="00000000">
      <w:pPr>
        <w:tabs>
          <w:tab w:val="left" w:pos="315"/>
          <w:tab w:val="left" w:pos="8820"/>
        </w:tabs>
        <w:spacing w:line="600" w:lineRule="auto"/>
        <w:ind w:right="267" w:firstLineChars="300" w:firstLine="1325"/>
        <w:jc w:val="left"/>
        <w:rPr>
          <w:rFonts w:ascii="宋体" w:eastAsia="宋体" w:hAnsi="宋体" w:cs="宋体"/>
          <w:b/>
          <w:sz w:val="44"/>
        </w:rPr>
      </w:pPr>
      <w:r>
        <w:rPr>
          <w:rFonts w:ascii="宋体" w:eastAsia="宋体" w:hAnsi="宋体" w:cs="宋体" w:hint="eastAsia"/>
          <w:b/>
          <w:sz w:val="44"/>
        </w:rPr>
        <w:t>2024年02月******日</w:t>
      </w:r>
    </w:p>
    <w:p w14:paraId="68FD5FA4" w14:textId="77777777" w:rsidR="006100CE" w:rsidRDefault="006100CE">
      <w:pPr>
        <w:spacing w:after="120"/>
        <w:jc w:val="center"/>
        <w:rPr>
          <w:rFonts w:ascii="宋体" w:eastAsia="宋体" w:hAnsi="宋体" w:cs="宋体"/>
          <w:b/>
          <w:sz w:val="32"/>
        </w:rPr>
      </w:pPr>
    </w:p>
    <w:p w14:paraId="5B4AFBE1" w14:textId="77777777" w:rsidR="006100CE" w:rsidRDefault="006100CE">
      <w:pPr>
        <w:rPr>
          <w:rFonts w:ascii="仿宋_GB2312" w:eastAsia="仿宋_GB2312" w:hAnsi="仿宋_GB2312" w:cs="仿宋_GB2312"/>
          <w:b/>
          <w:sz w:val="30"/>
        </w:rPr>
      </w:pPr>
    </w:p>
    <w:p w14:paraId="66ADD6C1" w14:textId="77777777" w:rsidR="006100CE" w:rsidRDefault="00000000">
      <w:pPr>
        <w:spacing w:line="560" w:lineRule="auto"/>
        <w:jc w:val="center"/>
        <w:outlineLvl w:val="0"/>
        <w:rPr>
          <w:rFonts w:ascii="宋体" w:eastAsia="宋体" w:hAnsi="宋体" w:cs="宋体"/>
          <w:b/>
          <w:sz w:val="32"/>
        </w:rPr>
      </w:pPr>
      <w:r>
        <w:rPr>
          <w:rFonts w:ascii="宋体" w:eastAsia="宋体" w:hAnsi="宋体" w:cs="宋体"/>
          <w:b/>
          <w:sz w:val="32"/>
        </w:rPr>
        <w:t>目     录</w:t>
      </w:r>
    </w:p>
    <w:p w14:paraId="36149928" w14:textId="77777777" w:rsidR="006100CE" w:rsidRDefault="006100CE">
      <w:pPr>
        <w:rPr>
          <w:rFonts w:ascii="宋体" w:eastAsia="宋体" w:hAnsi="宋体" w:cs="宋体"/>
          <w:b/>
          <w:sz w:val="32"/>
        </w:rPr>
      </w:pPr>
    </w:p>
    <w:p w14:paraId="4F4474B6" w14:textId="77777777" w:rsidR="006100CE" w:rsidRDefault="00000000">
      <w:pPr>
        <w:spacing w:line="800" w:lineRule="auto"/>
        <w:outlineLvl w:val="0"/>
        <w:rPr>
          <w:rFonts w:ascii="宋体" w:eastAsia="宋体" w:hAnsi="宋体" w:cs="宋体"/>
          <w:b/>
          <w:sz w:val="32"/>
        </w:rPr>
      </w:pPr>
      <w:r>
        <w:rPr>
          <w:rFonts w:ascii="宋体" w:eastAsia="宋体" w:hAnsi="宋体" w:cs="宋体"/>
          <w:b/>
          <w:sz w:val="32"/>
        </w:rPr>
        <w:t>第一章  竞争性磋商邀请函 .........................3</w:t>
      </w:r>
    </w:p>
    <w:p w14:paraId="103E5A83" w14:textId="77777777" w:rsidR="006100CE" w:rsidRDefault="00000000">
      <w:pPr>
        <w:spacing w:line="800" w:lineRule="auto"/>
        <w:rPr>
          <w:rFonts w:ascii="宋体" w:eastAsia="宋体" w:hAnsi="宋体" w:cs="宋体"/>
          <w:b/>
          <w:sz w:val="32"/>
        </w:rPr>
      </w:pPr>
      <w:r>
        <w:rPr>
          <w:rFonts w:ascii="宋体" w:eastAsia="宋体" w:hAnsi="宋体" w:cs="宋体"/>
          <w:b/>
          <w:sz w:val="32"/>
        </w:rPr>
        <w:t>第二章  供应商须知 ...............................6</w:t>
      </w:r>
    </w:p>
    <w:p w14:paraId="432318C0" w14:textId="77777777" w:rsidR="006100CE" w:rsidRDefault="00000000">
      <w:pPr>
        <w:spacing w:line="800" w:lineRule="auto"/>
        <w:rPr>
          <w:rFonts w:ascii="宋体" w:eastAsia="宋体" w:hAnsi="宋体" w:cs="宋体"/>
          <w:b/>
          <w:sz w:val="32"/>
        </w:rPr>
      </w:pPr>
      <w:r>
        <w:rPr>
          <w:rFonts w:ascii="宋体" w:eastAsia="宋体" w:hAnsi="宋体" w:cs="宋体"/>
          <w:b/>
          <w:sz w:val="32"/>
        </w:rPr>
        <w:t>第三章  采购需求.................................24</w:t>
      </w:r>
    </w:p>
    <w:p w14:paraId="34794A54" w14:textId="77777777" w:rsidR="006100CE" w:rsidRDefault="00000000">
      <w:pPr>
        <w:spacing w:line="800" w:lineRule="auto"/>
        <w:rPr>
          <w:rFonts w:ascii="宋体" w:eastAsia="宋体" w:hAnsi="宋体" w:cs="宋体"/>
          <w:b/>
          <w:sz w:val="32"/>
        </w:rPr>
      </w:pPr>
      <w:r>
        <w:rPr>
          <w:rFonts w:ascii="宋体" w:eastAsia="宋体" w:hAnsi="宋体" w:cs="宋体"/>
          <w:b/>
          <w:sz w:val="32"/>
        </w:rPr>
        <w:t>第四章  响应性文件内容及格式.....................25</w:t>
      </w:r>
    </w:p>
    <w:p w14:paraId="2C25446B" w14:textId="77777777" w:rsidR="006100CE" w:rsidRDefault="00000000">
      <w:pPr>
        <w:spacing w:line="800" w:lineRule="auto"/>
        <w:rPr>
          <w:rFonts w:ascii="宋体" w:eastAsia="宋体" w:hAnsi="宋体" w:cs="宋体"/>
          <w:b/>
          <w:sz w:val="32"/>
        </w:rPr>
      </w:pPr>
      <w:r>
        <w:rPr>
          <w:rFonts w:ascii="宋体" w:eastAsia="宋体" w:hAnsi="宋体" w:cs="宋体"/>
          <w:b/>
          <w:sz w:val="32"/>
        </w:rPr>
        <w:t>第五章  合同主要条款 合同签订指引、供应商履约验收指引4</w:t>
      </w:r>
      <w:r>
        <w:rPr>
          <w:rFonts w:ascii="宋体" w:eastAsia="宋体" w:hAnsi="宋体" w:cs="宋体" w:hint="eastAsia"/>
          <w:b/>
          <w:sz w:val="32"/>
        </w:rPr>
        <w:t>0</w:t>
      </w:r>
    </w:p>
    <w:p w14:paraId="2CBE96C9" w14:textId="77777777" w:rsidR="006100CE" w:rsidRDefault="006100CE">
      <w:pPr>
        <w:spacing w:line="800" w:lineRule="auto"/>
        <w:rPr>
          <w:rFonts w:ascii="宋体" w:eastAsia="宋体" w:hAnsi="宋体" w:cs="宋体"/>
          <w:b/>
          <w:sz w:val="32"/>
        </w:rPr>
      </w:pPr>
    </w:p>
    <w:p w14:paraId="26AB75A9" w14:textId="77777777" w:rsidR="006100CE" w:rsidRDefault="006100CE">
      <w:pPr>
        <w:spacing w:line="800" w:lineRule="auto"/>
        <w:rPr>
          <w:rFonts w:ascii="宋体" w:eastAsia="宋体" w:hAnsi="宋体" w:cs="宋体"/>
          <w:b/>
          <w:sz w:val="32"/>
        </w:rPr>
      </w:pPr>
    </w:p>
    <w:p w14:paraId="1ACDA9AA" w14:textId="77777777" w:rsidR="006100CE" w:rsidRDefault="006100CE">
      <w:pPr>
        <w:spacing w:line="800" w:lineRule="auto"/>
        <w:rPr>
          <w:rFonts w:ascii="宋体" w:eastAsia="宋体" w:hAnsi="宋体" w:cs="宋体"/>
          <w:b/>
          <w:sz w:val="32"/>
        </w:rPr>
      </w:pPr>
    </w:p>
    <w:p w14:paraId="5EF2AD5B" w14:textId="77777777" w:rsidR="006100CE" w:rsidRDefault="00000000">
      <w:pPr>
        <w:spacing w:line="800" w:lineRule="auto"/>
        <w:ind w:firstLine="2249"/>
        <w:rPr>
          <w:rFonts w:ascii="宋体" w:eastAsia="宋体" w:hAnsi="宋体" w:cs="宋体"/>
          <w:b/>
          <w:sz w:val="32"/>
        </w:rPr>
      </w:pPr>
      <w:r>
        <w:rPr>
          <w:rFonts w:ascii="宋体" w:eastAsia="宋体" w:hAnsi="宋体" w:cs="宋体"/>
          <w:b/>
          <w:sz w:val="32"/>
        </w:rPr>
        <w:t xml:space="preserve">     </w:t>
      </w:r>
    </w:p>
    <w:p w14:paraId="1EF16AA8" w14:textId="77777777" w:rsidR="006100CE" w:rsidRDefault="006100CE">
      <w:pPr>
        <w:ind w:firstLine="420"/>
        <w:jc w:val="left"/>
        <w:rPr>
          <w:rFonts w:ascii="Times New Roman" w:eastAsia="Times New Roman" w:hAnsi="Times New Roman" w:cs="Times New Roman"/>
          <w:sz w:val="22"/>
        </w:rPr>
      </w:pPr>
    </w:p>
    <w:p w14:paraId="2E956668" w14:textId="77777777" w:rsidR="006100CE" w:rsidRDefault="006100CE">
      <w:pPr>
        <w:ind w:firstLine="420"/>
        <w:jc w:val="left"/>
        <w:rPr>
          <w:rFonts w:ascii="Times New Roman" w:eastAsia="Times New Roman" w:hAnsi="Times New Roman" w:cs="Times New Roman"/>
          <w:sz w:val="22"/>
        </w:rPr>
      </w:pPr>
    </w:p>
    <w:p w14:paraId="3486602D" w14:textId="77777777" w:rsidR="006100CE" w:rsidRDefault="00000000">
      <w:pPr>
        <w:ind w:firstLine="420"/>
        <w:jc w:val="left"/>
        <w:rPr>
          <w:rFonts w:ascii="仿宋_GB2312" w:eastAsia="仿宋_GB2312" w:hAnsi="仿宋_GB2312" w:cs="仿宋_GB2312"/>
          <w:b/>
          <w:sz w:val="32"/>
        </w:rPr>
      </w:pPr>
      <w:r>
        <w:rPr>
          <w:rFonts w:ascii="仿宋_GB2312" w:eastAsia="仿宋_GB2312" w:hAnsi="仿宋_GB2312" w:cs="仿宋_GB2312"/>
          <w:b/>
          <w:sz w:val="32"/>
        </w:rPr>
        <w:t xml:space="preserve"> </w:t>
      </w:r>
    </w:p>
    <w:p w14:paraId="22246143" w14:textId="77777777" w:rsidR="006100CE" w:rsidRDefault="006100CE">
      <w:pPr>
        <w:jc w:val="center"/>
        <w:rPr>
          <w:rFonts w:ascii="宋体" w:eastAsia="宋体" w:hAnsi="宋体" w:cs="宋体"/>
          <w:b/>
          <w:sz w:val="32"/>
        </w:rPr>
      </w:pPr>
    </w:p>
    <w:p w14:paraId="68B402AE" w14:textId="77777777" w:rsidR="006100CE" w:rsidRDefault="00000000">
      <w:pPr>
        <w:jc w:val="center"/>
        <w:rPr>
          <w:rFonts w:ascii="宋体" w:eastAsia="宋体" w:hAnsi="宋体" w:cs="宋体"/>
          <w:b/>
          <w:sz w:val="32"/>
        </w:rPr>
      </w:pPr>
      <w:r>
        <w:rPr>
          <w:rFonts w:ascii="宋体" w:eastAsia="宋体" w:hAnsi="宋体" w:cs="宋体"/>
          <w:b/>
          <w:sz w:val="32"/>
        </w:rPr>
        <w:t>第一章    竞争性磋商邀请函</w:t>
      </w:r>
    </w:p>
    <w:p w14:paraId="5CD7C804" w14:textId="77777777" w:rsidR="006100CE" w:rsidRDefault="00000000">
      <w:pPr>
        <w:ind w:firstLine="480"/>
        <w:rPr>
          <w:rFonts w:ascii="Times New Roman" w:eastAsia="Times New Roman" w:hAnsi="Times New Roman" w:cs="Times New Roman"/>
          <w:sz w:val="24"/>
        </w:rPr>
      </w:pPr>
      <w:r>
        <w:rPr>
          <w:rFonts w:ascii="宋体" w:eastAsia="宋体" w:hAnsi="宋体" w:cs="宋体"/>
          <w:sz w:val="24"/>
        </w:rPr>
        <w:t>项目概况</w:t>
      </w:r>
    </w:p>
    <w:p w14:paraId="5D21367D" w14:textId="383ED0B3" w:rsidR="006100CE" w:rsidRDefault="00000000">
      <w:pPr>
        <w:ind w:firstLine="480"/>
        <w:rPr>
          <w:rFonts w:ascii="Times New Roman" w:eastAsia="Times New Roman" w:hAnsi="Times New Roman" w:cs="Times New Roman"/>
          <w:sz w:val="24"/>
        </w:rPr>
      </w:pPr>
      <w:r>
        <w:rPr>
          <w:rFonts w:ascii="宋体" w:eastAsia="宋体" w:hAnsi="宋体" w:cs="宋体"/>
          <w:sz w:val="24"/>
        </w:rPr>
        <w:t xml:space="preserve"> (</w:t>
      </w:r>
      <w:r>
        <w:rPr>
          <w:rFonts w:ascii="宋体" w:eastAsia="宋体" w:hAnsi="宋体" w:cs="宋体" w:hint="eastAsia"/>
          <w:sz w:val="24"/>
        </w:rPr>
        <w:t>周口市司法局电梯项目</w:t>
      </w:r>
      <w:r>
        <w:rPr>
          <w:rFonts w:ascii="宋体" w:eastAsia="宋体" w:hAnsi="宋体" w:cs="宋体"/>
          <w:sz w:val="24"/>
        </w:rPr>
        <w:t>) 的潜在供应商应在周口市公共资源交易中心网获取采购文件，并于</w:t>
      </w:r>
      <w:r w:rsidRPr="006D3A5D">
        <w:rPr>
          <w:rFonts w:ascii="宋体" w:eastAsia="宋体" w:hAnsi="宋体" w:cs="宋体"/>
          <w:sz w:val="24"/>
        </w:rPr>
        <w:t xml:space="preserve"> </w:t>
      </w:r>
      <w:r w:rsidRPr="006D3A5D">
        <w:rPr>
          <w:rFonts w:ascii="宋体" w:eastAsia="宋体" w:hAnsi="宋体" w:cs="宋体" w:hint="eastAsia"/>
          <w:sz w:val="24"/>
        </w:rPr>
        <w:t>2024</w:t>
      </w:r>
      <w:r w:rsidRPr="006D3A5D">
        <w:rPr>
          <w:rFonts w:ascii="宋体" w:eastAsia="宋体" w:hAnsi="宋体" w:cs="宋体"/>
          <w:sz w:val="24"/>
        </w:rPr>
        <w:t>年</w:t>
      </w:r>
      <w:r w:rsidR="006D3A5D" w:rsidRPr="006D3A5D">
        <w:rPr>
          <w:rFonts w:ascii="宋体" w:eastAsia="宋体" w:hAnsi="宋体" w:cs="宋体"/>
          <w:sz w:val="24"/>
        </w:rPr>
        <w:t>3</w:t>
      </w:r>
      <w:r w:rsidRPr="006D3A5D">
        <w:rPr>
          <w:rFonts w:ascii="宋体" w:eastAsia="宋体" w:hAnsi="宋体" w:cs="宋体"/>
          <w:sz w:val="24"/>
        </w:rPr>
        <w:t>月</w:t>
      </w:r>
      <w:r w:rsidR="006D3A5D" w:rsidRPr="006D3A5D">
        <w:rPr>
          <w:rFonts w:ascii="宋体" w:eastAsia="宋体" w:hAnsi="宋体" w:cs="宋体"/>
          <w:sz w:val="24"/>
        </w:rPr>
        <w:t>12</w:t>
      </w:r>
      <w:r w:rsidRPr="006D3A5D">
        <w:rPr>
          <w:rFonts w:ascii="宋体" w:eastAsia="宋体" w:hAnsi="宋体" w:cs="宋体"/>
          <w:sz w:val="24"/>
        </w:rPr>
        <w:t>日</w:t>
      </w:r>
      <w:r w:rsidR="006D3A5D" w:rsidRPr="006D3A5D">
        <w:rPr>
          <w:rFonts w:ascii="宋体" w:eastAsia="宋体" w:hAnsi="宋体" w:cs="宋体"/>
          <w:sz w:val="24"/>
        </w:rPr>
        <w:t>10</w:t>
      </w:r>
      <w:r w:rsidRPr="006D3A5D">
        <w:rPr>
          <w:rFonts w:ascii="宋体" w:eastAsia="宋体" w:hAnsi="宋体" w:cs="宋体"/>
          <w:sz w:val="24"/>
        </w:rPr>
        <w:t xml:space="preserve">点 </w:t>
      </w:r>
      <w:r w:rsidRPr="006D3A5D">
        <w:rPr>
          <w:rFonts w:ascii="宋体" w:eastAsia="宋体" w:hAnsi="宋体" w:cs="宋体" w:hint="eastAsia"/>
          <w:sz w:val="24"/>
        </w:rPr>
        <w:t>00</w:t>
      </w:r>
      <w:r w:rsidRPr="006D3A5D">
        <w:rPr>
          <w:rFonts w:ascii="宋体" w:eastAsia="宋体" w:hAnsi="宋体" w:cs="宋体"/>
          <w:sz w:val="24"/>
        </w:rPr>
        <w:t xml:space="preserve"> 分</w:t>
      </w:r>
      <w:r>
        <w:rPr>
          <w:rFonts w:ascii="宋体" w:eastAsia="宋体" w:hAnsi="宋体" w:cs="宋体"/>
          <w:sz w:val="24"/>
        </w:rPr>
        <w:t>（北京时间）前提交响应文件。</w:t>
      </w:r>
    </w:p>
    <w:p w14:paraId="5E344EF9" w14:textId="77777777" w:rsidR="006100CE" w:rsidRDefault="00000000">
      <w:pPr>
        <w:spacing w:line="360" w:lineRule="auto"/>
        <w:jc w:val="left"/>
        <w:outlineLvl w:val="1"/>
        <w:rPr>
          <w:rFonts w:ascii="Times New Roman" w:eastAsia="Times New Roman" w:hAnsi="Times New Roman" w:cs="Times New Roman"/>
          <w:sz w:val="24"/>
        </w:rPr>
      </w:pPr>
      <w:r>
        <w:rPr>
          <w:rFonts w:ascii="宋体" w:eastAsia="宋体" w:hAnsi="宋体" w:cs="宋体"/>
          <w:sz w:val="24"/>
        </w:rPr>
        <w:t>一、项目基本情况</w:t>
      </w:r>
    </w:p>
    <w:p w14:paraId="17C68013"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项目编号：</w:t>
      </w:r>
      <w:r>
        <w:rPr>
          <w:rFonts w:ascii="宋体" w:eastAsia="宋体" w:hAnsi="宋体" w:cs="宋体" w:hint="eastAsia"/>
          <w:sz w:val="24"/>
        </w:rPr>
        <w:t>2024-01-143</w:t>
      </w:r>
    </w:p>
    <w:p w14:paraId="352C15AC" w14:textId="77777777" w:rsidR="006100CE" w:rsidRDefault="00000000">
      <w:pPr>
        <w:spacing w:line="360" w:lineRule="auto"/>
        <w:ind w:firstLine="480"/>
        <w:rPr>
          <w:rFonts w:ascii="Times New Roman" w:eastAsia="宋体" w:hAnsi="Times New Roman" w:cs="Times New Roman"/>
          <w:sz w:val="24"/>
          <w:u w:val="single"/>
        </w:rPr>
      </w:pPr>
      <w:r>
        <w:rPr>
          <w:rFonts w:ascii="宋体" w:eastAsia="宋体" w:hAnsi="宋体" w:cs="宋体"/>
          <w:sz w:val="24"/>
        </w:rPr>
        <w:t>项目名称：</w:t>
      </w:r>
      <w:r>
        <w:rPr>
          <w:rFonts w:ascii="宋体" w:eastAsia="宋体" w:hAnsi="宋体" w:cs="宋体" w:hint="eastAsia"/>
          <w:sz w:val="24"/>
        </w:rPr>
        <w:t>周口市司法局电梯项目</w:t>
      </w:r>
    </w:p>
    <w:p w14:paraId="774826DF"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采购方式：竞争性磋商</w:t>
      </w:r>
    </w:p>
    <w:p w14:paraId="26082C7A" w14:textId="77777777" w:rsidR="006100CE" w:rsidRDefault="00000000">
      <w:pPr>
        <w:spacing w:line="360" w:lineRule="auto"/>
        <w:ind w:firstLine="480"/>
        <w:rPr>
          <w:rFonts w:ascii="Times New Roman" w:eastAsia="宋体" w:hAnsi="Times New Roman" w:cs="Times New Roman"/>
          <w:sz w:val="24"/>
        </w:rPr>
      </w:pPr>
      <w:r>
        <w:rPr>
          <w:rFonts w:ascii="宋体" w:eastAsia="宋体" w:hAnsi="宋体" w:cs="宋体"/>
          <w:sz w:val="24"/>
        </w:rPr>
        <w:t>预算金额：</w:t>
      </w:r>
      <w:r>
        <w:rPr>
          <w:rFonts w:ascii="宋体" w:eastAsia="宋体" w:hAnsi="宋体" w:cs="宋体" w:hint="eastAsia"/>
          <w:sz w:val="24"/>
        </w:rPr>
        <w:t>80万元</w:t>
      </w:r>
    </w:p>
    <w:p w14:paraId="229F1AB7"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最高限价：</w:t>
      </w:r>
      <w:r>
        <w:rPr>
          <w:rFonts w:ascii="宋体" w:eastAsia="宋体" w:hAnsi="宋体" w:cs="宋体" w:hint="eastAsia"/>
          <w:sz w:val="24"/>
        </w:rPr>
        <w:t>80万元</w:t>
      </w:r>
    </w:p>
    <w:p w14:paraId="4CD0A284" w14:textId="77777777" w:rsidR="006100CE" w:rsidRDefault="00000000">
      <w:pPr>
        <w:spacing w:line="360" w:lineRule="auto"/>
        <w:ind w:firstLine="480"/>
        <w:rPr>
          <w:rFonts w:ascii="宋体" w:eastAsia="宋体" w:hAnsi="宋体" w:cs="宋体"/>
          <w:color w:val="000000"/>
          <w:sz w:val="24"/>
        </w:rPr>
      </w:pPr>
      <w:r>
        <w:rPr>
          <w:rFonts w:ascii="宋体" w:eastAsia="宋体" w:hAnsi="宋体" w:cs="宋体"/>
          <w:color w:val="000000"/>
          <w:sz w:val="24"/>
        </w:rPr>
        <w:t>包划分：</w:t>
      </w:r>
      <w:r>
        <w:rPr>
          <w:rFonts w:ascii="宋体" w:eastAsia="宋体" w:hAnsi="宋体" w:cs="宋体" w:hint="eastAsia"/>
          <w:color w:val="000000"/>
          <w:sz w:val="24"/>
        </w:rPr>
        <w:t>1</w:t>
      </w:r>
      <w:r>
        <w:rPr>
          <w:rFonts w:ascii="宋体" w:eastAsia="宋体" w:hAnsi="宋体" w:cs="宋体"/>
          <w:color w:val="000000"/>
          <w:sz w:val="24"/>
        </w:rPr>
        <w:t>个包</w:t>
      </w:r>
    </w:p>
    <w:tbl>
      <w:tblPr>
        <w:tblW w:w="0" w:type="auto"/>
        <w:tblCellMar>
          <w:left w:w="10" w:type="dxa"/>
          <w:right w:w="10" w:type="dxa"/>
        </w:tblCellMar>
        <w:tblLook w:val="04A0" w:firstRow="1" w:lastRow="0" w:firstColumn="1" w:lastColumn="0" w:noHBand="0" w:noVBand="1"/>
      </w:tblPr>
      <w:tblGrid>
        <w:gridCol w:w="895"/>
        <w:gridCol w:w="4956"/>
        <w:gridCol w:w="2568"/>
      </w:tblGrid>
      <w:tr w:rsidR="006100CE" w14:paraId="2B54B703" w14:textId="77777777">
        <w:trPr>
          <w:trHeight w:val="1"/>
        </w:trPr>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F77917" w14:textId="77777777" w:rsidR="006100CE" w:rsidRDefault="00000000">
            <w:pPr>
              <w:spacing w:line="360" w:lineRule="auto"/>
              <w:jc w:val="center"/>
              <w:rPr>
                <w:rFonts w:ascii="宋体" w:eastAsia="宋体" w:hAnsi="宋体" w:cs="宋体"/>
              </w:rPr>
            </w:pPr>
            <w:r>
              <w:rPr>
                <w:rFonts w:ascii="宋体" w:eastAsia="宋体" w:hAnsi="宋体" w:cs="宋体"/>
                <w:sz w:val="24"/>
                <w:shd w:val="clear" w:color="auto" w:fill="FFFFFF"/>
              </w:rPr>
              <w:t>包号</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ED7114" w14:textId="77777777" w:rsidR="006100CE" w:rsidRDefault="00000000">
            <w:pPr>
              <w:spacing w:line="360" w:lineRule="auto"/>
              <w:jc w:val="center"/>
              <w:rPr>
                <w:rFonts w:ascii="宋体" w:eastAsia="宋体" w:hAnsi="宋体" w:cs="宋体"/>
              </w:rPr>
            </w:pPr>
            <w:r>
              <w:rPr>
                <w:rFonts w:ascii="宋体" w:eastAsia="宋体" w:hAnsi="宋体" w:cs="宋体"/>
                <w:sz w:val="24"/>
                <w:shd w:val="clear" w:color="auto" w:fill="FFFFFF"/>
              </w:rPr>
              <w:t>包名称</w:t>
            </w:r>
          </w:p>
        </w:tc>
        <w:tc>
          <w:tcPr>
            <w:tcW w:w="2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7BA58" w14:textId="77777777" w:rsidR="006100CE" w:rsidRDefault="00000000">
            <w:pPr>
              <w:spacing w:line="360" w:lineRule="auto"/>
              <w:jc w:val="center"/>
              <w:rPr>
                <w:rFonts w:ascii="宋体" w:eastAsia="宋体" w:hAnsi="宋体" w:cs="宋体"/>
              </w:rPr>
            </w:pPr>
            <w:r>
              <w:rPr>
                <w:rFonts w:ascii="宋体" w:eastAsia="宋体" w:hAnsi="宋体" w:cs="宋体"/>
                <w:sz w:val="24"/>
                <w:shd w:val="clear" w:color="auto" w:fill="FFFFFF"/>
              </w:rPr>
              <w:t>包最高限价万元</w:t>
            </w:r>
          </w:p>
        </w:tc>
      </w:tr>
      <w:tr w:rsidR="006100CE" w14:paraId="2F103CD6" w14:textId="77777777">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FDADED" w14:textId="77777777" w:rsidR="006100CE" w:rsidRDefault="00000000">
            <w:pPr>
              <w:spacing w:line="360" w:lineRule="auto"/>
              <w:jc w:val="center"/>
              <w:rPr>
                <w:rFonts w:ascii="宋体" w:eastAsia="宋体" w:hAnsi="宋体" w:cs="宋体"/>
              </w:rPr>
            </w:pPr>
            <w:r>
              <w:rPr>
                <w:rFonts w:ascii="宋体" w:eastAsia="宋体" w:hAnsi="宋体" w:cs="宋体"/>
                <w:sz w:val="24"/>
                <w:shd w:val="clear" w:color="auto" w:fill="FFFFFF"/>
              </w:rPr>
              <w:t>1</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065401" w14:textId="77777777" w:rsidR="006100CE" w:rsidRDefault="00000000">
            <w:pPr>
              <w:spacing w:line="360" w:lineRule="auto"/>
              <w:jc w:val="center"/>
            </w:pPr>
            <w:r>
              <w:rPr>
                <w:rFonts w:ascii="宋体" w:eastAsia="宋体" w:hAnsi="宋体" w:cs="宋体" w:hint="eastAsia"/>
                <w:sz w:val="24"/>
              </w:rPr>
              <w:t>周口市司法局电梯项目</w:t>
            </w:r>
          </w:p>
        </w:tc>
        <w:tc>
          <w:tcPr>
            <w:tcW w:w="2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1B4C1" w14:textId="77777777" w:rsidR="006100CE" w:rsidRDefault="00000000">
            <w:pPr>
              <w:spacing w:line="360" w:lineRule="auto"/>
              <w:jc w:val="center"/>
            </w:pPr>
            <w:r>
              <w:rPr>
                <w:rFonts w:ascii="Times New Roman" w:eastAsia="宋体" w:hAnsi="Times New Roman" w:cs="Times New Roman" w:hint="eastAsia"/>
                <w:sz w:val="24"/>
              </w:rPr>
              <w:t>80</w:t>
            </w:r>
            <w:r>
              <w:rPr>
                <w:rFonts w:ascii="Times New Roman" w:eastAsia="宋体" w:hAnsi="Times New Roman" w:cs="Times New Roman" w:hint="eastAsia"/>
                <w:sz w:val="24"/>
              </w:rPr>
              <w:t>万元</w:t>
            </w:r>
          </w:p>
        </w:tc>
      </w:tr>
    </w:tbl>
    <w:p w14:paraId="1CFAA6BA"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采购需求：</w:t>
      </w:r>
      <w:r>
        <w:rPr>
          <w:rFonts w:ascii="宋体" w:eastAsia="宋体" w:hAnsi="宋体" w:cs="宋体" w:hint="eastAsia"/>
          <w:sz w:val="24"/>
        </w:rPr>
        <w:t>周口市司法局电梯项目</w:t>
      </w:r>
      <w:r>
        <w:rPr>
          <w:rFonts w:ascii="宋体" w:eastAsia="宋体" w:hAnsi="宋体" w:cs="宋体"/>
          <w:sz w:val="24"/>
        </w:rPr>
        <w:t>（</w:t>
      </w:r>
      <w:r>
        <w:rPr>
          <w:rFonts w:ascii="宋体" w:eastAsia="宋体" w:hAnsi="宋体" w:cs="宋体" w:hint="eastAsia"/>
          <w:sz w:val="24"/>
        </w:rPr>
        <w:t>详见需求清单</w:t>
      </w:r>
      <w:r>
        <w:rPr>
          <w:rFonts w:ascii="宋体" w:eastAsia="宋体" w:hAnsi="宋体" w:cs="宋体"/>
          <w:sz w:val="24"/>
        </w:rPr>
        <w:t>）</w:t>
      </w:r>
    </w:p>
    <w:p w14:paraId="56DADDE6" w14:textId="77777777" w:rsidR="006100CE" w:rsidRDefault="00000000">
      <w:pPr>
        <w:spacing w:line="360" w:lineRule="auto"/>
        <w:ind w:firstLine="480"/>
        <w:rPr>
          <w:rFonts w:ascii="Times New Roman" w:eastAsia="宋体" w:hAnsi="Times New Roman" w:cs="Times New Roman"/>
          <w:sz w:val="24"/>
        </w:rPr>
      </w:pPr>
      <w:r>
        <w:rPr>
          <w:rFonts w:ascii="宋体" w:eastAsia="宋体" w:hAnsi="宋体" w:cs="宋体"/>
          <w:sz w:val="24"/>
        </w:rPr>
        <w:t>合同履行期限：</w:t>
      </w:r>
      <w:r>
        <w:rPr>
          <w:rFonts w:ascii="宋体" w:eastAsia="宋体" w:hAnsi="宋体" w:cs="宋体" w:hint="eastAsia"/>
          <w:sz w:val="24"/>
        </w:rPr>
        <w:t>合同签订之日起45日历天内供货安装调试完毕</w:t>
      </w:r>
    </w:p>
    <w:p w14:paraId="257FA077" w14:textId="77777777" w:rsidR="006100CE"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是否接受进口产品：（否）</w:t>
      </w:r>
    </w:p>
    <w:p w14:paraId="2C3BBBE4" w14:textId="77777777" w:rsidR="006100CE"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本项目是否接受联合体投标：（否）</w:t>
      </w:r>
    </w:p>
    <w:p w14:paraId="0AA3D852" w14:textId="77777777" w:rsidR="006100CE" w:rsidRDefault="00000000">
      <w:pPr>
        <w:spacing w:line="360" w:lineRule="auto"/>
        <w:ind w:firstLineChars="200" w:firstLine="480"/>
        <w:jc w:val="left"/>
        <w:rPr>
          <w:highlight w:val="yellow"/>
        </w:rPr>
      </w:pPr>
      <w:r>
        <w:rPr>
          <w:rFonts w:ascii="宋体" w:eastAsia="宋体" w:hAnsi="宋体" w:cs="宋体" w:hint="eastAsia"/>
          <w:sz w:val="24"/>
          <w:szCs w:val="24"/>
        </w:rPr>
        <w:t>本项目是否为只面向中小企业采购：否。</w:t>
      </w:r>
    </w:p>
    <w:p w14:paraId="4AAE87FF" w14:textId="77777777" w:rsidR="006100CE" w:rsidRDefault="00000000">
      <w:pPr>
        <w:spacing w:line="360" w:lineRule="auto"/>
        <w:jc w:val="left"/>
        <w:outlineLvl w:val="1"/>
        <w:rPr>
          <w:rFonts w:ascii="Times New Roman" w:eastAsia="Times New Roman" w:hAnsi="Times New Roman" w:cs="Times New Roman"/>
          <w:sz w:val="24"/>
        </w:rPr>
      </w:pPr>
      <w:r>
        <w:rPr>
          <w:rFonts w:ascii="宋体" w:eastAsia="宋体" w:hAnsi="宋体" w:cs="宋体"/>
          <w:sz w:val="24"/>
        </w:rPr>
        <w:t>二、申请人的资格要求：</w:t>
      </w:r>
    </w:p>
    <w:p w14:paraId="24A4230C" w14:textId="77777777" w:rsidR="006100CE" w:rsidRDefault="00000000">
      <w:pPr>
        <w:spacing w:line="360" w:lineRule="auto"/>
        <w:ind w:firstLine="540"/>
        <w:outlineLvl w:val="2"/>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满足《中华人民共和国政府采购法》第二十二条规定；</w:t>
      </w:r>
    </w:p>
    <w:p w14:paraId="47E13BEE"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）具有独立承担民事责任的能力；</w:t>
      </w:r>
      <w:r>
        <w:rPr>
          <w:rFonts w:ascii="Times New Roman" w:eastAsia="Times New Roman" w:hAnsi="Times New Roman" w:cs="Times New Roman"/>
          <w:sz w:val="24"/>
        </w:rPr>
        <w:t xml:space="preserve"> </w:t>
      </w:r>
    </w:p>
    <w:p w14:paraId="26C4F89F"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）具有良好的商业信誉和健全的财务会计制度；</w:t>
      </w:r>
      <w:r>
        <w:rPr>
          <w:rFonts w:ascii="Times New Roman" w:eastAsia="Times New Roman" w:hAnsi="Times New Roman" w:cs="Times New Roman"/>
          <w:sz w:val="24"/>
        </w:rPr>
        <w:t xml:space="preserve"> </w:t>
      </w:r>
    </w:p>
    <w:p w14:paraId="6D82B976"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）具有履行合同所必需的设备和专业技术能力；</w:t>
      </w:r>
      <w:r>
        <w:rPr>
          <w:rFonts w:ascii="Times New Roman" w:eastAsia="Times New Roman" w:hAnsi="Times New Roman" w:cs="Times New Roman"/>
          <w:sz w:val="24"/>
        </w:rPr>
        <w:t xml:space="preserve"> </w:t>
      </w:r>
    </w:p>
    <w:p w14:paraId="4B11CB91"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4</w:t>
      </w:r>
      <w:r>
        <w:rPr>
          <w:rFonts w:ascii="宋体" w:eastAsia="宋体" w:hAnsi="宋体" w:cs="宋体"/>
          <w:sz w:val="24"/>
        </w:rPr>
        <w:t>）有依法缴纳税收和社会保障资金的良好记录；</w:t>
      </w:r>
      <w:r>
        <w:rPr>
          <w:rFonts w:ascii="Times New Roman" w:eastAsia="Times New Roman" w:hAnsi="Times New Roman" w:cs="Times New Roman"/>
          <w:sz w:val="24"/>
        </w:rPr>
        <w:t xml:space="preserve"> </w:t>
      </w:r>
    </w:p>
    <w:p w14:paraId="04BB6281"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5</w:t>
      </w:r>
      <w:r>
        <w:rPr>
          <w:rFonts w:ascii="宋体" w:eastAsia="宋体" w:hAnsi="宋体" w:cs="宋体"/>
          <w:sz w:val="24"/>
        </w:rPr>
        <w:t>）参加政府采购活动前三年内，在经营活动中没有重大违法记录；</w:t>
      </w:r>
      <w:r>
        <w:rPr>
          <w:rFonts w:ascii="Times New Roman" w:eastAsia="Times New Roman" w:hAnsi="Times New Roman" w:cs="Times New Roman"/>
          <w:sz w:val="24"/>
        </w:rPr>
        <w:t xml:space="preserve"> </w:t>
      </w:r>
    </w:p>
    <w:p w14:paraId="23BEA6C3" w14:textId="77777777" w:rsidR="006100CE" w:rsidRDefault="00000000">
      <w:pPr>
        <w:spacing w:line="360" w:lineRule="auto"/>
        <w:ind w:firstLine="480"/>
        <w:rPr>
          <w:rFonts w:ascii="Times New Roman" w:eastAsia="Times New Roman" w:hAnsi="Times New Roman" w:cs="Times New Roman"/>
        </w:rPr>
      </w:pPr>
      <w:r>
        <w:rPr>
          <w:rFonts w:ascii="宋体" w:eastAsia="宋体" w:hAnsi="宋体" w:cs="宋体"/>
          <w:sz w:val="24"/>
        </w:rPr>
        <w:t>（</w:t>
      </w:r>
      <w:r>
        <w:rPr>
          <w:rFonts w:ascii="Times New Roman" w:eastAsia="Times New Roman" w:hAnsi="Times New Roman" w:cs="Times New Roman"/>
          <w:sz w:val="24"/>
        </w:rPr>
        <w:t>6</w:t>
      </w:r>
      <w:r>
        <w:rPr>
          <w:rFonts w:ascii="宋体" w:eastAsia="宋体" w:hAnsi="宋体" w:cs="宋体"/>
          <w:sz w:val="24"/>
        </w:rPr>
        <w:t>）法律、行政法规规定的其他条件。</w:t>
      </w:r>
      <w:r>
        <w:rPr>
          <w:rFonts w:ascii="Times New Roman" w:eastAsia="Times New Roman" w:hAnsi="Times New Roman" w:cs="Times New Roman"/>
          <w:sz w:val="24"/>
        </w:rPr>
        <w:t xml:space="preserve"> </w:t>
      </w:r>
    </w:p>
    <w:p w14:paraId="64104DA5" w14:textId="77777777" w:rsidR="006100CE" w:rsidRDefault="00000000">
      <w:pPr>
        <w:spacing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落实政府采购政策需满足的资格要求：促进中小企业和监狱企业发展扶持政策、政府强制采购节能产品强制采购、节能产品及环境标志产品优先采购、</w:t>
      </w:r>
      <w:r>
        <w:rPr>
          <w:rFonts w:ascii="宋体" w:eastAsia="宋体" w:hAnsi="宋体" w:cs="宋体"/>
          <w:sz w:val="24"/>
        </w:rPr>
        <w:lastRenderedPageBreak/>
        <w:t>促进残疾人就业政府采购政策。</w:t>
      </w:r>
      <w:r>
        <w:rPr>
          <w:rFonts w:ascii="Times New Roman" w:eastAsia="Times New Roman" w:hAnsi="Times New Roman" w:cs="Times New Roman"/>
          <w:sz w:val="24"/>
        </w:rPr>
        <w:t xml:space="preserve"> </w:t>
      </w:r>
    </w:p>
    <w:p w14:paraId="607FA5BB" w14:textId="77777777" w:rsidR="006100CE" w:rsidRDefault="00000000">
      <w:pPr>
        <w:spacing w:line="360" w:lineRule="auto"/>
        <w:ind w:firstLineChars="200" w:firstLine="480"/>
        <w:jc w:val="left"/>
        <w:rPr>
          <w:rFonts w:ascii="宋体" w:eastAsia="宋体" w:hAnsi="宋体" w:cs="宋体"/>
          <w:sz w:val="24"/>
          <w:szCs w:val="24"/>
        </w:rPr>
      </w:pPr>
      <w:r>
        <w:rPr>
          <w:rFonts w:ascii="Times New Roman" w:eastAsia="Times New Roman" w:hAnsi="Times New Roman" w:cs="Times New Roman"/>
          <w:sz w:val="24"/>
        </w:rPr>
        <w:t>3.</w:t>
      </w:r>
      <w:r>
        <w:rPr>
          <w:rFonts w:ascii="宋体" w:eastAsia="宋体" w:hAnsi="宋体" w:cs="宋体"/>
          <w:sz w:val="24"/>
        </w:rPr>
        <w:t>本项目的特定资格要求：</w:t>
      </w:r>
      <w:r>
        <w:rPr>
          <w:rFonts w:ascii="宋体" w:eastAsia="宋体" w:hAnsi="宋体" w:cs="宋体" w:hint="eastAsia"/>
          <w:sz w:val="24"/>
          <w:szCs w:val="24"/>
        </w:rPr>
        <w:t>（1）根据《关于在政府采购活动中查询及使用信用记录有关问题的通知》(财库[2016]125号)和豫财购【2016】15号的规定，对列入“信用中国”网站（</w:t>
      </w:r>
      <w:hyperlink r:id="rId8" w:history="1">
        <w:r>
          <w:rPr>
            <w:rFonts w:ascii="宋体" w:eastAsia="宋体" w:hAnsi="宋体" w:cs="宋体" w:hint="eastAsia"/>
            <w:sz w:val="24"/>
            <w:szCs w:val="24"/>
          </w:rPr>
          <w:t>www.creditchina.gov.cn</w:t>
        </w:r>
      </w:hyperlink>
      <w:r>
        <w:rPr>
          <w:rFonts w:ascii="宋体" w:eastAsia="宋体" w:hAnsi="宋体" w:cs="宋体" w:hint="eastAsia"/>
          <w:sz w:val="24"/>
          <w:szCs w:val="24"/>
        </w:rPr>
        <w:t>）的“重大税收违法失信主体”、“失信被执行人”和“中国政府采购”网站(</w:t>
      </w:r>
      <w:hyperlink r:id="rId9" w:history="1">
        <w:r>
          <w:rPr>
            <w:rFonts w:ascii="宋体" w:eastAsia="宋体" w:hAnsi="宋体" w:cs="宋体" w:hint="eastAsia"/>
            <w:sz w:val="24"/>
            <w:szCs w:val="24"/>
          </w:rPr>
          <w:t>www.ccgp.gov.cn</w:t>
        </w:r>
      </w:hyperlink>
      <w:r>
        <w:rPr>
          <w:rFonts w:ascii="宋体" w:eastAsia="宋体" w:hAnsi="宋体" w:cs="宋体" w:hint="eastAsia"/>
          <w:sz w:val="24"/>
          <w:szCs w:val="24"/>
        </w:rPr>
        <w:t>)的“政府采购严重违法失信行为记录名单”的供应商和法定代表人，将拒绝其参加政府采购活动；在标书中附加盖公章的网页查询扫描件，查询日期为公告发布之日起至投标截止之日止。</w:t>
      </w:r>
    </w:p>
    <w:p w14:paraId="1C05DB44" w14:textId="77777777" w:rsidR="006100CE"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Times New Roman" w:eastAsia="Times New Roman" w:hAnsi="Times New Roman" w:cs="Times New Roman" w:hint="eastAsia"/>
          <w:sz w:val="24"/>
        </w:rPr>
        <w:t>1、</w:t>
      </w:r>
      <w:r>
        <w:rPr>
          <w:rFonts w:ascii="宋体" w:eastAsia="宋体" w:hAnsi="宋体" w:cs="宋体" w:hint="eastAsia"/>
          <w:sz w:val="24"/>
          <w:szCs w:val="24"/>
        </w:rPr>
        <w:t xml:space="preserve"> 投标人若为电梯制造商，须具有《特种设备制造许可证（电梯）》乘客电梯（曳引式客梯）A级资质证书和《特种设备安装改造维修许可证（电梯）》乘客电梯安装、维修（修理）B级及以上资质（或具备新许可证《中华人民共和国特种设备生产许可证》）。</w:t>
      </w:r>
    </w:p>
    <w:p w14:paraId="27B97B7F" w14:textId="77777777" w:rsidR="006100CE" w:rsidRDefault="00000000">
      <w:pPr>
        <w:spacing w:line="360" w:lineRule="auto"/>
        <w:ind w:firstLineChars="200" w:firstLine="480"/>
        <w:jc w:val="left"/>
        <w:rPr>
          <w:rFonts w:ascii="宋体" w:eastAsia="宋体" w:hAnsi="宋体" w:cs="宋体"/>
          <w:sz w:val="24"/>
          <w:szCs w:val="24"/>
        </w:rPr>
      </w:pPr>
      <w:r>
        <w:rPr>
          <w:rFonts w:ascii="Times New Roman" w:eastAsia="Times New Roman" w:hAnsi="Times New Roman" w:cs="Times New Roman" w:hint="eastAsia"/>
          <w:sz w:val="24"/>
        </w:rPr>
        <w:t>2、</w:t>
      </w:r>
      <w:r>
        <w:rPr>
          <w:rFonts w:ascii="宋体" w:eastAsia="宋体" w:hAnsi="宋体" w:cs="宋体" w:hint="eastAsia"/>
          <w:sz w:val="24"/>
          <w:szCs w:val="24"/>
        </w:rPr>
        <w:t>投标人若为电梯代理商或经销商的，须具有《特种设备安装改造维修许可证（电梯）》乘客电梯安装、维修（修理）B级及以上资质（或具备新许可证《中华人民共和国特种设备生产许可证》），其代理电梯设备的生产厂商具备国家质量监督部门颁发的特种设备（电梯）制造许可证A级资质（或具备新许可证《中华人民共和国特种设备生产许可证》）。</w:t>
      </w:r>
    </w:p>
    <w:p w14:paraId="11C38F08" w14:textId="77777777" w:rsidR="006100CE" w:rsidRDefault="00000000">
      <w:pPr>
        <w:spacing w:line="360" w:lineRule="auto"/>
        <w:ind w:firstLineChars="200" w:firstLine="480"/>
        <w:jc w:val="left"/>
        <w:rPr>
          <w:rFonts w:ascii="宋体" w:eastAsia="宋体" w:hAnsi="宋体" w:cs="宋体"/>
          <w:sz w:val="24"/>
          <w:szCs w:val="24"/>
        </w:rPr>
      </w:pPr>
      <w:r>
        <w:rPr>
          <w:rFonts w:ascii="Times New Roman" w:eastAsia="Times New Roman" w:hAnsi="Times New Roman" w:cs="Times New Roman" w:hint="eastAsia"/>
          <w:sz w:val="24"/>
        </w:rPr>
        <w:t>3、拟派项目负责人须具有中华人民共和国特种设备(电梯)作业人员操作证及公</w:t>
      </w:r>
      <w:r>
        <w:rPr>
          <w:rFonts w:ascii="宋体" w:eastAsia="宋体" w:hAnsi="宋体" w:cs="宋体" w:hint="eastAsia"/>
          <w:sz w:val="24"/>
          <w:szCs w:val="24"/>
        </w:rPr>
        <w:t>司缴纳社保证明（(项目负责人注册在制造商、代理商均可）.</w:t>
      </w:r>
    </w:p>
    <w:p w14:paraId="1652DBDC" w14:textId="77777777" w:rsidR="006100CE" w:rsidRDefault="00000000">
      <w:pPr>
        <w:spacing w:line="360" w:lineRule="auto"/>
        <w:jc w:val="left"/>
        <w:outlineLvl w:val="1"/>
        <w:rPr>
          <w:rFonts w:ascii="Times New Roman" w:eastAsia="Times New Roman" w:hAnsi="Times New Roman" w:cs="Times New Roman"/>
          <w:sz w:val="24"/>
        </w:rPr>
      </w:pPr>
      <w:r>
        <w:rPr>
          <w:rFonts w:ascii="宋体" w:eastAsia="宋体" w:hAnsi="宋体" w:cs="宋体"/>
          <w:sz w:val="24"/>
        </w:rPr>
        <w:t>三、获取采购文件</w:t>
      </w:r>
    </w:p>
    <w:p w14:paraId="03C93202" w14:textId="544932E2" w:rsidR="006100CE" w:rsidRDefault="00000000">
      <w:pPr>
        <w:spacing w:line="360" w:lineRule="auto"/>
        <w:ind w:firstLine="540"/>
        <w:rPr>
          <w:rFonts w:ascii="Times New Roman" w:eastAsia="Times New Roman" w:hAnsi="Times New Roman" w:cs="Times New Roman"/>
          <w:sz w:val="24"/>
        </w:rPr>
      </w:pPr>
      <w:r>
        <w:rPr>
          <w:rFonts w:ascii="宋体" w:eastAsia="宋体" w:hAnsi="宋体" w:cs="宋体"/>
          <w:sz w:val="24"/>
        </w:rPr>
        <w:t>时间：</w:t>
      </w:r>
      <w:r>
        <w:rPr>
          <w:rFonts w:ascii="宋体" w:eastAsia="宋体" w:hAnsi="宋体" w:cs="宋体" w:hint="eastAsia"/>
          <w:sz w:val="24"/>
        </w:rPr>
        <w:t>2024</w:t>
      </w:r>
      <w:r>
        <w:rPr>
          <w:rFonts w:ascii="宋体" w:eastAsia="宋体" w:hAnsi="宋体" w:cs="宋体"/>
          <w:sz w:val="24"/>
          <w:u w:val="single"/>
        </w:rPr>
        <w:t>年</w:t>
      </w:r>
      <w:r w:rsidR="006D3A5D">
        <w:rPr>
          <w:rFonts w:ascii="Times New Roman" w:eastAsia="宋体" w:hAnsi="Times New Roman" w:cs="Times New Roman"/>
          <w:sz w:val="24"/>
          <w:u w:val="single"/>
        </w:rPr>
        <w:t>2</w:t>
      </w:r>
      <w:r>
        <w:rPr>
          <w:rFonts w:ascii="宋体" w:eastAsia="宋体" w:hAnsi="宋体" w:cs="宋体"/>
          <w:sz w:val="24"/>
          <w:u w:val="single"/>
        </w:rPr>
        <w:t>月</w:t>
      </w:r>
      <w:r w:rsidR="006D3A5D">
        <w:rPr>
          <w:rFonts w:ascii="宋体" w:eastAsia="宋体" w:hAnsi="宋体" w:cs="宋体"/>
          <w:sz w:val="24"/>
          <w:u w:val="single"/>
        </w:rPr>
        <w:t>29</w:t>
      </w:r>
      <w:r>
        <w:rPr>
          <w:rFonts w:ascii="宋体" w:eastAsia="宋体" w:hAnsi="宋体" w:cs="宋体"/>
          <w:sz w:val="24"/>
          <w:u w:val="single"/>
        </w:rPr>
        <w:t>日</w:t>
      </w:r>
      <w:r>
        <w:rPr>
          <w:rFonts w:ascii="宋体" w:eastAsia="宋体" w:hAnsi="宋体" w:cs="宋体"/>
          <w:sz w:val="24"/>
        </w:rPr>
        <w:t>至</w:t>
      </w:r>
      <w:r>
        <w:rPr>
          <w:rFonts w:ascii="Times New Roman" w:eastAsia="Times New Roman" w:hAnsi="Times New Roman" w:cs="Times New Roman"/>
          <w:sz w:val="24"/>
          <w:u w:val="single"/>
        </w:rPr>
        <w:t xml:space="preserve">  </w:t>
      </w:r>
      <w:r>
        <w:rPr>
          <w:rFonts w:ascii="Times New Roman" w:eastAsia="宋体" w:hAnsi="Times New Roman" w:cs="Times New Roman" w:hint="eastAsia"/>
          <w:sz w:val="24"/>
          <w:u w:val="single"/>
        </w:rPr>
        <w:t>2024</w:t>
      </w:r>
      <w:r>
        <w:rPr>
          <w:rFonts w:ascii="宋体" w:eastAsia="宋体" w:hAnsi="宋体" w:cs="宋体"/>
          <w:sz w:val="24"/>
          <w:u w:val="single"/>
        </w:rPr>
        <w:t>年</w:t>
      </w:r>
      <w:r w:rsidR="006D3A5D">
        <w:rPr>
          <w:rFonts w:ascii="Times New Roman" w:eastAsia="宋体" w:hAnsi="Times New Roman" w:cs="Times New Roman"/>
          <w:sz w:val="24"/>
          <w:u w:val="single"/>
        </w:rPr>
        <w:t>3</w:t>
      </w:r>
      <w:r>
        <w:rPr>
          <w:rFonts w:ascii="宋体" w:eastAsia="宋体" w:hAnsi="宋体" w:cs="宋体"/>
          <w:sz w:val="24"/>
          <w:u w:val="single"/>
        </w:rPr>
        <w:t>月</w:t>
      </w:r>
      <w:r w:rsidR="006D3A5D">
        <w:rPr>
          <w:rFonts w:ascii="宋体" w:eastAsia="宋体" w:hAnsi="宋体" w:cs="宋体"/>
          <w:sz w:val="24"/>
          <w:u w:val="single"/>
        </w:rPr>
        <w:t>7</w:t>
      </w:r>
      <w:r>
        <w:rPr>
          <w:rFonts w:ascii="宋体" w:eastAsia="宋体" w:hAnsi="宋体" w:cs="宋体"/>
          <w:sz w:val="24"/>
          <w:u w:val="single"/>
        </w:rPr>
        <w:t>日</w:t>
      </w:r>
      <w:r>
        <w:rPr>
          <w:rFonts w:ascii="宋体" w:eastAsia="宋体" w:hAnsi="宋体" w:cs="宋体" w:hint="eastAsia"/>
          <w:sz w:val="24"/>
          <w:u w:val="single"/>
        </w:rPr>
        <w:t>23:59</w:t>
      </w:r>
      <w:r>
        <w:rPr>
          <w:rFonts w:ascii="宋体" w:eastAsia="宋体" w:hAnsi="宋体" w:cs="宋体"/>
          <w:sz w:val="24"/>
        </w:rPr>
        <w:t>（北京时间，法定节假日除外</w:t>
      </w:r>
      <w:r>
        <w:rPr>
          <w:rFonts w:ascii="Times New Roman" w:eastAsia="Times New Roman" w:hAnsi="Times New Roman" w:cs="Times New Roman"/>
          <w:sz w:val="24"/>
        </w:rPr>
        <w:t xml:space="preserve"> </w:t>
      </w:r>
      <w:r>
        <w:rPr>
          <w:rFonts w:ascii="宋体" w:eastAsia="宋体" w:hAnsi="宋体" w:cs="宋体"/>
          <w:sz w:val="24"/>
        </w:rPr>
        <w:t>）</w:t>
      </w:r>
    </w:p>
    <w:p w14:paraId="58903B36" w14:textId="77777777" w:rsidR="006100CE" w:rsidRDefault="00000000">
      <w:pPr>
        <w:spacing w:line="360" w:lineRule="auto"/>
        <w:ind w:firstLine="480"/>
        <w:jc w:val="left"/>
        <w:rPr>
          <w:rFonts w:ascii="宋体" w:eastAsia="宋体" w:hAnsi="宋体" w:cs="宋体"/>
          <w:sz w:val="24"/>
        </w:rPr>
      </w:pPr>
      <w:r>
        <w:rPr>
          <w:rFonts w:ascii="宋体" w:eastAsia="宋体" w:hAnsi="宋体" w:cs="宋体"/>
          <w:sz w:val="24"/>
        </w:rPr>
        <w:t>地点：周口市公共资源交易中心网（http://jyzx.zhoukou.gov.cn）</w:t>
      </w:r>
    </w:p>
    <w:p w14:paraId="303C6135" w14:textId="77777777" w:rsidR="006100CE" w:rsidRDefault="00000000">
      <w:pPr>
        <w:spacing w:line="360" w:lineRule="auto"/>
        <w:ind w:firstLine="480"/>
        <w:jc w:val="left"/>
        <w:rPr>
          <w:rFonts w:ascii="宋体" w:eastAsia="宋体" w:hAnsi="宋体" w:cs="宋体"/>
          <w:sz w:val="24"/>
        </w:rPr>
      </w:pPr>
      <w:r>
        <w:rPr>
          <w:rFonts w:ascii="宋体" w:eastAsia="宋体" w:hAnsi="宋体" w:cs="宋体"/>
          <w:sz w:val="24"/>
        </w:rPr>
        <w:t>方式：供应商请在网站自主注册后下载采购文件（zkzf格式）及资料，需办理CA数字证书后方可提交响应文件，具体办理事宜请查阅周口市公共资源交易中心网站。</w:t>
      </w:r>
    </w:p>
    <w:p w14:paraId="1769F8E3" w14:textId="77777777" w:rsidR="006100CE" w:rsidRDefault="00000000">
      <w:pPr>
        <w:spacing w:line="360" w:lineRule="auto"/>
        <w:ind w:firstLine="540"/>
        <w:rPr>
          <w:rFonts w:ascii="Times New Roman" w:eastAsia="Times New Roman" w:hAnsi="Times New Roman" w:cs="Times New Roman"/>
          <w:sz w:val="24"/>
        </w:rPr>
      </w:pPr>
      <w:r>
        <w:rPr>
          <w:rFonts w:ascii="宋体" w:eastAsia="宋体" w:hAnsi="宋体" w:cs="宋体"/>
          <w:sz w:val="24"/>
        </w:rPr>
        <w:t>售价：</w:t>
      </w:r>
      <w:r>
        <w:rPr>
          <w:rFonts w:ascii="Times New Roman" w:eastAsia="Times New Roman" w:hAnsi="Times New Roman" w:cs="Times New Roman"/>
          <w:sz w:val="24"/>
        </w:rPr>
        <w:t>0</w:t>
      </w:r>
    </w:p>
    <w:p w14:paraId="577DCCA5" w14:textId="77777777" w:rsidR="006100CE" w:rsidRDefault="00000000">
      <w:pPr>
        <w:spacing w:line="360" w:lineRule="auto"/>
        <w:jc w:val="left"/>
        <w:outlineLvl w:val="1"/>
        <w:rPr>
          <w:rFonts w:ascii="Times New Roman" w:eastAsia="Times New Roman" w:hAnsi="Times New Roman" w:cs="Times New Roman"/>
          <w:sz w:val="24"/>
        </w:rPr>
      </w:pPr>
      <w:r>
        <w:rPr>
          <w:rFonts w:ascii="宋体" w:eastAsia="宋体" w:hAnsi="宋体" w:cs="宋体"/>
          <w:sz w:val="24"/>
        </w:rPr>
        <w:t>四、响应文件提交</w:t>
      </w:r>
    </w:p>
    <w:p w14:paraId="1020A7EB" w14:textId="26551662" w:rsidR="006100CE"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截止时间：</w:t>
      </w:r>
      <w:r w:rsidR="006D3A5D" w:rsidRPr="006D3A5D">
        <w:rPr>
          <w:rFonts w:ascii="宋体" w:eastAsia="宋体" w:hAnsi="宋体" w:cs="宋体" w:hint="eastAsia"/>
          <w:sz w:val="24"/>
        </w:rPr>
        <w:t>2024</w:t>
      </w:r>
      <w:r w:rsidR="006D3A5D" w:rsidRPr="006D3A5D">
        <w:rPr>
          <w:rFonts w:ascii="宋体" w:eastAsia="宋体" w:hAnsi="宋体" w:cs="宋体"/>
          <w:sz w:val="24"/>
        </w:rPr>
        <w:t xml:space="preserve">年3月12日10点 </w:t>
      </w:r>
      <w:r w:rsidR="006D3A5D" w:rsidRPr="006D3A5D">
        <w:rPr>
          <w:rFonts w:ascii="宋体" w:eastAsia="宋体" w:hAnsi="宋体" w:cs="宋体" w:hint="eastAsia"/>
          <w:sz w:val="24"/>
        </w:rPr>
        <w:t>00</w:t>
      </w:r>
      <w:r w:rsidR="006D3A5D" w:rsidRPr="006D3A5D">
        <w:rPr>
          <w:rFonts w:ascii="宋体" w:eastAsia="宋体" w:hAnsi="宋体" w:cs="宋体"/>
          <w:sz w:val="24"/>
        </w:rPr>
        <w:t xml:space="preserve"> 分</w:t>
      </w:r>
      <w:r>
        <w:rPr>
          <w:rFonts w:ascii="宋体" w:eastAsia="宋体" w:hAnsi="宋体" w:cs="宋体"/>
          <w:sz w:val="24"/>
        </w:rPr>
        <w:t>（北京时间）</w:t>
      </w:r>
    </w:p>
    <w:p w14:paraId="4FD68AE8" w14:textId="77777777" w:rsidR="006100CE"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lastRenderedPageBreak/>
        <w:t>地点：加密电子响应文件须在投标截止时间前通过</w:t>
      </w:r>
      <w:r>
        <w:rPr>
          <w:rFonts w:ascii="宋体" w:eastAsia="宋体" w:hAnsi="宋体" w:cs="宋体"/>
          <w:spacing w:val="-6"/>
          <w:sz w:val="24"/>
        </w:rPr>
        <w:t>周口市公共资源交易中心网</w:t>
      </w:r>
      <w:r>
        <w:rPr>
          <w:rFonts w:ascii="宋体" w:eastAsia="宋体" w:hAnsi="宋体" w:cs="宋体"/>
          <w:sz w:val="24"/>
        </w:rPr>
        <w:t>（网址</w:t>
      </w:r>
      <w:hyperlink r:id="rId10">
        <w:r>
          <w:rPr>
            <w:rFonts w:ascii="Times New Roman" w:eastAsia="Times New Roman" w:hAnsi="Times New Roman" w:cs="Times New Roman"/>
            <w:color w:val="000000"/>
            <w:sz w:val="24"/>
            <w:u w:val="single"/>
          </w:rPr>
          <w:t>http://jyzx.zhoukou.gov.cn</w:t>
        </w:r>
      </w:hyperlink>
      <w:r>
        <w:rPr>
          <w:rFonts w:ascii="宋体" w:eastAsia="宋体" w:hAnsi="宋体" w:cs="宋体"/>
          <w:sz w:val="24"/>
        </w:rPr>
        <w:t>）。</w:t>
      </w:r>
    </w:p>
    <w:p w14:paraId="749BCA62" w14:textId="77777777" w:rsidR="006100CE" w:rsidRDefault="00000000">
      <w:pPr>
        <w:spacing w:line="360" w:lineRule="auto"/>
        <w:jc w:val="left"/>
        <w:outlineLvl w:val="1"/>
        <w:rPr>
          <w:rFonts w:ascii="Times New Roman" w:eastAsia="Times New Roman" w:hAnsi="Times New Roman" w:cs="Times New Roman"/>
          <w:sz w:val="24"/>
        </w:rPr>
      </w:pPr>
      <w:r>
        <w:rPr>
          <w:rFonts w:ascii="宋体" w:eastAsia="宋体" w:hAnsi="宋体" w:cs="宋体"/>
          <w:sz w:val="24"/>
        </w:rPr>
        <w:t>五、开启（竞争性磋商方式必须填写）</w:t>
      </w:r>
    </w:p>
    <w:p w14:paraId="17B00538" w14:textId="596206B2" w:rsidR="006100CE"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时间：</w:t>
      </w:r>
      <w:r>
        <w:rPr>
          <w:rFonts w:ascii="Times New Roman" w:eastAsia="Times New Roman" w:hAnsi="Times New Roman" w:cs="Times New Roman" w:hint="eastAsia"/>
          <w:sz w:val="24"/>
          <w:u w:val="single"/>
        </w:rPr>
        <w:t xml:space="preserve"> </w:t>
      </w:r>
      <w:r w:rsidR="006D3A5D" w:rsidRPr="006D3A5D">
        <w:rPr>
          <w:rFonts w:ascii="宋体" w:eastAsia="宋体" w:hAnsi="宋体" w:cs="宋体"/>
          <w:sz w:val="24"/>
        </w:rPr>
        <w:t xml:space="preserve"> </w:t>
      </w:r>
      <w:r w:rsidR="006D3A5D" w:rsidRPr="006D3A5D">
        <w:rPr>
          <w:rFonts w:ascii="宋体" w:eastAsia="宋体" w:hAnsi="宋体" w:cs="宋体" w:hint="eastAsia"/>
          <w:sz w:val="24"/>
        </w:rPr>
        <w:t>2024</w:t>
      </w:r>
      <w:r w:rsidR="006D3A5D" w:rsidRPr="006D3A5D">
        <w:rPr>
          <w:rFonts w:ascii="宋体" w:eastAsia="宋体" w:hAnsi="宋体" w:cs="宋体"/>
          <w:sz w:val="24"/>
        </w:rPr>
        <w:t xml:space="preserve">年3月12日10点 </w:t>
      </w:r>
      <w:r w:rsidR="006D3A5D" w:rsidRPr="006D3A5D">
        <w:rPr>
          <w:rFonts w:ascii="宋体" w:eastAsia="宋体" w:hAnsi="宋体" w:cs="宋体" w:hint="eastAsia"/>
          <w:sz w:val="24"/>
        </w:rPr>
        <w:t>00</w:t>
      </w:r>
      <w:r w:rsidR="006D3A5D" w:rsidRPr="006D3A5D">
        <w:rPr>
          <w:rFonts w:ascii="宋体" w:eastAsia="宋体" w:hAnsi="宋体" w:cs="宋体"/>
          <w:sz w:val="24"/>
        </w:rPr>
        <w:t xml:space="preserve"> 分</w:t>
      </w:r>
      <w:r>
        <w:rPr>
          <w:rFonts w:ascii="宋体" w:eastAsia="宋体" w:hAnsi="宋体" w:cs="宋体"/>
          <w:sz w:val="24"/>
        </w:rPr>
        <w:t>（北京时间）</w:t>
      </w:r>
    </w:p>
    <w:p w14:paraId="56C4F34F" w14:textId="77777777" w:rsidR="006100CE" w:rsidRDefault="00000000">
      <w:pPr>
        <w:spacing w:line="360" w:lineRule="auto"/>
        <w:ind w:firstLine="480"/>
        <w:jc w:val="left"/>
        <w:rPr>
          <w:rFonts w:ascii="Times New Roman" w:eastAsia="Times New Roman" w:hAnsi="Times New Roman" w:cs="Times New Roman"/>
          <w:sz w:val="24"/>
          <w:u w:val="single"/>
        </w:rPr>
      </w:pPr>
      <w:r>
        <w:rPr>
          <w:rFonts w:ascii="宋体" w:eastAsia="宋体" w:hAnsi="宋体" w:cs="宋体"/>
          <w:sz w:val="24"/>
        </w:rPr>
        <w:t>地点：周口市公共资源交易中心开标室</w:t>
      </w:r>
    </w:p>
    <w:p w14:paraId="5CB6FFDB" w14:textId="77777777" w:rsidR="006100CE" w:rsidRDefault="00000000">
      <w:pPr>
        <w:spacing w:line="360" w:lineRule="auto"/>
        <w:jc w:val="left"/>
        <w:outlineLvl w:val="1"/>
        <w:rPr>
          <w:rFonts w:ascii="Times New Roman" w:eastAsia="Times New Roman" w:hAnsi="Times New Roman" w:cs="Times New Roman"/>
          <w:sz w:val="24"/>
        </w:rPr>
      </w:pPr>
      <w:r>
        <w:rPr>
          <w:rFonts w:ascii="宋体" w:eastAsia="宋体" w:hAnsi="宋体" w:cs="宋体"/>
          <w:sz w:val="24"/>
        </w:rPr>
        <w:t>六、公告期限</w:t>
      </w:r>
    </w:p>
    <w:p w14:paraId="73824C72" w14:textId="77777777" w:rsidR="006100CE"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自本公告发布之日起</w:t>
      </w:r>
      <w:r>
        <w:rPr>
          <w:rFonts w:ascii="Times New Roman" w:eastAsia="Times New Roman" w:hAnsi="Times New Roman" w:cs="Times New Roman"/>
          <w:sz w:val="24"/>
        </w:rPr>
        <w:t>3</w:t>
      </w:r>
      <w:r>
        <w:rPr>
          <w:rFonts w:ascii="宋体" w:eastAsia="宋体" w:hAnsi="宋体" w:cs="宋体"/>
          <w:sz w:val="24"/>
        </w:rPr>
        <w:t>个工作日。</w:t>
      </w:r>
    </w:p>
    <w:p w14:paraId="68BBB416" w14:textId="77777777" w:rsidR="006100CE"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七、其他补充事宜</w:t>
      </w:r>
    </w:p>
    <w:p w14:paraId="03F8A7CE" w14:textId="77777777" w:rsidR="006100CE"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八、凡对本次采购提出询问，请按以下方式联系。</w:t>
      </w:r>
    </w:p>
    <w:p w14:paraId="754A4E51" w14:textId="77777777" w:rsidR="006100CE" w:rsidRDefault="00000000">
      <w:pPr>
        <w:spacing w:line="360" w:lineRule="auto"/>
        <w:ind w:firstLine="480"/>
        <w:jc w:val="left"/>
        <w:outlineLvl w:val="2"/>
        <w:rPr>
          <w:rFonts w:ascii="宋体" w:eastAsia="宋体" w:hAnsi="宋体" w:cs="宋体"/>
          <w:sz w:val="24"/>
        </w:rPr>
      </w:pPr>
      <w:r>
        <w:rPr>
          <w:rFonts w:ascii="宋体" w:eastAsia="宋体" w:hAnsi="宋体" w:cs="宋体"/>
          <w:sz w:val="24"/>
        </w:rPr>
        <w:t>1.采购人信息</w:t>
      </w:r>
    </w:p>
    <w:p w14:paraId="3EAB7A61" w14:textId="77777777" w:rsidR="006100CE" w:rsidRDefault="00000000">
      <w:pPr>
        <w:spacing w:line="360" w:lineRule="auto"/>
        <w:ind w:firstLine="480"/>
        <w:jc w:val="left"/>
        <w:rPr>
          <w:rFonts w:ascii="宋体" w:eastAsia="宋体" w:hAnsi="宋体" w:cs="宋体"/>
          <w:sz w:val="24"/>
        </w:rPr>
      </w:pPr>
      <w:r>
        <w:rPr>
          <w:rFonts w:ascii="宋体" w:eastAsia="宋体" w:hAnsi="宋体" w:cs="宋体"/>
          <w:sz w:val="24"/>
        </w:rPr>
        <w:t>名 称：</w:t>
      </w:r>
      <w:r>
        <w:rPr>
          <w:rFonts w:ascii="宋体" w:eastAsia="宋体" w:hAnsi="宋体" w:cs="宋体" w:hint="eastAsia"/>
          <w:sz w:val="24"/>
        </w:rPr>
        <w:t>周口市司法局</w:t>
      </w:r>
      <w:r>
        <w:rPr>
          <w:rFonts w:ascii="宋体" w:eastAsia="宋体" w:hAnsi="宋体" w:cs="宋体"/>
          <w:sz w:val="24"/>
        </w:rPr>
        <w:t xml:space="preserve">　　　　　　　　　　　</w:t>
      </w:r>
    </w:p>
    <w:p w14:paraId="5382A5F1" w14:textId="77777777" w:rsidR="006100CE" w:rsidRDefault="00000000">
      <w:pPr>
        <w:spacing w:line="360" w:lineRule="auto"/>
        <w:ind w:firstLine="480"/>
        <w:jc w:val="left"/>
        <w:rPr>
          <w:rFonts w:ascii="宋体" w:eastAsia="宋体" w:hAnsi="宋体" w:cs="宋体"/>
          <w:sz w:val="24"/>
        </w:rPr>
      </w:pPr>
      <w:r>
        <w:rPr>
          <w:rFonts w:ascii="宋体" w:eastAsia="宋体" w:hAnsi="宋体" w:cs="宋体"/>
          <w:sz w:val="24"/>
        </w:rPr>
        <w:t>地址：</w:t>
      </w:r>
      <w:r>
        <w:rPr>
          <w:rFonts w:ascii="宋体" w:eastAsia="宋体" w:hAnsi="宋体" w:cs="宋体" w:hint="eastAsia"/>
          <w:sz w:val="24"/>
        </w:rPr>
        <w:t>周口市</w:t>
      </w:r>
      <w:r>
        <w:rPr>
          <w:rFonts w:ascii="宋体" w:eastAsia="宋体" w:hAnsi="宋体" w:cs="宋体"/>
          <w:sz w:val="24"/>
        </w:rPr>
        <w:t xml:space="preserve">　　　　　　　　　　　　</w:t>
      </w:r>
    </w:p>
    <w:p w14:paraId="5624EC0F" w14:textId="77777777" w:rsidR="006100CE" w:rsidRDefault="00000000">
      <w:pPr>
        <w:spacing w:line="360" w:lineRule="auto"/>
        <w:ind w:firstLine="480"/>
        <w:jc w:val="left"/>
        <w:rPr>
          <w:rFonts w:ascii="宋体" w:eastAsia="宋体" w:hAnsi="宋体" w:cs="宋体"/>
          <w:sz w:val="24"/>
        </w:rPr>
      </w:pPr>
      <w:r>
        <w:rPr>
          <w:rFonts w:ascii="宋体" w:eastAsia="宋体" w:hAnsi="宋体" w:cs="宋体"/>
          <w:sz w:val="24"/>
        </w:rPr>
        <w:t>项目联系人：</w:t>
      </w:r>
      <w:r>
        <w:rPr>
          <w:rFonts w:ascii="宋体" w:eastAsia="宋体" w:hAnsi="宋体" w:cs="宋体" w:hint="eastAsia"/>
          <w:sz w:val="24"/>
        </w:rPr>
        <w:t xml:space="preserve">刘卫星  </w:t>
      </w:r>
      <w:r>
        <w:rPr>
          <w:rFonts w:ascii="宋体" w:eastAsia="宋体" w:hAnsi="宋体" w:cs="宋体"/>
          <w:sz w:val="24"/>
        </w:rPr>
        <w:t xml:space="preserve">    联系方式：</w:t>
      </w:r>
      <w:r>
        <w:rPr>
          <w:rFonts w:ascii="宋体" w:eastAsia="宋体" w:hAnsi="宋体" w:cs="宋体" w:hint="eastAsia"/>
          <w:sz w:val="24"/>
        </w:rPr>
        <w:t>13393914577</w:t>
      </w:r>
      <w:r>
        <w:rPr>
          <w:rFonts w:ascii="宋体" w:eastAsia="宋体" w:hAnsi="宋体" w:cs="宋体"/>
          <w:sz w:val="24"/>
        </w:rPr>
        <w:t xml:space="preserve">　　　　　　　　　　　 </w:t>
      </w:r>
    </w:p>
    <w:p w14:paraId="6180EFA9" w14:textId="77777777" w:rsidR="006100CE" w:rsidRDefault="00000000">
      <w:pPr>
        <w:spacing w:line="360" w:lineRule="auto"/>
        <w:ind w:firstLine="480"/>
        <w:jc w:val="left"/>
        <w:outlineLvl w:val="2"/>
        <w:rPr>
          <w:rFonts w:ascii="宋体" w:eastAsia="宋体" w:hAnsi="宋体" w:cs="宋体"/>
          <w:sz w:val="24"/>
        </w:rPr>
      </w:pPr>
      <w:r>
        <w:rPr>
          <w:rFonts w:ascii="宋体" w:eastAsia="宋体" w:hAnsi="宋体" w:cs="宋体"/>
          <w:sz w:val="24"/>
        </w:rPr>
        <w:t>2.采购代理机构信息</w:t>
      </w:r>
    </w:p>
    <w:p w14:paraId="2A771C09" w14:textId="77777777" w:rsidR="006100CE" w:rsidRDefault="00000000">
      <w:pPr>
        <w:spacing w:line="360" w:lineRule="auto"/>
        <w:ind w:firstLine="480"/>
        <w:jc w:val="left"/>
        <w:rPr>
          <w:rFonts w:ascii="宋体" w:eastAsia="宋体" w:hAnsi="宋体" w:cs="宋体"/>
          <w:sz w:val="24"/>
        </w:rPr>
      </w:pPr>
      <w:r>
        <w:rPr>
          <w:rFonts w:ascii="宋体" w:eastAsia="宋体" w:hAnsi="宋体" w:cs="宋体"/>
          <w:sz w:val="24"/>
        </w:rPr>
        <w:t xml:space="preserve">名 称：周口市公共资源交易中心政府采购中心　　　　　　　　　　　　</w:t>
      </w:r>
    </w:p>
    <w:p w14:paraId="367B3F7D" w14:textId="77777777" w:rsidR="006100CE" w:rsidRDefault="00000000">
      <w:pPr>
        <w:spacing w:line="360" w:lineRule="auto"/>
        <w:ind w:firstLine="480"/>
        <w:jc w:val="left"/>
        <w:rPr>
          <w:rFonts w:ascii="宋体" w:eastAsia="宋体" w:hAnsi="宋体" w:cs="宋体"/>
          <w:sz w:val="24"/>
        </w:rPr>
      </w:pPr>
      <w:r>
        <w:rPr>
          <w:rFonts w:ascii="宋体" w:eastAsia="宋体" w:hAnsi="宋体" w:cs="宋体"/>
          <w:sz w:val="24"/>
        </w:rPr>
        <w:t>地　址：周口市光明路与政通路交叉口向北100米路东</w:t>
      </w:r>
    </w:p>
    <w:p w14:paraId="313F7D6C" w14:textId="6A8C1204" w:rsidR="006100CE" w:rsidRDefault="00000000">
      <w:pPr>
        <w:spacing w:line="360" w:lineRule="auto"/>
        <w:ind w:firstLine="480"/>
        <w:jc w:val="left"/>
        <w:outlineLvl w:val="3"/>
        <w:rPr>
          <w:rFonts w:ascii="宋体" w:eastAsia="宋体" w:hAnsi="宋体" w:cs="宋体"/>
          <w:sz w:val="24"/>
        </w:rPr>
      </w:pPr>
      <w:r>
        <w:rPr>
          <w:rFonts w:ascii="宋体" w:eastAsia="宋体" w:hAnsi="宋体" w:cs="宋体"/>
          <w:sz w:val="24"/>
        </w:rPr>
        <w:t>项目联系人：</w:t>
      </w:r>
      <w:r w:rsidR="006D3A5D">
        <w:rPr>
          <w:rFonts w:ascii="宋体" w:eastAsia="宋体" w:hAnsi="宋体" w:cs="宋体" w:hint="eastAsia"/>
          <w:sz w:val="24"/>
        </w:rPr>
        <w:t>张光</w:t>
      </w:r>
      <w:r>
        <w:rPr>
          <w:rFonts w:ascii="宋体" w:eastAsia="宋体" w:hAnsi="宋体" w:cs="宋体"/>
          <w:sz w:val="24"/>
        </w:rPr>
        <w:t xml:space="preserve">  联系方式：</w:t>
      </w:r>
      <w:r w:rsidR="006D3A5D">
        <w:rPr>
          <w:rFonts w:ascii="宋体" w:eastAsia="宋体" w:hAnsi="宋体" w:cs="宋体"/>
          <w:sz w:val="24"/>
        </w:rPr>
        <w:t>0394</w:t>
      </w:r>
      <w:r w:rsidR="006D3A5D">
        <w:rPr>
          <w:rFonts w:ascii="宋体" w:eastAsia="宋体" w:hAnsi="宋体" w:cs="宋体" w:hint="eastAsia"/>
          <w:sz w:val="24"/>
        </w:rPr>
        <w:t>-</w:t>
      </w:r>
      <w:r w:rsidR="006D3A5D">
        <w:rPr>
          <w:rFonts w:ascii="宋体" w:eastAsia="宋体" w:hAnsi="宋体" w:cs="宋体"/>
          <w:sz w:val="24"/>
        </w:rPr>
        <w:t>8106517</w:t>
      </w:r>
      <w:r>
        <w:rPr>
          <w:rFonts w:ascii="宋体" w:eastAsia="宋体" w:hAnsi="宋体" w:cs="宋体"/>
          <w:sz w:val="24"/>
        </w:rPr>
        <w:t xml:space="preserve">　　　　　　　</w:t>
      </w:r>
    </w:p>
    <w:p w14:paraId="6BBB57FF" w14:textId="77777777" w:rsidR="006100CE" w:rsidRDefault="00000000">
      <w:pPr>
        <w:spacing w:line="360" w:lineRule="auto"/>
        <w:ind w:firstLine="480"/>
        <w:jc w:val="left"/>
        <w:outlineLvl w:val="2"/>
        <w:rPr>
          <w:rFonts w:ascii="宋体" w:eastAsia="宋体" w:hAnsi="宋体" w:cs="宋体"/>
          <w:sz w:val="24"/>
        </w:rPr>
      </w:pPr>
      <w:r>
        <w:rPr>
          <w:rFonts w:ascii="宋体" w:eastAsia="宋体" w:hAnsi="宋体" w:cs="宋体"/>
          <w:sz w:val="24"/>
        </w:rPr>
        <w:t>3.监督单位：</w:t>
      </w:r>
      <w:r>
        <w:rPr>
          <w:rFonts w:ascii="宋体" w:eastAsia="宋体" w:hAnsi="宋体" w:cs="宋体" w:hint="eastAsia"/>
          <w:sz w:val="24"/>
        </w:rPr>
        <w:t>周口市财政局政府采购监督管理科</w:t>
      </w:r>
    </w:p>
    <w:p w14:paraId="0D2BC195" w14:textId="77777777" w:rsidR="006100CE" w:rsidRDefault="00000000">
      <w:pPr>
        <w:ind w:firstLine="720"/>
        <w:jc w:val="left"/>
        <w:rPr>
          <w:rFonts w:ascii="Times New Roman" w:eastAsia="宋体" w:hAnsi="Times New Roman" w:cs="Times New Roman"/>
          <w:sz w:val="24"/>
        </w:rPr>
      </w:pPr>
      <w:r>
        <w:rPr>
          <w:rFonts w:ascii="宋体" w:eastAsia="宋体" w:hAnsi="宋体" w:cs="宋体"/>
          <w:sz w:val="24"/>
        </w:rPr>
        <w:t>联系方式：</w:t>
      </w:r>
      <w:r>
        <w:rPr>
          <w:rFonts w:ascii="宋体" w:eastAsia="宋体" w:hAnsi="宋体" w:cs="宋体" w:hint="eastAsia"/>
          <w:sz w:val="24"/>
        </w:rPr>
        <w:t>0394-8106976</w:t>
      </w:r>
    </w:p>
    <w:p w14:paraId="62AE32FD" w14:textId="77777777" w:rsidR="006100CE" w:rsidRDefault="006100CE">
      <w:pPr>
        <w:ind w:firstLine="420"/>
        <w:jc w:val="left"/>
        <w:rPr>
          <w:rFonts w:ascii="Times New Roman" w:eastAsia="Times New Roman" w:hAnsi="Times New Roman" w:cs="Times New Roman"/>
          <w:sz w:val="22"/>
        </w:rPr>
      </w:pPr>
    </w:p>
    <w:p w14:paraId="4FE70726" w14:textId="77777777" w:rsidR="006100CE" w:rsidRDefault="00000000">
      <w:pPr>
        <w:spacing w:after="120" w:line="360" w:lineRule="auto"/>
        <w:ind w:firstLine="2040"/>
        <w:outlineLvl w:val="0"/>
        <w:rPr>
          <w:rFonts w:ascii="宋体" w:eastAsia="宋体" w:hAnsi="宋体" w:cs="宋体"/>
          <w:sz w:val="24"/>
        </w:rPr>
      </w:pPr>
      <w:r>
        <w:rPr>
          <w:rFonts w:ascii="宋体" w:eastAsia="宋体" w:hAnsi="宋体" w:cs="宋体"/>
          <w:sz w:val="24"/>
        </w:rPr>
        <w:t>周口市公共资源交易中心政府采购中心</w:t>
      </w:r>
    </w:p>
    <w:p w14:paraId="6D0A2494" w14:textId="45D5882E" w:rsidR="006100CE" w:rsidRDefault="00000000">
      <w:pPr>
        <w:tabs>
          <w:tab w:val="left" w:pos="0"/>
          <w:tab w:val="left" w:pos="993"/>
          <w:tab w:val="left" w:pos="1134"/>
        </w:tabs>
        <w:ind w:firstLine="3600"/>
        <w:rPr>
          <w:rFonts w:ascii="宋体" w:eastAsia="宋体" w:hAnsi="宋体" w:cs="宋体"/>
          <w:sz w:val="24"/>
        </w:rPr>
      </w:pPr>
      <w:r>
        <w:rPr>
          <w:rFonts w:ascii="宋体" w:eastAsia="宋体" w:hAnsi="宋体" w:cs="宋体" w:hint="eastAsia"/>
          <w:sz w:val="24"/>
        </w:rPr>
        <w:t>2024</w:t>
      </w:r>
      <w:r>
        <w:rPr>
          <w:rFonts w:ascii="宋体" w:eastAsia="宋体" w:hAnsi="宋体" w:cs="宋体"/>
          <w:sz w:val="24"/>
        </w:rPr>
        <w:t>年</w:t>
      </w:r>
      <w:r>
        <w:rPr>
          <w:rFonts w:ascii="宋体" w:eastAsia="宋体" w:hAnsi="宋体" w:cs="宋体" w:hint="eastAsia"/>
          <w:sz w:val="24"/>
        </w:rPr>
        <w:t>02</w:t>
      </w:r>
      <w:r>
        <w:rPr>
          <w:rFonts w:ascii="宋体" w:eastAsia="宋体" w:hAnsi="宋体" w:cs="宋体"/>
          <w:sz w:val="24"/>
        </w:rPr>
        <w:t>月</w:t>
      </w:r>
      <w:r w:rsidR="006D3A5D">
        <w:rPr>
          <w:rFonts w:ascii="宋体" w:eastAsia="宋体" w:hAnsi="宋体" w:cs="宋体"/>
          <w:sz w:val="24"/>
        </w:rPr>
        <w:t>29</w:t>
      </w:r>
      <w:r>
        <w:rPr>
          <w:rFonts w:ascii="宋体" w:eastAsia="宋体" w:hAnsi="宋体" w:cs="宋体"/>
          <w:sz w:val="24"/>
        </w:rPr>
        <w:t>日</w:t>
      </w:r>
    </w:p>
    <w:p w14:paraId="392A318F" w14:textId="77777777" w:rsidR="006100CE" w:rsidRDefault="006100CE">
      <w:pPr>
        <w:pStyle w:val="BodyText1I"/>
        <w:ind w:firstLine="240"/>
        <w:rPr>
          <w:rFonts w:ascii="宋体" w:eastAsia="宋体" w:hAnsi="宋体" w:cs="宋体"/>
          <w:sz w:val="24"/>
        </w:rPr>
      </w:pPr>
    </w:p>
    <w:p w14:paraId="22BC1517" w14:textId="77777777" w:rsidR="006100CE" w:rsidRDefault="006100CE">
      <w:pPr>
        <w:pStyle w:val="BodyText1I"/>
        <w:ind w:firstLine="240"/>
        <w:rPr>
          <w:rFonts w:ascii="宋体" w:eastAsia="宋体" w:hAnsi="宋体" w:cs="宋体"/>
          <w:sz w:val="24"/>
        </w:rPr>
      </w:pPr>
    </w:p>
    <w:p w14:paraId="2481DA8A" w14:textId="77777777" w:rsidR="006100CE" w:rsidRDefault="006100CE">
      <w:pPr>
        <w:pStyle w:val="BodyText1I"/>
        <w:ind w:firstLine="240"/>
        <w:rPr>
          <w:rFonts w:ascii="宋体" w:eastAsia="宋体" w:hAnsi="宋体" w:cs="宋体"/>
          <w:sz w:val="24"/>
        </w:rPr>
      </w:pPr>
    </w:p>
    <w:p w14:paraId="24A9A90A" w14:textId="77777777" w:rsidR="006100CE" w:rsidRDefault="006100CE">
      <w:pPr>
        <w:pStyle w:val="BodyText1I"/>
        <w:ind w:firstLine="240"/>
        <w:rPr>
          <w:rFonts w:ascii="宋体" w:eastAsia="宋体" w:hAnsi="宋体" w:cs="宋体"/>
          <w:sz w:val="24"/>
        </w:rPr>
      </w:pPr>
    </w:p>
    <w:p w14:paraId="1BC6B45C" w14:textId="77777777" w:rsidR="006100CE" w:rsidRDefault="006100CE">
      <w:pPr>
        <w:pStyle w:val="BodyText1I"/>
        <w:ind w:firstLine="240"/>
        <w:rPr>
          <w:rFonts w:ascii="宋体" w:eastAsia="宋体" w:hAnsi="宋体" w:cs="宋体"/>
          <w:sz w:val="24"/>
        </w:rPr>
      </w:pPr>
    </w:p>
    <w:p w14:paraId="3101EB17" w14:textId="77777777" w:rsidR="006100CE" w:rsidRDefault="006100CE">
      <w:pPr>
        <w:pStyle w:val="BodyText1I"/>
        <w:ind w:firstLine="240"/>
        <w:rPr>
          <w:rFonts w:ascii="宋体" w:eastAsia="宋体" w:hAnsi="宋体" w:cs="宋体"/>
          <w:sz w:val="24"/>
        </w:rPr>
      </w:pPr>
    </w:p>
    <w:p w14:paraId="31A497A4" w14:textId="77777777" w:rsidR="006100CE" w:rsidRDefault="006100CE">
      <w:pPr>
        <w:pStyle w:val="BodyText1I"/>
        <w:ind w:firstLine="240"/>
        <w:rPr>
          <w:rFonts w:ascii="宋体" w:eastAsia="宋体" w:hAnsi="宋体" w:cs="宋体"/>
          <w:sz w:val="24"/>
        </w:rPr>
      </w:pPr>
    </w:p>
    <w:p w14:paraId="125A3098" w14:textId="77777777" w:rsidR="006100CE" w:rsidRDefault="006100CE">
      <w:pPr>
        <w:pStyle w:val="BodyText1I"/>
        <w:ind w:firstLineChars="0" w:firstLine="0"/>
        <w:rPr>
          <w:rFonts w:ascii="宋体" w:eastAsia="宋体" w:hAnsi="宋体" w:cs="宋体"/>
          <w:sz w:val="24"/>
        </w:rPr>
      </w:pPr>
    </w:p>
    <w:p w14:paraId="2906EBAC" w14:textId="77777777" w:rsidR="006100CE" w:rsidRDefault="006100CE">
      <w:pPr>
        <w:pStyle w:val="BodyText1I"/>
        <w:ind w:firstLineChars="0" w:firstLine="0"/>
        <w:rPr>
          <w:rFonts w:ascii="宋体" w:eastAsia="宋体" w:hAnsi="宋体" w:cs="宋体"/>
          <w:sz w:val="24"/>
        </w:rPr>
      </w:pPr>
    </w:p>
    <w:p w14:paraId="098BDEA9" w14:textId="77777777" w:rsidR="006100CE" w:rsidRDefault="00000000">
      <w:pPr>
        <w:tabs>
          <w:tab w:val="left" w:pos="0"/>
          <w:tab w:val="left" w:pos="993"/>
          <w:tab w:val="left" w:pos="1134"/>
        </w:tabs>
        <w:ind w:firstLine="3600"/>
        <w:rPr>
          <w:rFonts w:ascii="宋体" w:eastAsia="宋体" w:hAnsi="宋体" w:cs="宋体"/>
          <w:b/>
          <w:sz w:val="24"/>
        </w:rPr>
      </w:pPr>
      <w:r>
        <w:rPr>
          <w:rFonts w:ascii="宋体" w:eastAsia="宋体" w:hAnsi="宋体" w:cs="宋体"/>
          <w:b/>
          <w:sz w:val="24"/>
        </w:rPr>
        <w:lastRenderedPageBreak/>
        <w:t xml:space="preserve"> </w:t>
      </w:r>
    </w:p>
    <w:p w14:paraId="55E99D36" w14:textId="77777777" w:rsidR="006100CE" w:rsidRDefault="00000000">
      <w:pPr>
        <w:jc w:val="center"/>
        <w:outlineLvl w:val="0"/>
        <w:rPr>
          <w:rFonts w:ascii="宋体" w:eastAsia="宋体" w:hAnsi="宋体" w:cs="宋体"/>
          <w:b/>
          <w:sz w:val="24"/>
        </w:rPr>
      </w:pPr>
      <w:r>
        <w:rPr>
          <w:rFonts w:ascii="宋体" w:eastAsia="宋体" w:hAnsi="宋体" w:cs="宋体"/>
          <w:b/>
          <w:sz w:val="24"/>
        </w:rPr>
        <w:t>第二章    供应商须知</w:t>
      </w:r>
    </w:p>
    <w:tbl>
      <w:tblPr>
        <w:tblW w:w="0" w:type="auto"/>
        <w:tblInd w:w="108" w:type="dxa"/>
        <w:tblCellMar>
          <w:left w:w="10" w:type="dxa"/>
          <w:right w:w="10" w:type="dxa"/>
        </w:tblCellMar>
        <w:tblLook w:val="04A0" w:firstRow="1" w:lastRow="0" w:firstColumn="1" w:lastColumn="0" w:noHBand="0" w:noVBand="1"/>
      </w:tblPr>
      <w:tblGrid>
        <w:gridCol w:w="856"/>
        <w:gridCol w:w="1673"/>
        <w:gridCol w:w="5885"/>
      </w:tblGrid>
      <w:tr w:rsidR="006100CE" w14:paraId="1CD277D1" w14:textId="77777777">
        <w:tc>
          <w:tcPr>
            <w:tcW w:w="84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40F3B6" w14:textId="77777777" w:rsidR="006100CE" w:rsidRDefault="00000000">
            <w:pPr>
              <w:jc w:val="center"/>
              <w:rPr>
                <w:rFonts w:ascii="宋体" w:eastAsia="宋体" w:hAnsi="宋体" w:cs="宋体"/>
              </w:rPr>
            </w:pPr>
            <w:r>
              <w:rPr>
                <w:rFonts w:ascii="宋体" w:eastAsia="宋体" w:hAnsi="宋体" w:cs="宋体"/>
                <w:sz w:val="24"/>
              </w:rPr>
              <w:t>供应商须知前附表</w:t>
            </w:r>
          </w:p>
        </w:tc>
      </w:tr>
      <w:tr w:rsidR="006100CE" w14:paraId="740439BD"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B5994" w14:textId="77777777" w:rsidR="006100CE" w:rsidRDefault="00000000">
            <w:pPr>
              <w:jc w:val="center"/>
              <w:rPr>
                <w:rFonts w:ascii="宋体" w:eastAsia="宋体" w:hAnsi="宋体" w:cs="宋体"/>
              </w:rPr>
            </w:pPr>
            <w:r>
              <w:rPr>
                <w:rFonts w:ascii="宋体" w:eastAsia="宋体" w:hAnsi="宋体" w:cs="宋体"/>
                <w:sz w:val="24"/>
              </w:rPr>
              <w:t>序号</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B855A3" w14:textId="77777777" w:rsidR="006100CE" w:rsidRDefault="00000000">
            <w:pPr>
              <w:jc w:val="center"/>
              <w:rPr>
                <w:rFonts w:ascii="宋体" w:eastAsia="宋体" w:hAnsi="宋体" w:cs="宋体"/>
              </w:rPr>
            </w:pPr>
            <w:r>
              <w:rPr>
                <w:rFonts w:ascii="宋体" w:eastAsia="宋体" w:hAnsi="宋体" w:cs="宋体"/>
                <w:sz w:val="24"/>
              </w:rPr>
              <w:t>条款</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BA2403" w14:textId="77777777" w:rsidR="006100CE" w:rsidRDefault="00000000">
            <w:pPr>
              <w:rPr>
                <w:rFonts w:ascii="宋体" w:eastAsia="宋体" w:hAnsi="宋体" w:cs="宋体"/>
              </w:rPr>
            </w:pPr>
            <w:r>
              <w:rPr>
                <w:rFonts w:ascii="宋体" w:eastAsia="宋体" w:hAnsi="宋体" w:cs="宋体"/>
                <w:sz w:val="24"/>
              </w:rPr>
              <w:t>内  容</w:t>
            </w:r>
          </w:p>
        </w:tc>
      </w:tr>
      <w:tr w:rsidR="006100CE" w14:paraId="3C958F0E"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27FFC5" w14:textId="77777777" w:rsidR="006100CE" w:rsidRDefault="00000000">
            <w:pPr>
              <w:numPr>
                <w:ilvl w:val="0"/>
                <w:numId w:val="1"/>
              </w:numPr>
              <w:tabs>
                <w:tab w:val="left" w:pos="420"/>
              </w:tabs>
              <w:ind w:left="420" w:hanging="420"/>
              <w:jc w:val="center"/>
              <w:rPr>
                <w:rFonts w:ascii="宋体" w:eastAsia="宋体" w:hAnsi="宋体" w:cs="宋体"/>
                <w:sz w:val="22"/>
              </w:rPr>
            </w:pPr>
            <w:r>
              <w:rPr>
                <w:rFonts w:ascii="宋体" w:eastAsia="宋体" w:hAnsi="宋体" w:cs="宋体" w:hint="eastAsia"/>
                <w:sz w:val="22"/>
              </w:rPr>
              <w:t>1</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8C0900" w14:textId="77777777" w:rsidR="006100CE" w:rsidRDefault="00000000">
            <w:pPr>
              <w:jc w:val="center"/>
              <w:rPr>
                <w:rFonts w:ascii="宋体" w:eastAsia="宋体" w:hAnsi="宋体" w:cs="宋体"/>
              </w:rPr>
            </w:pPr>
            <w:r>
              <w:rPr>
                <w:rFonts w:ascii="宋体" w:eastAsia="宋体" w:hAnsi="宋体" w:cs="宋体"/>
                <w:color w:val="000000"/>
                <w:sz w:val="24"/>
              </w:rPr>
              <w:t>项目概况</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21612" w14:textId="77777777" w:rsidR="006100CE" w:rsidRDefault="00000000">
            <w:pPr>
              <w:rPr>
                <w:rFonts w:ascii="宋体" w:eastAsia="宋体" w:hAnsi="宋体" w:cs="宋体"/>
                <w:color w:val="000000"/>
                <w:sz w:val="24"/>
              </w:rPr>
            </w:pPr>
            <w:r>
              <w:rPr>
                <w:rFonts w:ascii="宋体" w:eastAsia="宋体" w:hAnsi="宋体" w:cs="宋体"/>
                <w:color w:val="000000"/>
                <w:sz w:val="24"/>
              </w:rPr>
              <w:t>1）项目名称：</w:t>
            </w:r>
            <w:r>
              <w:rPr>
                <w:rFonts w:ascii="宋体" w:eastAsia="宋体" w:hAnsi="宋体" w:cs="宋体" w:hint="eastAsia"/>
                <w:sz w:val="24"/>
              </w:rPr>
              <w:t>周口市司法局电梯项目</w:t>
            </w:r>
          </w:p>
          <w:p w14:paraId="63559EE8" w14:textId="77777777" w:rsidR="006100CE" w:rsidRDefault="00000000">
            <w:pPr>
              <w:rPr>
                <w:rFonts w:ascii="宋体" w:eastAsia="宋体" w:hAnsi="宋体" w:cs="宋体"/>
                <w:color w:val="000000"/>
                <w:sz w:val="24"/>
              </w:rPr>
            </w:pPr>
            <w:r>
              <w:rPr>
                <w:rFonts w:ascii="宋体" w:eastAsia="宋体" w:hAnsi="宋体" w:cs="宋体"/>
                <w:color w:val="000000"/>
                <w:sz w:val="24"/>
              </w:rPr>
              <w:t>2）采购内容：</w:t>
            </w:r>
            <w:r>
              <w:rPr>
                <w:rFonts w:ascii="宋体" w:eastAsia="宋体" w:hAnsi="宋体" w:cs="宋体" w:hint="eastAsia"/>
                <w:sz w:val="24"/>
              </w:rPr>
              <w:t>电梯采购</w:t>
            </w:r>
          </w:p>
          <w:p w14:paraId="66BE1979" w14:textId="77777777" w:rsidR="006100CE" w:rsidRDefault="00000000">
            <w:pPr>
              <w:rPr>
                <w:rFonts w:ascii="宋体" w:eastAsia="宋体" w:hAnsi="宋体" w:cs="宋体"/>
                <w:color w:val="000000"/>
                <w:sz w:val="24"/>
              </w:rPr>
            </w:pPr>
            <w:r>
              <w:rPr>
                <w:rFonts w:ascii="宋体" w:eastAsia="宋体" w:hAnsi="宋体" w:cs="宋体"/>
                <w:color w:val="000000"/>
                <w:sz w:val="24"/>
              </w:rPr>
              <w:t>3）采购人：</w:t>
            </w:r>
            <w:r>
              <w:rPr>
                <w:rFonts w:ascii="宋体" w:eastAsia="宋体" w:hAnsi="宋体" w:cs="宋体" w:hint="eastAsia"/>
                <w:sz w:val="24"/>
              </w:rPr>
              <w:t>周口市司法局</w:t>
            </w:r>
          </w:p>
          <w:p w14:paraId="25E42614" w14:textId="77777777" w:rsidR="006100CE" w:rsidRDefault="00000000">
            <w:pPr>
              <w:rPr>
                <w:rFonts w:ascii="宋体" w:eastAsia="宋体" w:hAnsi="宋体" w:cs="宋体"/>
              </w:rPr>
            </w:pPr>
            <w:r>
              <w:rPr>
                <w:rFonts w:ascii="宋体" w:eastAsia="宋体" w:hAnsi="宋体" w:cs="宋体"/>
                <w:color w:val="000000"/>
                <w:sz w:val="24"/>
              </w:rPr>
              <w:t>4）采购代理机构：周口市公共资源交易中心政府采购中心</w:t>
            </w:r>
          </w:p>
        </w:tc>
      </w:tr>
      <w:tr w:rsidR="006100CE" w14:paraId="75EF8B4A"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DD1FE" w14:textId="77777777" w:rsidR="006100CE" w:rsidRDefault="00000000">
            <w:pPr>
              <w:numPr>
                <w:ilvl w:val="0"/>
                <w:numId w:val="2"/>
              </w:numPr>
              <w:tabs>
                <w:tab w:val="left" w:pos="420"/>
              </w:tabs>
              <w:ind w:left="420" w:hanging="420"/>
              <w:jc w:val="center"/>
              <w:rPr>
                <w:rFonts w:ascii="宋体" w:eastAsia="宋体" w:hAnsi="宋体" w:cs="宋体"/>
                <w:sz w:val="22"/>
              </w:rPr>
            </w:pPr>
            <w:r>
              <w:rPr>
                <w:rFonts w:ascii="宋体" w:eastAsia="宋体" w:hAnsi="宋体" w:cs="宋体" w:hint="eastAsia"/>
                <w:sz w:val="22"/>
              </w:rPr>
              <w:t>2</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8DE92B" w14:textId="77777777" w:rsidR="006100CE" w:rsidRDefault="00000000">
            <w:pPr>
              <w:ind w:left="-4" w:hanging="4"/>
              <w:jc w:val="center"/>
              <w:rPr>
                <w:rFonts w:ascii="宋体" w:eastAsia="宋体" w:hAnsi="宋体" w:cs="宋体"/>
              </w:rPr>
            </w:pPr>
            <w:r>
              <w:rPr>
                <w:rFonts w:ascii="宋体" w:eastAsia="宋体" w:hAnsi="宋体" w:cs="宋体"/>
                <w:sz w:val="24"/>
              </w:rPr>
              <w:t>对供应商的资格要求</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7060A" w14:textId="77777777" w:rsidR="006100CE" w:rsidRDefault="00000000">
            <w:pPr>
              <w:ind w:left="-4" w:hanging="4"/>
              <w:rPr>
                <w:rFonts w:ascii="宋体" w:eastAsia="宋体" w:hAnsi="宋体" w:cs="宋体"/>
              </w:rPr>
            </w:pPr>
            <w:r>
              <w:rPr>
                <w:rFonts w:ascii="宋体" w:eastAsia="宋体" w:hAnsi="宋体" w:cs="宋体"/>
                <w:sz w:val="24"/>
              </w:rPr>
              <w:t>见竞争性磋商邀请函</w:t>
            </w:r>
          </w:p>
        </w:tc>
      </w:tr>
      <w:tr w:rsidR="006100CE" w14:paraId="0C550033"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BF980A" w14:textId="77777777" w:rsidR="006100CE" w:rsidRDefault="00000000">
            <w:pPr>
              <w:numPr>
                <w:ilvl w:val="0"/>
                <w:numId w:val="3"/>
              </w:numPr>
              <w:tabs>
                <w:tab w:val="left" w:pos="420"/>
              </w:tabs>
              <w:ind w:left="420" w:hanging="420"/>
              <w:jc w:val="center"/>
              <w:rPr>
                <w:rFonts w:ascii="宋体" w:eastAsia="宋体" w:hAnsi="宋体" w:cs="宋体"/>
                <w:sz w:val="22"/>
              </w:rPr>
            </w:pPr>
            <w:r>
              <w:rPr>
                <w:rFonts w:ascii="宋体" w:eastAsia="宋体" w:hAnsi="宋体" w:cs="宋体" w:hint="eastAsia"/>
                <w:sz w:val="22"/>
              </w:rPr>
              <w:t>3</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385861" w14:textId="77777777" w:rsidR="006100CE" w:rsidRDefault="00000000">
            <w:pPr>
              <w:jc w:val="center"/>
              <w:rPr>
                <w:rFonts w:ascii="宋体" w:eastAsia="宋体" w:hAnsi="宋体" w:cs="宋体"/>
              </w:rPr>
            </w:pPr>
            <w:r>
              <w:rPr>
                <w:rFonts w:ascii="宋体" w:eastAsia="宋体" w:hAnsi="宋体" w:cs="宋体"/>
                <w:sz w:val="24"/>
              </w:rPr>
              <w:t>报价费用</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A3432D" w14:textId="77777777" w:rsidR="006100CE" w:rsidRDefault="00000000">
            <w:pPr>
              <w:rPr>
                <w:rFonts w:ascii="宋体" w:eastAsia="宋体" w:hAnsi="宋体" w:cs="宋体"/>
              </w:rPr>
            </w:pPr>
            <w:r>
              <w:rPr>
                <w:rFonts w:ascii="宋体" w:eastAsia="宋体" w:hAnsi="宋体" w:cs="宋体"/>
                <w:sz w:val="24"/>
              </w:rPr>
              <w:t>无论报价和磋商的过程和结果如何，供应商自行承担所有与参加报价及磋商有关活动的全部费用。</w:t>
            </w:r>
          </w:p>
        </w:tc>
      </w:tr>
      <w:tr w:rsidR="006100CE" w14:paraId="3C86DDA6"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558C1" w14:textId="77777777" w:rsidR="006100CE" w:rsidRDefault="00000000">
            <w:pPr>
              <w:numPr>
                <w:ilvl w:val="0"/>
                <w:numId w:val="4"/>
              </w:numPr>
              <w:tabs>
                <w:tab w:val="left" w:pos="420"/>
              </w:tabs>
              <w:ind w:left="420" w:hanging="420"/>
              <w:rPr>
                <w:rFonts w:ascii="宋体" w:eastAsia="宋体" w:hAnsi="宋体" w:cs="宋体"/>
                <w:sz w:val="22"/>
              </w:rPr>
            </w:pPr>
            <w:r>
              <w:rPr>
                <w:rFonts w:ascii="宋体" w:eastAsia="宋体" w:hAnsi="宋体" w:cs="宋体" w:hint="eastAsia"/>
                <w:sz w:val="22"/>
              </w:rPr>
              <w:t>4</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AAEBD" w14:textId="77777777" w:rsidR="006100CE" w:rsidRDefault="00000000">
            <w:pPr>
              <w:jc w:val="center"/>
              <w:rPr>
                <w:rFonts w:ascii="宋体" w:eastAsia="宋体" w:hAnsi="宋体" w:cs="宋体"/>
              </w:rPr>
            </w:pPr>
            <w:r>
              <w:rPr>
                <w:rFonts w:ascii="宋体" w:eastAsia="宋体" w:hAnsi="宋体" w:cs="宋体"/>
                <w:sz w:val="24"/>
              </w:rPr>
              <w:t>响应文件语言</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E8591" w14:textId="77777777" w:rsidR="006100CE" w:rsidRDefault="00000000">
            <w:pPr>
              <w:rPr>
                <w:rFonts w:ascii="宋体" w:eastAsia="宋体" w:hAnsi="宋体" w:cs="宋体"/>
              </w:rPr>
            </w:pPr>
            <w:r>
              <w:rPr>
                <w:rFonts w:ascii="宋体" w:eastAsia="宋体" w:hAnsi="宋体" w:cs="宋体"/>
                <w:sz w:val="24"/>
              </w:rPr>
              <w:t>中文</w:t>
            </w:r>
          </w:p>
        </w:tc>
      </w:tr>
      <w:tr w:rsidR="006100CE" w14:paraId="6B5575B7"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F1F835" w14:textId="77777777" w:rsidR="006100CE" w:rsidRDefault="00000000">
            <w:pPr>
              <w:numPr>
                <w:ilvl w:val="0"/>
                <w:numId w:val="5"/>
              </w:numPr>
              <w:tabs>
                <w:tab w:val="left" w:pos="420"/>
              </w:tabs>
              <w:ind w:left="420" w:hanging="420"/>
              <w:rPr>
                <w:rFonts w:ascii="宋体" w:eastAsia="宋体" w:hAnsi="宋体" w:cs="宋体"/>
                <w:sz w:val="22"/>
              </w:rPr>
            </w:pPr>
            <w:r>
              <w:rPr>
                <w:rFonts w:ascii="宋体" w:eastAsia="宋体" w:hAnsi="宋体" w:cs="宋体" w:hint="eastAsia"/>
                <w:sz w:val="22"/>
              </w:rPr>
              <w:t>5</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BC700" w14:textId="77777777" w:rsidR="006100CE" w:rsidRDefault="00000000">
            <w:pPr>
              <w:jc w:val="center"/>
              <w:rPr>
                <w:rFonts w:ascii="宋体" w:eastAsia="宋体" w:hAnsi="宋体" w:cs="宋体"/>
              </w:rPr>
            </w:pPr>
            <w:r>
              <w:rPr>
                <w:rFonts w:ascii="宋体" w:eastAsia="宋体" w:hAnsi="宋体" w:cs="宋体"/>
                <w:sz w:val="24"/>
              </w:rPr>
              <w:t>报价货币</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9DF1E3" w14:textId="77777777" w:rsidR="006100CE" w:rsidRDefault="00000000">
            <w:pPr>
              <w:rPr>
                <w:rFonts w:ascii="宋体" w:eastAsia="宋体" w:hAnsi="宋体" w:cs="宋体"/>
              </w:rPr>
            </w:pPr>
            <w:r>
              <w:rPr>
                <w:rFonts w:ascii="宋体" w:eastAsia="宋体" w:hAnsi="宋体" w:cs="宋体"/>
                <w:sz w:val="24"/>
              </w:rPr>
              <w:t>人民币</w:t>
            </w:r>
          </w:p>
        </w:tc>
      </w:tr>
      <w:tr w:rsidR="006100CE" w14:paraId="0798A590"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91EF08" w14:textId="77777777" w:rsidR="006100CE" w:rsidRDefault="00000000">
            <w:pPr>
              <w:numPr>
                <w:ilvl w:val="0"/>
                <w:numId w:val="6"/>
              </w:numPr>
              <w:tabs>
                <w:tab w:val="left" w:pos="420"/>
              </w:tabs>
              <w:ind w:left="420" w:hanging="420"/>
              <w:jc w:val="center"/>
              <w:rPr>
                <w:rFonts w:ascii="宋体" w:eastAsia="宋体" w:hAnsi="宋体" w:cs="宋体"/>
                <w:sz w:val="22"/>
              </w:rPr>
            </w:pPr>
            <w:r>
              <w:rPr>
                <w:rFonts w:ascii="宋体" w:eastAsia="宋体" w:hAnsi="宋体" w:cs="宋体" w:hint="eastAsia"/>
                <w:sz w:val="22"/>
              </w:rPr>
              <w:t>6</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BE1FF" w14:textId="77777777" w:rsidR="006100CE" w:rsidRDefault="00000000">
            <w:pPr>
              <w:jc w:val="center"/>
              <w:rPr>
                <w:rFonts w:ascii="宋体" w:eastAsia="宋体" w:hAnsi="宋体" w:cs="宋体"/>
              </w:rPr>
            </w:pPr>
            <w:r>
              <w:rPr>
                <w:rFonts w:ascii="宋体" w:eastAsia="宋体" w:hAnsi="宋体" w:cs="宋体"/>
                <w:sz w:val="24"/>
              </w:rPr>
              <w:t>报价范围及说明</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69B02F" w14:textId="77777777" w:rsidR="006100CE" w:rsidRDefault="00000000">
            <w:pPr>
              <w:rPr>
                <w:rFonts w:ascii="宋体" w:eastAsia="宋体" w:hAnsi="宋体" w:cs="宋体"/>
              </w:rPr>
            </w:pPr>
            <w:r>
              <w:rPr>
                <w:rFonts w:ascii="宋体" w:eastAsia="宋体" w:hAnsi="宋体" w:cs="宋体"/>
                <w:color w:val="000000"/>
                <w:sz w:val="24"/>
              </w:rPr>
              <w:t>报价包括本项目所招标的货物、保险、税费、包装、加工及加工损耗、运输、现场落地、安装、验收</w:t>
            </w:r>
            <w:r>
              <w:rPr>
                <w:rFonts w:ascii="宋体" w:eastAsia="宋体" w:hAnsi="宋体" w:cs="宋体"/>
                <w:sz w:val="24"/>
              </w:rPr>
              <w:t>等（采购项目技术规格、参数及要求）</w:t>
            </w:r>
          </w:p>
        </w:tc>
      </w:tr>
      <w:tr w:rsidR="006100CE" w14:paraId="76F09687"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4386B" w14:textId="77777777" w:rsidR="006100CE" w:rsidRDefault="00000000">
            <w:pPr>
              <w:numPr>
                <w:ilvl w:val="0"/>
                <w:numId w:val="7"/>
              </w:numPr>
              <w:tabs>
                <w:tab w:val="left" w:pos="420"/>
              </w:tabs>
              <w:ind w:left="420" w:hanging="420"/>
              <w:jc w:val="center"/>
              <w:rPr>
                <w:rFonts w:ascii="宋体" w:eastAsia="宋体" w:hAnsi="宋体" w:cs="宋体"/>
                <w:sz w:val="22"/>
              </w:rPr>
            </w:pPr>
            <w:r>
              <w:rPr>
                <w:rFonts w:ascii="宋体" w:eastAsia="宋体" w:hAnsi="宋体" w:cs="宋体" w:hint="eastAsia"/>
                <w:sz w:val="22"/>
              </w:rPr>
              <w:t>7</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C50FB3" w14:textId="77777777" w:rsidR="006100CE" w:rsidRDefault="00000000">
            <w:pPr>
              <w:jc w:val="center"/>
              <w:rPr>
                <w:rFonts w:ascii="宋体" w:eastAsia="宋体" w:hAnsi="宋体" w:cs="宋体"/>
              </w:rPr>
            </w:pPr>
            <w:r>
              <w:rPr>
                <w:rFonts w:ascii="宋体" w:eastAsia="宋体" w:hAnsi="宋体" w:cs="宋体"/>
                <w:sz w:val="24"/>
              </w:rPr>
              <w:t>响应文件有效期</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F83406" w14:textId="77777777" w:rsidR="006100CE" w:rsidRDefault="00000000">
            <w:pPr>
              <w:rPr>
                <w:rFonts w:ascii="宋体" w:eastAsia="宋体" w:hAnsi="宋体" w:cs="宋体"/>
              </w:rPr>
            </w:pPr>
            <w:r>
              <w:rPr>
                <w:rFonts w:ascii="宋体" w:eastAsia="宋体" w:hAnsi="宋体" w:cs="宋体"/>
                <w:sz w:val="24"/>
              </w:rPr>
              <w:t>响应文件递交截止期后60日内有效</w:t>
            </w:r>
          </w:p>
        </w:tc>
      </w:tr>
      <w:tr w:rsidR="006100CE" w14:paraId="3B5D9F24"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BBCC5" w14:textId="77777777" w:rsidR="006100CE" w:rsidRDefault="00000000">
            <w:pPr>
              <w:numPr>
                <w:ilvl w:val="0"/>
                <w:numId w:val="8"/>
              </w:numPr>
              <w:tabs>
                <w:tab w:val="left" w:pos="420"/>
              </w:tabs>
              <w:ind w:left="420" w:hanging="420"/>
              <w:jc w:val="center"/>
              <w:rPr>
                <w:rFonts w:ascii="宋体" w:eastAsia="宋体" w:hAnsi="宋体" w:cs="宋体"/>
                <w:sz w:val="22"/>
              </w:rPr>
            </w:pPr>
            <w:r>
              <w:rPr>
                <w:rFonts w:ascii="宋体" w:eastAsia="宋体" w:hAnsi="宋体" w:cs="宋体" w:hint="eastAsia"/>
                <w:sz w:val="22"/>
              </w:rPr>
              <w:t>8</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591A1" w14:textId="77777777" w:rsidR="006100CE" w:rsidRDefault="00000000">
            <w:pPr>
              <w:tabs>
                <w:tab w:val="left" w:pos="8640"/>
              </w:tabs>
              <w:ind w:left="-2"/>
              <w:jc w:val="center"/>
              <w:rPr>
                <w:rFonts w:ascii="宋体" w:eastAsia="宋体" w:hAnsi="宋体" w:cs="宋体"/>
              </w:rPr>
            </w:pPr>
            <w:r>
              <w:rPr>
                <w:rFonts w:ascii="宋体" w:eastAsia="宋体" w:hAnsi="宋体" w:cs="宋体"/>
                <w:sz w:val="24"/>
              </w:rPr>
              <w:t>响应文件的组成</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0B2F1" w14:textId="77777777" w:rsidR="006100CE" w:rsidRDefault="00000000">
            <w:pPr>
              <w:rPr>
                <w:rFonts w:ascii="宋体" w:eastAsia="宋体" w:hAnsi="宋体" w:cs="宋体"/>
              </w:rPr>
            </w:pPr>
            <w:r>
              <w:rPr>
                <w:rFonts w:ascii="宋体" w:eastAsia="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6100CE" w14:paraId="3B5B1045"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AF0EE2" w14:textId="77777777" w:rsidR="006100CE" w:rsidRDefault="00000000">
            <w:pPr>
              <w:numPr>
                <w:ilvl w:val="0"/>
                <w:numId w:val="9"/>
              </w:numPr>
              <w:tabs>
                <w:tab w:val="left" w:pos="420"/>
              </w:tabs>
              <w:ind w:left="420" w:hanging="420"/>
              <w:jc w:val="center"/>
              <w:rPr>
                <w:rFonts w:ascii="宋体" w:eastAsia="宋体" w:hAnsi="宋体" w:cs="宋体"/>
                <w:sz w:val="22"/>
              </w:rPr>
            </w:pPr>
            <w:r>
              <w:rPr>
                <w:rFonts w:ascii="宋体" w:eastAsia="宋体" w:hAnsi="宋体" w:cs="宋体" w:hint="eastAsia"/>
                <w:sz w:val="22"/>
              </w:rPr>
              <w:t>9</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AAFAC" w14:textId="77777777" w:rsidR="006100CE" w:rsidRDefault="00000000">
            <w:pPr>
              <w:tabs>
                <w:tab w:val="left" w:pos="8640"/>
              </w:tabs>
              <w:ind w:left="-2"/>
              <w:jc w:val="center"/>
              <w:rPr>
                <w:rFonts w:ascii="宋体" w:eastAsia="宋体" w:hAnsi="宋体" w:cs="宋体"/>
              </w:rPr>
            </w:pPr>
            <w:r>
              <w:rPr>
                <w:rFonts w:ascii="宋体" w:eastAsia="宋体" w:hAnsi="宋体" w:cs="宋体"/>
                <w:sz w:val="24"/>
              </w:rPr>
              <w:t>响应文件封面要求</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21C78" w14:textId="77777777" w:rsidR="006100CE" w:rsidRDefault="00000000">
            <w:pPr>
              <w:tabs>
                <w:tab w:val="left" w:pos="8640"/>
              </w:tabs>
              <w:rPr>
                <w:rFonts w:ascii="宋体" w:eastAsia="宋体" w:hAnsi="宋体" w:cs="宋体"/>
              </w:rPr>
            </w:pPr>
            <w:r>
              <w:rPr>
                <w:rFonts w:ascii="宋体" w:eastAsia="宋体" w:hAnsi="宋体" w:cs="宋体"/>
                <w:sz w:val="24"/>
              </w:rPr>
              <w:t>无</w:t>
            </w:r>
          </w:p>
        </w:tc>
      </w:tr>
      <w:tr w:rsidR="006100CE" w14:paraId="24470696"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BF777" w14:textId="77777777" w:rsidR="006100CE" w:rsidRDefault="00000000">
            <w:pPr>
              <w:numPr>
                <w:ilvl w:val="0"/>
                <w:numId w:val="10"/>
              </w:numPr>
              <w:tabs>
                <w:tab w:val="left" w:pos="420"/>
              </w:tabs>
              <w:ind w:left="420" w:hanging="420"/>
              <w:jc w:val="center"/>
              <w:rPr>
                <w:rFonts w:ascii="宋体" w:eastAsia="宋体" w:hAnsi="宋体" w:cs="宋体"/>
                <w:sz w:val="22"/>
              </w:rPr>
            </w:pPr>
            <w:r>
              <w:rPr>
                <w:rFonts w:ascii="宋体" w:eastAsia="宋体" w:hAnsi="宋体" w:cs="宋体" w:hint="eastAsia"/>
                <w:sz w:val="22"/>
              </w:rPr>
              <w:t>10</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16640" w14:textId="77777777" w:rsidR="006100CE" w:rsidRDefault="00000000">
            <w:pPr>
              <w:jc w:val="center"/>
              <w:rPr>
                <w:rFonts w:ascii="宋体" w:eastAsia="宋体" w:hAnsi="宋体" w:cs="宋体"/>
              </w:rPr>
            </w:pPr>
            <w:r>
              <w:rPr>
                <w:rFonts w:ascii="宋体" w:eastAsia="宋体" w:hAnsi="宋体" w:cs="宋体"/>
                <w:sz w:val="24"/>
              </w:rPr>
              <w:t>响应文件份数要求</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DC6CCE" w14:textId="77777777" w:rsidR="006100CE" w:rsidRDefault="00000000">
            <w:pPr>
              <w:tabs>
                <w:tab w:val="left" w:pos="8640"/>
              </w:tabs>
              <w:ind w:left="-2"/>
              <w:rPr>
                <w:rFonts w:ascii="宋体" w:eastAsia="宋体" w:hAnsi="宋体" w:cs="宋体"/>
              </w:rPr>
            </w:pPr>
            <w:r>
              <w:rPr>
                <w:rFonts w:ascii="宋体" w:eastAsia="宋体" w:hAnsi="宋体" w:cs="宋体"/>
                <w:sz w:val="24"/>
              </w:rPr>
              <w:t>加密的电子投标文件须在投标截止时间前成功上传</w:t>
            </w:r>
          </w:p>
        </w:tc>
      </w:tr>
      <w:tr w:rsidR="006100CE" w14:paraId="25955C89"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463C2" w14:textId="77777777" w:rsidR="006100CE" w:rsidRDefault="00000000">
            <w:pPr>
              <w:numPr>
                <w:ilvl w:val="0"/>
                <w:numId w:val="11"/>
              </w:numPr>
              <w:tabs>
                <w:tab w:val="left" w:pos="420"/>
              </w:tabs>
              <w:ind w:left="420" w:hanging="420"/>
              <w:jc w:val="center"/>
              <w:rPr>
                <w:rFonts w:ascii="宋体" w:eastAsia="宋体" w:hAnsi="宋体" w:cs="宋体"/>
                <w:sz w:val="22"/>
              </w:rPr>
            </w:pPr>
            <w:r>
              <w:rPr>
                <w:rFonts w:ascii="宋体" w:eastAsia="宋体" w:hAnsi="宋体" w:cs="宋体" w:hint="eastAsia"/>
                <w:sz w:val="22"/>
              </w:rPr>
              <w:t>11</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03FD52" w14:textId="77777777" w:rsidR="006100CE" w:rsidRDefault="00000000">
            <w:pPr>
              <w:jc w:val="center"/>
              <w:rPr>
                <w:rFonts w:ascii="宋体" w:eastAsia="宋体" w:hAnsi="宋体" w:cs="宋体"/>
              </w:rPr>
            </w:pPr>
            <w:r>
              <w:rPr>
                <w:rFonts w:ascii="宋体" w:eastAsia="宋体" w:hAnsi="宋体" w:cs="宋体"/>
                <w:sz w:val="24"/>
              </w:rPr>
              <w:t>响应文件装订和密封要求</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19DF39" w14:textId="77777777" w:rsidR="006100CE" w:rsidRDefault="00000000">
            <w:pPr>
              <w:rPr>
                <w:rFonts w:ascii="宋体" w:eastAsia="宋体" w:hAnsi="宋体" w:cs="宋体"/>
              </w:rPr>
            </w:pPr>
            <w:r>
              <w:rPr>
                <w:rFonts w:ascii="宋体" w:eastAsia="宋体" w:hAnsi="宋体" w:cs="宋体"/>
                <w:sz w:val="24"/>
              </w:rPr>
              <w:t>无</w:t>
            </w:r>
          </w:p>
        </w:tc>
      </w:tr>
      <w:tr w:rsidR="006100CE" w14:paraId="17B40A27"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0BAA8A" w14:textId="77777777" w:rsidR="006100CE" w:rsidRDefault="00000000">
            <w:pPr>
              <w:numPr>
                <w:ilvl w:val="0"/>
                <w:numId w:val="12"/>
              </w:numPr>
              <w:tabs>
                <w:tab w:val="left" w:pos="420"/>
              </w:tabs>
              <w:ind w:left="420" w:hanging="420"/>
              <w:jc w:val="center"/>
              <w:rPr>
                <w:rFonts w:ascii="宋体" w:eastAsia="宋体" w:hAnsi="宋体" w:cs="宋体"/>
                <w:sz w:val="22"/>
              </w:rPr>
            </w:pPr>
            <w:r>
              <w:rPr>
                <w:rFonts w:ascii="宋体" w:eastAsia="宋体" w:hAnsi="宋体" w:cs="宋体" w:hint="eastAsia"/>
                <w:sz w:val="22"/>
              </w:rPr>
              <w:t>12</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A67DE" w14:textId="77777777" w:rsidR="006100CE" w:rsidRDefault="00000000">
            <w:pPr>
              <w:jc w:val="center"/>
              <w:rPr>
                <w:rFonts w:ascii="宋体" w:eastAsia="宋体" w:hAnsi="宋体" w:cs="宋体"/>
              </w:rPr>
            </w:pPr>
            <w:r>
              <w:rPr>
                <w:rFonts w:ascii="宋体" w:eastAsia="宋体" w:hAnsi="宋体" w:cs="宋体"/>
                <w:sz w:val="24"/>
              </w:rPr>
              <w:t>竞争性磋商文件的澄清</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8F93AD" w14:textId="77777777" w:rsidR="006100CE" w:rsidRDefault="00000000">
            <w:pPr>
              <w:rPr>
                <w:rFonts w:ascii="宋体" w:eastAsia="宋体" w:hAnsi="宋体" w:cs="宋体"/>
                <w:sz w:val="24"/>
              </w:rPr>
            </w:pPr>
            <w:r>
              <w:rPr>
                <w:rFonts w:ascii="宋体" w:eastAsia="宋体" w:hAnsi="宋体" w:cs="宋体"/>
                <w:sz w:val="24"/>
              </w:rPr>
              <w:t>对竞争性磋商文件进行的澄清，以网上公告的方式通知供应商。澄清或修改的内容可能影响响应文件编制的，采购人、采购代理机构应当在提交响应文件截止时间至少5日前。</w:t>
            </w:r>
          </w:p>
          <w:p w14:paraId="7521407E" w14:textId="77777777" w:rsidR="006100CE" w:rsidRDefault="006100CE">
            <w:pPr>
              <w:rPr>
                <w:rFonts w:ascii="宋体" w:eastAsia="宋体" w:hAnsi="宋体" w:cs="宋体"/>
              </w:rPr>
            </w:pPr>
          </w:p>
        </w:tc>
      </w:tr>
      <w:tr w:rsidR="006100CE" w14:paraId="67D06AA9"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62EB1" w14:textId="77777777" w:rsidR="006100CE" w:rsidRDefault="00000000">
            <w:pPr>
              <w:numPr>
                <w:ilvl w:val="0"/>
                <w:numId w:val="13"/>
              </w:numPr>
              <w:tabs>
                <w:tab w:val="left" w:pos="420"/>
              </w:tabs>
              <w:ind w:left="420" w:hanging="420"/>
              <w:jc w:val="center"/>
              <w:rPr>
                <w:rFonts w:ascii="宋体" w:eastAsia="宋体" w:hAnsi="宋体" w:cs="宋体"/>
                <w:sz w:val="22"/>
              </w:rPr>
            </w:pPr>
            <w:r>
              <w:rPr>
                <w:rFonts w:ascii="宋体" w:eastAsia="宋体" w:hAnsi="宋体" w:cs="宋体" w:hint="eastAsia"/>
                <w:sz w:val="22"/>
              </w:rPr>
              <w:t>13</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6A22CE" w14:textId="77777777" w:rsidR="006100CE" w:rsidRDefault="00000000">
            <w:pPr>
              <w:jc w:val="center"/>
              <w:rPr>
                <w:rFonts w:ascii="宋体" w:eastAsia="宋体" w:hAnsi="宋体" w:cs="宋体"/>
              </w:rPr>
            </w:pPr>
            <w:r>
              <w:rPr>
                <w:rFonts w:ascii="宋体" w:eastAsia="宋体" w:hAnsi="宋体" w:cs="宋体"/>
                <w:sz w:val="24"/>
              </w:rPr>
              <w:t>响应文件递交截止时间</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C5FEE6" w14:textId="52EAB160" w:rsidR="006100CE" w:rsidRDefault="006D3A5D">
            <w:pPr>
              <w:rPr>
                <w:rFonts w:ascii="宋体" w:eastAsia="宋体" w:hAnsi="宋体" w:cs="宋体"/>
              </w:rPr>
            </w:pPr>
            <w:r w:rsidRPr="006D3A5D">
              <w:rPr>
                <w:rFonts w:ascii="宋体" w:eastAsia="宋体" w:hAnsi="宋体" w:cs="宋体" w:hint="eastAsia"/>
                <w:sz w:val="24"/>
              </w:rPr>
              <w:t>2024</w:t>
            </w:r>
            <w:r w:rsidRPr="006D3A5D">
              <w:rPr>
                <w:rFonts w:ascii="宋体" w:eastAsia="宋体" w:hAnsi="宋体" w:cs="宋体"/>
                <w:sz w:val="24"/>
              </w:rPr>
              <w:t xml:space="preserve">年3月12日10点 </w:t>
            </w:r>
            <w:r w:rsidRPr="006D3A5D">
              <w:rPr>
                <w:rFonts w:ascii="宋体" w:eastAsia="宋体" w:hAnsi="宋体" w:cs="宋体" w:hint="eastAsia"/>
                <w:sz w:val="24"/>
              </w:rPr>
              <w:t>00</w:t>
            </w:r>
            <w:r w:rsidRPr="006D3A5D">
              <w:rPr>
                <w:rFonts w:ascii="宋体" w:eastAsia="宋体" w:hAnsi="宋体" w:cs="宋体"/>
                <w:sz w:val="24"/>
              </w:rPr>
              <w:t xml:space="preserve"> 分</w:t>
            </w:r>
          </w:p>
        </w:tc>
      </w:tr>
      <w:tr w:rsidR="006100CE" w14:paraId="6648C4F9"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8BC92" w14:textId="77777777" w:rsidR="006100CE" w:rsidRDefault="00000000">
            <w:pPr>
              <w:numPr>
                <w:ilvl w:val="0"/>
                <w:numId w:val="14"/>
              </w:numPr>
              <w:tabs>
                <w:tab w:val="left" w:pos="420"/>
              </w:tabs>
              <w:ind w:left="420" w:hanging="420"/>
              <w:jc w:val="center"/>
              <w:rPr>
                <w:rFonts w:ascii="宋体" w:eastAsia="宋体" w:hAnsi="宋体" w:cs="宋体"/>
                <w:sz w:val="22"/>
              </w:rPr>
            </w:pPr>
            <w:r>
              <w:rPr>
                <w:rFonts w:ascii="宋体" w:eastAsia="宋体" w:hAnsi="宋体" w:cs="宋体" w:hint="eastAsia"/>
                <w:sz w:val="22"/>
              </w:rPr>
              <w:t>14</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70B74" w14:textId="77777777" w:rsidR="006100CE" w:rsidRDefault="00000000">
            <w:pPr>
              <w:jc w:val="center"/>
              <w:rPr>
                <w:rFonts w:ascii="宋体" w:eastAsia="宋体" w:hAnsi="宋体" w:cs="宋体"/>
              </w:rPr>
            </w:pPr>
            <w:r>
              <w:rPr>
                <w:rFonts w:ascii="宋体" w:eastAsia="宋体" w:hAnsi="宋体" w:cs="宋体"/>
                <w:sz w:val="24"/>
              </w:rPr>
              <w:t>响应文件递交地点</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F0F86" w14:textId="77777777" w:rsidR="006100CE" w:rsidRDefault="00000000">
            <w:pPr>
              <w:rPr>
                <w:rFonts w:ascii="宋体" w:eastAsia="宋体" w:hAnsi="宋体"/>
                <w:sz w:val="24"/>
              </w:rPr>
            </w:pPr>
            <w:r>
              <w:rPr>
                <w:rFonts w:ascii="宋体" w:hAnsi="宋体" w:hint="eastAsia"/>
                <w:sz w:val="24"/>
              </w:rPr>
              <w:t>周口市公共资源交易中心网</w:t>
            </w:r>
          </w:p>
          <w:p w14:paraId="70934BDD" w14:textId="77777777" w:rsidR="006100CE" w:rsidRDefault="00000000">
            <w:pPr>
              <w:rPr>
                <w:rFonts w:ascii="宋体" w:hAnsi="宋体" w:cs="宋体"/>
                <w:sz w:val="24"/>
                <w:szCs w:val="24"/>
              </w:rPr>
            </w:pPr>
            <w:r>
              <w:rPr>
                <w:rFonts w:ascii="宋体" w:hAnsi="宋体" w:hint="eastAsia"/>
                <w:sz w:val="24"/>
              </w:rPr>
              <w:t>网址：周口市公共资源电子交易服务平台会员系统（网址</w:t>
            </w:r>
            <w:r>
              <w:rPr>
                <w:rFonts w:asciiTheme="minorEastAsia" w:hAnsiTheme="minorEastAsia" w:hint="eastAsia"/>
                <w:color w:val="000000"/>
              </w:rPr>
              <w:t>http://jyzx.zhoukou.gov.cn）</w:t>
            </w:r>
          </w:p>
          <w:p w14:paraId="5DD2425D" w14:textId="77777777" w:rsidR="006100CE" w:rsidRDefault="00000000">
            <w:pPr>
              <w:spacing w:line="560" w:lineRule="auto"/>
              <w:rPr>
                <w:rFonts w:ascii="宋体" w:eastAsia="宋体" w:hAnsi="宋体" w:cs="宋体"/>
              </w:rPr>
            </w:pPr>
            <w:r>
              <w:rPr>
                <w:rFonts w:ascii="宋体" w:eastAsia="宋体" w:hAnsi="宋体" w:cs="宋体" w:hint="eastAsia"/>
                <w:sz w:val="24"/>
                <w:szCs w:val="24"/>
              </w:rPr>
              <w:t>（本项目实行网上远程开标无须到现场提交响应文</w:t>
            </w:r>
            <w:r>
              <w:rPr>
                <w:rFonts w:ascii="宋体" w:eastAsia="宋体" w:hAnsi="宋体" w:cs="宋体" w:hint="eastAsia"/>
                <w:sz w:val="24"/>
                <w:szCs w:val="24"/>
              </w:rPr>
              <w:lastRenderedPageBreak/>
              <w:t>件）</w:t>
            </w:r>
          </w:p>
        </w:tc>
      </w:tr>
      <w:tr w:rsidR="006100CE" w14:paraId="23C088F7"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B96079" w14:textId="77777777" w:rsidR="006100CE" w:rsidRDefault="00000000">
            <w:pPr>
              <w:numPr>
                <w:ilvl w:val="0"/>
                <w:numId w:val="15"/>
              </w:numPr>
              <w:tabs>
                <w:tab w:val="left" w:pos="420"/>
              </w:tabs>
              <w:ind w:left="420" w:hanging="420"/>
              <w:jc w:val="center"/>
              <w:rPr>
                <w:rFonts w:ascii="宋体" w:eastAsia="宋体" w:hAnsi="宋体" w:cs="宋体"/>
                <w:sz w:val="22"/>
              </w:rPr>
            </w:pPr>
            <w:r>
              <w:rPr>
                <w:rFonts w:ascii="宋体" w:eastAsia="宋体" w:hAnsi="宋体" w:cs="宋体" w:hint="eastAsia"/>
                <w:sz w:val="22"/>
              </w:rPr>
              <w:lastRenderedPageBreak/>
              <w:t>15</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B6B788" w14:textId="77777777" w:rsidR="006100CE" w:rsidRDefault="00000000">
            <w:pPr>
              <w:jc w:val="center"/>
              <w:rPr>
                <w:rFonts w:ascii="宋体" w:eastAsia="宋体" w:hAnsi="宋体" w:cs="宋体"/>
              </w:rPr>
            </w:pPr>
            <w:r>
              <w:rPr>
                <w:rFonts w:ascii="宋体" w:eastAsia="宋体" w:hAnsi="宋体" w:cs="宋体"/>
                <w:sz w:val="24"/>
              </w:rPr>
              <w:t>磋商时间</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BB160" w14:textId="6D76BCAF" w:rsidR="006100CE" w:rsidRDefault="006D3A5D">
            <w:pPr>
              <w:tabs>
                <w:tab w:val="left" w:pos="8640"/>
              </w:tabs>
              <w:ind w:left="-2"/>
              <w:rPr>
                <w:rFonts w:ascii="宋体" w:eastAsia="宋体" w:hAnsi="宋体" w:cs="宋体"/>
              </w:rPr>
            </w:pPr>
            <w:r w:rsidRPr="006D3A5D">
              <w:rPr>
                <w:rFonts w:ascii="宋体" w:eastAsia="宋体" w:hAnsi="宋体" w:cs="宋体" w:hint="eastAsia"/>
                <w:sz w:val="24"/>
              </w:rPr>
              <w:t>2024</w:t>
            </w:r>
            <w:r w:rsidRPr="006D3A5D">
              <w:rPr>
                <w:rFonts w:ascii="宋体" w:eastAsia="宋体" w:hAnsi="宋体" w:cs="宋体"/>
                <w:sz w:val="24"/>
              </w:rPr>
              <w:t xml:space="preserve">年3月12日10点 </w:t>
            </w:r>
            <w:r w:rsidRPr="006D3A5D">
              <w:rPr>
                <w:rFonts w:ascii="宋体" w:eastAsia="宋体" w:hAnsi="宋体" w:cs="宋体" w:hint="eastAsia"/>
                <w:sz w:val="24"/>
              </w:rPr>
              <w:t>00</w:t>
            </w:r>
            <w:r w:rsidRPr="006D3A5D">
              <w:rPr>
                <w:rFonts w:ascii="宋体" w:eastAsia="宋体" w:hAnsi="宋体" w:cs="宋体"/>
                <w:sz w:val="24"/>
              </w:rPr>
              <w:t xml:space="preserve"> 分</w:t>
            </w:r>
          </w:p>
        </w:tc>
      </w:tr>
      <w:tr w:rsidR="006100CE" w14:paraId="4004F469"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534472" w14:textId="77777777" w:rsidR="006100CE" w:rsidRDefault="00000000">
            <w:pPr>
              <w:numPr>
                <w:ilvl w:val="0"/>
                <w:numId w:val="16"/>
              </w:numPr>
              <w:tabs>
                <w:tab w:val="left" w:pos="420"/>
              </w:tabs>
              <w:ind w:left="420" w:hanging="420"/>
              <w:jc w:val="center"/>
              <w:rPr>
                <w:rFonts w:ascii="宋体" w:eastAsia="宋体" w:hAnsi="宋体" w:cs="宋体"/>
                <w:sz w:val="22"/>
              </w:rPr>
            </w:pPr>
            <w:r>
              <w:rPr>
                <w:rFonts w:ascii="宋体" w:eastAsia="宋体" w:hAnsi="宋体" w:cs="宋体" w:hint="eastAsia"/>
                <w:sz w:val="22"/>
              </w:rPr>
              <w:t>16</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75A5A7" w14:textId="77777777" w:rsidR="006100CE" w:rsidRDefault="00000000">
            <w:pPr>
              <w:jc w:val="center"/>
              <w:rPr>
                <w:rFonts w:ascii="宋体" w:eastAsia="宋体" w:hAnsi="宋体" w:cs="宋体"/>
              </w:rPr>
            </w:pPr>
            <w:r>
              <w:rPr>
                <w:rFonts w:ascii="宋体" w:eastAsia="宋体" w:hAnsi="宋体" w:cs="宋体"/>
                <w:sz w:val="24"/>
              </w:rPr>
              <w:t>磋商程序和内容</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60C225" w14:textId="77777777" w:rsidR="006100CE" w:rsidRDefault="00000000">
            <w:pPr>
              <w:tabs>
                <w:tab w:val="left" w:pos="8640"/>
              </w:tabs>
              <w:rPr>
                <w:rFonts w:ascii="宋体" w:eastAsia="宋体" w:hAnsi="宋体" w:cs="宋体"/>
              </w:rPr>
            </w:pPr>
            <w:r>
              <w:rPr>
                <w:rFonts w:ascii="宋体" w:eastAsia="宋体" w:hAnsi="宋体" w:cs="宋体"/>
                <w:sz w:val="24"/>
              </w:rPr>
              <w:t>详见磋商文件第二章</w:t>
            </w:r>
          </w:p>
        </w:tc>
      </w:tr>
      <w:tr w:rsidR="006100CE" w14:paraId="7451CE88"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13A5C" w14:textId="77777777" w:rsidR="006100CE" w:rsidRDefault="00000000">
            <w:pPr>
              <w:numPr>
                <w:ilvl w:val="0"/>
                <w:numId w:val="17"/>
              </w:numPr>
              <w:tabs>
                <w:tab w:val="left" w:pos="420"/>
              </w:tabs>
              <w:ind w:left="420" w:hanging="420"/>
              <w:jc w:val="center"/>
              <w:rPr>
                <w:rFonts w:ascii="宋体" w:eastAsia="宋体" w:hAnsi="宋体" w:cs="宋体"/>
                <w:sz w:val="22"/>
              </w:rPr>
            </w:pPr>
            <w:r>
              <w:rPr>
                <w:rFonts w:ascii="宋体" w:eastAsia="宋体" w:hAnsi="宋体" w:cs="宋体" w:hint="eastAsia"/>
                <w:sz w:val="22"/>
              </w:rPr>
              <w:t>17</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8A993" w14:textId="77777777" w:rsidR="006100CE" w:rsidRDefault="00000000">
            <w:pPr>
              <w:jc w:val="center"/>
              <w:rPr>
                <w:rFonts w:ascii="宋体" w:eastAsia="宋体" w:hAnsi="宋体" w:cs="宋体"/>
              </w:rPr>
            </w:pPr>
            <w:r>
              <w:rPr>
                <w:rFonts w:ascii="宋体" w:eastAsia="宋体" w:hAnsi="宋体" w:cs="宋体"/>
                <w:sz w:val="24"/>
              </w:rPr>
              <w:t>授予合同</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1E312F" w14:textId="77777777" w:rsidR="006100CE" w:rsidRDefault="00000000">
            <w:pPr>
              <w:tabs>
                <w:tab w:val="left" w:pos="8640"/>
              </w:tabs>
              <w:jc w:val="left"/>
              <w:rPr>
                <w:rFonts w:ascii="宋体" w:eastAsia="宋体" w:hAnsi="宋体" w:cs="宋体"/>
              </w:rPr>
            </w:pPr>
            <w:r>
              <w:rPr>
                <w:rFonts w:ascii="宋体" w:eastAsia="宋体" w:hAnsi="宋体" w:cs="宋体"/>
                <w:sz w:val="24"/>
              </w:rPr>
              <w:t>采购人根据磋商小组的推荐意见，由采购人确定成交供应商。采购代理机构向成交供应商发出成交通知书。</w:t>
            </w:r>
          </w:p>
        </w:tc>
      </w:tr>
      <w:tr w:rsidR="006100CE" w14:paraId="6D6FD940"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D3E5B" w14:textId="77777777" w:rsidR="006100CE" w:rsidRDefault="00000000">
            <w:pPr>
              <w:numPr>
                <w:ilvl w:val="0"/>
                <w:numId w:val="18"/>
              </w:numPr>
              <w:tabs>
                <w:tab w:val="left" w:pos="420"/>
              </w:tabs>
              <w:ind w:left="420" w:hanging="420"/>
              <w:jc w:val="center"/>
              <w:rPr>
                <w:rFonts w:ascii="宋体" w:eastAsia="宋体" w:hAnsi="宋体" w:cs="宋体"/>
                <w:sz w:val="22"/>
              </w:rPr>
            </w:pPr>
            <w:r>
              <w:rPr>
                <w:rFonts w:ascii="宋体" w:eastAsia="宋体" w:hAnsi="宋体" w:cs="宋体" w:hint="eastAsia"/>
                <w:sz w:val="22"/>
              </w:rPr>
              <w:t>18</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FDE1C7" w14:textId="77777777" w:rsidR="006100CE" w:rsidRDefault="00000000">
            <w:pPr>
              <w:ind w:firstLine="14"/>
              <w:jc w:val="center"/>
              <w:rPr>
                <w:rFonts w:ascii="宋体" w:eastAsia="宋体" w:hAnsi="宋体" w:cs="宋体"/>
              </w:rPr>
            </w:pPr>
            <w:r>
              <w:rPr>
                <w:rFonts w:ascii="宋体" w:eastAsia="宋体" w:hAnsi="宋体" w:cs="宋体"/>
                <w:sz w:val="24"/>
              </w:rPr>
              <w:t>签订合同</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CB7C63" w14:textId="77777777" w:rsidR="006100CE" w:rsidRDefault="00000000">
            <w:pPr>
              <w:tabs>
                <w:tab w:val="left" w:pos="8640"/>
              </w:tabs>
              <w:ind w:left="-2"/>
              <w:rPr>
                <w:rFonts w:ascii="宋体" w:eastAsia="宋体" w:hAnsi="宋体" w:cs="宋体"/>
              </w:rPr>
            </w:pPr>
            <w:r>
              <w:rPr>
                <w:rFonts w:ascii="宋体" w:eastAsia="宋体" w:hAnsi="宋体" w:cs="宋体"/>
                <w:sz w:val="24"/>
              </w:rPr>
              <w:t>本磋商文件、响应文件及磋商、评审过程中有关澄清、承诺文件的内容，将作为签订合同的主要内容。</w:t>
            </w:r>
          </w:p>
        </w:tc>
      </w:tr>
      <w:tr w:rsidR="006100CE" w14:paraId="39106DA8"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E4CAE" w14:textId="77777777" w:rsidR="006100CE" w:rsidRDefault="00000000">
            <w:pPr>
              <w:numPr>
                <w:ilvl w:val="0"/>
                <w:numId w:val="19"/>
              </w:numPr>
              <w:tabs>
                <w:tab w:val="left" w:pos="420"/>
              </w:tabs>
              <w:ind w:left="420" w:hanging="420"/>
              <w:jc w:val="center"/>
              <w:rPr>
                <w:rFonts w:ascii="宋体" w:eastAsia="宋体" w:hAnsi="宋体" w:cs="宋体"/>
                <w:sz w:val="22"/>
              </w:rPr>
            </w:pPr>
            <w:r>
              <w:rPr>
                <w:rFonts w:ascii="宋体" w:eastAsia="宋体" w:hAnsi="宋体" w:cs="宋体" w:hint="eastAsia"/>
                <w:sz w:val="22"/>
              </w:rPr>
              <w:t>19</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0A6B9" w14:textId="77777777" w:rsidR="006100CE" w:rsidRDefault="00000000">
            <w:pPr>
              <w:ind w:firstLine="14"/>
              <w:jc w:val="center"/>
              <w:rPr>
                <w:rFonts w:ascii="宋体" w:eastAsia="宋体" w:hAnsi="宋体" w:cs="宋体"/>
              </w:rPr>
            </w:pPr>
            <w:r>
              <w:rPr>
                <w:rFonts w:ascii="宋体" w:eastAsia="宋体" w:hAnsi="宋体" w:cs="宋体"/>
                <w:sz w:val="24"/>
              </w:rPr>
              <w:t>投标保证金</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08D642" w14:textId="77777777" w:rsidR="006100CE" w:rsidRDefault="00000000">
            <w:pPr>
              <w:tabs>
                <w:tab w:val="left" w:pos="8640"/>
              </w:tabs>
              <w:ind w:left="-2"/>
              <w:rPr>
                <w:rFonts w:ascii="宋体" w:eastAsia="宋体" w:hAnsi="宋体" w:cs="宋体"/>
              </w:rPr>
            </w:pPr>
            <w:r>
              <w:rPr>
                <w:rFonts w:ascii="宋体" w:eastAsia="宋体" w:hAnsi="宋体" w:cs="宋体"/>
                <w:sz w:val="24"/>
              </w:rPr>
              <w:t>本项目不需要交纳投标保证金</w:t>
            </w:r>
          </w:p>
        </w:tc>
      </w:tr>
      <w:tr w:rsidR="006100CE" w14:paraId="6E7B7A96"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B8B0A" w14:textId="77777777" w:rsidR="006100CE" w:rsidRDefault="00000000">
            <w:pPr>
              <w:numPr>
                <w:ilvl w:val="0"/>
                <w:numId w:val="20"/>
              </w:numPr>
              <w:tabs>
                <w:tab w:val="left" w:pos="420"/>
              </w:tabs>
              <w:ind w:left="420" w:hanging="420"/>
              <w:jc w:val="center"/>
              <w:rPr>
                <w:rFonts w:ascii="宋体" w:eastAsia="宋体" w:hAnsi="宋体" w:cs="宋体"/>
                <w:sz w:val="22"/>
              </w:rPr>
            </w:pPr>
            <w:r>
              <w:rPr>
                <w:rFonts w:ascii="宋体" w:eastAsia="宋体" w:hAnsi="宋体" w:cs="宋体" w:hint="eastAsia"/>
                <w:sz w:val="22"/>
              </w:rPr>
              <w:t>20</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21E3A3" w14:textId="77777777" w:rsidR="006100CE" w:rsidRDefault="00000000">
            <w:pPr>
              <w:jc w:val="center"/>
              <w:rPr>
                <w:rFonts w:ascii="宋体" w:eastAsia="宋体" w:hAnsi="宋体" w:cs="宋体"/>
              </w:rPr>
            </w:pPr>
            <w:r>
              <w:rPr>
                <w:rFonts w:ascii="宋体" w:eastAsia="宋体" w:hAnsi="宋体" w:cs="宋体"/>
                <w:sz w:val="24"/>
              </w:rPr>
              <w:t>供货周期</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26B85C" w14:textId="77777777" w:rsidR="006100CE" w:rsidRDefault="00000000">
            <w:pPr>
              <w:jc w:val="left"/>
              <w:rPr>
                <w:rFonts w:ascii="宋体" w:eastAsia="宋体" w:hAnsi="宋体" w:cs="宋体"/>
              </w:rPr>
            </w:pPr>
            <w:r>
              <w:rPr>
                <w:rFonts w:ascii="宋体" w:eastAsia="宋体" w:hAnsi="宋体" w:cs="宋体" w:hint="eastAsia"/>
                <w:sz w:val="24"/>
              </w:rPr>
              <w:t>合同签订之日起45日历天内供货安装调试完毕</w:t>
            </w:r>
          </w:p>
        </w:tc>
      </w:tr>
      <w:tr w:rsidR="006100CE" w14:paraId="063ABCF8"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1AAC2E" w14:textId="77777777" w:rsidR="006100CE" w:rsidRDefault="00000000">
            <w:pPr>
              <w:numPr>
                <w:ilvl w:val="0"/>
                <w:numId w:val="21"/>
              </w:numPr>
              <w:tabs>
                <w:tab w:val="left" w:pos="420"/>
              </w:tabs>
              <w:ind w:left="420" w:hanging="420"/>
              <w:jc w:val="center"/>
              <w:rPr>
                <w:rFonts w:ascii="宋体" w:eastAsia="宋体" w:hAnsi="宋体" w:cs="宋体"/>
                <w:sz w:val="22"/>
              </w:rPr>
            </w:pPr>
            <w:r>
              <w:rPr>
                <w:rFonts w:ascii="宋体" w:eastAsia="宋体" w:hAnsi="宋体" w:cs="宋体" w:hint="eastAsia"/>
                <w:sz w:val="22"/>
              </w:rPr>
              <w:t>21</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C128A" w14:textId="77777777" w:rsidR="006100CE" w:rsidRDefault="00000000">
            <w:pPr>
              <w:tabs>
                <w:tab w:val="left" w:pos="8640"/>
              </w:tabs>
              <w:ind w:left="-2"/>
              <w:rPr>
                <w:rFonts w:ascii="宋体" w:eastAsia="宋体" w:hAnsi="宋体" w:cs="宋体"/>
                <w:sz w:val="24"/>
              </w:rPr>
            </w:pPr>
            <w:r>
              <w:rPr>
                <w:rFonts w:ascii="宋体" w:eastAsia="宋体" w:hAnsi="宋体" w:cs="宋体"/>
                <w:sz w:val="24"/>
              </w:rPr>
              <w:t>付款方式</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7009F5" w14:textId="77777777" w:rsidR="006100CE" w:rsidRDefault="00000000">
            <w:pPr>
              <w:tabs>
                <w:tab w:val="left" w:pos="8640"/>
              </w:tabs>
              <w:ind w:left="-2"/>
              <w:rPr>
                <w:rFonts w:ascii="宋体" w:eastAsia="宋体" w:hAnsi="宋体" w:cs="宋体"/>
                <w:sz w:val="24"/>
              </w:rPr>
            </w:pPr>
            <w:r>
              <w:rPr>
                <w:rFonts w:ascii="宋体" w:eastAsia="宋体" w:hAnsi="宋体" w:cs="宋体" w:hint="eastAsia"/>
                <w:sz w:val="24"/>
              </w:rPr>
              <w:t>验收后一次性付清中标金额</w:t>
            </w:r>
          </w:p>
        </w:tc>
      </w:tr>
      <w:tr w:rsidR="006100CE" w14:paraId="2FA03710"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03C14" w14:textId="77777777" w:rsidR="006100CE" w:rsidRDefault="00000000">
            <w:pPr>
              <w:numPr>
                <w:ilvl w:val="0"/>
                <w:numId w:val="22"/>
              </w:numPr>
              <w:tabs>
                <w:tab w:val="left" w:pos="420"/>
              </w:tabs>
              <w:ind w:left="420" w:hanging="420"/>
              <w:jc w:val="center"/>
              <w:rPr>
                <w:rFonts w:ascii="宋体" w:eastAsia="宋体" w:hAnsi="宋体" w:cs="宋体"/>
                <w:sz w:val="22"/>
              </w:rPr>
            </w:pPr>
            <w:r>
              <w:rPr>
                <w:rFonts w:ascii="宋体" w:eastAsia="宋体" w:hAnsi="宋体" w:cs="宋体" w:hint="eastAsia"/>
                <w:sz w:val="22"/>
              </w:rPr>
              <w:t>22</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D97C4" w14:textId="77777777" w:rsidR="006100CE" w:rsidRDefault="00000000">
            <w:pPr>
              <w:ind w:firstLine="14"/>
              <w:jc w:val="center"/>
              <w:rPr>
                <w:rFonts w:ascii="宋体" w:eastAsia="宋体" w:hAnsi="宋体" w:cs="宋体"/>
              </w:rPr>
            </w:pPr>
            <w:r>
              <w:rPr>
                <w:rFonts w:ascii="宋体" w:eastAsia="宋体" w:hAnsi="宋体" w:cs="宋体"/>
                <w:sz w:val="24"/>
              </w:rPr>
              <w:t>勘察现场</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742581" w14:textId="77777777" w:rsidR="006100CE" w:rsidRDefault="00000000">
            <w:pPr>
              <w:tabs>
                <w:tab w:val="left" w:pos="8640"/>
              </w:tabs>
              <w:jc w:val="left"/>
            </w:pPr>
            <w:r>
              <w:rPr>
                <w:rFonts w:ascii="宋体" w:hAnsi="宋体" w:cs="宋体" w:hint="eastAsia"/>
                <w:sz w:val="24"/>
                <w:szCs w:val="24"/>
              </w:rPr>
              <w:t>为避免供应商盲目投标，确保项目顺利实施，合格的供应商可在下载采购文件截止后的第一个工作日内及时到现场进行实地勘查。经采购单位证实供应商确实已到现场勘查后开具现场勘察证明。</w:t>
            </w:r>
          </w:p>
          <w:p w14:paraId="30CF7D89" w14:textId="77777777" w:rsidR="006100CE" w:rsidRDefault="00000000">
            <w:pPr>
              <w:tabs>
                <w:tab w:val="left" w:pos="8640"/>
              </w:tabs>
              <w:jc w:val="left"/>
              <w:rPr>
                <w:rFonts w:ascii="宋体" w:hAnsi="宋体" w:cs="宋体"/>
                <w:sz w:val="24"/>
                <w:szCs w:val="24"/>
              </w:rPr>
            </w:pPr>
            <w:r>
              <w:rPr>
                <w:rFonts w:ascii="宋体" w:hAnsi="宋体" w:hint="eastAsia"/>
                <w:sz w:val="24"/>
                <w:szCs w:val="24"/>
              </w:rPr>
              <w:t>勘察现场联系人：</w:t>
            </w:r>
            <w:r>
              <w:rPr>
                <w:rFonts w:ascii="宋体" w:eastAsia="宋体" w:hAnsi="宋体" w:cs="宋体" w:hint="eastAsia"/>
                <w:sz w:val="24"/>
              </w:rPr>
              <w:t>刘卫星</w:t>
            </w:r>
            <w:r>
              <w:rPr>
                <w:rFonts w:ascii="宋体" w:hAnsi="宋体" w:hint="eastAsia"/>
                <w:sz w:val="24"/>
                <w:szCs w:val="24"/>
              </w:rPr>
              <w:t xml:space="preserve"> 联系电话：</w:t>
            </w:r>
            <w:r>
              <w:rPr>
                <w:rFonts w:ascii="宋体" w:eastAsia="宋体" w:hAnsi="宋体" w:cs="宋体" w:hint="eastAsia"/>
                <w:sz w:val="24"/>
              </w:rPr>
              <w:t>13393914577</w:t>
            </w:r>
          </w:p>
          <w:p w14:paraId="230FC90A" w14:textId="77777777" w:rsidR="006100CE" w:rsidRDefault="00000000">
            <w:pPr>
              <w:tabs>
                <w:tab w:val="left" w:pos="8640"/>
              </w:tabs>
              <w:jc w:val="left"/>
              <w:rPr>
                <w:rFonts w:ascii="宋体" w:eastAsia="宋体" w:hAnsi="宋体" w:cs="宋体"/>
              </w:rPr>
            </w:pPr>
            <w:r>
              <w:rPr>
                <w:rFonts w:ascii="宋体" w:hAnsi="宋体" w:cs="宋体" w:hint="eastAsia"/>
                <w:sz w:val="24"/>
                <w:szCs w:val="24"/>
              </w:rPr>
              <w:t>勘察内容：根据该项目电梯的布局、路线，实地勘察电梯的安装环境。</w:t>
            </w:r>
          </w:p>
        </w:tc>
      </w:tr>
      <w:tr w:rsidR="006100CE" w14:paraId="4D699A64" w14:textId="77777777">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6D1DA8" w14:textId="77777777" w:rsidR="006100CE" w:rsidRDefault="00000000">
            <w:pPr>
              <w:numPr>
                <w:ilvl w:val="0"/>
                <w:numId w:val="23"/>
              </w:numPr>
              <w:tabs>
                <w:tab w:val="left" w:pos="420"/>
              </w:tabs>
              <w:ind w:left="420" w:hanging="420"/>
              <w:jc w:val="center"/>
              <w:rPr>
                <w:rFonts w:ascii="宋体" w:eastAsia="宋体" w:hAnsi="宋体" w:cs="宋体"/>
                <w:sz w:val="22"/>
              </w:rPr>
            </w:pPr>
            <w:r>
              <w:rPr>
                <w:rFonts w:ascii="宋体" w:eastAsia="宋体" w:hAnsi="宋体" w:cs="宋体" w:hint="eastAsia"/>
                <w:sz w:val="22"/>
              </w:rPr>
              <w:t>23</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77C63" w14:textId="77777777" w:rsidR="006100CE" w:rsidRDefault="00000000">
            <w:pPr>
              <w:spacing w:beforeLines="50" w:before="156"/>
              <w:ind w:firstLineChars="6" w:firstLine="14"/>
              <w:jc w:val="center"/>
              <w:rPr>
                <w:rFonts w:ascii="宋体" w:eastAsia="宋体" w:hAnsi="宋体" w:cs="宋体"/>
              </w:rPr>
            </w:pPr>
            <w:r>
              <w:rPr>
                <w:rFonts w:ascii="宋体" w:hAnsi="宋体" w:cs="宋体" w:hint="eastAsia"/>
                <w:b/>
                <w:bCs/>
                <w:sz w:val="24"/>
              </w:rPr>
              <w:t>报价</w:t>
            </w:r>
          </w:p>
        </w:tc>
        <w:tc>
          <w:tcPr>
            <w:tcW w:w="5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0BD14F" w14:textId="77777777" w:rsidR="006100CE" w:rsidRDefault="00000000">
            <w:pPr>
              <w:tabs>
                <w:tab w:val="left" w:pos="8640"/>
              </w:tabs>
              <w:jc w:val="left"/>
              <w:rPr>
                <w:rFonts w:ascii="宋体" w:eastAsia="宋体" w:hAnsi="宋体" w:cs="宋体"/>
              </w:rPr>
            </w:pPr>
            <w:r>
              <w:rPr>
                <w:rFonts w:ascii="宋体" w:hAnsi="宋体" w:cs="宋体" w:hint="eastAsia"/>
                <w:b/>
                <w:bCs/>
                <w:sz w:val="24"/>
              </w:rPr>
              <w:t>一次报价</w:t>
            </w:r>
          </w:p>
        </w:tc>
      </w:tr>
    </w:tbl>
    <w:p w14:paraId="6754CE3C" w14:textId="77777777" w:rsidR="006100CE" w:rsidRDefault="006100CE">
      <w:pPr>
        <w:tabs>
          <w:tab w:val="left" w:pos="0"/>
          <w:tab w:val="left" w:pos="993"/>
          <w:tab w:val="left" w:pos="1134"/>
        </w:tabs>
        <w:rPr>
          <w:rFonts w:ascii="宋体" w:eastAsia="宋体" w:hAnsi="宋体" w:cs="宋体"/>
          <w:b/>
          <w:sz w:val="24"/>
        </w:rPr>
      </w:pPr>
    </w:p>
    <w:p w14:paraId="3B78C0D1" w14:textId="77777777" w:rsidR="006100CE" w:rsidRDefault="006100CE">
      <w:pPr>
        <w:spacing w:line="720" w:lineRule="auto"/>
        <w:jc w:val="center"/>
        <w:rPr>
          <w:rFonts w:ascii="宋体" w:eastAsia="宋体" w:hAnsi="宋体" w:cs="宋体"/>
          <w:b/>
          <w:sz w:val="24"/>
        </w:rPr>
      </w:pPr>
    </w:p>
    <w:p w14:paraId="2289F6C8" w14:textId="77777777" w:rsidR="006100CE" w:rsidRDefault="006100CE">
      <w:pPr>
        <w:spacing w:line="720" w:lineRule="auto"/>
        <w:jc w:val="center"/>
        <w:rPr>
          <w:rFonts w:ascii="宋体" w:eastAsia="宋体" w:hAnsi="宋体" w:cs="宋体"/>
          <w:b/>
          <w:sz w:val="24"/>
        </w:rPr>
      </w:pPr>
    </w:p>
    <w:p w14:paraId="21CD1CDE" w14:textId="77777777" w:rsidR="006100CE" w:rsidRDefault="006100CE">
      <w:pPr>
        <w:spacing w:line="720" w:lineRule="auto"/>
        <w:jc w:val="center"/>
        <w:rPr>
          <w:rFonts w:ascii="宋体" w:eastAsia="宋体" w:hAnsi="宋体" w:cs="宋体"/>
          <w:b/>
          <w:sz w:val="24"/>
        </w:rPr>
      </w:pPr>
    </w:p>
    <w:p w14:paraId="54D92BB1" w14:textId="77777777" w:rsidR="006100CE" w:rsidRDefault="006100CE">
      <w:pPr>
        <w:spacing w:line="720" w:lineRule="auto"/>
        <w:jc w:val="center"/>
        <w:rPr>
          <w:rFonts w:ascii="宋体" w:eastAsia="宋体" w:hAnsi="宋体" w:cs="宋体"/>
          <w:b/>
          <w:sz w:val="24"/>
        </w:rPr>
      </w:pPr>
    </w:p>
    <w:p w14:paraId="2A6E043D" w14:textId="77777777" w:rsidR="006100CE" w:rsidRDefault="006100CE">
      <w:pPr>
        <w:spacing w:line="720" w:lineRule="auto"/>
        <w:jc w:val="center"/>
        <w:rPr>
          <w:rFonts w:ascii="宋体" w:eastAsia="宋体" w:hAnsi="宋体" w:cs="宋体"/>
          <w:b/>
          <w:sz w:val="24"/>
        </w:rPr>
      </w:pPr>
    </w:p>
    <w:p w14:paraId="59A550F4" w14:textId="77777777" w:rsidR="006100CE" w:rsidRDefault="006100CE">
      <w:pPr>
        <w:spacing w:line="720" w:lineRule="auto"/>
        <w:jc w:val="center"/>
        <w:rPr>
          <w:rFonts w:ascii="宋体" w:eastAsia="宋体" w:hAnsi="宋体" w:cs="宋体"/>
          <w:b/>
          <w:sz w:val="24"/>
        </w:rPr>
      </w:pPr>
    </w:p>
    <w:p w14:paraId="361F94B5" w14:textId="77777777" w:rsidR="006100CE" w:rsidRDefault="006100CE">
      <w:pPr>
        <w:spacing w:line="720" w:lineRule="auto"/>
        <w:jc w:val="center"/>
        <w:rPr>
          <w:rFonts w:ascii="宋体" w:eastAsia="宋体" w:hAnsi="宋体" w:cs="宋体"/>
          <w:b/>
          <w:sz w:val="24"/>
        </w:rPr>
      </w:pPr>
    </w:p>
    <w:p w14:paraId="7498A517" w14:textId="77777777" w:rsidR="006100CE" w:rsidRDefault="006100CE">
      <w:pPr>
        <w:spacing w:line="720" w:lineRule="auto"/>
        <w:rPr>
          <w:rFonts w:ascii="宋体" w:eastAsia="宋体" w:hAnsi="宋体" w:cs="宋体"/>
          <w:b/>
          <w:sz w:val="24"/>
        </w:rPr>
      </w:pPr>
    </w:p>
    <w:p w14:paraId="1F024C2F" w14:textId="77777777" w:rsidR="006100CE" w:rsidRDefault="00000000">
      <w:pPr>
        <w:spacing w:line="720" w:lineRule="auto"/>
        <w:jc w:val="center"/>
        <w:outlineLvl w:val="1"/>
        <w:rPr>
          <w:rFonts w:ascii="宋体" w:eastAsia="宋体" w:hAnsi="宋体" w:cs="宋体"/>
          <w:b/>
          <w:sz w:val="24"/>
        </w:rPr>
      </w:pPr>
      <w:r>
        <w:rPr>
          <w:rFonts w:ascii="宋体" w:eastAsia="宋体" w:hAnsi="宋体" w:cs="宋体"/>
          <w:b/>
          <w:sz w:val="24"/>
        </w:rPr>
        <w:t>一、总则</w:t>
      </w:r>
    </w:p>
    <w:p w14:paraId="36315F0C" w14:textId="77777777" w:rsidR="006100CE" w:rsidRDefault="00000000">
      <w:pPr>
        <w:spacing w:line="560" w:lineRule="auto"/>
        <w:ind w:firstLine="482"/>
        <w:outlineLvl w:val="2"/>
        <w:rPr>
          <w:rFonts w:ascii="宋体" w:eastAsia="宋体" w:hAnsi="宋体" w:cs="宋体"/>
          <w:sz w:val="24"/>
        </w:rPr>
      </w:pPr>
      <w:r>
        <w:rPr>
          <w:rFonts w:ascii="宋体" w:eastAsia="宋体" w:hAnsi="宋体" w:cs="宋体"/>
          <w:b/>
          <w:sz w:val="24"/>
        </w:rPr>
        <w:t>1．适用范围</w:t>
      </w:r>
    </w:p>
    <w:p w14:paraId="1F181D23"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1.1本竞争性磋商文件仅适用于本次竞争性磋商邀请函中所述项目。</w:t>
      </w:r>
    </w:p>
    <w:p w14:paraId="7B229004"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2．定义</w:t>
      </w:r>
    </w:p>
    <w:p w14:paraId="77FBF484"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2.1“采购代理机构”：周口市公共资源交易中心政府采购中心。</w:t>
      </w:r>
    </w:p>
    <w:p w14:paraId="17E070F4" w14:textId="77777777" w:rsidR="006100CE" w:rsidRDefault="00000000">
      <w:pPr>
        <w:tabs>
          <w:tab w:val="left" w:pos="0"/>
        </w:tabs>
        <w:spacing w:line="560" w:lineRule="auto"/>
        <w:ind w:firstLine="480"/>
        <w:rPr>
          <w:rFonts w:ascii="宋体" w:eastAsia="宋体" w:hAnsi="宋体" w:cs="宋体"/>
          <w:sz w:val="24"/>
        </w:rPr>
      </w:pPr>
      <w:r>
        <w:rPr>
          <w:rFonts w:ascii="宋体" w:eastAsia="宋体" w:hAnsi="宋体" w:cs="宋体"/>
          <w:sz w:val="24"/>
        </w:rPr>
        <w:t>2.2“采购人”：</w:t>
      </w:r>
      <w:r>
        <w:rPr>
          <w:rFonts w:ascii="宋体" w:eastAsia="宋体" w:hAnsi="宋体" w:cs="宋体" w:hint="eastAsia"/>
          <w:sz w:val="24"/>
        </w:rPr>
        <w:t>周口市司法局</w:t>
      </w:r>
    </w:p>
    <w:p w14:paraId="185A040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2.3“供应商”系指按竞争性磋商文件规定取得竞争性磋商文件并参加竞争性磋商活动的法人、其他组织或者自然人。</w:t>
      </w:r>
    </w:p>
    <w:p w14:paraId="5058592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2.4“供应商代表”：系指代表供应商参加本次竞争性磋商活动的供应商的法定代表人或其委托代理人。</w:t>
      </w:r>
    </w:p>
    <w:p w14:paraId="68610F3F"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2.5“货物“：系指各种形态和种类的物品，包括原材料、燃料、设备、产品等，包括与之相关的备品备件、工具、手册及安装、调试、技术协助、校准、培训、验收、售后服务等。</w:t>
      </w:r>
    </w:p>
    <w:p w14:paraId="6E92DB2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12EF076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2.7“重大违法记录”系指供应商因违法经营受到刑事处罚或者责令停产停</w:t>
      </w:r>
      <w:r>
        <w:rPr>
          <w:rFonts w:ascii="宋体" w:eastAsia="宋体" w:hAnsi="宋体" w:cs="宋体"/>
          <w:sz w:val="24"/>
        </w:rPr>
        <w:lastRenderedPageBreak/>
        <w:t>业、吊销许可证或者执照、较大数额罚款等行政处罚。</w:t>
      </w:r>
    </w:p>
    <w:p w14:paraId="76FC6504"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2.8“不具备良好的商业信誉”是指：</w:t>
      </w:r>
    </w:p>
    <w:p w14:paraId="4BBC3FC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（1）有重大违法记录的（满三年的除外）；</w:t>
      </w:r>
    </w:p>
    <w:p w14:paraId="0FE8139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（2）被各级财政部门列入政府采购严重违法失信行为信息记录的（期限已满的除外）；</w:t>
      </w:r>
    </w:p>
    <w:p w14:paraId="5544F860"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（3）被各级政府采购监督管理部门禁止在一定期限内参加政府采购活动等处罚的（期限已满的除外）；</w:t>
      </w:r>
    </w:p>
    <w:p w14:paraId="51F95743"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（4）被各级法院列入失信名单的（已依法解除的除外）；</w:t>
      </w:r>
    </w:p>
    <w:p w14:paraId="65957DC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（5）法律法规规定的其他情形。</w:t>
      </w:r>
    </w:p>
    <w:p w14:paraId="33063BD7"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3.采购预算</w:t>
      </w:r>
    </w:p>
    <w:p w14:paraId="11328212"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3.1本次采购预算：见公告。</w:t>
      </w:r>
    </w:p>
    <w:p w14:paraId="59B4B3A5"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4.合格的供应商</w:t>
      </w:r>
    </w:p>
    <w:p w14:paraId="045CA93F" w14:textId="77777777" w:rsidR="006100CE" w:rsidRDefault="00000000">
      <w:pPr>
        <w:adjustRightInd w:val="0"/>
        <w:snapToGrid w:val="0"/>
        <w:spacing w:line="500" w:lineRule="atLeast"/>
        <w:ind w:firstLine="482"/>
        <w:rPr>
          <w:rFonts w:ascii="宋体" w:eastAsia="宋体" w:hAnsi="宋体" w:cs="宋体"/>
          <w:sz w:val="24"/>
        </w:rPr>
      </w:pPr>
      <w:r>
        <w:rPr>
          <w:rFonts w:ascii="宋体" w:eastAsia="宋体" w:hAnsi="宋体" w:cs="宋体"/>
          <w:sz w:val="24"/>
        </w:rPr>
        <w:t>4.1.1符合供应商资格条件（详见第一部分供应商资格条件）</w:t>
      </w:r>
    </w:p>
    <w:p w14:paraId="71D5835E" w14:textId="77777777" w:rsidR="006100CE" w:rsidRDefault="00000000">
      <w:pPr>
        <w:adjustRightInd w:val="0"/>
        <w:snapToGrid w:val="0"/>
        <w:spacing w:line="500" w:lineRule="atLeast"/>
        <w:ind w:firstLine="482"/>
        <w:rPr>
          <w:rFonts w:ascii="宋体" w:eastAsia="宋体" w:hAnsi="宋体" w:cs="宋体"/>
          <w:sz w:val="24"/>
          <w:shd w:val="clear" w:color="auto" w:fill="FFFFFF"/>
        </w:rPr>
      </w:pPr>
      <w:r>
        <w:rPr>
          <w:rFonts w:ascii="宋体" w:eastAsia="宋体" w:hAnsi="宋体" w:cs="宋体"/>
          <w:sz w:val="24"/>
          <w:shd w:val="clear" w:color="auto" w:fill="FFFFFF"/>
        </w:rPr>
        <w:t>4.1.2</w:t>
      </w:r>
      <w:r>
        <w:rPr>
          <w:rFonts w:ascii="宋体" w:eastAsia="宋体" w:hAnsi="宋体" w:cs="宋体"/>
          <w:sz w:val="24"/>
        </w:rPr>
        <w:t>参加政府采购活动前三年内，在经营活动中没有重大违法记录的声明函</w:t>
      </w:r>
      <w:r>
        <w:rPr>
          <w:rFonts w:ascii="宋体" w:eastAsia="宋体" w:hAnsi="宋体" w:cs="宋体"/>
          <w:sz w:val="24"/>
          <w:shd w:val="clear" w:color="auto" w:fill="FFFFFF"/>
        </w:rPr>
        <w:t>；</w:t>
      </w:r>
    </w:p>
    <w:p w14:paraId="271D90CE" w14:textId="77777777" w:rsidR="006100CE" w:rsidRDefault="00000000">
      <w:pPr>
        <w:adjustRightInd w:val="0"/>
        <w:snapToGrid w:val="0"/>
        <w:spacing w:line="500" w:lineRule="atLeast"/>
        <w:ind w:firstLine="482"/>
        <w:rPr>
          <w:rFonts w:ascii="宋体" w:eastAsia="宋体" w:hAnsi="宋体" w:cs="宋体"/>
          <w:sz w:val="24"/>
        </w:rPr>
      </w:pPr>
      <w:r>
        <w:rPr>
          <w:rFonts w:ascii="宋体" w:eastAsia="宋体" w:hAnsi="宋体" w:cs="宋体"/>
          <w:sz w:val="24"/>
        </w:rPr>
        <w:t>4.1.3 政府采购供应商诚信承诺书；</w:t>
      </w:r>
    </w:p>
    <w:p w14:paraId="3448F8CB" w14:textId="77777777" w:rsidR="006100CE" w:rsidRDefault="00000000">
      <w:pPr>
        <w:adjustRightInd w:val="0"/>
        <w:snapToGrid w:val="0"/>
        <w:spacing w:line="500" w:lineRule="atLeast"/>
        <w:ind w:firstLine="482"/>
        <w:jc w:val="left"/>
        <w:rPr>
          <w:rFonts w:ascii="宋体" w:eastAsia="宋体" w:hAnsi="宋体" w:cs="宋体"/>
          <w:sz w:val="24"/>
        </w:rPr>
      </w:pPr>
      <w:r>
        <w:rPr>
          <w:rFonts w:ascii="宋体" w:eastAsia="宋体" w:hAnsi="宋体" w:cs="宋体"/>
          <w:sz w:val="24"/>
        </w:rPr>
        <w:t>4.1.4 供应商自觉抵制政府采购领域商业贿赂行为承诺书；</w:t>
      </w:r>
    </w:p>
    <w:p w14:paraId="6E7D41EF" w14:textId="77777777" w:rsidR="006100CE" w:rsidRDefault="00000000">
      <w:pPr>
        <w:adjustRightInd w:val="0"/>
        <w:snapToGrid w:val="0"/>
        <w:spacing w:line="500" w:lineRule="atLeast"/>
        <w:ind w:firstLine="482"/>
        <w:rPr>
          <w:rFonts w:ascii="宋体" w:eastAsia="宋体" w:hAnsi="宋体" w:cs="宋体"/>
          <w:sz w:val="24"/>
        </w:rPr>
      </w:pPr>
      <w:r>
        <w:rPr>
          <w:rFonts w:ascii="宋体" w:eastAsia="宋体" w:hAnsi="宋体" w:cs="宋体"/>
          <w:sz w:val="24"/>
        </w:rPr>
        <w:t>4.2 供应商需提供售后服务体系与承诺。</w:t>
      </w:r>
    </w:p>
    <w:p w14:paraId="565764E2" w14:textId="77777777" w:rsidR="006100CE" w:rsidRDefault="00000000">
      <w:pPr>
        <w:adjustRightInd w:val="0"/>
        <w:snapToGrid w:val="0"/>
        <w:spacing w:line="500" w:lineRule="atLeast"/>
        <w:ind w:firstLine="482"/>
        <w:jc w:val="left"/>
        <w:rPr>
          <w:rFonts w:ascii="宋体" w:eastAsia="宋体" w:hAnsi="宋体" w:cs="宋体"/>
          <w:spacing w:val="15"/>
          <w:sz w:val="24"/>
        </w:rPr>
      </w:pPr>
      <w:r>
        <w:rPr>
          <w:rFonts w:ascii="宋体" w:eastAsia="宋体" w:hAnsi="宋体" w:cs="宋体"/>
          <w:sz w:val="24"/>
        </w:rPr>
        <w:t>4.3符合本竞争性磋商文件规定的供应商资格要求及项目要求的其它条件，并按照要求提供相关证明材料。</w:t>
      </w:r>
    </w:p>
    <w:p w14:paraId="71C62411"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4.4供应商应遵守国家法律、法规有关竞争性磋商的规定。</w:t>
      </w:r>
    </w:p>
    <w:p w14:paraId="59628494"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4.5 凡通过磋商小组符合性审查的供应商均为合格供应商。未通过符合性</w:t>
      </w:r>
      <w:r>
        <w:rPr>
          <w:rFonts w:ascii="宋体" w:eastAsia="宋体" w:hAnsi="宋体" w:cs="宋体"/>
          <w:sz w:val="24"/>
        </w:rPr>
        <w:lastRenderedPageBreak/>
        <w:t>审查的供应商将视为不响应本项目的竞争性磋商文件被否决。</w:t>
      </w:r>
    </w:p>
    <w:p w14:paraId="33850AE4" w14:textId="77777777" w:rsidR="006100CE" w:rsidRDefault="00000000">
      <w:pPr>
        <w:pStyle w:val="a7"/>
        <w:autoSpaceDE w:val="0"/>
        <w:autoSpaceDN w:val="0"/>
        <w:adjustRightInd w:val="0"/>
        <w:snapToGrid w:val="0"/>
        <w:spacing w:line="360" w:lineRule="auto"/>
        <w:ind w:firstLineChars="200" w:firstLine="480"/>
        <w:rPr>
          <w:rFonts w:ascii="宋体" w:eastAsia="宋体" w:hAnsi="宋体" w:cs="宋体"/>
        </w:rPr>
      </w:pPr>
      <w:r>
        <w:rPr>
          <w:rFonts w:ascii="宋体" w:eastAsia="宋体" w:hAnsi="宋体" w:cs="宋体"/>
        </w:rPr>
        <w:t xml:space="preserve"> </w:t>
      </w:r>
      <w:r>
        <w:rPr>
          <w:rFonts w:ascii="宋体" w:eastAsia="宋体" w:hAnsi="宋体" w:cs="宋体"/>
          <w:szCs w:val="22"/>
        </w:rPr>
        <w:t xml:space="preserve">4.6 </w:t>
      </w:r>
      <w:r>
        <w:rPr>
          <w:rFonts w:ascii="宋体" w:eastAsia="宋体" w:hAnsi="宋体" w:cs="宋体" w:hint="eastAsia"/>
          <w:szCs w:val="22"/>
        </w:rPr>
        <w:t>详见供应商须知表。</w:t>
      </w:r>
    </w:p>
    <w:p w14:paraId="11FFA09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注：单位负责人为同一人或者存在直接控股、管理关系的不同供应商，不得参加同一合同项下的政府采购活动。</w:t>
      </w:r>
    </w:p>
    <w:p w14:paraId="16C0EA45"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 xml:space="preserve">5.竞争性磋商文件的约束力 </w:t>
      </w:r>
    </w:p>
    <w:p w14:paraId="01E826FF"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5.l供应商一旦参加竞争性磋商，即被认为接受了本竞争性磋商文件中的所有条款和规定。</w:t>
      </w:r>
    </w:p>
    <w:p w14:paraId="422CB484"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816086B"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5.3本磋商文件由采购人负责解释。</w:t>
      </w:r>
    </w:p>
    <w:p w14:paraId="104DC0E6" w14:textId="77777777" w:rsidR="006100CE" w:rsidRDefault="006100CE">
      <w:pPr>
        <w:tabs>
          <w:tab w:val="left" w:pos="0"/>
          <w:tab w:val="left" w:pos="993"/>
          <w:tab w:val="left" w:pos="1134"/>
        </w:tabs>
        <w:ind w:firstLine="480"/>
        <w:rPr>
          <w:rFonts w:ascii="宋体" w:eastAsia="宋体" w:hAnsi="宋体" w:cs="宋体"/>
          <w:sz w:val="24"/>
        </w:rPr>
      </w:pPr>
    </w:p>
    <w:p w14:paraId="11EDEABC" w14:textId="77777777" w:rsidR="006100CE" w:rsidRDefault="00000000">
      <w:pPr>
        <w:spacing w:line="720" w:lineRule="auto"/>
        <w:jc w:val="center"/>
        <w:outlineLvl w:val="1"/>
        <w:rPr>
          <w:rFonts w:ascii="宋体" w:eastAsia="宋体" w:hAnsi="宋体" w:cs="宋体"/>
          <w:b/>
          <w:sz w:val="24"/>
        </w:rPr>
      </w:pPr>
      <w:r>
        <w:rPr>
          <w:rFonts w:ascii="宋体" w:eastAsia="宋体" w:hAnsi="宋体" w:cs="宋体"/>
          <w:b/>
          <w:sz w:val="24"/>
        </w:rPr>
        <w:t>二、竞争性磋商文件</w:t>
      </w:r>
    </w:p>
    <w:p w14:paraId="6F52E418" w14:textId="77777777" w:rsidR="006100CE" w:rsidRDefault="00000000">
      <w:pPr>
        <w:tabs>
          <w:tab w:val="left" w:pos="632"/>
          <w:tab w:val="left" w:pos="790"/>
        </w:tabs>
        <w:spacing w:line="560" w:lineRule="auto"/>
        <w:ind w:firstLine="482"/>
        <w:outlineLvl w:val="2"/>
        <w:rPr>
          <w:rFonts w:ascii="宋体" w:eastAsia="宋体" w:hAnsi="宋体" w:cs="宋体"/>
          <w:b/>
          <w:sz w:val="24"/>
        </w:rPr>
      </w:pPr>
      <w:r>
        <w:rPr>
          <w:rFonts w:ascii="宋体" w:eastAsia="宋体" w:hAnsi="宋体" w:cs="宋体"/>
          <w:b/>
          <w:sz w:val="24"/>
        </w:rPr>
        <w:t>6．竞争性磋商文件的组成</w:t>
      </w:r>
    </w:p>
    <w:p w14:paraId="5A05569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6.1竞争性磋商文件是用以阐明的采购需求、采购程序和合同格式等的规范性文件。竞争性磋商文件主要由以下部分组成：</w:t>
      </w:r>
    </w:p>
    <w:p w14:paraId="19D7D206"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（1）竞争性磋商邀请函；</w:t>
      </w:r>
    </w:p>
    <w:p w14:paraId="07A0EAA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（2）供应商须知；</w:t>
      </w:r>
    </w:p>
    <w:p w14:paraId="4355C9AD"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（3）采购需求；</w:t>
      </w:r>
    </w:p>
    <w:p w14:paraId="4D26CB9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lastRenderedPageBreak/>
        <w:t>（4）响应性文件内容及格式；</w:t>
      </w:r>
    </w:p>
    <w:p w14:paraId="645E10BD" w14:textId="77777777" w:rsidR="006100CE" w:rsidRDefault="00000000">
      <w:pPr>
        <w:pStyle w:val="a7"/>
        <w:adjustRightInd w:val="0"/>
        <w:snapToGrid w:val="0"/>
        <w:spacing w:line="360" w:lineRule="auto"/>
        <w:ind w:firstLineChars="200" w:firstLine="480"/>
        <w:rPr>
          <w:rFonts w:ascii="宋体" w:eastAsia="宋体" w:hAnsi="宋体" w:cs="宋体"/>
        </w:rPr>
      </w:pPr>
      <w:r>
        <w:rPr>
          <w:rFonts w:ascii="宋体" w:eastAsia="宋体" w:hAnsi="宋体" w:cs="宋体"/>
        </w:rPr>
        <w:t>（5）合同主要条款。</w:t>
      </w:r>
    </w:p>
    <w:p w14:paraId="07B5002D" w14:textId="77777777" w:rsidR="006100CE" w:rsidRDefault="00000000">
      <w:pPr>
        <w:pStyle w:val="a7"/>
        <w:adjustRightInd w:val="0"/>
        <w:snapToGrid w:val="0"/>
        <w:spacing w:line="360" w:lineRule="auto"/>
        <w:ind w:firstLineChars="200" w:firstLine="480"/>
        <w:rPr>
          <w:rFonts w:asciiTheme="minorEastAsia" w:hAnsiTheme="minorEastAsia"/>
        </w:rPr>
      </w:pPr>
      <w:r>
        <w:rPr>
          <w:rFonts w:ascii="宋体" w:eastAsia="宋体" w:hAnsi="宋体" w:cs="宋体" w:hint="eastAsia"/>
        </w:rPr>
        <w:t>（6）加盖单位公章、法定代表人签章的营业执照扫描件。</w:t>
      </w:r>
    </w:p>
    <w:p w14:paraId="45D465D6" w14:textId="77777777" w:rsidR="006100CE" w:rsidRDefault="006100CE">
      <w:pPr>
        <w:spacing w:line="560" w:lineRule="auto"/>
        <w:ind w:firstLine="480"/>
        <w:rPr>
          <w:rFonts w:ascii="宋体" w:eastAsia="宋体" w:hAnsi="宋体" w:cs="宋体"/>
          <w:sz w:val="24"/>
        </w:rPr>
      </w:pPr>
    </w:p>
    <w:p w14:paraId="00539205"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蹉商文件无异议</w:t>
      </w:r>
      <w:r>
        <w:rPr>
          <w:rFonts w:ascii="宋体" w:eastAsia="宋体" w:hAnsi="宋体" w:cs="宋体" w:hint="eastAsia"/>
          <w:sz w:val="24"/>
        </w:rPr>
        <w:t>，</w:t>
      </w:r>
      <w:r>
        <w:rPr>
          <w:rFonts w:ascii="宋体" w:eastAsia="宋体" w:hAnsi="宋体" w:cs="宋体"/>
          <w:sz w:val="24"/>
        </w:rPr>
        <w:t>出具确认书</w:t>
      </w:r>
      <w:r>
        <w:rPr>
          <w:rFonts w:ascii="宋体" w:eastAsia="宋体" w:hAnsi="宋体" w:cs="宋体" w:hint="eastAsia"/>
          <w:sz w:val="24"/>
        </w:rPr>
        <w:t>，</w:t>
      </w:r>
      <w:r>
        <w:rPr>
          <w:rFonts w:ascii="宋体" w:eastAsia="宋体" w:hAnsi="宋体" w:cs="宋体"/>
          <w:sz w:val="24"/>
        </w:rPr>
        <w:t>确认竞争性蹉商文件清晰无异议</w:t>
      </w:r>
      <w:r>
        <w:rPr>
          <w:rFonts w:ascii="宋体" w:eastAsia="宋体" w:hAnsi="宋体" w:cs="宋体" w:hint="eastAsia"/>
          <w:sz w:val="24"/>
        </w:rPr>
        <w:t>。</w:t>
      </w:r>
      <w:r>
        <w:rPr>
          <w:rFonts w:ascii="宋体" w:eastAsia="宋体" w:hAnsi="宋体" w:cs="宋体"/>
          <w:sz w:val="24"/>
        </w:rPr>
        <w:t>采购人不承担任何责任。</w:t>
      </w:r>
    </w:p>
    <w:p w14:paraId="2115840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6.3供应商被视为充分熟悉本采购项目所在地的与履行合同有关的各种情况，包括自然环境、气候条件、劳动力及公用设施等，本竞争性磋商文件不再对上述情况进行描述。</w:t>
      </w:r>
    </w:p>
    <w:p w14:paraId="51772C4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63EA944E"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7.竞争性磋商文件的澄清与修改</w:t>
      </w:r>
    </w:p>
    <w:p w14:paraId="39485F7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w:t>
      </w:r>
      <w:r>
        <w:rPr>
          <w:rFonts w:ascii="宋体" w:eastAsia="宋体" w:hAnsi="宋体" w:cs="宋体"/>
          <w:sz w:val="24"/>
        </w:rPr>
        <w:lastRenderedPageBreak/>
        <w:t>文件截止时间至少5个日前，在政府采购相关网站以变更公告的方式通知所有获取竞争性磋商文件的供应商，不足5日的，采购人顺延提交（接收）响应文件截止时间。</w:t>
      </w:r>
    </w:p>
    <w:p w14:paraId="2883E826" w14:textId="77777777" w:rsidR="006100CE" w:rsidRDefault="00000000">
      <w:pPr>
        <w:spacing w:line="720" w:lineRule="auto"/>
        <w:jc w:val="center"/>
        <w:outlineLvl w:val="1"/>
        <w:rPr>
          <w:rFonts w:ascii="宋体" w:eastAsia="宋体" w:hAnsi="宋体" w:cs="宋体"/>
          <w:b/>
          <w:sz w:val="24"/>
        </w:rPr>
      </w:pPr>
      <w:r>
        <w:rPr>
          <w:rFonts w:ascii="宋体" w:eastAsia="宋体" w:hAnsi="宋体" w:cs="宋体"/>
          <w:b/>
          <w:sz w:val="24"/>
        </w:rPr>
        <w:t>三、响应性文件的编制</w:t>
      </w:r>
    </w:p>
    <w:p w14:paraId="676DB3F2"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8.要求</w:t>
      </w:r>
    </w:p>
    <w:p w14:paraId="769D495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0B1292AD"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8.2任何对竞争性磋商文件的忽略或误解不能作为响应性文件没有完全响应竞争性磋商文件的有效理由。</w:t>
      </w:r>
    </w:p>
    <w:p w14:paraId="6291C033" w14:textId="77777777" w:rsidR="006100CE" w:rsidRDefault="00000000">
      <w:pPr>
        <w:pStyle w:val="BodyText1I"/>
        <w:spacing w:line="480" w:lineRule="auto"/>
        <w:ind w:firstLineChars="200" w:firstLine="480"/>
        <w:rPr>
          <w:rFonts w:ascii="宋体" w:eastAsia="宋体" w:hAnsi="宋体" w:cs="宋体"/>
          <w:sz w:val="24"/>
        </w:rPr>
      </w:pPr>
      <w:r>
        <w:rPr>
          <w:rFonts w:ascii="宋体" w:eastAsia="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0C875E11" w14:textId="77777777" w:rsidR="006100CE" w:rsidRDefault="00000000">
      <w:pPr>
        <w:pStyle w:val="BodyText1I"/>
        <w:spacing w:line="48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8.4 参与竞争性磋商活动的各供应商应对竞争性磋商文件和竞争性磋商响应文件中的商业和技术等秘密保密，违者应对由此造成的后果承担法律责任。对上述作出书面声明并附在响应文件中。</w:t>
      </w:r>
    </w:p>
    <w:p w14:paraId="4030571E" w14:textId="77777777" w:rsidR="006100CE" w:rsidRDefault="00000000">
      <w:pPr>
        <w:pStyle w:val="BodyText1I"/>
        <w:spacing w:line="480" w:lineRule="auto"/>
        <w:ind w:firstLineChars="200" w:firstLine="480"/>
      </w:pPr>
      <w:r>
        <w:rPr>
          <w:rFonts w:ascii="宋体" w:hAnsi="宋体" w:cs="宋体" w:hint="eastAsia"/>
          <w:sz w:val="24"/>
        </w:rPr>
        <w:t>8</w:t>
      </w:r>
      <w:r>
        <w:rPr>
          <w:rFonts w:ascii="宋体" w:hAnsi="宋体" w:cs="宋体"/>
          <w:sz w:val="24"/>
        </w:rPr>
        <w:t>.</w:t>
      </w:r>
      <w:r>
        <w:rPr>
          <w:rFonts w:ascii="宋体" w:hAnsi="宋体" w:cs="宋体" w:hint="eastAsia"/>
          <w:sz w:val="24"/>
        </w:rPr>
        <w:t>5</w:t>
      </w:r>
      <w:r>
        <w:rPr>
          <w:rFonts w:ascii="宋体" w:hAnsi="宋体" w:cs="宋体"/>
          <w:sz w:val="24"/>
        </w:rPr>
        <w:t xml:space="preserve"> </w:t>
      </w:r>
      <w:r>
        <w:rPr>
          <w:rFonts w:ascii="宋体" w:hAnsi="宋体" w:cs="宋体" w:hint="eastAsia"/>
          <w:sz w:val="24"/>
        </w:rPr>
        <w:t>供应商</w:t>
      </w:r>
      <w:r>
        <w:rPr>
          <w:rFonts w:ascii="宋体" w:hAnsi="宋体" w:cs="宋体"/>
          <w:sz w:val="24"/>
        </w:rPr>
        <w:t>需</w:t>
      </w:r>
      <w:r>
        <w:rPr>
          <w:rFonts w:ascii="宋体" w:hAnsi="宋体" w:cs="宋体" w:hint="eastAsia"/>
          <w:sz w:val="24"/>
        </w:rPr>
        <w:t>保证</w:t>
      </w:r>
      <w:r>
        <w:rPr>
          <w:rFonts w:ascii="宋体" w:hAnsi="宋体" w:cs="宋体"/>
          <w:sz w:val="24"/>
        </w:rPr>
        <w:t>自行承担参加竞争性磋商采购活动有关的</w:t>
      </w:r>
      <w:r>
        <w:rPr>
          <w:rFonts w:ascii="宋体" w:hAnsi="宋体" w:cs="宋体" w:hint="eastAsia"/>
          <w:sz w:val="24"/>
        </w:rPr>
        <w:t>全部</w:t>
      </w:r>
      <w:r>
        <w:rPr>
          <w:rFonts w:ascii="宋体" w:hAnsi="宋体" w:cs="宋体"/>
          <w:sz w:val="24"/>
        </w:rPr>
        <w:t>费用，竞争性磋商组织人在任何情况下均无义务和责任承担上述费用。</w:t>
      </w:r>
    </w:p>
    <w:p w14:paraId="198AE26F"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lastRenderedPageBreak/>
        <w:t xml:space="preserve">9.响应性文件的语言及度量衡 </w:t>
      </w:r>
    </w:p>
    <w:p w14:paraId="001D6936"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9.1响应性文件以及供应商与采购代理机构之间的所有书面往来都应用简体中文书写。 </w:t>
      </w:r>
    </w:p>
    <w:p w14:paraId="0359E88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9.2供应商使用其他语言的，以中文翻译为准。 </w:t>
      </w:r>
    </w:p>
    <w:p w14:paraId="2B3A4775"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9.3关于计量单位，竞争性磋商文件已有明确规定的，使用竞争性磋商文件规定的计量单位；竞争性磋商文件没有规定的，应采用中华人民共和国法定计量单位。</w:t>
      </w:r>
    </w:p>
    <w:p w14:paraId="75D40F2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9.4本竞争性磋商文件所表述的时间均为北京时间。</w:t>
      </w:r>
    </w:p>
    <w:p w14:paraId="635564C7"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10.响应性文件的组成</w:t>
      </w:r>
    </w:p>
    <w:p w14:paraId="5E080B3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10.1响应性文件由</w:t>
      </w:r>
      <w:r>
        <w:rPr>
          <w:rFonts w:ascii="宋体" w:eastAsia="宋体" w:hAnsi="宋体" w:cs="宋体"/>
          <w:sz w:val="24"/>
          <w:u w:val="single"/>
        </w:rPr>
        <w:t>资格性证明材料</w:t>
      </w:r>
      <w:r>
        <w:rPr>
          <w:rFonts w:ascii="宋体" w:eastAsia="宋体" w:hAnsi="宋体" w:cs="宋体"/>
          <w:sz w:val="24"/>
        </w:rPr>
        <w:t>、</w:t>
      </w:r>
      <w:r>
        <w:rPr>
          <w:rFonts w:ascii="宋体" w:eastAsia="宋体" w:hAnsi="宋体" w:cs="宋体"/>
          <w:sz w:val="24"/>
          <w:u w:val="single"/>
        </w:rPr>
        <w:t>符合性证明材料</w:t>
      </w:r>
      <w:r>
        <w:rPr>
          <w:rFonts w:ascii="宋体" w:eastAsia="宋体" w:hAnsi="宋体" w:cs="宋体"/>
          <w:sz w:val="24"/>
        </w:rPr>
        <w:t>、</w:t>
      </w:r>
      <w:r>
        <w:rPr>
          <w:rFonts w:ascii="宋体" w:eastAsia="宋体" w:hAnsi="宋体" w:cs="宋体"/>
          <w:sz w:val="24"/>
          <w:u w:val="single"/>
        </w:rPr>
        <w:t>其他材料</w:t>
      </w:r>
      <w:r>
        <w:rPr>
          <w:rFonts w:ascii="宋体" w:eastAsia="宋体" w:hAnsi="宋体" w:cs="宋体"/>
          <w:sz w:val="24"/>
        </w:rPr>
        <w:t>三部分组成。具体内容和格式见竞争性磋商文件第四章。</w:t>
      </w:r>
    </w:p>
    <w:p w14:paraId="75A356E1"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10.2响应文件应编制连续页码，除特殊规格的图纸或方案、图片资料等外，均应按A4规格制作。</w:t>
      </w:r>
    </w:p>
    <w:p w14:paraId="1648F964"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10.3响应文件封面要求: 列明项目名称、采购编号、供应商名称和地址等信息。</w:t>
      </w:r>
    </w:p>
    <w:p w14:paraId="08942A5A"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11.响应性文件格式</w:t>
      </w:r>
    </w:p>
    <w:p w14:paraId="37297AF0"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11.1供应商应按照竞争性磋商文件提供的格式编写响应性文件，不得缺少、留空或私自更改任何竞争性磋商文件要求填写的表格或提交的资料。</w:t>
      </w:r>
      <w:r>
        <w:rPr>
          <w:rFonts w:ascii="宋体" w:hAnsi="宋体" w:cs="宋体" w:hint="eastAsia"/>
          <w:sz w:val="24"/>
        </w:rPr>
        <w:t>有关证明的复印件/扫描件均需加盖公章并</w:t>
      </w:r>
      <w:r>
        <w:rPr>
          <w:rFonts w:hint="eastAsia"/>
          <w:sz w:val="24"/>
        </w:rPr>
        <w:t>供应商提交的资料未签署“与原件一致”字样</w:t>
      </w:r>
      <w:r>
        <w:rPr>
          <w:sz w:val="24"/>
        </w:rPr>
        <w:t>。</w:t>
      </w:r>
    </w:p>
    <w:p w14:paraId="4D5E2486"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lastRenderedPageBreak/>
        <w:t>12.竞争性磋商报价</w:t>
      </w:r>
    </w:p>
    <w:p w14:paraId="2FAC12A1" w14:textId="77777777" w:rsidR="006100CE" w:rsidRDefault="00000000">
      <w:pPr>
        <w:spacing w:line="560" w:lineRule="auto"/>
        <w:ind w:firstLine="480"/>
        <w:rPr>
          <w:rFonts w:asciiTheme="minorEastAsia" w:hAnsiTheme="minorEastAsia"/>
          <w:sz w:val="24"/>
          <w:szCs w:val="24"/>
        </w:rPr>
      </w:pPr>
      <w:r>
        <w:rPr>
          <w:rFonts w:ascii="宋体" w:eastAsia="宋体" w:hAnsi="宋体" w:cs="宋体"/>
          <w:sz w:val="24"/>
        </w:rPr>
        <w:t>12.1报价包括所投货物、保险、税费、包装、加工及加工损耗、运输、现场落地、安装及安装损耗、调试、检测、验收和交付后约定期限内免费维保等工作所发生的一切应有费用。并在报价一览表总报价处加盖公章</w:t>
      </w:r>
      <w:r>
        <w:rPr>
          <w:rFonts w:ascii="宋体" w:eastAsia="宋体" w:hAnsi="宋体" w:cs="宋体" w:hint="eastAsia"/>
          <w:sz w:val="24"/>
        </w:rPr>
        <w:t>。</w:t>
      </w:r>
      <w:r>
        <w:rPr>
          <w:rFonts w:asciiTheme="minorEastAsia" w:hAnsiTheme="minorEastAsia" w:hint="eastAsia"/>
          <w:sz w:val="24"/>
          <w:szCs w:val="24"/>
        </w:rPr>
        <w:t>以人民币为单位。</w:t>
      </w:r>
      <w:r>
        <w:rPr>
          <w:rFonts w:hint="eastAsia"/>
          <w:sz w:val="24"/>
        </w:rPr>
        <w:t>供应商应当在响应文件中列出完成本项目并通过验收所需的所有各项服务等明细表及全部费用。</w:t>
      </w:r>
      <w:r>
        <w:rPr>
          <w:rFonts w:asciiTheme="minorEastAsia" w:hAnsiTheme="minorEastAsia" w:hint="eastAsia"/>
          <w:sz w:val="24"/>
          <w:szCs w:val="24"/>
        </w:rPr>
        <w:t>供应商必须保证确保整体通过用户方及有关主管部门验收，所发生的验收费用由供应商承担；</w:t>
      </w:r>
    </w:p>
    <w:p w14:paraId="77537E2E"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12.2经过磋商后进行的报价为供应商的最终报价。</w:t>
      </w:r>
    </w:p>
    <w:p w14:paraId="591CA6C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12.3采购人不接受有选择的报价。</w:t>
      </w:r>
    </w:p>
    <w:p w14:paraId="3B378BCB"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12.4最终报价不得超过采购预算。</w:t>
      </w:r>
    </w:p>
    <w:p w14:paraId="5CFAC09D"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12.5报价均须以人民币为计算单位。</w:t>
      </w:r>
    </w:p>
    <w:p w14:paraId="1ABC2705"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 xml:space="preserve">13．响应性文件有效期 </w:t>
      </w:r>
    </w:p>
    <w:p w14:paraId="3F31B87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13.l响应性文件有效期为自竞争性磋商开始之日起60天，有效期短于此规定的响应性文件将被视为无效。</w:t>
      </w:r>
    </w:p>
    <w:p w14:paraId="717DA7C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C9A9099"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14.响应性文件的签署、盖章</w:t>
      </w:r>
    </w:p>
    <w:p w14:paraId="50AA41FB"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14.1响应性文件中凡是要求签署和加盖公章处均须由供应商的法定代表人</w:t>
      </w:r>
      <w:r>
        <w:rPr>
          <w:rFonts w:ascii="宋体" w:eastAsia="宋体" w:hAnsi="宋体" w:cs="宋体"/>
          <w:sz w:val="24"/>
        </w:rPr>
        <w:lastRenderedPageBreak/>
        <w:t>或其委托代理人签字并加盖供应商公章。本竞争性磋商文件所表述（指定）的公章是指法人（供应商）行政公章，不包括专用章。</w:t>
      </w:r>
      <w:r>
        <w:rPr>
          <w:rFonts w:hint="eastAsia"/>
          <w:sz w:val="24"/>
        </w:rPr>
        <w:t>生成后</w:t>
      </w:r>
      <w:r>
        <w:rPr>
          <w:sz w:val="24"/>
        </w:rPr>
        <w:t>的电子</w:t>
      </w:r>
      <w:r>
        <w:rPr>
          <w:rFonts w:hint="eastAsia"/>
          <w:sz w:val="24"/>
        </w:rPr>
        <w:t>响应文件需要加盖供应商骑缝章、法定代表人或委托代理人逐页签字盖章</w:t>
      </w:r>
      <w:r>
        <w:rPr>
          <w:rFonts w:ascii="等线" w:eastAsia="等线" w:hAnsi="等线" w:hint="eastAsia"/>
          <w:bCs/>
          <w:sz w:val="24"/>
        </w:rPr>
        <w:t>。</w:t>
      </w:r>
    </w:p>
    <w:p w14:paraId="2EB2128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007D7E7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14.3供应商提交的资料应证明其满足竞争性磋商文件要求，该文件可以是文字资料、图纸和数据等详细描述的资料。</w:t>
      </w:r>
    </w:p>
    <w:p w14:paraId="69686DC5" w14:textId="77777777" w:rsidR="006100CE" w:rsidRDefault="00000000">
      <w:pPr>
        <w:spacing w:line="360" w:lineRule="auto"/>
        <w:ind w:firstLine="550"/>
      </w:pPr>
      <w:r>
        <w:rPr>
          <w:rFonts w:ascii="宋体" w:eastAsia="宋体" w:hAnsi="宋体" w:cs="宋体" w:hint="eastAsia"/>
          <w:sz w:val="24"/>
        </w:rPr>
        <w:t>15</w:t>
      </w:r>
      <w:r>
        <w:rPr>
          <w:rFonts w:ascii="宋体" w:hAnsi="宋体" w:cs="宋体" w:hint="eastAsia"/>
          <w:sz w:val="24"/>
        </w:rPr>
        <w:t>电子投标文件制作，见周口市公共资源交易中心网站下载中心版块《投标单位-电子投标文件视频制作手册》的相关规定。</w:t>
      </w:r>
    </w:p>
    <w:p w14:paraId="66480BA9" w14:textId="77777777" w:rsidR="006100CE" w:rsidRDefault="006100CE">
      <w:pPr>
        <w:pStyle w:val="BodyText1I"/>
        <w:ind w:firstLine="210"/>
      </w:pPr>
    </w:p>
    <w:p w14:paraId="74F449AD" w14:textId="77777777" w:rsidR="006100CE" w:rsidRDefault="00000000">
      <w:pPr>
        <w:numPr>
          <w:ilvl w:val="0"/>
          <w:numId w:val="24"/>
        </w:numPr>
        <w:tabs>
          <w:tab w:val="left" w:pos="720"/>
        </w:tabs>
        <w:spacing w:line="720" w:lineRule="auto"/>
        <w:ind w:left="720" w:hanging="720"/>
        <w:jc w:val="center"/>
        <w:rPr>
          <w:rFonts w:ascii="宋体" w:eastAsia="宋体" w:hAnsi="宋体" w:cs="宋体"/>
          <w:b/>
          <w:sz w:val="24"/>
        </w:rPr>
      </w:pPr>
      <w:r>
        <w:rPr>
          <w:rFonts w:ascii="宋体" w:eastAsia="宋体" w:hAnsi="宋体" w:cs="宋体"/>
          <w:b/>
          <w:sz w:val="24"/>
        </w:rPr>
        <w:t>响应性文件的递交</w:t>
      </w:r>
    </w:p>
    <w:p w14:paraId="5ABB78A4"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65102316"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371EF855"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供应商须使用单位CA证书进行电子响应文件远程解密，详见周口市公共资</w:t>
      </w:r>
      <w:r>
        <w:rPr>
          <w:rFonts w:ascii="宋体" w:eastAsia="宋体" w:hAnsi="宋体" w:cs="宋体" w:hint="eastAsia"/>
          <w:sz w:val="24"/>
        </w:rPr>
        <w:lastRenderedPageBreak/>
        <w:t>源电子交易中心网站（网址：http://jyzx.zhoukou.gov.cn）办事指南《不见面开标远程在线解密会员端操作手册操作指南》。</w:t>
      </w:r>
    </w:p>
    <w:p w14:paraId="3A299997" w14:textId="77777777" w:rsidR="006100CE" w:rsidRDefault="00000000">
      <w:pPr>
        <w:spacing w:line="560" w:lineRule="auto"/>
        <w:outlineLvl w:val="2"/>
        <w:rPr>
          <w:rFonts w:ascii="宋体" w:eastAsia="宋体" w:hAnsi="宋体" w:cs="宋体"/>
          <w:b/>
          <w:sz w:val="24"/>
        </w:rPr>
      </w:pPr>
      <w:r>
        <w:rPr>
          <w:rFonts w:ascii="宋体" w:eastAsia="宋体" w:hAnsi="宋体" w:cs="宋体"/>
          <w:b/>
          <w:sz w:val="24"/>
        </w:rPr>
        <w:t>16.响应性文件的递交</w:t>
      </w:r>
    </w:p>
    <w:p w14:paraId="68F5FEF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16.1供应商应在竞争性磋商邀请函中规定的截止日期和时间前，将响应性文件在会员系统成功上传，递交（接收）地点为竞争性磋商邀请函中规定的地址。</w:t>
      </w:r>
    </w:p>
    <w:p w14:paraId="4043EE2D"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16.2若采购人推迟了响应性文件接收截止时间，采购人和供应商受响应性文件接收截止时间制约的所有权利和义务均应以新的截止时间为准。 </w:t>
      </w:r>
    </w:p>
    <w:p w14:paraId="09150C04"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17.响应性文件的修改和撤回</w:t>
      </w:r>
    </w:p>
    <w:p w14:paraId="077ABCDD" w14:textId="77777777" w:rsidR="006100CE" w:rsidRDefault="00000000">
      <w:pPr>
        <w:spacing w:line="560" w:lineRule="auto"/>
        <w:ind w:left="279" w:firstLine="240"/>
        <w:rPr>
          <w:rFonts w:ascii="宋体" w:eastAsia="宋体" w:hAnsi="宋体" w:cs="宋体"/>
          <w:b/>
          <w:sz w:val="24"/>
        </w:rPr>
      </w:pPr>
      <w:r>
        <w:rPr>
          <w:rFonts w:ascii="宋体" w:eastAsia="宋体" w:hAnsi="宋体" w:cs="宋体"/>
          <w:sz w:val="24"/>
        </w:rPr>
        <w:t>17.1供应商在提交响应性文件截止时间前，可以对已上传的响应文件进行撤回补充、修改或撤回，补充、修改，之后进行再次上传，再次上传内容作为响应性文件的组成部分。</w:t>
      </w:r>
    </w:p>
    <w:p w14:paraId="0AAC21B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17.2响应性文件的补充、修改文件应按照本竞争性磋商文件有关规定进行密封、签署，修改后的加密的电子投标文件须在投标截止时间前成功上传。 </w:t>
      </w:r>
    </w:p>
    <w:p w14:paraId="0896ECA9"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17.3供应商在响应性文件接收截止时间后不得修改、撤回响应性文件。供应商在响应性文件接收截止时间后修改响应性文件的，将被拒绝接受。</w:t>
      </w:r>
    </w:p>
    <w:p w14:paraId="2101CE30"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17.4供应商有下列情形之一的，采购人将拒绝接受其响应性文件：</w:t>
      </w:r>
    </w:p>
    <w:p w14:paraId="5D4FC32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17.4.1在竞争性磋商文件规定的响应性文件接收截止时间之后递交响应性文件的；</w:t>
      </w:r>
    </w:p>
    <w:p w14:paraId="57FEA674"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lastRenderedPageBreak/>
        <w:t>17.4.2响应性文件未按竞争性磋商文件规定密封、签署、盖章的；</w:t>
      </w:r>
    </w:p>
    <w:p w14:paraId="5F449092" w14:textId="77777777" w:rsidR="006100CE" w:rsidRDefault="00000000">
      <w:pPr>
        <w:spacing w:line="560" w:lineRule="auto"/>
        <w:ind w:firstLine="480"/>
        <w:rPr>
          <w:rFonts w:ascii="宋体" w:eastAsia="宋体" w:hAnsi="宋体" w:cs="宋体"/>
          <w:b/>
          <w:sz w:val="24"/>
        </w:rPr>
      </w:pPr>
      <w:r>
        <w:rPr>
          <w:rFonts w:ascii="宋体" w:eastAsia="宋体" w:hAnsi="宋体" w:cs="宋体"/>
          <w:sz w:val="24"/>
        </w:rPr>
        <w:t>17.4.3一个供应商不止递交一套响应性文件的。</w:t>
      </w:r>
    </w:p>
    <w:p w14:paraId="646B2879" w14:textId="77777777" w:rsidR="006100CE" w:rsidRDefault="00000000">
      <w:pPr>
        <w:spacing w:line="720" w:lineRule="auto"/>
        <w:jc w:val="center"/>
        <w:outlineLvl w:val="1"/>
        <w:rPr>
          <w:rFonts w:ascii="宋体" w:eastAsia="宋体" w:hAnsi="宋体" w:cs="宋体"/>
          <w:b/>
          <w:sz w:val="24"/>
        </w:rPr>
      </w:pPr>
      <w:r>
        <w:rPr>
          <w:rFonts w:ascii="宋体" w:eastAsia="宋体" w:hAnsi="宋体" w:cs="宋体"/>
          <w:b/>
          <w:sz w:val="24"/>
        </w:rPr>
        <w:t>五、竞争性磋商</w:t>
      </w:r>
    </w:p>
    <w:p w14:paraId="7DFC9853" w14:textId="77777777" w:rsidR="006100CE" w:rsidRDefault="00000000">
      <w:pPr>
        <w:spacing w:line="560" w:lineRule="auto"/>
        <w:ind w:firstLine="482"/>
        <w:rPr>
          <w:rFonts w:ascii="宋体" w:eastAsia="宋体" w:hAnsi="宋体" w:cs="宋体"/>
          <w:b/>
          <w:sz w:val="24"/>
        </w:rPr>
      </w:pPr>
      <w:r>
        <w:rPr>
          <w:rFonts w:ascii="宋体" w:eastAsia="宋体" w:hAnsi="宋体" w:cs="宋体"/>
          <w:b/>
          <w:sz w:val="24"/>
        </w:rPr>
        <w:t>18.组建竞争性磋商小组</w:t>
      </w:r>
    </w:p>
    <w:p w14:paraId="5E6C975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18.1采购人根据采购项目的特点依法组建竞争性磋商小组。</w:t>
      </w:r>
    </w:p>
    <w:p w14:paraId="06F6FA17" w14:textId="77777777" w:rsidR="006100CE" w:rsidRDefault="00000000">
      <w:pPr>
        <w:pStyle w:val="BodyText1I"/>
        <w:spacing w:line="360" w:lineRule="auto"/>
        <w:ind w:firstLineChars="200" w:firstLine="480"/>
      </w:pPr>
      <w:r>
        <w:rPr>
          <w:rFonts w:ascii="宋体" w:hAnsi="宋体" w:cs="宋体" w:hint="eastAsia"/>
          <w:sz w:val="24"/>
        </w:rPr>
        <w:t>18.2供应商不得以任何方式干扰、影响评标工作，供应商对上述需要做出书面保证。</w:t>
      </w:r>
    </w:p>
    <w:p w14:paraId="4BE50624"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18.</w:t>
      </w:r>
      <w:r>
        <w:rPr>
          <w:rFonts w:ascii="宋体" w:eastAsia="宋体" w:hAnsi="宋体" w:cs="宋体" w:hint="eastAsia"/>
          <w:sz w:val="24"/>
        </w:rPr>
        <w:t>3</w:t>
      </w:r>
      <w:r>
        <w:rPr>
          <w:rFonts w:ascii="宋体" w:eastAsia="宋体" w:hAnsi="宋体" w:cs="宋体"/>
          <w:sz w:val="24"/>
        </w:rPr>
        <w:t>竞争性磋商小组确认竞争性磋商文件，并负责具体评审事务，根据有关法律法规和竞争性磋商文件规定的评审程序，按照评审方法及评审标准独立履行竞争性磋商小组职责。</w:t>
      </w:r>
    </w:p>
    <w:p w14:paraId="2C297F5A" w14:textId="77777777" w:rsidR="006100CE" w:rsidRDefault="00000000">
      <w:pPr>
        <w:spacing w:line="560" w:lineRule="auto"/>
        <w:ind w:firstLine="482"/>
        <w:rPr>
          <w:rFonts w:ascii="宋体" w:eastAsia="宋体" w:hAnsi="宋体" w:cs="宋体"/>
          <w:b/>
          <w:sz w:val="24"/>
        </w:rPr>
      </w:pPr>
      <w:r>
        <w:rPr>
          <w:rFonts w:ascii="宋体" w:eastAsia="宋体" w:hAnsi="宋体" w:cs="宋体"/>
          <w:b/>
          <w:sz w:val="24"/>
        </w:rPr>
        <w:t>19.资格性和符合性审查</w:t>
      </w:r>
    </w:p>
    <w:p w14:paraId="4F07653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9C3517D" w14:textId="77777777" w:rsidR="006100CE" w:rsidRDefault="00000000">
      <w:pPr>
        <w:spacing w:line="560" w:lineRule="auto"/>
        <w:ind w:firstLine="480"/>
        <w:rPr>
          <w:rFonts w:ascii="宋体" w:eastAsia="宋体" w:hAnsi="宋体" w:cs="宋体"/>
          <w:b/>
          <w:sz w:val="24"/>
        </w:rPr>
      </w:pPr>
      <w:r>
        <w:rPr>
          <w:rFonts w:ascii="宋体" w:eastAsia="宋体" w:hAnsi="宋体" w:cs="宋体"/>
          <w:sz w:val="24"/>
        </w:rPr>
        <w:t>19.1.1资格性审查的内容包括：竞争性磋商文件规定的供应商资格条件；</w:t>
      </w:r>
    </w:p>
    <w:p w14:paraId="051A0613"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267BC53"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lastRenderedPageBreak/>
        <w:t>19.2.1符合性审查的内容包括：</w:t>
      </w:r>
    </w:p>
    <w:p w14:paraId="70B0A98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（1）响应性文件的有效性(签署情况等)；</w:t>
      </w:r>
    </w:p>
    <w:p w14:paraId="4465413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（2）响应性文件的完整性；</w:t>
      </w:r>
    </w:p>
    <w:p w14:paraId="7B82CCD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（3）对竞争性磋商文件的响应程度（是否存在重大负偏离等）。 </w:t>
      </w:r>
    </w:p>
    <w:p w14:paraId="63F93E5A" w14:textId="77777777" w:rsidR="006100CE" w:rsidRDefault="00000000">
      <w:pPr>
        <w:spacing w:line="560" w:lineRule="auto"/>
        <w:ind w:firstLine="480"/>
        <w:rPr>
          <w:rFonts w:ascii="宋体" w:eastAsia="宋体" w:hAnsi="宋体" w:cs="宋体"/>
          <w:sz w:val="24"/>
        </w:rPr>
      </w:pPr>
      <w:r>
        <w:rPr>
          <w:rFonts w:ascii="宋体" w:eastAsia="宋体" w:hAnsi="宋体" w:cs="宋体"/>
          <w:sz w:val="24"/>
          <w:u w:val="single"/>
        </w:rPr>
        <w:t>以上资格性审查和符合性审查的内容只要有一条不满足，则响应性文件无效，将不进入竞争性磋商程序。</w:t>
      </w:r>
    </w:p>
    <w:p w14:paraId="6BD9F269"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注意事项：资格性、符合性证明材料见竞争性磋商文件第四章规定。</w:t>
      </w:r>
    </w:p>
    <w:p w14:paraId="23359FAE"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19.3实质性响应的响应性文件是指与竞争性磋商文件的全部条款、条件和规格相符，没有重大偏离；重大负偏离的认定须经竞争性磋商小组三分之二以上同意。</w:t>
      </w:r>
    </w:p>
    <w:p w14:paraId="5B3BA1A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9B5CD3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19.5如果响应性文件实质上没有响应竞争性磋商文件的要求，将作为无效处理，供应商不得再对响应性文件进行任何修正从而使其响应性文件成为实质上响应的文件；</w:t>
      </w:r>
    </w:p>
    <w:p w14:paraId="6E8EF512"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19.6竞争性磋商小组审定响应性文件的响应性只根据响应性文件本身的内容而不寻求外部证据。</w:t>
      </w:r>
    </w:p>
    <w:p w14:paraId="7D5CACEB"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lastRenderedPageBreak/>
        <w:t>19.7凡有下列情况之一的，其响应性文件也被视为未实质性响应竞争性磋商文件，按照无效处理（不再参加竞争性磋商）：</w:t>
      </w:r>
    </w:p>
    <w:p w14:paraId="6762BD76"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19.7.1未按竞争性磋商文件规定要求签署、盖章的；</w:t>
      </w:r>
    </w:p>
    <w:p w14:paraId="520B4F14"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19.7.2资格证明文件不全的，或不符合竞争性磋商文件中规定的资格要求的；</w:t>
      </w:r>
    </w:p>
    <w:p w14:paraId="16E58BB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19.7.3供应商代表未能出具有效身份证明，或与身份不符的；</w:t>
      </w:r>
    </w:p>
    <w:p w14:paraId="7F2E5A20"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19.7.4不符合竞争性磋商文件规定的实质性要求的；</w:t>
      </w:r>
    </w:p>
    <w:p w14:paraId="30446B9F"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19.7.5响应性文件内容不齐全或内容虚假的；</w:t>
      </w:r>
    </w:p>
    <w:p w14:paraId="4BE17F1D"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19.7.6响应性文件的实质性内容未使用中文表述；</w:t>
      </w:r>
    </w:p>
    <w:p w14:paraId="24D658E6"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19.7.7供应商的投标质量无承诺的；</w:t>
      </w:r>
    </w:p>
    <w:p w14:paraId="4E1D2F7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w:t>
      </w:r>
      <w:r>
        <w:rPr>
          <w:rFonts w:ascii="宋体" w:eastAsia="宋体" w:hAnsi="宋体" w:cs="宋体" w:hint="eastAsia"/>
          <w:sz w:val="24"/>
        </w:rPr>
        <w:t>8</w:t>
      </w:r>
      <w:r>
        <w:rPr>
          <w:rFonts w:ascii="宋体" w:eastAsia="宋体" w:hAnsi="宋体" w:cs="宋体"/>
          <w:sz w:val="24"/>
        </w:rPr>
        <w:t>响应性文件的内容修改处未按规定签名或盖章的；</w:t>
      </w:r>
    </w:p>
    <w:p w14:paraId="50B2E61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19.7.</w:t>
      </w:r>
      <w:r>
        <w:rPr>
          <w:rFonts w:ascii="宋体" w:eastAsia="宋体" w:hAnsi="宋体" w:cs="宋体" w:hint="eastAsia"/>
          <w:sz w:val="24"/>
        </w:rPr>
        <w:t>9</w:t>
      </w:r>
      <w:r>
        <w:rPr>
          <w:rFonts w:ascii="宋体" w:eastAsia="宋体" w:hAnsi="宋体" w:cs="宋体"/>
          <w:sz w:val="24"/>
        </w:rPr>
        <w:t>违反法律、行政法规、竞争性磋商文件规定的其他情形的。</w:t>
      </w:r>
    </w:p>
    <w:p w14:paraId="7A32A000"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19.7.10不同供应商的电子投标（响应）文件上传计算机的网卡 MAC 地址、CPU 序列号和硬盘序列号等硬件信息相同的;</w:t>
      </w:r>
    </w:p>
    <w:p w14:paraId="03312C6B" w14:textId="77777777" w:rsidR="006100CE" w:rsidRDefault="00000000">
      <w:pPr>
        <w:spacing w:line="560" w:lineRule="auto"/>
        <w:ind w:firstLineChars="200" w:firstLine="480"/>
        <w:rPr>
          <w:rFonts w:ascii="宋体" w:eastAsia="宋体" w:hAnsi="宋体" w:cs="宋体"/>
          <w:sz w:val="24"/>
        </w:rPr>
      </w:pPr>
      <w:r>
        <w:rPr>
          <w:rFonts w:ascii="宋体" w:eastAsia="宋体" w:hAnsi="宋体" w:cs="宋体" w:hint="eastAsia"/>
          <w:sz w:val="24"/>
        </w:rPr>
        <w:t>19.7.11不同供应商的投标（响应）文件由同一电子设备编制，打印、复印、加密或者上传的；</w:t>
      </w:r>
    </w:p>
    <w:p w14:paraId="1081C7A3"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19.7.12不同供应商的投标（响应）文件由同一人送达或者分发，或者不同供应商联系人为同一人或不同联系人的联系电话一致的；</w:t>
      </w:r>
    </w:p>
    <w:p w14:paraId="5DD4659F"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19.7.13不同供应商的投标（响应）文件的内容存在两处以上细节错误一</w:t>
      </w:r>
      <w:r>
        <w:rPr>
          <w:rFonts w:ascii="宋体" w:eastAsia="宋体" w:hAnsi="宋体" w:cs="宋体" w:hint="eastAsia"/>
          <w:sz w:val="24"/>
        </w:rPr>
        <w:lastRenderedPageBreak/>
        <w:t>致；</w:t>
      </w:r>
    </w:p>
    <w:p w14:paraId="384B7874"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19.7.14不同供应商的法定代表人、委托代理人、项目经理、项目负责人等由同一个单位缴纳社会保险或者领取报酬的；</w:t>
      </w:r>
    </w:p>
    <w:p w14:paraId="4258BF00"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19.7.15不同供应商投标（响应）文件中法定代表人或者负责人签字出自同一人之手。</w:t>
      </w:r>
    </w:p>
    <w:p w14:paraId="61A43A11"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19.7.16未提供经会计师事务所或审计机构审计的财务会计报表，包括资产负债表、现金流量表、利润表和财务情况说明书；</w:t>
      </w:r>
    </w:p>
    <w:p w14:paraId="74547A8F"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19.7.17投标供应商没有将“廉洁自律承诺书”附在投标（响应）文件中。</w:t>
      </w:r>
    </w:p>
    <w:p w14:paraId="67EEBEBA"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19.8评审过程中，竞争性磋商小组发现供应商有下列情形之一的，视为供应商相互串通，按照无效处理并依据法律、法规追究其相关责任。具体表现形式如下：</w:t>
      </w:r>
    </w:p>
    <w:p w14:paraId="4D17CC4C"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19.8.1投标人有串通投标、弄虚作假、行贿等违法行为；</w:t>
      </w:r>
    </w:p>
    <w:p w14:paraId="25055A93"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19.8.2投标文件未编制详细目录及总页码的；</w:t>
      </w:r>
    </w:p>
    <w:p w14:paraId="59708082"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19.8.3授权委托书中法定代表人和委托代理人未在身份证扫描件正面和反面签字的；</w:t>
      </w:r>
    </w:p>
    <w:p w14:paraId="4BFEE387"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19.8.4如果投标文件未通过投标符合性审查，投标无效。</w:t>
      </w:r>
    </w:p>
    <w:p w14:paraId="0C6B85E4"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19.8.5评委会决定投标文件的响应性及符合性只根据投标文件本身的内容，不寻求其他外部证据。</w:t>
      </w:r>
    </w:p>
    <w:p w14:paraId="13FC391F"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19.8.6不同供应商的响应性文件互相混装的；</w:t>
      </w:r>
    </w:p>
    <w:p w14:paraId="4E282411"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lastRenderedPageBreak/>
        <w:t>19.8.7不同供应商授权同一人作为供应商委托代理人的；</w:t>
      </w:r>
    </w:p>
    <w:p w14:paraId="74FC76CA"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19.8.8不同供应商的响应性文件载明的项目管理成员为同一人的；</w:t>
      </w:r>
    </w:p>
    <w:p w14:paraId="146622B0"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19.8.9有证据证明供应商与采购人、采购代理机构或者其他供应商串通的其他情形；</w:t>
      </w:r>
    </w:p>
    <w:p w14:paraId="2D4D84CB" w14:textId="77777777" w:rsidR="006100CE" w:rsidRDefault="00000000">
      <w:pPr>
        <w:spacing w:line="560" w:lineRule="auto"/>
        <w:ind w:firstLineChars="200" w:firstLine="480"/>
        <w:rPr>
          <w:rFonts w:ascii="宋体" w:eastAsia="宋体" w:hAnsi="宋体" w:cs="宋体"/>
          <w:sz w:val="24"/>
        </w:rPr>
      </w:pPr>
      <w:r>
        <w:rPr>
          <w:rFonts w:ascii="宋体" w:eastAsia="宋体" w:hAnsi="宋体" w:cs="宋体" w:hint="eastAsia"/>
          <w:sz w:val="24"/>
        </w:rPr>
        <w:t>19.8.10</w:t>
      </w:r>
      <w:r>
        <w:rPr>
          <w:rFonts w:ascii="宋体" w:eastAsia="宋体" w:hAnsi="宋体" w:cs="宋体"/>
          <w:sz w:val="24"/>
        </w:rPr>
        <w:t>竞争性磋商小组认定的其他串通情形。</w:t>
      </w:r>
    </w:p>
    <w:p w14:paraId="11EC24D5" w14:textId="77777777" w:rsidR="006100CE" w:rsidRDefault="006100CE">
      <w:pPr>
        <w:rPr>
          <w:rFonts w:ascii="宋体" w:eastAsia="宋体" w:hAnsi="宋体" w:cs="宋体"/>
          <w:sz w:val="24"/>
        </w:rPr>
      </w:pPr>
    </w:p>
    <w:tbl>
      <w:tblPr>
        <w:tblW w:w="0" w:type="auto"/>
        <w:tblInd w:w="108" w:type="dxa"/>
        <w:tblCellMar>
          <w:left w:w="10" w:type="dxa"/>
          <w:right w:w="10" w:type="dxa"/>
        </w:tblCellMar>
        <w:tblLook w:val="04A0" w:firstRow="1" w:lastRow="0" w:firstColumn="1" w:lastColumn="0" w:noHBand="0" w:noVBand="1"/>
      </w:tblPr>
      <w:tblGrid>
        <w:gridCol w:w="703"/>
        <w:gridCol w:w="2640"/>
        <w:gridCol w:w="1913"/>
        <w:gridCol w:w="819"/>
        <w:gridCol w:w="2339"/>
      </w:tblGrid>
      <w:tr w:rsidR="006100CE" w14:paraId="618AEDEF" w14:textId="77777777">
        <w:trPr>
          <w:cantSplit/>
        </w:trPr>
        <w:tc>
          <w:tcPr>
            <w:tcW w:w="850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4DC4FD" w14:textId="77777777" w:rsidR="006100CE" w:rsidRDefault="00000000">
            <w:pPr>
              <w:tabs>
                <w:tab w:val="left" w:pos="4153"/>
                <w:tab w:val="left" w:pos="8306"/>
              </w:tabs>
              <w:spacing w:line="360" w:lineRule="auto"/>
              <w:ind w:right="-10"/>
              <w:jc w:val="center"/>
              <w:rPr>
                <w:rFonts w:ascii="宋体" w:eastAsia="宋体" w:hAnsi="宋体" w:cs="宋体"/>
              </w:rPr>
            </w:pPr>
            <w:r>
              <w:rPr>
                <w:rFonts w:ascii="宋体" w:eastAsia="宋体" w:hAnsi="宋体" w:cs="宋体"/>
                <w:b/>
                <w:sz w:val="24"/>
              </w:rPr>
              <w:t>项目符合性审查表</w:t>
            </w:r>
          </w:p>
        </w:tc>
      </w:tr>
      <w:tr w:rsidR="006100CE" w14:paraId="71B0FCA8"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6C35D"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序号</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11A2F3" w14:textId="77777777" w:rsidR="006100CE" w:rsidRDefault="00000000">
            <w:pPr>
              <w:tabs>
                <w:tab w:val="left" w:pos="4153"/>
                <w:tab w:val="left" w:pos="8306"/>
              </w:tabs>
              <w:spacing w:line="360" w:lineRule="auto"/>
              <w:ind w:right="-10"/>
              <w:jc w:val="center"/>
              <w:rPr>
                <w:rFonts w:ascii="宋体" w:eastAsia="宋体" w:hAnsi="宋体" w:cs="宋体"/>
              </w:rPr>
            </w:pPr>
            <w:r>
              <w:rPr>
                <w:rFonts w:ascii="宋体" w:eastAsia="宋体" w:hAnsi="宋体" w:cs="宋体"/>
                <w:sz w:val="24"/>
              </w:rPr>
              <w:t>指标名称</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A507C9"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指标要求</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89D1D" w14:textId="77777777" w:rsidR="006100CE" w:rsidRDefault="00000000">
            <w:pPr>
              <w:spacing w:line="360" w:lineRule="auto"/>
              <w:ind w:right="-10"/>
              <w:jc w:val="center"/>
              <w:rPr>
                <w:rFonts w:ascii="宋体" w:eastAsia="宋体" w:hAnsi="宋体" w:cs="宋体"/>
                <w:sz w:val="24"/>
              </w:rPr>
            </w:pPr>
            <w:r>
              <w:rPr>
                <w:rFonts w:ascii="宋体" w:eastAsia="宋体" w:hAnsi="宋体" w:cs="宋体"/>
                <w:sz w:val="24"/>
              </w:rPr>
              <w:t>是否</w:t>
            </w:r>
          </w:p>
          <w:p w14:paraId="51201503"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通过</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2E5C3" w14:textId="77777777" w:rsidR="006100CE" w:rsidRDefault="00000000">
            <w:pPr>
              <w:spacing w:line="360" w:lineRule="auto"/>
              <w:ind w:right="-10"/>
              <w:jc w:val="center"/>
              <w:rPr>
                <w:rFonts w:ascii="宋体" w:eastAsia="宋体" w:hAnsi="宋体" w:cs="宋体"/>
                <w:sz w:val="24"/>
              </w:rPr>
            </w:pPr>
            <w:r>
              <w:rPr>
                <w:rFonts w:ascii="宋体" w:eastAsia="宋体" w:hAnsi="宋体" w:cs="宋体"/>
                <w:sz w:val="24"/>
              </w:rPr>
              <w:t>投标文件格式及</w:t>
            </w:r>
          </w:p>
          <w:p w14:paraId="73C5433A"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提交资料要求</w:t>
            </w:r>
          </w:p>
        </w:tc>
      </w:tr>
      <w:tr w:rsidR="006100CE" w14:paraId="32471662"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D9AB26"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1</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79CDC"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营业执照</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96568"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D43D8B"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9D397"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26FB3BB6"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326EDD"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2</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D3F624"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法定代表人及身份证</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96A59D"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C260B"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C3BB3"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38C62292"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E8E5C"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3</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181FB7"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纳税凭证和社保证明</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855D1D"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1ECC4"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4DCC4"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5A4FD139"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90CF0"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4</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E21B1E"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财务审计报告</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7361F"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243681"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4BB447"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6B5D4F3D"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A51D9"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5</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2B903"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“信用中国”“中国政府采购网”查询</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40975C"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FB7426"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A39379"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79F8AD6C"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B5BF88"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6</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81C5A8"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投标文件签字盖章格式</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88A49D"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1FC1B2"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56BF60"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78350A90"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2209A2"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7</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D8805E"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合格供应商的声明函和承诺书</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C15AEE"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A52EC"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DC083E"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0EAD785D"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E32090"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8</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4FDAC"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供货期</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45C4A"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5748C"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C50DC0"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278CA07C"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F33B2"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9</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9EF814"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投标有效期</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9FC486"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43176E"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E6AD21"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7DEBD7FD"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F57230"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10</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2A7DAB"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货物技术要求</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3E7FC"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87605F"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8914B3"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01CD3D52"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9F141"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11</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393DA0"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其他实质性要求</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E1C5C"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2CB5D"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9095BC"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6100CE" w14:paraId="4EBFE98A"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B6152F"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12</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76DDE" w14:textId="77777777" w:rsidR="006100CE" w:rsidRDefault="006100CE">
            <w:pPr>
              <w:spacing w:after="50" w:line="360" w:lineRule="auto"/>
              <w:ind w:right="-10"/>
              <w:jc w:val="center"/>
              <w:rPr>
                <w:rFonts w:ascii="宋体" w:eastAsia="宋体" w:hAnsi="宋体" w:cs="宋体"/>
                <w:sz w:val="22"/>
              </w:rP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E9432" w14:textId="77777777" w:rsidR="006100CE" w:rsidRDefault="006100CE">
            <w:pPr>
              <w:spacing w:after="50" w:line="360" w:lineRule="auto"/>
              <w:ind w:right="-10"/>
              <w:jc w:val="center"/>
              <w:rPr>
                <w:rFonts w:ascii="宋体" w:eastAsia="宋体" w:hAnsi="宋体" w:cs="宋体"/>
                <w:sz w:val="22"/>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824FF"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01485" w14:textId="77777777" w:rsidR="006100CE" w:rsidRDefault="006100CE">
            <w:pPr>
              <w:spacing w:line="360" w:lineRule="auto"/>
              <w:ind w:right="-10"/>
              <w:jc w:val="center"/>
              <w:rPr>
                <w:rFonts w:ascii="宋体" w:eastAsia="宋体" w:hAnsi="宋体" w:cs="宋体"/>
                <w:sz w:val="22"/>
              </w:rPr>
            </w:pPr>
          </w:p>
        </w:tc>
      </w:tr>
      <w:tr w:rsidR="006100CE" w14:paraId="77C9F0CA"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F27F4"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13</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C86CB" w14:textId="77777777" w:rsidR="006100CE" w:rsidRDefault="006100CE">
            <w:pPr>
              <w:spacing w:after="50" w:line="360" w:lineRule="auto"/>
              <w:ind w:right="-10"/>
              <w:jc w:val="center"/>
              <w:rPr>
                <w:rFonts w:ascii="宋体" w:eastAsia="宋体" w:hAnsi="宋体" w:cs="宋体"/>
                <w:sz w:val="22"/>
              </w:rP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ABFAB4" w14:textId="77777777" w:rsidR="006100CE" w:rsidRDefault="006100CE">
            <w:pPr>
              <w:spacing w:after="50" w:line="360" w:lineRule="auto"/>
              <w:ind w:right="-10"/>
              <w:jc w:val="center"/>
              <w:rPr>
                <w:rFonts w:ascii="宋体" w:eastAsia="宋体" w:hAnsi="宋体" w:cs="宋体"/>
                <w:sz w:val="22"/>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BDA6E2" w14:textId="77777777" w:rsidR="006100CE" w:rsidRDefault="006100CE">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B7D743" w14:textId="77777777" w:rsidR="006100CE" w:rsidRDefault="006100CE">
            <w:pPr>
              <w:spacing w:line="360" w:lineRule="auto"/>
              <w:ind w:right="-10"/>
              <w:jc w:val="center"/>
              <w:rPr>
                <w:rFonts w:ascii="宋体" w:eastAsia="宋体" w:hAnsi="宋体" w:cs="宋体"/>
                <w:sz w:val="22"/>
              </w:rPr>
            </w:pPr>
          </w:p>
        </w:tc>
      </w:tr>
      <w:tr w:rsidR="006100CE" w14:paraId="6294722F"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77237"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14</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57323" w14:textId="77777777" w:rsidR="006100CE" w:rsidRDefault="00000000">
            <w:pPr>
              <w:spacing w:after="50" w:line="360" w:lineRule="auto"/>
              <w:ind w:right="-10"/>
              <w:jc w:val="center"/>
              <w:rPr>
                <w:rFonts w:ascii="宋体" w:eastAsia="宋体" w:hAnsi="宋体" w:cs="宋体"/>
              </w:rPr>
            </w:pPr>
            <w:r>
              <w:rPr>
                <w:rFonts w:ascii="宋体" w:eastAsia="宋体" w:hAnsi="宋体" w:cs="宋体"/>
                <w:sz w:val="24"/>
              </w:rPr>
              <w:t>结论</w:t>
            </w:r>
          </w:p>
        </w:tc>
        <w:tc>
          <w:tcPr>
            <w:tcW w:w="51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2EC04E" w14:textId="77777777" w:rsidR="006100CE" w:rsidRDefault="00000000">
            <w:pPr>
              <w:spacing w:line="360" w:lineRule="auto"/>
              <w:ind w:right="-10"/>
              <w:jc w:val="center"/>
              <w:rPr>
                <w:rFonts w:ascii="宋体" w:eastAsia="宋体" w:hAnsi="宋体" w:cs="宋体"/>
              </w:rPr>
            </w:pPr>
            <w:r>
              <w:rPr>
                <w:rFonts w:ascii="宋体" w:eastAsia="宋体" w:hAnsi="宋体" w:cs="宋体"/>
                <w:sz w:val="24"/>
              </w:rPr>
              <w:t>是否通过审查</w:t>
            </w:r>
          </w:p>
        </w:tc>
      </w:tr>
    </w:tbl>
    <w:p w14:paraId="73ED6D08" w14:textId="77777777" w:rsidR="006100CE" w:rsidRDefault="006100CE">
      <w:pPr>
        <w:rPr>
          <w:rFonts w:ascii="宋体" w:eastAsia="宋体" w:hAnsi="宋体" w:cs="宋体"/>
          <w:sz w:val="24"/>
        </w:rPr>
      </w:pPr>
    </w:p>
    <w:p w14:paraId="767CC4B0" w14:textId="77777777" w:rsidR="006100CE" w:rsidRDefault="006100CE">
      <w:pPr>
        <w:rPr>
          <w:rFonts w:ascii="宋体" w:eastAsia="宋体" w:hAnsi="宋体" w:cs="宋体"/>
          <w:sz w:val="24"/>
        </w:rPr>
      </w:pPr>
    </w:p>
    <w:p w14:paraId="2B928CA6"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20.响应性文件的澄清</w:t>
      </w:r>
    </w:p>
    <w:p w14:paraId="302A87C2"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AA6F3F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21E955EB"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20.3供应商拒不进行澄清、说明、补正的，或者不能在竞争性磋商小组规定时间内作出书面澄清、说明、补正的，其响应性文件将被作为无效处理。</w:t>
      </w:r>
    </w:p>
    <w:p w14:paraId="0F91EB65"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20.4供应商的书面澄清材料作为响应性文件的补充。 </w:t>
      </w:r>
    </w:p>
    <w:p w14:paraId="6C003F0E"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20.5竞争性磋商小组不得接受供应商主动提出的澄清和解释。 </w:t>
      </w:r>
    </w:p>
    <w:p w14:paraId="607FF33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20.6并非每个供应商都将被询问、澄清。</w:t>
      </w:r>
    </w:p>
    <w:p w14:paraId="27A2A45B"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21.竞争性磋商</w:t>
      </w:r>
    </w:p>
    <w:p w14:paraId="2587F7F3"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21.1资格性审查和符合性审查合格的供应商，将进入本次竞争性磋商程序。</w:t>
      </w:r>
    </w:p>
    <w:p w14:paraId="6C3FE44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21.2竞争性磋商将按照供应商的签到顺序进行。</w:t>
      </w:r>
    </w:p>
    <w:p w14:paraId="6A25E1DE"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21.3磋商内容包括：</w:t>
      </w:r>
    </w:p>
    <w:p w14:paraId="4A56EC92"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21.3.1按照竞争性磋商文件中商务部分的内容，对照供应商提交的响应文</w:t>
      </w:r>
      <w:r>
        <w:rPr>
          <w:rFonts w:ascii="宋体" w:eastAsia="宋体" w:hAnsi="宋体" w:cs="宋体"/>
          <w:sz w:val="24"/>
        </w:rPr>
        <w:lastRenderedPageBreak/>
        <w:t>件逐一进行比较各项指标和要求。</w:t>
      </w:r>
    </w:p>
    <w:p w14:paraId="03BE7E9A"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21.3.2按照竞争性磋商文件中技术部分的内容，对照供应商提交的响应文件逐一进行比较各项指标和要求。</w:t>
      </w:r>
    </w:p>
    <w:p w14:paraId="3E0B7A1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21.3.3按照竞争性磋商文件中合同条款部分的内容，对照供应商提交的响应文件逐一进行比较各项指标和要求。</w:t>
      </w:r>
    </w:p>
    <w:p w14:paraId="59579B45"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21.3.4在磋商中，磋商的任何一方不得透露与磋商有关的其他供应商的技术资料及其他信息。</w:t>
      </w:r>
    </w:p>
    <w:p w14:paraId="10EC9AE2"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FFE8A65"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21.4.1对竞争性磋商文件作出实质性变动是竞争性磋商文件的有效组成部分，竞争性磋商小组应当及时以书面形式同时通知所有参加竞争性磋商的供应商。</w:t>
      </w:r>
    </w:p>
    <w:p w14:paraId="43102AAB"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21.4.2供应商应当按照竞争性磋商文件的变动情况和竞争性磋商小组的要求重新提交响应性文件，并由其法定代表人或授权代表签字或者加盖公章。</w:t>
      </w:r>
    </w:p>
    <w:p w14:paraId="5E41C420" w14:textId="77777777" w:rsidR="006100CE" w:rsidRDefault="00000000">
      <w:pPr>
        <w:spacing w:line="560" w:lineRule="exact"/>
        <w:ind w:firstLineChars="200" w:firstLine="480"/>
        <w:rPr>
          <w:rFonts w:ascii="宋体" w:hAnsi="宋体" w:cs="宋体"/>
          <w:sz w:val="24"/>
          <w:lang w:val="zh-CN"/>
        </w:rPr>
      </w:pPr>
      <w:r>
        <w:rPr>
          <w:rFonts w:ascii="宋体" w:hAnsi="宋体" w:cs="宋体" w:hint="eastAsia"/>
          <w:sz w:val="24"/>
          <w:lang w:val="zh-CN"/>
        </w:rPr>
        <w:t>21.5报价</w:t>
      </w:r>
    </w:p>
    <w:p w14:paraId="1C0DEFF2" w14:textId="77777777" w:rsidR="006100CE" w:rsidRDefault="00000000">
      <w:pPr>
        <w:spacing w:line="560" w:lineRule="exact"/>
        <w:ind w:firstLineChars="200" w:firstLine="480"/>
        <w:outlineLvl w:val="2"/>
        <w:rPr>
          <w:rFonts w:ascii="宋体" w:eastAsia="宋体" w:hAnsi="宋体" w:cs="宋体"/>
          <w:sz w:val="24"/>
          <w:lang w:val="zh-CN"/>
        </w:rPr>
      </w:pPr>
      <w:r>
        <w:rPr>
          <w:rFonts w:ascii="宋体" w:eastAsia="宋体" w:hAnsi="宋体" w:cs="宋体" w:hint="eastAsia"/>
          <w:sz w:val="24"/>
        </w:rPr>
        <w:t>1.</w:t>
      </w:r>
      <w:r>
        <w:rPr>
          <w:rFonts w:ascii="宋体" w:eastAsia="宋体" w:hAnsi="宋体" w:cs="宋体" w:hint="eastAsia"/>
          <w:sz w:val="24"/>
          <w:lang w:val="zh-CN"/>
        </w:rPr>
        <w:t>一次报价依据</w:t>
      </w:r>
      <w:r>
        <w:rPr>
          <w:rFonts w:ascii="宋体" w:eastAsia="宋体" w:hAnsi="宋体" w:cs="宋体" w:hint="eastAsia"/>
          <w:sz w:val="24"/>
        </w:rPr>
        <w:t>是</w:t>
      </w:r>
      <w:r>
        <w:rPr>
          <w:rFonts w:ascii="宋体" w:eastAsia="宋体" w:hAnsi="宋体" w:cs="宋体" w:hint="eastAsia"/>
          <w:sz w:val="24"/>
          <w:lang w:val="zh-CN"/>
        </w:rPr>
        <w:t>供应商的投标函和开标记。</w:t>
      </w:r>
    </w:p>
    <w:p w14:paraId="5DBAD51A" w14:textId="77777777" w:rsidR="006100CE" w:rsidRDefault="00000000">
      <w:pPr>
        <w:spacing w:line="560" w:lineRule="exact"/>
        <w:ind w:firstLineChars="200" w:firstLine="480"/>
        <w:rPr>
          <w:rFonts w:ascii="宋体" w:eastAsia="宋体" w:hAnsi="宋体" w:cs="宋体"/>
          <w:sz w:val="24"/>
        </w:rPr>
      </w:pPr>
      <w:r>
        <w:rPr>
          <w:rFonts w:ascii="宋体" w:eastAsia="宋体" w:hAnsi="宋体" w:cs="宋体" w:hint="eastAsia"/>
          <w:sz w:val="24"/>
        </w:rPr>
        <w:t>开标后请供应商在计算前等待报价，网上报价</w:t>
      </w:r>
      <w:r>
        <w:rPr>
          <w:rFonts w:ascii="宋体" w:eastAsia="宋体" w:hAnsi="宋体" w:cs="宋体" w:hint="eastAsia"/>
          <w:sz w:val="24"/>
          <w:lang w:val="zh-CN"/>
        </w:rPr>
        <w:t>，见周口市公共资源交易中心</w:t>
      </w:r>
      <w:r>
        <w:rPr>
          <w:rFonts w:ascii="宋体" w:eastAsia="宋体" w:hAnsi="宋体" w:cs="宋体" w:hint="eastAsia"/>
          <w:sz w:val="24"/>
        </w:rPr>
        <w:t>网站下载中心版块</w:t>
      </w:r>
      <w:r>
        <w:rPr>
          <w:rFonts w:ascii="宋体" w:eastAsia="宋体" w:hAnsi="宋体" w:cs="宋体" w:hint="eastAsia"/>
          <w:sz w:val="24"/>
          <w:lang w:val="zh-CN"/>
        </w:rPr>
        <w:t>《投标</w:t>
      </w:r>
      <w:r>
        <w:rPr>
          <w:rFonts w:ascii="宋体" w:eastAsia="宋体" w:hAnsi="宋体" w:cs="宋体" w:hint="eastAsia"/>
          <w:sz w:val="24"/>
        </w:rPr>
        <w:t>单位-电子投标文件视频制作手册》</w:t>
      </w:r>
      <w:r>
        <w:rPr>
          <w:rFonts w:cs="宋体" w:hint="eastAsia"/>
          <w:sz w:val="24"/>
        </w:rPr>
        <w:t>中的《周口市公</w:t>
      </w:r>
      <w:r>
        <w:rPr>
          <w:rFonts w:cs="宋体" w:hint="eastAsia"/>
          <w:sz w:val="24"/>
        </w:rPr>
        <w:lastRenderedPageBreak/>
        <w:t>共资源交易系统政府采购供应商操作手册》相关规定。</w:t>
      </w:r>
    </w:p>
    <w:p w14:paraId="638E3D81" w14:textId="77777777" w:rsidR="006100CE" w:rsidRDefault="00000000">
      <w:pPr>
        <w:spacing w:line="720" w:lineRule="auto"/>
        <w:jc w:val="center"/>
        <w:outlineLvl w:val="1"/>
        <w:rPr>
          <w:rFonts w:ascii="宋体" w:eastAsia="宋体" w:hAnsi="宋体" w:cs="宋体"/>
          <w:b/>
          <w:sz w:val="24"/>
        </w:rPr>
      </w:pPr>
      <w:r>
        <w:rPr>
          <w:rFonts w:ascii="宋体" w:eastAsia="宋体" w:hAnsi="宋体" w:cs="宋体"/>
          <w:b/>
          <w:sz w:val="24"/>
        </w:rPr>
        <w:t>六、评定标准</w:t>
      </w:r>
    </w:p>
    <w:p w14:paraId="62DA6FC1"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22.竞争性磋商过程及保密原则</w:t>
      </w:r>
    </w:p>
    <w:p w14:paraId="70FE1C8C" w14:textId="77777777" w:rsidR="006100CE" w:rsidRDefault="00000000">
      <w:pPr>
        <w:spacing w:line="460" w:lineRule="auto"/>
        <w:ind w:firstLine="480"/>
        <w:rPr>
          <w:rFonts w:ascii="宋体" w:eastAsia="宋体" w:hAnsi="宋体" w:cs="宋体"/>
          <w:sz w:val="24"/>
        </w:rPr>
      </w:pPr>
      <w:r>
        <w:rPr>
          <w:rFonts w:ascii="宋体" w:eastAsia="宋体" w:hAnsi="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5F9A141A" w14:textId="77777777" w:rsidR="006100CE" w:rsidRDefault="00000000">
      <w:pPr>
        <w:spacing w:line="460" w:lineRule="auto"/>
        <w:ind w:firstLine="480"/>
        <w:rPr>
          <w:rFonts w:ascii="宋体" w:eastAsia="宋体" w:hAnsi="宋体" w:cs="宋体"/>
          <w:sz w:val="24"/>
        </w:rPr>
      </w:pPr>
      <w:r>
        <w:rPr>
          <w:rFonts w:ascii="宋体" w:eastAsia="宋体" w:hAnsi="宋体" w:cs="宋体"/>
          <w:sz w:val="24"/>
        </w:rPr>
        <w:t>采购代理机构在评标结束后2个工作日内将评标报告送采购人。采购人自收到评标报告之日起５个工作日内，在评标报告确定的中标候选人名单中确定中标人。</w:t>
      </w:r>
    </w:p>
    <w:p w14:paraId="3502235B" w14:textId="77777777" w:rsidR="006100CE" w:rsidRDefault="00000000">
      <w:pPr>
        <w:spacing w:line="460" w:lineRule="auto"/>
        <w:ind w:firstLine="480"/>
        <w:rPr>
          <w:rFonts w:ascii="宋体" w:eastAsia="宋体" w:hAnsi="宋体" w:cs="宋体"/>
          <w:sz w:val="24"/>
        </w:rPr>
      </w:pPr>
      <w:r>
        <w:rPr>
          <w:rFonts w:ascii="宋体" w:eastAsia="宋体" w:hAnsi="宋体" w:cs="宋体" w:hint="eastAsia"/>
          <w:sz w:val="24"/>
        </w:rPr>
        <w:t>供应商不得相互串通投标或者与采购人串通投标，不得向采购人或者评标委员会成员行贿谋取中标，附无行贿承诺书。</w:t>
      </w:r>
    </w:p>
    <w:p w14:paraId="2E1321D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22.</w:t>
      </w:r>
      <w:r>
        <w:rPr>
          <w:rFonts w:ascii="宋体" w:eastAsia="宋体" w:hAnsi="宋体" w:cs="宋体" w:hint="eastAsia"/>
          <w:sz w:val="24"/>
        </w:rPr>
        <w:t>3</w:t>
      </w:r>
      <w:r>
        <w:rPr>
          <w:rFonts w:ascii="宋体" w:eastAsia="宋体" w:hAnsi="宋体" w:cs="宋体"/>
          <w:sz w:val="24"/>
        </w:rPr>
        <w:t>对通过初步审查的响应文件，采用百分制综合评分法进行评价。</w:t>
      </w:r>
    </w:p>
    <w:p w14:paraId="2F060F65" w14:textId="77777777" w:rsidR="006100CE" w:rsidRDefault="00000000">
      <w:pPr>
        <w:spacing w:line="360" w:lineRule="auto"/>
        <w:ind w:right="-92"/>
        <w:rPr>
          <w:rFonts w:ascii="宋体" w:eastAsia="宋体" w:hAnsi="宋体" w:cs="宋体"/>
          <w:sz w:val="24"/>
        </w:rPr>
      </w:pPr>
      <w:r>
        <w:rPr>
          <w:rFonts w:ascii="宋体" w:eastAsia="宋体" w:hAnsi="宋体" w:cs="宋体"/>
          <w:sz w:val="24"/>
        </w:rPr>
        <w:t>评标方法：</w:t>
      </w:r>
    </w:p>
    <w:p w14:paraId="16896AD0" w14:textId="77777777" w:rsidR="006100CE" w:rsidRDefault="00000000">
      <w:pPr>
        <w:spacing w:line="560" w:lineRule="auto"/>
        <w:rPr>
          <w:rFonts w:ascii="宋体" w:eastAsia="宋体" w:hAnsi="宋体" w:cs="宋体"/>
          <w:b/>
          <w:sz w:val="24"/>
        </w:rPr>
      </w:pPr>
      <w:r>
        <w:rPr>
          <w:rFonts w:ascii="宋体" w:eastAsia="宋体" w:hAnsi="宋体" w:cs="宋体"/>
          <w:b/>
          <w:sz w:val="24"/>
        </w:rPr>
        <w:t xml:space="preserve">  </w:t>
      </w:r>
    </w:p>
    <w:tbl>
      <w:tblPr>
        <w:tblW w:w="8942" w:type="dxa"/>
        <w:jc w:val="center"/>
        <w:tblCellMar>
          <w:left w:w="10" w:type="dxa"/>
          <w:right w:w="10" w:type="dxa"/>
        </w:tblCellMar>
        <w:tblLook w:val="04A0" w:firstRow="1" w:lastRow="0" w:firstColumn="1" w:lastColumn="0" w:noHBand="0" w:noVBand="1"/>
      </w:tblPr>
      <w:tblGrid>
        <w:gridCol w:w="1819"/>
        <w:gridCol w:w="847"/>
        <w:gridCol w:w="3701"/>
        <w:gridCol w:w="2575"/>
      </w:tblGrid>
      <w:tr w:rsidR="006100CE" w14:paraId="2DC59ECE" w14:textId="77777777">
        <w:trPr>
          <w:jc w:val="center"/>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D36E3A" w14:textId="77777777" w:rsidR="006100CE" w:rsidRDefault="00000000">
            <w:pPr>
              <w:jc w:val="center"/>
              <w:rPr>
                <w:rFonts w:ascii="宋体" w:eastAsia="宋体" w:hAnsi="宋体" w:cs="宋体"/>
                <w:sz w:val="24"/>
                <w:szCs w:val="24"/>
              </w:rPr>
            </w:pPr>
            <w:r>
              <w:rPr>
                <w:rFonts w:ascii="宋体" w:eastAsia="宋体" w:hAnsi="宋体" w:cs="宋体"/>
                <w:b/>
                <w:sz w:val="24"/>
                <w:szCs w:val="24"/>
              </w:rPr>
              <w:t>评分指标</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38778B" w14:textId="77777777" w:rsidR="006100CE" w:rsidRDefault="00000000">
            <w:pPr>
              <w:jc w:val="center"/>
              <w:rPr>
                <w:rFonts w:ascii="宋体" w:eastAsia="宋体" w:hAnsi="宋体" w:cs="宋体"/>
                <w:sz w:val="24"/>
                <w:szCs w:val="24"/>
              </w:rPr>
            </w:pPr>
            <w:r>
              <w:rPr>
                <w:rFonts w:ascii="宋体" w:eastAsia="宋体" w:hAnsi="宋体" w:cs="宋体"/>
                <w:b/>
                <w:sz w:val="24"/>
                <w:szCs w:val="24"/>
              </w:rPr>
              <w:t>分值</w:t>
            </w:r>
          </w:p>
        </w:tc>
        <w:tc>
          <w:tcPr>
            <w:tcW w:w="3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4EEC7C" w14:textId="77777777" w:rsidR="006100CE" w:rsidRDefault="00000000">
            <w:pPr>
              <w:jc w:val="center"/>
              <w:rPr>
                <w:rFonts w:ascii="宋体" w:eastAsia="宋体" w:hAnsi="宋体" w:cs="宋体"/>
                <w:sz w:val="24"/>
                <w:szCs w:val="24"/>
              </w:rPr>
            </w:pPr>
            <w:r>
              <w:rPr>
                <w:rFonts w:ascii="宋体" w:eastAsia="宋体" w:hAnsi="宋体" w:cs="宋体"/>
                <w:b/>
                <w:sz w:val="24"/>
                <w:szCs w:val="24"/>
              </w:rPr>
              <w:t>指标说明及评分标准</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3147C" w14:textId="77777777" w:rsidR="006100CE" w:rsidRDefault="00000000">
            <w:pPr>
              <w:jc w:val="center"/>
              <w:rPr>
                <w:rFonts w:ascii="宋体" w:eastAsia="宋体" w:hAnsi="宋体" w:cs="宋体"/>
                <w:sz w:val="24"/>
                <w:szCs w:val="24"/>
              </w:rPr>
            </w:pPr>
            <w:r>
              <w:rPr>
                <w:rFonts w:ascii="宋体" w:eastAsia="宋体" w:hAnsi="宋体" w:cs="宋体"/>
                <w:b/>
                <w:sz w:val="24"/>
                <w:szCs w:val="24"/>
              </w:rPr>
              <w:t>评分依据</w:t>
            </w:r>
          </w:p>
        </w:tc>
      </w:tr>
      <w:tr w:rsidR="006100CE" w14:paraId="3D8DF54C" w14:textId="77777777">
        <w:trPr>
          <w:trHeight w:val="3520"/>
          <w:jc w:val="center"/>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A22CD" w14:textId="77777777" w:rsidR="006100CE" w:rsidRDefault="00000000">
            <w:pPr>
              <w:jc w:val="left"/>
              <w:rPr>
                <w:rFonts w:ascii="宋体" w:eastAsia="宋体" w:hAnsi="宋体" w:cs="宋体"/>
                <w:sz w:val="24"/>
                <w:szCs w:val="24"/>
              </w:rPr>
            </w:pPr>
            <w:r>
              <w:rPr>
                <w:rFonts w:ascii="宋体" w:eastAsia="宋体" w:hAnsi="宋体" w:cs="宋体"/>
                <w:b/>
                <w:sz w:val="24"/>
                <w:szCs w:val="24"/>
              </w:rPr>
              <w:t>报价得分（</w:t>
            </w:r>
            <w:r>
              <w:rPr>
                <w:rFonts w:ascii="宋体" w:eastAsia="宋体" w:hAnsi="宋体" w:cs="宋体" w:hint="eastAsia"/>
                <w:b/>
                <w:sz w:val="24"/>
                <w:szCs w:val="24"/>
              </w:rPr>
              <w:t>30</w:t>
            </w:r>
            <w:r>
              <w:rPr>
                <w:rFonts w:ascii="宋体" w:eastAsia="宋体" w:hAnsi="宋体" w:cs="宋体"/>
                <w:b/>
                <w:sz w:val="24"/>
                <w:szCs w:val="24"/>
              </w:rPr>
              <w:t>分）</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C5BD68" w14:textId="77777777" w:rsidR="006100CE" w:rsidRDefault="00000000">
            <w:pPr>
              <w:jc w:val="center"/>
              <w:rPr>
                <w:rFonts w:ascii="宋体" w:eastAsia="宋体" w:hAnsi="宋体" w:cs="宋体"/>
                <w:sz w:val="24"/>
                <w:szCs w:val="24"/>
              </w:rPr>
            </w:pPr>
            <w:r>
              <w:rPr>
                <w:rFonts w:ascii="宋体" w:eastAsia="宋体" w:hAnsi="宋体" w:cs="宋体"/>
                <w:b/>
                <w:sz w:val="24"/>
                <w:szCs w:val="24"/>
              </w:rPr>
              <w:t>（</w:t>
            </w:r>
            <w:r>
              <w:rPr>
                <w:rFonts w:ascii="宋体" w:eastAsia="宋体" w:hAnsi="宋体" w:cs="宋体" w:hint="eastAsia"/>
                <w:b/>
                <w:sz w:val="24"/>
                <w:szCs w:val="24"/>
              </w:rPr>
              <w:t>30</w:t>
            </w:r>
            <w:r>
              <w:rPr>
                <w:rFonts w:ascii="宋体" w:eastAsia="宋体" w:hAnsi="宋体" w:cs="宋体"/>
                <w:b/>
                <w:sz w:val="24"/>
                <w:szCs w:val="24"/>
              </w:rPr>
              <w:t>分）</w:t>
            </w:r>
          </w:p>
        </w:tc>
        <w:tc>
          <w:tcPr>
            <w:tcW w:w="6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001BB1" w14:textId="77777777" w:rsidR="006100CE" w:rsidRDefault="00000000">
            <w:pPr>
              <w:spacing w:line="320" w:lineRule="auto"/>
              <w:rPr>
                <w:rFonts w:ascii="宋体" w:eastAsia="宋体" w:hAnsi="宋体" w:cs="宋体"/>
                <w:sz w:val="24"/>
                <w:szCs w:val="24"/>
              </w:rPr>
            </w:pPr>
            <w:r>
              <w:rPr>
                <w:rFonts w:ascii="宋体" w:eastAsia="宋体" w:hAnsi="宋体" w:cs="宋体" w:hint="eastAsia"/>
                <w:sz w:val="24"/>
                <w:szCs w:val="24"/>
              </w:rPr>
              <w:t>满足磋商文件要求且最后报价最低的供应商的价格为磋商基准价，其价格分为满分。其他供应商的价格分统一按照下列公式计算：</w:t>
            </w:r>
          </w:p>
          <w:p w14:paraId="2F333822" w14:textId="77777777" w:rsidR="006100CE" w:rsidRDefault="00000000">
            <w:pPr>
              <w:spacing w:line="320" w:lineRule="auto"/>
              <w:rPr>
                <w:rFonts w:ascii="宋体" w:eastAsia="宋体" w:hAnsi="宋体" w:cs="宋体"/>
                <w:sz w:val="24"/>
                <w:szCs w:val="24"/>
              </w:rPr>
            </w:pPr>
            <w:r>
              <w:rPr>
                <w:rFonts w:ascii="宋体" w:eastAsia="宋体" w:hAnsi="宋体" w:cs="宋体" w:hint="eastAsia"/>
                <w:sz w:val="24"/>
                <w:szCs w:val="24"/>
              </w:rPr>
              <w:t>磋商报价得分=（磋商基准价/最后磋商报价）×价格权值×30</w:t>
            </w:r>
          </w:p>
          <w:p w14:paraId="5AFD3A3B" w14:textId="77777777" w:rsidR="006100CE" w:rsidRDefault="00000000">
            <w:pPr>
              <w:spacing w:line="320" w:lineRule="auto"/>
              <w:rPr>
                <w:rFonts w:ascii="宋体" w:eastAsia="宋体" w:hAnsi="宋体" w:cs="宋体"/>
                <w:sz w:val="24"/>
                <w:szCs w:val="24"/>
              </w:rPr>
            </w:pPr>
            <w:r>
              <w:rPr>
                <w:rFonts w:ascii="宋体" w:eastAsia="宋体" w:hAnsi="宋体" w:cs="宋体" w:hint="eastAsia"/>
                <w:sz w:val="24"/>
                <w:szCs w:val="24"/>
              </w:rPr>
              <w:t>备注：价格分计算保留小数点后二位。</w:t>
            </w:r>
          </w:p>
          <w:p w14:paraId="3FAFC705" w14:textId="77777777" w:rsidR="006100CE" w:rsidRDefault="00000000">
            <w:pPr>
              <w:spacing w:line="320" w:lineRule="auto"/>
              <w:rPr>
                <w:rFonts w:ascii="宋体" w:eastAsia="宋体" w:hAnsi="宋体" w:cs="宋体"/>
                <w:b/>
                <w:sz w:val="24"/>
                <w:szCs w:val="24"/>
              </w:rPr>
            </w:pPr>
            <w:r>
              <w:rPr>
                <w:rFonts w:ascii="宋体" w:eastAsia="宋体" w:hAnsi="宋体" w:cs="宋体"/>
                <w:b/>
                <w:sz w:val="24"/>
                <w:szCs w:val="24"/>
              </w:rPr>
              <w:t>注：</w:t>
            </w:r>
          </w:p>
          <w:p w14:paraId="5572DFA2" w14:textId="77777777" w:rsidR="006100CE" w:rsidRDefault="00000000">
            <w:pPr>
              <w:spacing w:line="320" w:lineRule="auto"/>
              <w:rPr>
                <w:rFonts w:ascii="宋体" w:eastAsia="宋体" w:hAnsi="宋体" w:cs="宋体"/>
                <w:sz w:val="24"/>
                <w:szCs w:val="24"/>
              </w:rPr>
            </w:pPr>
            <w:r>
              <w:rPr>
                <w:rFonts w:ascii="宋体" w:eastAsia="宋体" w:hAnsi="宋体" w:cs="宋体"/>
                <w:sz w:val="24"/>
                <w:szCs w:val="24"/>
              </w:rPr>
              <w:t>1.若投标人投标价格均超过控制价，做废标处理。</w:t>
            </w:r>
          </w:p>
          <w:p w14:paraId="32FA3B5E" w14:textId="77777777" w:rsidR="006100CE" w:rsidRDefault="00000000">
            <w:pPr>
              <w:spacing w:line="320" w:lineRule="auto"/>
              <w:rPr>
                <w:rFonts w:ascii="宋体" w:eastAsia="宋体" w:hAnsi="宋体" w:cs="宋体"/>
                <w:sz w:val="24"/>
                <w:szCs w:val="24"/>
              </w:rPr>
            </w:pPr>
            <w:r>
              <w:rPr>
                <w:rFonts w:ascii="宋体" w:eastAsia="宋体" w:hAnsi="宋体" w:cs="宋体"/>
                <w:sz w:val="24"/>
                <w:szCs w:val="24"/>
              </w:rPr>
              <w:t>2.对小型、微型、监狱企业、残疾人福利性单位投标报价给予</w:t>
            </w:r>
            <w:r>
              <w:rPr>
                <w:rFonts w:ascii="宋体" w:eastAsia="宋体" w:hAnsi="宋体" w:cs="宋体" w:hint="eastAsia"/>
                <w:sz w:val="24"/>
                <w:szCs w:val="24"/>
              </w:rPr>
              <w:t>10</w:t>
            </w:r>
            <w:r>
              <w:rPr>
                <w:rFonts w:ascii="宋体" w:eastAsia="宋体" w:hAnsi="宋体" w:cs="宋体"/>
                <w:sz w:val="24"/>
                <w:szCs w:val="24"/>
              </w:rPr>
              <w:t>%的扣除，用扣除后的价格参与评审。参加本项目的中小企业应当提供《中小企业声明函》（格式详见《政</w:t>
            </w:r>
            <w:r>
              <w:rPr>
                <w:rFonts w:ascii="宋体" w:eastAsia="宋体" w:hAnsi="宋体" w:cs="宋体"/>
                <w:sz w:val="24"/>
                <w:szCs w:val="24"/>
              </w:rPr>
              <w:lastRenderedPageBreak/>
              <w:t>府采购促进中小企业发展管理办法》）。</w:t>
            </w:r>
          </w:p>
          <w:p w14:paraId="44C4661B" w14:textId="77777777" w:rsidR="006100CE" w:rsidRDefault="00000000">
            <w:pPr>
              <w:pStyle w:val="a7"/>
            </w:pPr>
            <w:r>
              <w:rPr>
                <w:rFonts w:ascii="宋体" w:eastAsia="宋体" w:hAnsi="宋体" w:cs="宋体"/>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rsidR="006100CE" w14:paraId="1257ED5F" w14:textId="77777777">
        <w:trPr>
          <w:jc w:val="center"/>
        </w:trPr>
        <w:tc>
          <w:tcPr>
            <w:tcW w:w="18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A083623" w14:textId="77777777" w:rsidR="006100CE" w:rsidRDefault="00000000">
            <w:pPr>
              <w:tabs>
                <w:tab w:val="left" w:pos="5130"/>
              </w:tabs>
              <w:adjustRightInd w:val="0"/>
              <w:snapToGrid w:val="0"/>
              <w:spacing w:line="360" w:lineRule="auto"/>
              <w:rPr>
                <w:rFonts w:ascii="宋体" w:hAnsi="宋体" w:cs="宋体"/>
                <w:bCs/>
                <w:sz w:val="24"/>
                <w:szCs w:val="24"/>
              </w:rPr>
            </w:pPr>
            <w:r>
              <w:rPr>
                <w:rFonts w:ascii="宋体" w:hAnsi="宋体" w:cs="宋体" w:hint="eastAsia"/>
                <w:bCs/>
                <w:sz w:val="24"/>
                <w:szCs w:val="24"/>
              </w:rPr>
              <w:lastRenderedPageBreak/>
              <w:t>技术部分</w:t>
            </w:r>
          </w:p>
          <w:p w14:paraId="781181CD" w14:textId="77777777" w:rsidR="006100CE" w:rsidRDefault="00000000">
            <w:pPr>
              <w:tabs>
                <w:tab w:val="left" w:pos="5130"/>
              </w:tabs>
              <w:adjustRightInd w:val="0"/>
              <w:snapToGrid w:val="0"/>
              <w:spacing w:line="360" w:lineRule="auto"/>
              <w:rPr>
                <w:rFonts w:ascii="宋体" w:eastAsia="宋体" w:hAnsi="宋体" w:cs="宋体"/>
                <w:sz w:val="24"/>
                <w:szCs w:val="24"/>
              </w:rPr>
            </w:pPr>
            <w:r>
              <w:rPr>
                <w:rFonts w:ascii="宋体" w:hAnsi="宋体" w:cs="宋体" w:hint="eastAsia"/>
                <w:bCs/>
                <w:sz w:val="24"/>
                <w:szCs w:val="24"/>
              </w:rPr>
              <w:t>(43分）</w:t>
            </w:r>
          </w:p>
        </w:tc>
        <w:tc>
          <w:tcPr>
            <w:tcW w:w="847"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52AD924D" w14:textId="77777777" w:rsidR="006100CE" w:rsidRDefault="00000000">
            <w:pPr>
              <w:widowControl/>
              <w:jc w:val="center"/>
              <w:rPr>
                <w:rFonts w:ascii="宋体" w:eastAsia="宋体" w:hAnsi="宋体" w:cs="宋体"/>
                <w:sz w:val="24"/>
                <w:szCs w:val="24"/>
              </w:rPr>
            </w:pPr>
            <w:r>
              <w:rPr>
                <w:rFonts w:ascii="宋体" w:eastAsia="宋体" w:hAnsi="宋体" w:cs="宋体" w:hint="eastAsia"/>
                <w:sz w:val="24"/>
                <w:szCs w:val="24"/>
              </w:rPr>
              <w:t>技术性能指标</w:t>
            </w:r>
            <w:r>
              <w:rPr>
                <w:rFonts w:ascii="宋体" w:eastAsia="宋体" w:hAnsi="宋体" w:cs="宋体" w:hint="eastAsia"/>
                <w:b/>
                <w:bCs/>
                <w:sz w:val="24"/>
                <w:szCs w:val="24"/>
              </w:rPr>
              <w:t>（满分12分）</w:t>
            </w: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67D2857D" w14:textId="77777777" w:rsidR="006100CE" w:rsidRDefault="00000000">
            <w:pPr>
              <w:widowControl/>
              <w:rPr>
                <w:rFonts w:eastAsia="宋体"/>
                <w:sz w:val="24"/>
                <w:szCs w:val="24"/>
              </w:rPr>
            </w:pPr>
            <w:r>
              <w:rPr>
                <w:rFonts w:ascii="宋体" w:eastAsia="宋体" w:hAnsi="宋体" w:cs="宋体" w:hint="eastAsia"/>
                <w:sz w:val="24"/>
                <w:szCs w:val="24"/>
              </w:rPr>
              <w:t>技术性能指标完全满足招标文件要求得满分12分；技术参数或功能指标中每有一项不满足招标文件要求的扣1分，扣完为止。</w:t>
            </w:r>
          </w:p>
        </w:tc>
      </w:tr>
      <w:tr w:rsidR="006100CE" w14:paraId="556AF500" w14:textId="77777777">
        <w:trPr>
          <w:trHeight w:val="771"/>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523A0AA3"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7B6E0BD" w14:textId="77777777" w:rsidR="006100CE" w:rsidRDefault="00000000">
            <w:pPr>
              <w:widowControl/>
              <w:jc w:val="center"/>
              <w:rPr>
                <w:rFonts w:ascii="宋体" w:hAnsi="宋体" w:cs="宋体"/>
                <w:bCs/>
                <w:sz w:val="24"/>
                <w:szCs w:val="24"/>
              </w:rPr>
            </w:pPr>
            <w:r>
              <w:rPr>
                <w:rFonts w:ascii="宋体" w:eastAsia="宋体" w:hAnsi="宋体" w:cs="宋体" w:hint="eastAsia"/>
                <w:sz w:val="24"/>
                <w:szCs w:val="24"/>
              </w:rPr>
              <w:t>产品技术</w:t>
            </w:r>
            <w:r>
              <w:rPr>
                <w:rFonts w:ascii="宋体" w:eastAsia="宋体" w:hAnsi="宋体" w:cs="宋体" w:hint="eastAsia"/>
                <w:b/>
                <w:bCs/>
                <w:sz w:val="24"/>
                <w:szCs w:val="24"/>
              </w:rPr>
              <w:t>（满分31分</w:t>
            </w:r>
            <w:r>
              <w:rPr>
                <w:rFonts w:ascii="宋体" w:eastAsia="宋体" w:hAnsi="宋体" w:cs="宋体" w:hint="eastAsia"/>
                <w:sz w:val="24"/>
                <w:szCs w:val="24"/>
              </w:rPr>
              <w:t>）</w:t>
            </w: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5DD87E1D" w14:textId="77777777" w:rsidR="006100CE" w:rsidRDefault="00000000">
            <w:pPr>
              <w:widowControl/>
              <w:rPr>
                <w:sz w:val="24"/>
                <w:szCs w:val="24"/>
              </w:rPr>
            </w:pPr>
            <w:r>
              <w:rPr>
                <w:rFonts w:ascii="宋体" w:eastAsia="宋体" w:hAnsi="宋体" w:cs="宋体" w:hint="eastAsia"/>
                <w:sz w:val="24"/>
                <w:szCs w:val="24"/>
              </w:rPr>
              <w:t>1、所投品牌电梯的缓冲器、轿厢意外移动装置、限速器、安全钳；采用原厂原品牌制造；原厂原品牌1个得3分，最高得12分。（提供型式试验报告原件扫描件）</w:t>
            </w:r>
          </w:p>
        </w:tc>
      </w:tr>
      <w:tr w:rsidR="006100CE" w14:paraId="7851F078"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0345F25F"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tcBorders>
              <w:left w:val="single" w:sz="4" w:space="0" w:color="000000"/>
              <w:right w:val="single" w:sz="4" w:space="0" w:color="000000"/>
            </w:tcBorders>
            <w:shd w:val="clear" w:color="000000" w:fill="FFFFFF"/>
            <w:tcMar>
              <w:left w:w="108" w:type="dxa"/>
              <w:right w:w="108" w:type="dxa"/>
            </w:tcMar>
            <w:vAlign w:val="center"/>
          </w:tcPr>
          <w:p w14:paraId="2D6FD32C" w14:textId="77777777" w:rsidR="006100CE" w:rsidRDefault="006100CE">
            <w:pPr>
              <w:widowControl/>
              <w:jc w:val="center"/>
              <w:rPr>
                <w:rFonts w:ascii="宋体" w:eastAsia="宋体" w:hAnsi="宋体" w:cs="宋体"/>
                <w:sz w:val="24"/>
                <w:szCs w:val="24"/>
              </w:rPr>
            </w:pP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3604FC5B"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2、所投品牌电梯曳引机制动器的动作寿命≥</w:t>
            </w:r>
            <w:r>
              <w:rPr>
                <w:rFonts w:ascii="宋体" w:eastAsia="宋体" w:hAnsi="宋体" w:cs="宋体"/>
                <w:sz w:val="24"/>
                <w:szCs w:val="24"/>
              </w:rPr>
              <w:t>10</w:t>
            </w:r>
            <w:r>
              <w:rPr>
                <w:rFonts w:ascii="宋体" w:eastAsia="宋体" w:hAnsi="宋体" w:cs="宋体" w:hint="eastAsia"/>
                <w:sz w:val="24"/>
                <w:szCs w:val="24"/>
              </w:rPr>
              <w:t>00万次，得</w:t>
            </w:r>
            <w:r>
              <w:rPr>
                <w:rFonts w:ascii="宋体" w:eastAsia="宋体" w:hAnsi="宋体" w:cs="宋体"/>
                <w:sz w:val="24"/>
                <w:szCs w:val="24"/>
              </w:rPr>
              <w:t>2</w:t>
            </w:r>
            <w:r>
              <w:rPr>
                <w:rFonts w:ascii="宋体" w:eastAsia="宋体" w:hAnsi="宋体" w:cs="宋体" w:hint="eastAsia"/>
                <w:sz w:val="24"/>
                <w:szCs w:val="24"/>
              </w:rPr>
              <w:t>分，≥</w:t>
            </w:r>
            <w:r>
              <w:rPr>
                <w:rFonts w:ascii="宋体" w:eastAsia="宋体" w:hAnsi="宋体" w:cs="宋体"/>
                <w:sz w:val="24"/>
                <w:szCs w:val="24"/>
              </w:rPr>
              <w:t>15</w:t>
            </w:r>
            <w:r>
              <w:rPr>
                <w:rFonts w:ascii="宋体" w:eastAsia="宋体" w:hAnsi="宋体" w:cs="宋体" w:hint="eastAsia"/>
                <w:sz w:val="24"/>
                <w:szCs w:val="24"/>
              </w:rPr>
              <w:t>00万次得</w:t>
            </w:r>
            <w:r>
              <w:rPr>
                <w:rFonts w:ascii="宋体" w:eastAsia="宋体" w:hAnsi="宋体" w:cs="宋体"/>
                <w:sz w:val="24"/>
                <w:szCs w:val="24"/>
              </w:rPr>
              <w:t>4</w:t>
            </w:r>
            <w:r>
              <w:rPr>
                <w:rFonts w:ascii="宋体" w:eastAsia="宋体" w:hAnsi="宋体" w:cs="宋体" w:hint="eastAsia"/>
                <w:sz w:val="24"/>
                <w:szCs w:val="24"/>
              </w:rPr>
              <w:t>分。（提供检测报告扫描件，不提供不得分）。</w:t>
            </w:r>
          </w:p>
        </w:tc>
      </w:tr>
      <w:tr w:rsidR="006100CE" w14:paraId="0BD2BA0E"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7A831B62"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tcBorders>
              <w:left w:val="single" w:sz="4" w:space="0" w:color="000000"/>
              <w:right w:val="single" w:sz="4" w:space="0" w:color="000000"/>
            </w:tcBorders>
            <w:shd w:val="clear" w:color="000000" w:fill="FFFFFF"/>
            <w:tcMar>
              <w:left w:w="108" w:type="dxa"/>
              <w:right w:w="108" w:type="dxa"/>
            </w:tcMar>
            <w:vAlign w:val="center"/>
          </w:tcPr>
          <w:p w14:paraId="12BE7F1B" w14:textId="77777777" w:rsidR="006100CE" w:rsidRDefault="006100CE">
            <w:pPr>
              <w:widowControl/>
              <w:jc w:val="center"/>
              <w:rPr>
                <w:rFonts w:ascii="宋体" w:eastAsia="宋体" w:hAnsi="宋体" w:cs="宋体"/>
                <w:sz w:val="24"/>
                <w:szCs w:val="24"/>
              </w:rPr>
            </w:pP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311EF611"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3、所投品牌电梯具备物联网系统（远程监控、云管家等类似功能）加</w:t>
            </w:r>
            <w:r>
              <w:rPr>
                <w:rFonts w:ascii="宋体" w:eastAsia="宋体" w:hAnsi="宋体" w:cs="宋体"/>
                <w:sz w:val="24"/>
                <w:szCs w:val="24"/>
              </w:rPr>
              <w:t>2</w:t>
            </w:r>
            <w:r>
              <w:rPr>
                <w:rFonts w:ascii="宋体" w:eastAsia="宋体" w:hAnsi="宋体" w:cs="宋体" w:hint="eastAsia"/>
                <w:sz w:val="24"/>
                <w:szCs w:val="24"/>
              </w:rPr>
              <w:t>分（物业、维修保养人员通过手机监控）。（提供原厂资料原件扫描件）。</w:t>
            </w:r>
          </w:p>
        </w:tc>
      </w:tr>
      <w:tr w:rsidR="006100CE" w14:paraId="05340DE4"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2E385054"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tcBorders>
              <w:left w:val="single" w:sz="4" w:space="0" w:color="000000"/>
              <w:right w:val="single" w:sz="4" w:space="0" w:color="000000"/>
            </w:tcBorders>
            <w:shd w:val="clear" w:color="000000" w:fill="FFFFFF"/>
            <w:tcMar>
              <w:left w:w="108" w:type="dxa"/>
              <w:right w:w="108" w:type="dxa"/>
            </w:tcMar>
            <w:vAlign w:val="center"/>
          </w:tcPr>
          <w:p w14:paraId="416E648E" w14:textId="77777777" w:rsidR="006100CE" w:rsidRDefault="006100CE">
            <w:pPr>
              <w:widowControl/>
              <w:jc w:val="center"/>
              <w:rPr>
                <w:rFonts w:ascii="宋体" w:eastAsia="宋体" w:hAnsi="宋体" w:cs="宋体"/>
                <w:sz w:val="24"/>
                <w:szCs w:val="24"/>
              </w:rPr>
            </w:pP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431484B6"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4、所投品牌电梯具备“VDI4707或ISO25745电梯能源效率等级为A级”的其中一项的得</w:t>
            </w:r>
            <w:r>
              <w:rPr>
                <w:rFonts w:ascii="宋体" w:eastAsia="宋体" w:hAnsi="宋体" w:cs="宋体"/>
                <w:sz w:val="24"/>
                <w:szCs w:val="24"/>
              </w:rPr>
              <w:t>2</w:t>
            </w:r>
            <w:r>
              <w:rPr>
                <w:rFonts w:ascii="宋体" w:eastAsia="宋体" w:hAnsi="宋体" w:cs="宋体" w:hint="eastAsia"/>
                <w:sz w:val="24"/>
                <w:szCs w:val="24"/>
              </w:rPr>
              <w:t>分，同时具备的得</w:t>
            </w:r>
            <w:r>
              <w:rPr>
                <w:rFonts w:ascii="宋体" w:eastAsia="宋体" w:hAnsi="宋体" w:cs="宋体"/>
                <w:sz w:val="24"/>
                <w:szCs w:val="24"/>
              </w:rPr>
              <w:t>4</w:t>
            </w:r>
            <w:r>
              <w:rPr>
                <w:rFonts w:ascii="宋体" w:eastAsia="宋体" w:hAnsi="宋体" w:cs="宋体" w:hint="eastAsia"/>
                <w:sz w:val="24"/>
                <w:szCs w:val="24"/>
              </w:rPr>
              <w:t>分。(须提供证书原件扫描件）</w:t>
            </w:r>
          </w:p>
        </w:tc>
      </w:tr>
      <w:tr w:rsidR="006100CE" w14:paraId="2C1C07D5"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39059A27"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tcBorders>
              <w:left w:val="single" w:sz="4" w:space="0" w:color="000000"/>
              <w:right w:val="single" w:sz="4" w:space="0" w:color="000000"/>
            </w:tcBorders>
            <w:shd w:val="clear" w:color="000000" w:fill="FFFFFF"/>
            <w:tcMar>
              <w:left w:w="108" w:type="dxa"/>
              <w:right w:w="108" w:type="dxa"/>
            </w:tcMar>
            <w:vAlign w:val="center"/>
          </w:tcPr>
          <w:p w14:paraId="26F79818" w14:textId="77777777" w:rsidR="006100CE" w:rsidRDefault="006100CE">
            <w:pPr>
              <w:widowControl/>
              <w:jc w:val="center"/>
              <w:rPr>
                <w:rFonts w:ascii="宋体" w:eastAsia="宋体" w:hAnsi="宋体" w:cs="宋体"/>
                <w:sz w:val="24"/>
                <w:szCs w:val="24"/>
              </w:rPr>
            </w:pP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0392A6F7"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5、所投品牌电梯采用的2D红外线感应光幕，交叉式，且扫描光束可达到150束或以上，低于170束得</w:t>
            </w:r>
            <w:r>
              <w:rPr>
                <w:rFonts w:ascii="宋体" w:eastAsia="宋体" w:hAnsi="宋体" w:cs="宋体"/>
                <w:sz w:val="24"/>
                <w:szCs w:val="24"/>
              </w:rPr>
              <w:t>2</w:t>
            </w:r>
            <w:r>
              <w:rPr>
                <w:rFonts w:ascii="宋体" w:eastAsia="宋体" w:hAnsi="宋体" w:cs="宋体" w:hint="eastAsia"/>
                <w:sz w:val="24"/>
                <w:szCs w:val="24"/>
              </w:rPr>
              <w:t>分；采用的2D红外线感应光幕，交叉式，且扫描光束达到170束或以上的得</w:t>
            </w:r>
            <w:r>
              <w:rPr>
                <w:rFonts w:ascii="宋体" w:eastAsia="宋体" w:hAnsi="宋体" w:cs="宋体"/>
                <w:sz w:val="24"/>
                <w:szCs w:val="24"/>
              </w:rPr>
              <w:t>4</w:t>
            </w:r>
            <w:r>
              <w:rPr>
                <w:rFonts w:ascii="宋体" w:eastAsia="宋体" w:hAnsi="宋体" w:cs="宋体" w:hint="eastAsia"/>
                <w:sz w:val="24"/>
                <w:szCs w:val="24"/>
              </w:rPr>
              <w:t>分。（提供检测报告扫描件，不提供不得分）</w:t>
            </w:r>
          </w:p>
        </w:tc>
      </w:tr>
      <w:tr w:rsidR="006100CE" w14:paraId="0A6A53E3"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4A652F66"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tcBorders>
              <w:left w:val="single" w:sz="4" w:space="0" w:color="000000"/>
              <w:right w:val="single" w:sz="4" w:space="0" w:color="000000"/>
            </w:tcBorders>
            <w:shd w:val="clear" w:color="000000" w:fill="FFFFFF"/>
            <w:tcMar>
              <w:left w:w="108" w:type="dxa"/>
              <w:right w:w="108" w:type="dxa"/>
            </w:tcMar>
            <w:vAlign w:val="center"/>
          </w:tcPr>
          <w:p w14:paraId="26D83EAA" w14:textId="77777777" w:rsidR="006100CE" w:rsidRDefault="006100CE">
            <w:pPr>
              <w:widowControl/>
              <w:jc w:val="center"/>
              <w:rPr>
                <w:rFonts w:ascii="宋体" w:eastAsia="宋体" w:hAnsi="宋体" w:cs="宋体"/>
                <w:sz w:val="24"/>
                <w:szCs w:val="24"/>
              </w:rPr>
            </w:pP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50E8B4BB"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6、所投品牌电梯门安全保护装置能够同时配备光幕和安全触板的得</w:t>
            </w:r>
            <w:r>
              <w:rPr>
                <w:rFonts w:ascii="宋体" w:eastAsia="宋体" w:hAnsi="宋体" w:cs="宋体"/>
                <w:sz w:val="24"/>
                <w:szCs w:val="24"/>
              </w:rPr>
              <w:t>1</w:t>
            </w:r>
            <w:r>
              <w:rPr>
                <w:rFonts w:ascii="宋体" w:eastAsia="宋体" w:hAnsi="宋体" w:cs="宋体" w:hint="eastAsia"/>
                <w:sz w:val="24"/>
                <w:szCs w:val="24"/>
              </w:rPr>
              <w:t>分。（提供原厂资料原件扫描件）</w:t>
            </w:r>
          </w:p>
        </w:tc>
      </w:tr>
      <w:tr w:rsidR="006100CE" w14:paraId="5F2F2DAE" w14:textId="77777777">
        <w:trPr>
          <w:jc w:val="center"/>
        </w:trPr>
        <w:tc>
          <w:tcPr>
            <w:tcW w:w="1819" w:type="dxa"/>
            <w:vMerge/>
            <w:tcBorders>
              <w:left w:val="single" w:sz="4" w:space="0" w:color="000000"/>
              <w:bottom w:val="single" w:sz="0" w:space="0" w:color="000000"/>
              <w:right w:val="single" w:sz="4" w:space="0" w:color="000000"/>
            </w:tcBorders>
            <w:shd w:val="clear" w:color="000000" w:fill="FFFFFF"/>
            <w:tcMar>
              <w:left w:w="108" w:type="dxa"/>
              <w:right w:w="108" w:type="dxa"/>
            </w:tcMar>
            <w:vAlign w:val="center"/>
          </w:tcPr>
          <w:p w14:paraId="2C20D8CC"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tcBorders>
              <w:left w:val="single" w:sz="4" w:space="0" w:color="000000"/>
              <w:bottom w:val="single" w:sz="0" w:space="0" w:color="000000"/>
              <w:right w:val="single" w:sz="4" w:space="0" w:color="000000"/>
            </w:tcBorders>
            <w:shd w:val="clear" w:color="000000" w:fill="FFFFFF"/>
            <w:tcMar>
              <w:left w:w="108" w:type="dxa"/>
              <w:right w:w="108" w:type="dxa"/>
            </w:tcMar>
            <w:vAlign w:val="center"/>
          </w:tcPr>
          <w:p w14:paraId="0329DFD5" w14:textId="77777777" w:rsidR="006100CE" w:rsidRDefault="006100CE">
            <w:pPr>
              <w:spacing w:line="400" w:lineRule="auto"/>
              <w:rPr>
                <w:rFonts w:ascii="宋体" w:hAnsi="宋体" w:cs="宋体"/>
                <w:bCs/>
                <w:sz w:val="24"/>
                <w:szCs w:val="24"/>
              </w:rPr>
            </w:pP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787C9A0F" w14:textId="77777777" w:rsidR="006100CE" w:rsidRDefault="00000000">
            <w:pPr>
              <w:widowControl/>
              <w:rPr>
                <w:sz w:val="24"/>
                <w:szCs w:val="24"/>
              </w:rPr>
            </w:pPr>
            <w:r>
              <w:rPr>
                <w:rFonts w:ascii="宋体" w:eastAsia="宋体" w:hAnsi="宋体" w:cs="宋体" w:hint="eastAsia"/>
                <w:sz w:val="24"/>
                <w:szCs w:val="24"/>
              </w:rPr>
              <w:t>7、电梯制造商生产的曳引式乘客电梯的最高梯速达到 10m/s （含 10m/s）以上得</w:t>
            </w:r>
            <w:r>
              <w:rPr>
                <w:rFonts w:ascii="宋体" w:eastAsia="宋体" w:hAnsi="宋体" w:cs="宋体"/>
                <w:sz w:val="24"/>
                <w:szCs w:val="24"/>
              </w:rPr>
              <w:t>1</w:t>
            </w:r>
            <w:r>
              <w:rPr>
                <w:rFonts w:ascii="宋体" w:eastAsia="宋体" w:hAnsi="宋体" w:cs="宋体" w:hint="eastAsia"/>
                <w:sz w:val="24"/>
                <w:szCs w:val="24"/>
              </w:rPr>
              <w:t>分。（以型式试验报告为准）</w:t>
            </w:r>
          </w:p>
        </w:tc>
      </w:tr>
      <w:tr w:rsidR="006100CE" w14:paraId="1BB9F0EF" w14:textId="77777777">
        <w:trPr>
          <w:jc w:val="center"/>
        </w:trPr>
        <w:tc>
          <w:tcPr>
            <w:tcW w:w="1819" w:type="dxa"/>
            <w:tcBorders>
              <w:left w:val="single" w:sz="4" w:space="0" w:color="000000"/>
              <w:bottom w:val="single" w:sz="0" w:space="0" w:color="000000"/>
              <w:right w:val="single" w:sz="4" w:space="0" w:color="000000"/>
            </w:tcBorders>
            <w:shd w:val="clear" w:color="000000" w:fill="FFFFFF"/>
            <w:tcMar>
              <w:left w:w="108" w:type="dxa"/>
              <w:right w:w="108" w:type="dxa"/>
            </w:tcMar>
            <w:vAlign w:val="center"/>
          </w:tcPr>
          <w:p w14:paraId="2FF86346"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tcBorders>
              <w:left w:val="single" w:sz="4" w:space="0" w:color="000000"/>
              <w:bottom w:val="single" w:sz="0" w:space="0" w:color="000000"/>
              <w:right w:val="single" w:sz="4" w:space="0" w:color="000000"/>
            </w:tcBorders>
            <w:shd w:val="clear" w:color="000000" w:fill="FFFFFF"/>
            <w:tcMar>
              <w:left w:w="108" w:type="dxa"/>
              <w:right w:w="108" w:type="dxa"/>
            </w:tcMar>
            <w:vAlign w:val="center"/>
          </w:tcPr>
          <w:p w14:paraId="67053FF5" w14:textId="77777777" w:rsidR="006100CE" w:rsidRDefault="006100CE">
            <w:pPr>
              <w:spacing w:line="400" w:lineRule="auto"/>
              <w:rPr>
                <w:rFonts w:ascii="宋体" w:hAnsi="宋体" w:cs="宋体"/>
                <w:bCs/>
                <w:sz w:val="24"/>
                <w:szCs w:val="24"/>
              </w:rPr>
            </w:pPr>
          </w:p>
        </w:tc>
        <w:tc>
          <w:tcPr>
            <w:tcW w:w="6276"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4F737770"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8、有针对本项目电梯顶层层门侧外墙，除召唤孔外无额外开洞，且不影响顶层外墙装修、美观的承诺得3分，不</w:t>
            </w:r>
            <w:r>
              <w:rPr>
                <w:rFonts w:ascii="宋体" w:eastAsia="宋体" w:hAnsi="宋体" w:cs="宋体" w:hint="eastAsia"/>
                <w:sz w:val="24"/>
                <w:szCs w:val="24"/>
              </w:rPr>
              <w:lastRenderedPageBreak/>
              <w:t>提供不得分”</w:t>
            </w:r>
          </w:p>
        </w:tc>
      </w:tr>
      <w:tr w:rsidR="006100CE" w14:paraId="5B4158CC" w14:textId="77777777">
        <w:trPr>
          <w:trHeight w:val="608"/>
          <w:jc w:val="center"/>
        </w:trPr>
        <w:tc>
          <w:tcPr>
            <w:tcW w:w="18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75CD438" w14:textId="77777777" w:rsidR="006100CE" w:rsidRDefault="00000000">
            <w:pPr>
              <w:tabs>
                <w:tab w:val="left" w:pos="5130"/>
              </w:tabs>
              <w:adjustRightInd w:val="0"/>
              <w:snapToGrid w:val="0"/>
              <w:spacing w:line="360" w:lineRule="auto"/>
              <w:rPr>
                <w:rFonts w:ascii="宋体" w:hAnsi="宋体" w:cs="宋体"/>
                <w:bCs/>
                <w:sz w:val="24"/>
                <w:szCs w:val="24"/>
              </w:rPr>
            </w:pPr>
            <w:r>
              <w:rPr>
                <w:rFonts w:ascii="宋体" w:hAnsi="宋体" w:cs="宋体" w:hint="eastAsia"/>
                <w:bCs/>
                <w:sz w:val="24"/>
                <w:szCs w:val="24"/>
              </w:rPr>
              <w:lastRenderedPageBreak/>
              <w:t>商务部分</w:t>
            </w:r>
          </w:p>
          <w:p w14:paraId="4F46488D" w14:textId="77777777" w:rsidR="006100CE" w:rsidRDefault="00000000">
            <w:pPr>
              <w:tabs>
                <w:tab w:val="left" w:pos="5130"/>
              </w:tabs>
              <w:adjustRightInd w:val="0"/>
              <w:snapToGrid w:val="0"/>
              <w:spacing w:line="360" w:lineRule="auto"/>
              <w:rPr>
                <w:rFonts w:ascii="宋体" w:eastAsia="宋体" w:hAnsi="宋体" w:cs="宋体"/>
                <w:sz w:val="24"/>
                <w:szCs w:val="24"/>
              </w:rPr>
            </w:pPr>
            <w:r>
              <w:rPr>
                <w:rFonts w:ascii="宋体" w:hAnsi="宋体" w:cs="宋体" w:hint="eastAsia"/>
                <w:bCs/>
                <w:sz w:val="24"/>
                <w:szCs w:val="24"/>
              </w:rPr>
              <w:t>（27分）</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5A2BC1" w14:textId="77777777" w:rsidR="006100CE" w:rsidRDefault="00000000">
            <w:pPr>
              <w:spacing w:line="400" w:lineRule="auto"/>
              <w:rPr>
                <w:rFonts w:ascii="宋体" w:eastAsia="宋体" w:hAnsi="宋体" w:cs="宋体"/>
                <w:sz w:val="24"/>
                <w:szCs w:val="24"/>
              </w:rPr>
            </w:pPr>
            <w:r>
              <w:rPr>
                <w:rFonts w:ascii="宋体" w:hAnsi="宋体" w:cs="宋体" w:hint="eastAsia"/>
                <w:bCs/>
                <w:sz w:val="24"/>
                <w:szCs w:val="24"/>
              </w:rPr>
              <w:t>14分</w:t>
            </w:r>
          </w:p>
        </w:tc>
        <w:tc>
          <w:tcPr>
            <w:tcW w:w="6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4D5F7B" w14:textId="77777777" w:rsidR="006100CE" w:rsidRDefault="00000000">
            <w:pPr>
              <w:pStyle w:val="BodyText1I"/>
              <w:numPr>
                <w:ilvl w:val="0"/>
                <w:numId w:val="25"/>
              </w:numPr>
              <w:spacing w:line="288" w:lineRule="auto"/>
              <w:ind w:firstLineChars="0" w:firstLine="0"/>
              <w:rPr>
                <w:rFonts w:ascii="宋体" w:eastAsia="宋体" w:hAnsi="宋体" w:cs="宋体"/>
                <w:sz w:val="24"/>
                <w:szCs w:val="24"/>
              </w:rPr>
            </w:pPr>
            <w:r>
              <w:rPr>
                <w:rFonts w:ascii="宋体" w:eastAsia="宋体" w:hAnsi="宋体" w:cs="宋体" w:hint="eastAsia"/>
                <w:bCs/>
                <w:sz w:val="24"/>
                <w:szCs w:val="24"/>
              </w:rPr>
              <w:t>投标单位提供</w:t>
            </w:r>
            <w:r>
              <w:rPr>
                <w:rFonts w:ascii="宋体" w:eastAsia="宋体" w:hAnsi="宋体" w:cs="宋体" w:hint="eastAsia"/>
                <w:sz w:val="24"/>
                <w:szCs w:val="24"/>
              </w:rPr>
              <w:t>安装组织方案得4分。</w:t>
            </w:r>
          </w:p>
          <w:p w14:paraId="1F54DFC1" w14:textId="77777777" w:rsidR="006100CE" w:rsidRDefault="00000000">
            <w:pPr>
              <w:pStyle w:val="BodyText1I"/>
              <w:numPr>
                <w:ilvl w:val="0"/>
                <w:numId w:val="25"/>
              </w:numPr>
              <w:spacing w:line="288" w:lineRule="auto"/>
              <w:ind w:firstLineChars="0" w:firstLine="0"/>
              <w:rPr>
                <w:rFonts w:ascii="宋体" w:eastAsia="宋体" w:hAnsi="宋体" w:cs="宋体"/>
                <w:sz w:val="24"/>
                <w:szCs w:val="24"/>
              </w:rPr>
            </w:pPr>
            <w:r>
              <w:rPr>
                <w:rFonts w:ascii="宋体" w:eastAsia="宋体" w:hAnsi="宋体" w:cs="宋体" w:hint="eastAsia"/>
                <w:sz w:val="24"/>
                <w:szCs w:val="24"/>
              </w:rPr>
              <w:t>有质量措施方案得2分；</w:t>
            </w:r>
          </w:p>
          <w:p w14:paraId="1618C270" w14:textId="77777777" w:rsidR="006100CE" w:rsidRDefault="00000000">
            <w:pPr>
              <w:pStyle w:val="BodyText1I"/>
              <w:numPr>
                <w:ilvl w:val="0"/>
                <w:numId w:val="25"/>
              </w:numPr>
              <w:spacing w:line="288" w:lineRule="auto"/>
              <w:ind w:firstLineChars="0" w:firstLine="0"/>
              <w:rPr>
                <w:rFonts w:ascii="宋体" w:eastAsia="宋体" w:hAnsi="宋体" w:cs="宋体"/>
                <w:sz w:val="24"/>
                <w:szCs w:val="24"/>
              </w:rPr>
            </w:pPr>
            <w:r>
              <w:rPr>
                <w:rFonts w:ascii="宋体" w:eastAsia="宋体" w:hAnsi="宋体" w:cs="宋体" w:hint="eastAsia"/>
                <w:sz w:val="24"/>
                <w:szCs w:val="24"/>
              </w:rPr>
              <w:t>有现场安装的安全措施、文明施工措施且措施得当的方案得2分；</w:t>
            </w:r>
          </w:p>
          <w:p w14:paraId="4EE7F590" w14:textId="77777777" w:rsidR="006100CE" w:rsidRDefault="00000000">
            <w:pPr>
              <w:pStyle w:val="BodyText1I"/>
              <w:numPr>
                <w:ilvl w:val="0"/>
                <w:numId w:val="25"/>
              </w:numPr>
              <w:spacing w:line="288" w:lineRule="auto"/>
              <w:ind w:firstLineChars="0" w:firstLine="0"/>
              <w:rPr>
                <w:rFonts w:ascii="宋体" w:eastAsia="宋体" w:hAnsi="宋体" w:cs="宋体"/>
                <w:sz w:val="24"/>
                <w:szCs w:val="24"/>
              </w:rPr>
            </w:pPr>
            <w:r>
              <w:rPr>
                <w:rFonts w:ascii="宋体" w:eastAsia="宋体" w:hAnsi="宋体" w:cs="宋体" w:hint="eastAsia"/>
                <w:sz w:val="24"/>
                <w:szCs w:val="24"/>
              </w:rPr>
              <w:t>有安装调试方案得2分；</w:t>
            </w:r>
          </w:p>
          <w:p w14:paraId="33C47BF7" w14:textId="77777777" w:rsidR="006100CE" w:rsidRDefault="00000000">
            <w:pPr>
              <w:pStyle w:val="BodyText1I"/>
              <w:numPr>
                <w:ilvl w:val="0"/>
                <w:numId w:val="25"/>
              </w:numPr>
              <w:spacing w:line="288" w:lineRule="auto"/>
              <w:ind w:firstLineChars="0" w:firstLine="0"/>
              <w:rPr>
                <w:rFonts w:ascii="宋体" w:eastAsia="宋体" w:hAnsi="宋体" w:cs="宋体"/>
                <w:sz w:val="24"/>
                <w:szCs w:val="24"/>
              </w:rPr>
            </w:pPr>
            <w:r>
              <w:rPr>
                <w:rFonts w:ascii="宋体" w:eastAsia="宋体" w:hAnsi="宋体" w:cs="宋体" w:hint="eastAsia"/>
                <w:sz w:val="24"/>
                <w:szCs w:val="24"/>
              </w:rPr>
              <w:t>有主要安装机械和测试设备的方案得2分；</w:t>
            </w:r>
          </w:p>
          <w:p w14:paraId="13D486BA" w14:textId="77777777" w:rsidR="006100CE" w:rsidRDefault="00000000">
            <w:pPr>
              <w:pStyle w:val="BodyText1I"/>
              <w:numPr>
                <w:ilvl w:val="0"/>
                <w:numId w:val="25"/>
              </w:numPr>
              <w:spacing w:line="288" w:lineRule="auto"/>
              <w:ind w:firstLineChars="0" w:firstLine="0"/>
              <w:rPr>
                <w:rFonts w:ascii="宋体" w:eastAsia="宋体" w:hAnsi="宋体" w:cs="宋体"/>
                <w:sz w:val="24"/>
                <w:szCs w:val="24"/>
              </w:rPr>
            </w:pPr>
            <w:r>
              <w:rPr>
                <w:rFonts w:ascii="宋体" w:eastAsia="宋体" w:hAnsi="宋体" w:cs="宋体" w:hint="eastAsia"/>
                <w:sz w:val="24"/>
                <w:szCs w:val="24"/>
              </w:rPr>
              <w:t>项目部组织机构完善，安装人员配备齐全的方案得2分；</w:t>
            </w:r>
          </w:p>
        </w:tc>
      </w:tr>
      <w:tr w:rsidR="006100CE" w14:paraId="5E76AD48"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74F87208"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B9AA2" w14:textId="77777777" w:rsidR="006100CE" w:rsidRDefault="00000000">
            <w:pPr>
              <w:spacing w:line="400" w:lineRule="auto"/>
              <w:rPr>
                <w:rFonts w:ascii="宋体" w:eastAsia="宋体" w:hAnsi="宋体" w:cs="宋体"/>
                <w:bCs/>
                <w:sz w:val="24"/>
                <w:szCs w:val="24"/>
              </w:rPr>
            </w:pPr>
            <w:r>
              <w:rPr>
                <w:rFonts w:ascii="宋体" w:eastAsia="宋体" w:hAnsi="宋体" w:cs="宋体" w:hint="eastAsia"/>
                <w:sz w:val="24"/>
                <w:szCs w:val="24"/>
              </w:rPr>
              <w:t>服务承诺（5分）</w:t>
            </w:r>
          </w:p>
        </w:tc>
        <w:tc>
          <w:tcPr>
            <w:tcW w:w="6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83143" w14:textId="77777777" w:rsidR="006100CE" w:rsidRDefault="00000000">
            <w:pPr>
              <w:pStyle w:val="BodyText1I"/>
              <w:spacing w:line="288" w:lineRule="auto"/>
              <w:ind w:firstLineChars="0" w:firstLine="0"/>
              <w:rPr>
                <w:rFonts w:ascii="宋体" w:eastAsia="宋体" w:hAnsi="宋体" w:cs="宋体"/>
                <w:bCs/>
                <w:sz w:val="24"/>
                <w:szCs w:val="24"/>
              </w:rPr>
            </w:pPr>
            <w:r>
              <w:rPr>
                <w:rFonts w:ascii="宋体" w:eastAsia="宋体" w:hAnsi="宋体" w:cs="宋体" w:hint="eastAsia"/>
                <w:sz w:val="24"/>
                <w:szCs w:val="24"/>
              </w:rPr>
              <w:t>1、投标人需针对本项目提供完善的人员培训计划、培训方案等服务得2分，没有不得分；</w:t>
            </w:r>
            <w:r>
              <w:rPr>
                <w:rFonts w:ascii="宋体" w:eastAsia="宋体" w:hAnsi="宋体" w:cs="宋体" w:hint="eastAsia"/>
                <w:sz w:val="24"/>
                <w:szCs w:val="24"/>
              </w:rPr>
              <w:br/>
              <w:t>2、根据投标人针对本项目提供的技术支持承诺、售后服务措施等情况得3分，没有不得分；</w:t>
            </w:r>
          </w:p>
        </w:tc>
      </w:tr>
      <w:tr w:rsidR="006100CE" w14:paraId="3498B811"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09E28A1D"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2D91DAD" w14:textId="77777777" w:rsidR="006100CE" w:rsidRDefault="00000000">
            <w:pPr>
              <w:spacing w:line="400" w:lineRule="auto"/>
              <w:rPr>
                <w:rFonts w:ascii="宋体" w:eastAsia="宋体" w:hAnsi="宋体" w:cs="宋体"/>
                <w:sz w:val="24"/>
                <w:szCs w:val="24"/>
              </w:rPr>
            </w:pPr>
            <w:r>
              <w:rPr>
                <w:rFonts w:ascii="宋体" w:eastAsia="宋体" w:hAnsi="宋体" w:cs="宋体" w:hint="eastAsia"/>
                <w:sz w:val="24"/>
                <w:szCs w:val="24"/>
              </w:rPr>
              <w:t>项目部组成情况（6分）</w:t>
            </w:r>
          </w:p>
        </w:tc>
        <w:tc>
          <w:tcPr>
            <w:tcW w:w="6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5456F4"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1、制造商或代理商项目技术负责人持有中级工程师证书的得2分；高级工程师证书的得3分（提供证书原件扫描件）</w:t>
            </w:r>
          </w:p>
        </w:tc>
      </w:tr>
      <w:tr w:rsidR="006100CE" w14:paraId="42BB76C9" w14:textId="77777777">
        <w:trPr>
          <w:jc w:val="center"/>
        </w:trPr>
        <w:tc>
          <w:tcPr>
            <w:tcW w:w="1819" w:type="dxa"/>
            <w:vMerge/>
            <w:tcBorders>
              <w:left w:val="single" w:sz="4" w:space="0" w:color="000000"/>
              <w:right w:val="single" w:sz="4" w:space="0" w:color="000000"/>
            </w:tcBorders>
            <w:shd w:val="clear" w:color="000000" w:fill="FFFFFF"/>
            <w:tcMar>
              <w:left w:w="108" w:type="dxa"/>
              <w:right w:w="108" w:type="dxa"/>
            </w:tcMar>
            <w:vAlign w:val="center"/>
          </w:tcPr>
          <w:p w14:paraId="61DA2D87"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14:paraId="0A118D95" w14:textId="77777777" w:rsidR="006100CE" w:rsidRDefault="006100CE">
            <w:pPr>
              <w:spacing w:line="400" w:lineRule="auto"/>
              <w:rPr>
                <w:rFonts w:ascii="宋体" w:eastAsia="宋体" w:hAnsi="宋体" w:cs="宋体"/>
                <w:sz w:val="24"/>
                <w:szCs w:val="24"/>
              </w:rPr>
            </w:pPr>
          </w:p>
        </w:tc>
        <w:tc>
          <w:tcPr>
            <w:tcW w:w="6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713211"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2.制造商或代理商项目负责人具备有效的机电工程贰级注册建造师证书得2分；机电工程壹级注册建造师证书得3分。（提供注册证书，项目负责人注册在制造商、代理商均可）</w:t>
            </w:r>
          </w:p>
          <w:p w14:paraId="379AA512"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（以上人员须提供劳动合同及 2022 年 1月 1 日以来任意连续6个月有效的社保证明，制造商、代理商均可）</w:t>
            </w:r>
          </w:p>
        </w:tc>
      </w:tr>
      <w:tr w:rsidR="006100CE" w14:paraId="382DA96B" w14:textId="77777777">
        <w:trPr>
          <w:jc w:val="center"/>
        </w:trPr>
        <w:tc>
          <w:tcPr>
            <w:tcW w:w="18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C8CF4B" w14:textId="77777777" w:rsidR="006100CE" w:rsidRDefault="006100CE">
            <w:pPr>
              <w:tabs>
                <w:tab w:val="left" w:pos="5130"/>
              </w:tabs>
              <w:adjustRightInd w:val="0"/>
              <w:snapToGrid w:val="0"/>
              <w:spacing w:line="360" w:lineRule="auto"/>
              <w:rPr>
                <w:rFonts w:ascii="宋体" w:hAnsi="宋体" w:cs="宋体"/>
                <w:bCs/>
                <w:sz w:val="24"/>
                <w:szCs w:val="24"/>
              </w:rPr>
            </w:pPr>
          </w:p>
        </w:tc>
        <w:tc>
          <w:tcPr>
            <w:tcW w:w="84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C534A8" w14:textId="77777777" w:rsidR="006100CE" w:rsidRDefault="00000000">
            <w:pPr>
              <w:spacing w:line="400" w:lineRule="auto"/>
              <w:rPr>
                <w:rFonts w:ascii="宋体" w:eastAsia="宋体" w:hAnsi="宋体" w:cs="宋体"/>
                <w:sz w:val="24"/>
                <w:szCs w:val="24"/>
              </w:rPr>
            </w:pPr>
            <w:r>
              <w:rPr>
                <w:rFonts w:ascii="宋体" w:eastAsia="宋体" w:hAnsi="宋体" w:cs="宋体" w:hint="eastAsia"/>
                <w:sz w:val="24"/>
                <w:szCs w:val="24"/>
              </w:rPr>
              <w:t>业绩（满分2分）</w:t>
            </w:r>
          </w:p>
        </w:tc>
        <w:tc>
          <w:tcPr>
            <w:tcW w:w="6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81E4A6" w14:textId="77777777" w:rsidR="006100CE" w:rsidRDefault="00000000">
            <w:pPr>
              <w:widowControl/>
              <w:rPr>
                <w:rFonts w:ascii="宋体" w:eastAsia="宋体" w:hAnsi="宋体" w:cs="宋体"/>
                <w:sz w:val="24"/>
                <w:szCs w:val="24"/>
              </w:rPr>
            </w:pPr>
            <w:r>
              <w:rPr>
                <w:rFonts w:ascii="宋体" w:eastAsia="宋体" w:hAnsi="宋体" w:cs="宋体" w:hint="eastAsia"/>
                <w:sz w:val="24"/>
                <w:szCs w:val="24"/>
              </w:rPr>
              <w:t>提供自2019年1月1日以来（以合同签订日期为准）所投品牌电梯类似项目销售及电梯安装单项合同（制造商或代理商均可），每提供一份合同得1分，最多2分。</w:t>
            </w:r>
            <w:r>
              <w:rPr>
                <w:rFonts w:ascii="宋体" w:eastAsia="宋体" w:hAnsi="宋体" w:cs="宋体" w:hint="eastAsia"/>
                <w:sz w:val="24"/>
                <w:szCs w:val="24"/>
              </w:rPr>
              <w:br/>
              <w:t>（须提供合同首页、标的页（承包范围页）、签字页的原件扫描件或复印件加盖公章的扫描件）。</w:t>
            </w:r>
          </w:p>
        </w:tc>
      </w:tr>
    </w:tbl>
    <w:p w14:paraId="4AC9440A" w14:textId="77777777" w:rsidR="006100CE" w:rsidRDefault="00000000">
      <w:pPr>
        <w:spacing w:line="560" w:lineRule="auto"/>
        <w:rPr>
          <w:rFonts w:ascii="宋体" w:eastAsia="宋体" w:hAnsi="宋体" w:cs="宋体"/>
          <w:b/>
          <w:sz w:val="24"/>
        </w:rPr>
      </w:pPr>
      <w:r>
        <w:rPr>
          <w:rFonts w:ascii="宋体" w:eastAsia="宋体" w:hAnsi="宋体" w:cs="宋体"/>
          <w:b/>
          <w:sz w:val="24"/>
        </w:rPr>
        <w:t>最终得分为磋商小组所有成员计分的算术平均值，计算保留小数点两位，小数点后第三位四舍五入。</w:t>
      </w:r>
    </w:p>
    <w:p w14:paraId="2644092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22.3磋商小组根据综合评分情况，按照评审得分由高到低顺序推荐成交候选供应商，并编写评审报告。综合得分相同的供应商，报价较低者优先；报价</w:t>
      </w:r>
      <w:r>
        <w:rPr>
          <w:rFonts w:ascii="宋体" w:eastAsia="宋体" w:hAnsi="宋体" w:cs="宋体"/>
          <w:sz w:val="24"/>
        </w:rPr>
        <w:lastRenderedPageBreak/>
        <w:t>也相同的，由采购人自行确定。</w:t>
      </w:r>
    </w:p>
    <w:p w14:paraId="1B1EF422"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D887839" w14:textId="77777777" w:rsidR="006100CE" w:rsidRDefault="00000000">
      <w:pPr>
        <w:spacing w:line="560" w:lineRule="auto"/>
        <w:ind w:firstLine="480"/>
        <w:rPr>
          <w:rFonts w:ascii="宋体" w:eastAsia="宋体" w:hAnsi="宋体" w:cs="宋体"/>
          <w:b/>
          <w:sz w:val="24"/>
        </w:rPr>
      </w:pPr>
      <w:r>
        <w:rPr>
          <w:rFonts w:ascii="宋体" w:eastAsia="宋体" w:hAnsi="宋体" w:cs="宋体"/>
          <w:sz w:val="24"/>
        </w:rPr>
        <w:t>22.5若供应商的报价高于项目预算，磋商小组有权根据采购人意见及其实际情况，拒绝该报价。</w:t>
      </w:r>
    </w:p>
    <w:p w14:paraId="4778DB34"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27E3216"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22.7在竞争性磋商期间，供应商不得向竞争性磋商小组成员询问其它供应商竞争性磋商情况，不得进行旨在影响成交结果的活动。</w:t>
      </w:r>
    </w:p>
    <w:p w14:paraId="3E542173"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22.8在竞争性磋商期间，采购人将有专门人员与供应商进行联络。</w:t>
      </w:r>
    </w:p>
    <w:p w14:paraId="3C94201B"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23.竞争性磋商终止</w:t>
      </w:r>
    </w:p>
    <w:p w14:paraId="19A088CC" w14:textId="77777777" w:rsidR="006100CE" w:rsidRDefault="00000000">
      <w:pPr>
        <w:spacing w:line="560" w:lineRule="auto"/>
        <w:ind w:firstLine="480"/>
        <w:rPr>
          <w:rFonts w:ascii="宋体" w:eastAsia="宋体" w:hAnsi="宋体" w:cs="宋体"/>
          <w:b/>
          <w:sz w:val="24"/>
        </w:rPr>
      </w:pPr>
      <w:r>
        <w:rPr>
          <w:rFonts w:ascii="宋体" w:eastAsia="宋体" w:hAnsi="宋体" w:cs="宋体"/>
          <w:sz w:val="24"/>
        </w:rPr>
        <w:t>23.1出现下列情形之一时，采购人有权宣布竞争性磋商终止，并将理由通知所有供应商：</w:t>
      </w:r>
    </w:p>
    <w:p w14:paraId="3EACBD8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（1）因情况变化，不再符合竞争性磋商适用情形的；</w:t>
      </w:r>
    </w:p>
    <w:p w14:paraId="03F0699F"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（2）出现影响采购公正的违法、违规行为的；</w:t>
      </w:r>
    </w:p>
    <w:p w14:paraId="3910B05C"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lastRenderedPageBreak/>
        <w:t>（3）在采购过程中符合磋商文件要求的供应商不足3家的；</w:t>
      </w:r>
    </w:p>
    <w:p w14:paraId="504A8AB8" w14:textId="77777777" w:rsidR="006100CE" w:rsidRDefault="00000000">
      <w:pPr>
        <w:spacing w:line="560" w:lineRule="auto"/>
        <w:ind w:firstLine="480"/>
        <w:rPr>
          <w:rFonts w:ascii="宋体" w:eastAsia="宋体" w:hAnsi="宋体" w:cs="宋体"/>
          <w:b/>
          <w:sz w:val="24"/>
        </w:rPr>
      </w:pPr>
      <w:r>
        <w:rPr>
          <w:rFonts w:ascii="宋体" w:eastAsia="宋体" w:hAnsi="宋体" w:cs="宋体"/>
          <w:sz w:val="24"/>
        </w:rPr>
        <w:t>（4）在采购活动中因重大变故，采购任务取消的；</w:t>
      </w:r>
    </w:p>
    <w:p w14:paraId="56B891C1" w14:textId="77777777" w:rsidR="006100CE" w:rsidRDefault="00000000">
      <w:pPr>
        <w:spacing w:line="720" w:lineRule="auto"/>
        <w:jc w:val="center"/>
        <w:outlineLvl w:val="1"/>
        <w:rPr>
          <w:rFonts w:ascii="宋体" w:eastAsia="宋体" w:hAnsi="宋体" w:cs="宋体"/>
          <w:b/>
          <w:sz w:val="24"/>
        </w:rPr>
      </w:pPr>
      <w:r>
        <w:rPr>
          <w:rFonts w:ascii="宋体" w:eastAsia="宋体" w:hAnsi="宋体" w:cs="宋体"/>
          <w:b/>
          <w:sz w:val="24"/>
        </w:rPr>
        <w:t>七、成交通知</w:t>
      </w:r>
    </w:p>
    <w:p w14:paraId="01BC7BF3"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24.成交通知</w:t>
      </w:r>
    </w:p>
    <w:p w14:paraId="36EBBCCB" w14:textId="77777777" w:rsidR="006100CE" w:rsidRDefault="00000000">
      <w:pPr>
        <w:tabs>
          <w:tab w:val="left" w:pos="1800"/>
        </w:tabs>
        <w:spacing w:line="560" w:lineRule="auto"/>
        <w:ind w:firstLine="480"/>
        <w:rPr>
          <w:rFonts w:ascii="宋体" w:eastAsia="宋体" w:hAnsi="宋体" w:cs="宋体"/>
          <w:sz w:val="24"/>
        </w:rPr>
      </w:pPr>
      <w:r>
        <w:rPr>
          <w:rFonts w:ascii="宋体" w:eastAsia="宋体" w:hAnsi="宋体" w:cs="宋体"/>
          <w:sz w:val="24"/>
        </w:rPr>
        <w:t>24.1在发出成交公告后请采购人、中标人登录周口市公共资源交易中心网（http://jyzx.zhoukou.gov.cn）自行下载成交通知书，成交通知书将作为签订合同的依据。</w:t>
      </w:r>
    </w:p>
    <w:p w14:paraId="0CB69556" w14:textId="77777777" w:rsidR="006100CE" w:rsidRDefault="00000000">
      <w:pPr>
        <w:tabs>
          <w:tab w:val="left" w:pos="1800"/>
        </w:tabs>
        <w:spacing w:line="560" w:lineRule="auto"/>
        <w:ind w:firstLine="480"/>
        <w:rPr>
          <w:rFonts w:ascii="宋体" w:eastAsia="宋体" w:hAnsi="宋体" w:cs="宋体"/>
          <w:sz w:val="24"/>
        </w:rPr>
      </w:pPr>
      <w:r>
        <w:rPr>
          <w:rFonts w:ascii="宋体" w:eastAsia="宋体" w:hAnsi="宋体" w:cs="宋体"/>
          <w:sz w:val="24"/>
        </w:rPr>
        <w:t>24.2成交通知书对采购人和成交供应商具有同等法律效力。成交通知书发出后，采购人改变成交结果，或者成交供应商放弃成交，应当承担相应的法律责任。</w:t>
      </w:r>
    </w:p>
    <w:p w14:paraId="538BC9B3" w14:textId="77777777" w:rsidR="006100CE" w:rsidRDefault="00000000">
      <w:pPr>
        <w:spacing w:line="720" w:lineRule="auto"/>
        <w:jc w:val="center"/>
        <w:outlineLvl w:val="1"/>
        <w:rPr>
          <w:rFonts w:ascii="宋体" w:eastAsia="宋体" w:hAnsi="宋体" w:cs="宋体"/>
          <w:sz w:val="24"/>
        </w:rPr>
      </w:pPr>
      <w:r>
        <w:rPr>
          <w:rFonts w:ascii="宋体" w:eastAsia="宋体" w:hAnsi="宋体" w:cs="宋体"/>
          <w:b/>
          <w:sz w:val="24"/>
        </w:rPr>
        <w:t>八、合同授予</w:t>
      </w:r>
    </w:p>
    <w:p w14:paraId="34C5C07A" w14:textId="77777777" w:rsidR="006100CE" w:rsidRDefault="00000000">
      <w:pPr>
        <w:tabs>
          <w:tab w:val="left" w:pos="1620"/>
        </w:tabs>
        <w:spacing w:line="560" w:lineRule="auto"/>
        <w:ind w:firstLine="482"/>
        <w:rPr>
          <w:rFonts w:ascii="宋体" w:eastAsia="宋体" w:hAnsi="宋体" w:cs="宋体"/>
          <w:bCs/>
          <w:sz w:val="24"/>
        </w:rPr>
      </w:pPr>
      <w:r>
        <w:rPr>
          <w:rFonts w:ascii="宋体" w:eastAsia="宋体" w:hAnsi="宋体" w:cs="宋体"/>
          <w:bCs/>
          <w:sz w:val="24"/>
        </w:rPr>
        <w:t>25.签订合同及合同的执行</w:t>
      </w:r>
    </w:p>
    <w:p w14:paraId="2175EA1B" w14:textId="77777777" w:rsidR="006100CE" w:rsidRDefault="00000000">
      <w:pPr>
        <w:tabs>
          <w:tab w:val="left" w:pos="1620"/>
        </w:tabs>
        <w:spacing w:line="560" w:lineRule="auto"/>
        <w:ind w:firstLine="482"/>
        <w:rPr>
          <w:rFonts w:ascii="宋体" w:eastAsia="宋体" w:hAnsi="宋体" w:cs="宋体"/>
          <w:bCs/>
          <w:sz w:val="24"/>
        </w:rPr>
      </w:pPr>
      <w:r>
        <w:rPr>
          <w:rFonts w:ascii="宋体" w:eastAsia="宋体" w:hAnsi="宋体" w:cs="宋体"/>
          <w:bCs/>
          <w:sz w:val="24"/>
        </w:rPr>
        <w:t>25.1采购人、成交供应商按照竞争性磋商文件确定的合同文本签订政府采购合同。</w:t>
      </w:r>
      <w:r>
        <w:rPr>
          <w:rFonts w:ascii="宋体" w:eastAsia="宋体" w:hAnsi="宋体" w:cs="宋体" w:hint="eastAsia"/>
          <w:bCs/>
          <w:sz w:val="24"/>
        </w:rPr>
        <w:t>成交供应商应按照成交通知规定的时间、地点与采购人签订成交合同，</w:t>
      </w:r>
      <w:r>
        <w:rPr>
          <w:rFonts w:ascii="䅂䍄䕅⯋컌" w:eastAsia="䅂䍄䕅⯋컌" w:hAnsi="䅂䍄䕅⯋컌" w:cs="䅂䍄䕅⯋컌"/>
          <w:sz w:val="24"/>
          <w:szCs w:val="24"/>
          <w:lang w:bidi="ar"/>
        </w:rPr>
        <w:t>供应商对此项内容做出</w:t>
      </w:r>
      <w:r>
        <w:rPr>
          <w:rFonts w:ascii="䅂䍄䕅⯋컌" w:eastAsia="䅂䍄䕅⯋컌" w:hAnsi="䅂䍄䕅⯋컌" w:cs="䅂䍄䕅⯋컌" w:hint="eastAsia"/>
          <w:sz w:val="24"/>
          <w:szCs w:val="24"/>
          <w:lang w:bidi="ar"/>
        </w:rPr>
        <w:t>书面保证，</w:t>
      </w:r>
      <w:r>
        <w:rPr>
          <w:rFonts w:ascii="宋体" w:eastAsia="宋体" w:hAnsi="宋体" w:cs="宋体" w:hint="eastAsia"/>
          <w:bCs/>
          <w:sz w:val="24"/>
        </w:rPr>
        <w:t>否则给采购人造成损失的，谈判供应商还应承担赔偿责任。</w:t>
      </w:r>
    </w:p>
    <w:p w14:paraId="43A2C2DC" w14:textId="77777777" w:rsidR="006100CE" w:rsidRDefault="00000000">
      <w:pPr>
        <w:tabs>
          <w:tab w:val="left" w:pos="1620"/>
        </w:tabs>
        <w:spacing w:line="560" w:lineRule="auto"/>
        <w:ind w:firstLine="482"/>
        <w:rPr>
          <w:rFonts w:ascii="宋体" w:eastAsia="宋体" w:hAnsi="宋体" w:cs="宋体"/>
          <w:bCs/>
          <w:sz w:val="24"/>
        </w:rPr>
      </w:pPr>
      <w:r>
        <w:rPr>
          <w:rFonts w:ascii="宋体" w:eastAsia="宋体" w:hAnsi="宋体" w:cs="宋体"/>
          <w:bCs/>
          <w:sz w:val="24"/>
        </w:rPr>
        <w:t>25.2采购人不得向成交供应商提出超过竞争性磋商文件以外的任何要求作为签订合同的条件，不得与成交供应商订立背离竞争性磋商文件确定的合同文</w:t>
      </w:r>
      <w:r>
        <w:rPr>
          <w:rFonts w:ascii="宋体" w:eastAsia="宋体" w:hAnsi="宋体" w:cs="宋体"/>
          <w:bCs/>
          <w:sz w:val="24"/>
        </w:rPr>
        <w:lastRenderedPageBreak/>
        <w:t>本协议。</w:t>
      </w:r>
    </w:p>
    <w:p w14:paraId="561A3C79" w14:textId="77777777" w:rsidR="006100CE" w:rsidRDefault="00000000">
      <w:pPr>
        <w:tabs>
          <w:tab w:val="left" w:pos="1620"/>
        </w:tabs>
        <w:spacing w:line="560" w:lineRule="auto"/>
        <w:ind w:firstLine="482"/>
        <w:rPr>
          <w:rFonts w:ascii="宋体" w:eastAsia="宋体" w:hAnsi="宋体" w:cs="宋体"/>
          <w:bCs/>
          <w:sz w:val="24"/>
        </w:rPr>
      </w:pPr>
      <w:r>
        <w:rPr>
          <w:rFonts w:ascii="宋体" w:eastAsia="宋体" w:hAnsi="宋体" w:cs="宋体" w:hint="eastAsia"/>
          <w:bCs/>
          <w:sz w:val="24"/>
        </w:rPr>
        <w:t>2</w:t>
      </w:r>
      <w:r>
        <w:rPr>
          <w:rFonts w:ascii="宋体" w:eastAsia="宋体" w:hAnsi="宋体" w:cs="宋体"/>
          <w:bCs/>
          <w:sz w:val="24"/>
        </w:rPr>
        <w:t>5.</w:t>
      </w:r>
      <w:r>
        <w:rPr>
          <w:rFonts w:ascii="宋体" w:eastAsia="宋体" w:hAnsi="宋体" w:cs="宋体" w:hint="eastAsia"/>
          <w:bCs/>
          <w:sz w:val="24"/>
        </w:rPr>
        <w:t>3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声明，未提供声明的供应商将拒绝其参与本次政府采购活动。</w:t>
      </w:r>
    </w:p>
    <w:p w14:paraId="478EE3E5" w14:textId="77777777" w:rsidR="006100CE" w:rsidRDefault="00000000">
      <w:pPr>
        <w:spacing w:line="720" w:lineRule="auto"/>
        <w:jc w:val="center"/>
        <w:outlineLvl w:val="1"/>
        <w:rPr>
          <w:rFonts w:ascii="宋体" w:eastAsia="宋体" w:hAnsi="宋体" w:cs="宋体"/>
          <w:bCs/>
          <w:sz w:val="24"/>
        </w:rPr>
      </w:pPr>
      <w:r>
        <w:rPr>
          <w:rFonts w:ascii="宋体" w:eastAsia="宋体" w:hAnsi="宋体" w:cs="宋体" w:hint="eastAsia"/>
          <w:bCs/>
          <w:sz w:val="24"/>
        </w:rPr>
        <w:t>25.4因项目要求交货期紧，采购人通知领取成交通知书的当天，必须进行领取，并尽快联系采购人签订合同，供应商需要对此项内容做出书面声明。</w:t>
      </w:r>
    </w:p>
    <w:p w14:paraId="4FC99E49" w14:textId="77777777" w:rsidR="006100CE" w:rsidRDefault="00000000">
      <w:pPr>
        <w:spacing w:line="720" w:lineRule="auto"/>
        <w:jc w:val="center"/>
        <w:outlineLvl w:val="1"/>
        <w:rPr>
          <w:rFonts w:ascii="宋体" w:eastAsia="宋体" w:hAnsi="宋体" w:cs="宋体"/>
          <w:b/>
          <w:sz w:val="24"/>
        </w:rPr>
      </w:pPr>
      <w:r>
        <w:rPr>
          <w:rFonts w:ascii="宋体" w:eastAsia="宋体" w:hAnsi="宋体" w:cs="宋体"/>
          <w:b/>
          <w:sz w:val="24"/>
        </w:rPr>
        <w:t>九、质疑处理</w:t>
      </w:r>
    </w:p>
    <w:p w14:paraId="04CA250C" w14:textId="77777777" w:rsidR="006100CE" w:rsidRDefault="00000000">
      <w:pPr>
        <w:spacing w:line="560" w:lineRule="auto"/>
        <w:ind w:firstLine="482"/>
        <w:outlineLvl w:val="2"/>
        <w:rPr>
          <w:rFonts w:ascii="宋体" w:eastAsia="宋体" w:hAnsi="宋体" w:cs="宋体"/>
          <w:b/>
          <w:sz w:val="24"/>
        </w:rPr>
      </w:pPr>
      <w:r>
        <w:rPr>
          <w:rFonts w:ascii="宋体" w:eastAsia="宋体" w:hAnsi="宋体" w:cs="宋体"/>
          <w:b/>
          <w:sz w:val="24"/>
        </w:rPr>
        <w:t>26.质疑程序及处理</w:t>
      </w:r>
    </w:p>
    <w:p w14:paraId="59FBFE9F"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3363FB9F"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26.2采购人在收到供应商的书面质疑后七个工作日内做出答复，并以书面形式通知质疑供应商和其他供应商，但答复内容不得涉及商业秘密。</w:t>
      </w:r>
    </w:p>
    <w:p w14:paraId="1DB8BEC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537BC517"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lastRenderedPageBreak/>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4E44D34E" w14:textId="77777777" w:rsidR="006100CE" w:rsidRDefault="006100CE">
      <w:pPr>
        <w:spacing w:line="560" w:lineRule="auto"/>
        <w:rPr>
          <w:rFonts w:ascii="宋体" w:eastAsia="宋体" w:hAnsi="宋体" w:cs="宋体"/>
          <w:sz w:val="24"/>
        </w:rPr>
      </w:pPr>
    </w:p>
    <w:p w14:paraId="416B29E8" w14:textId="77777777" w:rsidR="006100CE" w:rsidRDefault="00000000">
      <w:pPr>
        <w:jc w:val="center"/>
        <w:outlineLvl w:val="0"/>
        <w:rPr>
          <w:rFonts w:ascii="宋体" w:eastAsia="宋体" w:hAnsi="宋体" w:cs="宋体"/>
          <w:b/>
          <w:sz w:val="24"/>
        </w:rPr>
      </w:pPr>
      <w:r>
        <w:rPr>
          <w:rFonts w:ascii="宋体" w:eastAsia="宋体" w:hAnsi="宋体" w:cs="宋体"/>
          <w:b/>
          <w:sz w:val="24"/>
        </w:rPr>
        <w:t>第三章 采购项目内容及要求</w:t>
      </w:r>
    </w:p>
    <w:p w14:paraId="47338990" w14:textId="77777777" w:rsidR="006100CE" w:rsidRDefault="00000000">
      <w:pPr>
        <w:numPr>
          <w:ilvl w:val="0"/>
          <w:numId w:val="26"/>
        </w:numPr>
        <w:spacing w:line="480" w:lineRule="auto"/>
        <w:ind w:left="350"/>
        <w:rPr>
          <w:rFonts w:ascii="宋体" w:eastAsia="宋体" w:hAnsi="宋体" w:cs="宋体"/>
          <w:sz w:val="24"/>
        </w:rPr>
      </w:pPr>
      <w:r>
        <w:rPr>
          <w:rFonts w:ascii="宋体" w:eastAsia="宋体" w:hAnsi="宋体" w:cs="宋体"/>
          <w:sz w:val="24"/>
        </w:rPr>
        <w:t>本项目采购内容：</w:t>
      </w:r>
    </w:p>
    <w:p w14:paraId="1F3142D0" w14:textId="77777777" w:rsidR="006100CE" w:rsidRDefault="006100CE">
      <w:pPr>
        <w:jc w:val="left"/>
        <w:rPr>
          <w:rFonts w:ascii="宋体" w:eastAsia="宋体" w:hAnsi="宋体" w:cs="宋体"/>
          <w:sz w:val="24"/>
        </w:rPr>
      </w:pPr>
    </w:p>
    <w:p w14:paraId="3FDCF5D0" w14:textId="77777777" w:rsidR="006100CE" w:rsidRDefault="00000000">
      <w:pPr>
        <w:autoSpaceDN w:val="0"/>
        <w:adjustRightInd w:val="0"/>
        <w:snapToGrid w:val="0"/>
        <w:spacing w:line="360" w:lineRule="auto"/>
        <w:ind w:firstLine="420"/>
        <w:rPr>
          <w:rFonts w:asciiTheme="minorEastAsia" w:hAnsiTheme="minorEastAsia" w:cstheme="minorEastAsia"/>
          <w:szCs w:val="21"/>
        </w:rPr>
      </w:pPr>
      <w:r>
        <w:rPr>
          <w:rFonts w:asciiTheme="minorEastAsia" w:hAnsiTheme="minorEastAsia" w:cstheme="minorEastAsia" w:hint="eastAsia"/>
          <w:b/>
          <w:szCs w:val="21"/>
        </w:rPr>
        <w:t>1、基本要求：</w:t>
      </w:r>
    </w:p>
    <w:p w14:paraId="1ACEF4A5" w14:textId="77777777" w:rsidR="006100CE" w:rsidRDefault="00000000">
      <w:pPr>
        <w:autoSpaceDN w:val="0"/>
        <w:adjustRightInd w:val="0"/>
        <w:snapToGrid w:val="0"/>
        <w:spacing w:line="360" w:lineRule="auto"/>
        <w:ind w:firstLine="420"/>
        <w:rPr>
          <w:rFonts w:asciiTheme="minorEastAsia" w:hAnsiTheme="minorEastAsia" w:cstheme="minorEastAsia"/>
          <w:szCs w:val="21"/>
        </w:rPr>
      </w:pPr>
      <w:r>
        <w:rPr>
          <w:rFonts w:asciiTheme="minorEastAsia" w:hAnsiTheme="minorEastAsia" w:cstheme="minorEastAsia" w:hint="eastAsia"/>
          <w:b/>
          <w:szCs w:val="21"/>
        </w:rPr>
        <w:t>1.1货    物</w:t>
      </w:r>
      <w:r>
        <w:rPr>
          <w:rFonts w:asciiTheme="minorEastAsia" w:hAnsiTheme="minorEastAsia" w:cstheme="minorEastAsia" w:hint="eastAsia"/>
          <w:szCs w:val="21"/>
        </w:rPr>
        <w:t>：共</w:t>
      </w:r>
      <w:r>
        <w:rPr>
          <w:rFonts w:asciiTheme="minorEastAsia" w:hAnsiTheme="minorEastAsia" w:cstheme="minorEastAsia" w:hint="eastAsia"/>
          <w:szCs w:val="21"/>
          <w:u w:val="single"/>
        </w:rPr>
        <w:t>1</w:t>
      </w:r>
      <w:r>
        <w:rPr>
          <w:rFonts w:asciiTheme="minorEastAsia" w:hAnsiTheme="minorEastAsia" w:cstheme="minorEastAsia" w:hint="eastAsia"/>
          <w:szCs w:val="21"/>
        </w:rPr>
        <w:t>台客用电梯</w:t>
      </w:r>
    </w:p>
    <w:p w14:paraId="108C2DBE" w14:textId="77777777" w:rsidR="006100CE" w:rsidRDefault="00000000">
      <w:pPr>
        <w:autoSpaceDN w:val="0"/>
        <w:adjustRightInd w:val="0"/>
        <w:snapToGrid w:val="0"/>
        <w:spacing w:line="360" w:lineRule="auto"/>
        <w:ind w:firstLine="422"/>
        <w:rPr>
          <w:rFonts w:asciiTheme="minorEastAsia" w:hAnsiTheme="minorEastAsia" w:cstheme="minorEastAsia"/>
          <w:szCs w:val="21"/>
        </w:rPr>
      </w:pPr>
      <w:r>
        <w:rPr>
          <w:rFonts w:asciiTheme="minorEastAsia" w:hAnsiTheme="minorEastAsia" w:cstheme="minorEastAsia" w:hint="eastAsia"/>
          <w:b/>
          <w:szCs w:val="21"/>
        </w:rPr>
        <w:t>1.2服    务</w:t>
      </w:r>
      <w:r>
        <w:rPr>
          <w:rFonts w:asciiTheme="minorEastAsia" w:hAnsiTheme="minorEastAsia" w:cstheme="minorEastAsia" w:hint="eastAsia"/>
          <w:szCs w:val="21"/>
        </w:rPr>
        <w:t>：电梯系统安装、调试、培训、运输、质保期服务及其他相关服务。</w:t>
      </w:r>
    </w:p>
    <w:p w14:paraId="6CC396A8" w14:textId="77777777" w:rsidR="006100CE" w:rsidRDefault="00000000">
      <w:pPr>
        <w:autoSpaceDN w:val="0"/>
        <w:adjustRightInd w:val="0"/>
        <w:snapToGrid w:val="0"/>
        <w:spacing w:line="360" w:lineRule="auto"/>
        <w:ind w:firstLine="422"/>
        <w:rPr>
          <w:rFonts w:asciiTheme="minorEastAsia" w:hAnsiTheme="minorEastAsia" w:cstheme="minorEastAsia"/>
          <w:szCs w:val="21"/>
        </w:rPr>
      </w:pPr>
      <w:r>
        <w:rPr>
          <w:rFonts w:asciiTheme="minorEastAsia" w:hAnsiTheme="minorEastAsia" w:cstheme="minorEastAsia" w:hint="eastAsia"/>
          <w:b/>
          <w:szCs w:val="21"/>
        </w:rPr>
        <w:t>1.3质    量</w:t>
      </w:r>
      <w:r>
        <w:rPr>
          <w:rFonts w:asciiTheme="minorEastAsia" w:hAnsiTheme="minorEastAsia" w:cstheme="minorEastAsia" w:hint="eastAsia"/>
          <w:szCs w:val="21"/>
        </w:rPr>
        <w:t>：合格</w:t>
      </w:r>
    </w:p>
    <w:p w14:paraId="2677938F" w14:textId="77777777" w:rsidR="006100CE" w:rsidRDefault="00000000">
      <w:pPr>
        <w:autoSpaceDN w:val="0"/>
        <w:adjustRightInd w:val="0"/>
        <w:snapToGrid w:val="0"/>
        <w:spacing w:line="360" w:lineRule="auto"/>
        <w:ind w:firstLine="422"/>
        <w:rPr>
          <w:rFonts w:asciiTheme="minorEastAsia" w:hAnsiTheme="minorEastAsia" w:cstheme="minorEastAsia"/>
          <w:szCs w:val="21"/>
        </w:rPr>
      </w:pPr>
      <w:r>
        <w:rPr>
          <w:rFonts w:asciiTheme="minorEastAsia" w:hAnsiTheme="minorEastAsia" w:cstheme="minorEastAsia" w:hint="eastAsia"/>
          <w:b/>
          <w:szCs w:val="21"/>
        </w:rPr>
        <w:t>1.4交 货 期</w:t>
      </w:r>
      <w:r>
        <w:rPr>
          <w:rFonts w:asciiTheme="minorEastAsia" w:hAnsiTheme="minorEastAsia" w:cstheme="minorEastAsia" w:hint="eastAsia"/>
          <w:szCs w:val="21"/>
        </w:rPr>
        <w:t>：交货期45日历天。</w:t>
      </w:r>
    </w:p>
    <w:p w14:paraId="54649769" w14:textId="77777777" w:rsidR="006100CE" w:rsidRDefault="00000000">
      <w:pPr>
        <w:autoSpaceDN w:val="0"/>
        <w:adjustRightInd w:val="0"/>
        <w:snapToGrid w:val="0"/>
        <w:spacing w:line="360" w:lineRule="auto"/>
        <w:ind w:firstLine="422"/>
        <w:rPr>
          <w:rFonts w:asciiTheme="minorEastAsia" w:hAnsiTheme="minorEastAsia" w:cstheme="minorEastAsia"/>
          <w:szCs w:val="21"/>
        </w:rPr>
      </w:pPr>
      <w:r>
        <w:rPr>
          <w:rFonts w:asciiTheme="minorEastAsia" w:hAnsiTheme="minorEastAsia" w:cstheme="minorEastAsia" w:hint="eastAsia"/>
          <w:b/>
          <w:szCs w:val="21"/>
        </w:rPr>
        <w:t>1.5交货地点：周口市川汇区七一路与建安路交叉口往东200米路南</w:t>
      </w:r>
      <w:r>
        <w:rPr>
          <w:rFonts w:asciiTheme="minorEastAsia" w:hAnsiTheme="minorEastAsia" w:cstheme="minorEastAsia" w:hint="eastAsia"/>
          <w:szCs w:val="21"/>
        </w:rPr>
        <w:t>。</w:t>
      </w:r>
    </w:p>
    <w:p w14:paraId="32117568" w14:textId="77777777" w:rsidR="006100CE" w:rsidRDefault="00000000">
      <w:pPr>
        <w:autoSpaceDN w:val="0"/>
        <w:adjustRightInd w:val="0"/>
        <w:snapToGrid w:val="0"/>
        <w:spacing w:line="360" w:lineRule="auto"/>
        <w:ind w:firstLine="420"/>
        <w:rPr>
          <w:rFonts w:asciiTheme="minorEastAsia" w:hAnsiTheme="minorEastAsia" w:cstheme="minorEastAsia"/>
          <w:szCs w:val="21"/>
        </w:rPr>
      </w:pPr>
      <w:r>
        <w:rPr>
          <w:rFonts w:asciiTheme="minorEastAsia" w:hAnsiTheme="minorEastAsia" w:cstheme="minorEastAsia" w:hint="eastAsia"/>
          <w:b/>
          <w:szCs w:val="21"/>
        </w:rPr>
        <w:t>1.6</w:t>
      </w:r>
      <w:r>
        <w:rPr>
          <w:rFonts w:asciiTheme="minorEastAsia" w:hAnsiTheme="minorEastAsia" w:cstheme="minorEastAsia" w:hint="eastAsia"/>
          <w:szCs w:val="21"/>
        </w:rPr>
        <w:t>各层层高：</w:t>
      </w:r>
    </w:p>
    <w:p w14:paraId="62D1DD96" w14:textId="77777777" w:rsidR="006100CE" w:rsidRDefault="00000000">
      <w:pPr>
        <w:autoSpaceDN w:val="0"/>
        <w:adjustRightInd w:val="0"/>
        <w:snapToGrid w:val="0"/>
        <w:spacing w:line="360" w:lineRule="auto"/>
        <w:ind w:left="388"/>
        <w:rPr>
          <w:rFonts w:asciiTheme="minorEastAsia" w:hAnsiTheme="minorEastAsia" w:cstheme="minorEastAsia"/>
          <w:szCs w:val="21"/>
        </w:rPr>
      </w:pPr>
      <w:r>
        <w:rPr>
          <w:rFonts w:asciiTheme="minorEastAsia" w:hAnsiTheme="minorEastAsia" w:cstheme="minorEastAsia" w:hint="eastAsia"/>
          <w:b/>
          <w:szCs w:val="21"/>
        </w:rPr>
        <w:t>2、电梯要求：</w:t>
      </w:r>
      <w:r>
        <w:rPr>
          <w:rFonts w:asciiTheme="minorEastAsia" w:hAnsiTheme="minorEastAsia" w:cstheme="minorEastAsia" w:hint="eastAsia"/>
          <w:szCs w:val="21"/>
        </w:rPr>
        <w:t>电梯制造商在中华人民共和国境内合法注册生产的合格电梯产品，采用最新的可靠微处理技术，使电梯具有高运行效率和舒适平稳的驱动性能，具有节能和便于维修保养的故障诊断等系统。</w:t>
      </w:r>
    </w:p>
    <w:p w14:paraId="282EB649" w14:textId="77777777" w:rsidR="006100CE" w:rsidRDefault="00000000">
      <w:pPr>
        <w:autoSpaceDN w:val="0"/>
        <w:adjustRightInd w:val="0"/>
        <w:snapToGrid w:val="0"/>
        <w:spacing w:line="360" w:lineRule="auto"/>
        <w:ind w:left="388"/>
        <w:rPr>
          <w:rFonts w:asciiTheme="minorEastAsia" w:hAnsiTheme="minorEastAsia" w:cstheme="minorEastAsia"/>
          <w:b/>
          <w:szCs w:val="21"/>
        </w:rPr>
      </w:pPr>
      <w:r>
        <w:rPr>
          <w:rFonts w:asciiTheme="minorEastAsia" w:hAnsiTheme="minorEastAsia" w:cstheme="minorEastAsia" w:hint="eastAsia"/>
          <w:b/>
          <w:szCs w:val="21"/>
        </w:rPr>
        <w:t>3、垂直电梯主要参数</w:t>
      </w:r>
    </w:p>
    <w:p w14:paraId="2313CC7D" w14:textId="77777777" w:rsidR="006100CE" w:rsidRDefault="006100CE">
      <w:pPr>
        <w:autoSpaceDN w:val="0"/>
        <w:adjustRightInd w:val="0"/>
        <w:snapToGrid w:val="0"/>
        <w:spacing w:line="360" w:lineRule="auto"/>
        <w:ind w:left="388"/>
        <w:rPr>
          <w:rFonts w:asciiTheme="minorEastAsia" w:hAnsiTheme="minorEastAsia" w:cstheme="minorEastAsia"/>
          <w:szCs w:val="21"/>
        </w:rPr>
      </w:pPr>
    </w:p>
    <w:tbl>
      <w:tblPr>
        <w:tblW w:w="9493"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7"/>
        <w:gridCol w:w="1134"/>
        <w:gridCol w:w="992"/>
        <w:gridCol w:w="992"/>
        <w:gridCol w:w="1276"/>
        <w:gridCol w:w="1134"/>
        <w:gridCol w:w="992"/>
        <w:gridCol w:w="1134"/>
        <w:gridCol w:w="562"/>
      </w:tblGrid>
      <w:tr w:rsidR="006100CE" w14:paraId="34ADBD15" w14:textId="77777777">
        <w:trPr>
          <w:trHeight w:val="352"/>
        </w:trPr>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89334"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名称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09C7"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数量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819F8"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载重量（kg）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9108A"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速度</w:t>
            </w:r>
          </w:p>
          <w:p w14:paraId="0B5C68FC"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43FEB" w14:textId="77777777" w:rsidR="006100CE" w:rsidRDefault="00000000">
            <w:pPr>
              <w:autoSpaceDN w:val="0"/>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井道宽*深</w:t>
            </w:r>
          </w:p>
          <w:p w14:paraId="3685194D"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mm</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286D6D"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提升高度</w:t>
            </w:r>
          </w:p>
          <w:p w14:paraId="48FAA8E4"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m</w:t>
            </w: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32E18CE"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层/站/门</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A78D8"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机房</w:t>
            </w:r>
          </w:p>
          <w:p w14:paraId="377AC06C"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位置</w:t>
            </w:r>
          </w:p>
        </w:t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4D3C9"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备注</w:t>
            </w:r>
          </w:p>
        </w:tc>
      </w:tr>
      <w:tr w:rsidR="006100CE" w14:paraId="3DF48F31" w14:textId="77777777">
        <w:trPr>
          <w:trHeight w:val="425"/>
        </w:trPr>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B9A3C" w14:textId="77777777" w:rsidR="006100CE" w:rsidRDefault="00000000">
            <w:pPr>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bCs/>
                <w:szCs w:val="21"/>
              </w:rPr>
              <w:t>有机房客梯</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8ADD6" w14:textId="77777777" w:rsidR="006100CE" w:rsidRDefault="00000000">
            <w:pPr>
              <w:autoSpaceDN w:val="0"/>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bCs/>
                <w:szCs w:val="21"/>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1D3DF" w14:textId="77777777" w:rsidR="006100CE" w:rsidRDefault="00000000">
            <w:pPr>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bCs/>
                <w:szCs w:val="21"/>
              </w:rPr>
              <w:t>1050kg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9BF7F" w14:textId="77777777" w:rsidR="006100CE" w:rsidRDefault="00000000">
            <w:pPr>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1.75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4286D" w14:textId="77777777" w:rsidR="006100CE" w:rsidRDefault="00000000">
            <w:pPr>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2300*1900</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83FCDC3" w14:textId="77777777" w:rsidR="006100CE" w:rsidRDefault="00000000">
            <w:pPr>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bCs/>
                <w:szCs w:val="21"/>
              </w:rPr>
              <w:t>18</w:t>
            </w: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2C5AEE5" w14:textId="77777777" w:rsidR="006100CE" w:rsidRDefault="00000000">
            <w:pPr>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bCs/>
                <w:szCs w:val="21"/>
              </w:rPr>
              <w:t>6/5/5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3672D" w14:textId="77777777" w:rsidR="006100CE" w:rsidRDefault="00000000">
            <w:pPr>
              <w:adjustRightInd w:val="0"/>
              <w:snapToGrid w:val="0"/>
              <w:spacing w:line="360" w:lineRule="auto"/>
              <w:jc w:val="center"/>
              <w:rPr>
                <w:rFonts w:asciiTheme="minorEastAsia" w:hAnsiTheme="minorEastAsia" w:cstheme="minorEastAsia"/>
                <w:szCs w:val="21"/>
              </w:rPr>
            </w:pPr>
            <w:r>
              <w:rPr>
                <w:rFonts w:asciiTheme="minorEastAsia" w:hAnsiTheme="minorEastAsia" w:cstheme="minorEastAsia" w:hint="eastAsia"/>
                <w:szCs w:val="21"/>
              </w:rPr>
              <w:t>无机房</w:t>
            </w:r>
          </w:p>
        </w:tc>
        <w:tc>
          <w:tcPr>
            <w:tcW w:w="5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D29F6FA" w14:textId="77777777" w:rsidR="006100CE" w:rsidRDefault="006100CE">
            <w:pPr>
              <w:autoSpaceDN w:val="0"/>
              <w:adjustRightInd w:val="0"/>
              <w:snapToGrid w:val="0"/>
              <w:spacing w:line="360" w:lineRule="auto"/>
              <w:jc w:val="center"/>
              <w:rPr>
                <w:rFonts w:asciiTheme="minorEastAsia" w:hAnsiTheme="minorEastAsia" w:cstheme="minorEastAsia"/>
                <w:szCs w:val="21"/>
              </w:rPr>
            </w:pPr>
          </w:p>
        </w:tc>
      </w:tr>
    </w:tbl>
    <w:p w14:paraId="6A261162" w14:textId="77777777" w:rsidR="006100CE" w:rsidRDefault="00000000">
      <w:pPr>
        <w:autoSpaceDN w:val="0"/>
        <w:adjustRightInd w:val="0"/>
        <w:snapToGrid w:val="0"/>
        <w:spacing w:line="360" w:lineRule="auto"/>
        <w:ind w:firstLine="422"/>
        <w:rPr>
          <w:rFonts w:asciiTheme="minorEastAsia" w:hAnsiTheme="minorEastAsia" w:cstheme="minorEastAsia"/>
          <w:szCs w:val="21"/>
        </w:rPr>
      </w:pPr>
      <w:r>
        <w:rPr>
          <w:rFonts w:asciiTheme="minorEastAsia" w:hAnsiTheme="minorEastAsia" w:cstheme="minorEastAsia" w:hint="eastAsia"/>
          <w:b/>
          <w:szCs w:val="21"/>
        </w:rPr>
        <w:t>4、乘客电梯系统要求</w:t>
      </w:r>
      <w:r>
        <w:rPr>
          <w:rFonts w:asciiTheme="minorEastAsia" w:hAnsiTheme="minorEastAsia" w:cstheme="minorEastAsia" w:hint="eastAsia"/>
          <w:szCs w:val="21"/>
        </w:rPr>
        <w:t xml:space="preserve"> ：</w:t>
      </w:r>
    </w:p>
    <w:p w14:paraId="5175BA7C" w14:textId="77777777" w:rsidR="006100CE" w:rsidRDefault="00000000">
      <w:pPr>
        <w:autoSpaceDN w:val="0"/>
        <w:adjustRightInd w:val="0"/>
        <w:snapToGrid w:val="0"/>
        <w:spacing w:line="360" w:lineRule="auto"/>
        <w:ind w:firstLineChars="100" w:firstLine="210"/>
        <w:rPr>
          <w:rFonts w:asciiTheme="minorEastAsia" w:hAnsiTheme="minorEastAsia" w:cstheme="minorEastAsia"/>
          <w:szCs w:val="21"/>
        </w:rPr>
      </w:pPr>
      <w:r>
        <w:rPr>
          <w:rFonts w:asciiTheme="minorEastAsia" w:hAnsiTheme="minorEastAsia" w:cstheme="minorEastAsia" w:hint="eastAsia"/>
          <w:szCs w:val="21"/>
        </w:rPr>
        <w:t>4.1. 投标单位在投标文件中必须提供完整的电梯型号规格</w:t>
      </w:r>
      <w:r>
        <w:rPr>
          <w:rFonts w:asciiTheme="minorEastAsia" w:hAnsiTheme="minorEastAsia" w:cstheme="minorEastAsia" w:hint="eastAsia"/>
          <w:b/>
          <w:szCs w:val="21"/>
        </w:rPr>
        <w:t>。</w:t>
      </w:r>
    </w:p>
    <w:p w14:paraId="2C8017BE" w14:textId="77777777" w:rsidR="006100CE" w:rsidRDefault="00000000">
      <w:pPr>
        <w:autoSpaceDN w:val="0"/>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     4.2. 供电电源：三相交流380V，50HZ。</w:t>
      </w:r>
    </w:p>
    <w:p w14:paraId="491B8EB1" w14:textId="77777777" w:rsidR="006100CE" w:rsidRDefault="00000000">
      <w:pPr>
        <w:autoSpaceDN w:val="0"/>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     4.3. 额定功率：要求投标单位报出每台电梯的具体指标值。</w:t>
      </w:r>
    </w:p>
    <w:p w14:paraId="413DFEC2"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 4. 电磁兼容性：要求投标单位提供以下两方面的指标值，并确认能否满足本用户的电梯安装环境条件。</w:t>
      </w:r>
    </w:p>
    <w:p w14:paraId="026325E2"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 4.1. 所提供的电梯产品对环境的电磁辐射指标；</w:t>
      </w:r>
    </w:p>
    <w:p w14:paraId="30B0F491"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 4.2. 所提供的电梯产品抵抗外部电磁辐射指标；</w:t>
      </w:r>
    </w:p>
    <w:p w14:paraId="0FA331A1"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4.5. 噪声水平：机房内≤70dB(A)，轿厢内≤54dB(A)，轿门开/关门时≤59dB(A)。</w:t>
      </w:r>
    </w:p>
    <w:p w14:paraId="02B39488"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lastRenderedPageBreak/>
        <w:t xml:space="preserve">    4. 6. 无故障工作时间：要求投标单位提出控制柜、曳引机、门机、门锁、限速器、轿门、层门以及电梯整机的具体指标值。</w:t>
      </w:r>
    </w:p>
    <w:p w14:paraId="3E55CADF"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4.7. 使用寿命：要求投标单位提出具体指标值。</w:t>
      </w:r>
    </w:p>
    <w:p w14:paraId="7C549FF5"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4.8. 控制系统：所有电梯的拖动控制部分要求采用不低于VVVF变压变频调速的控制技术。</w:t>
      </w:r>
    </w:p>
    <w:p w14:paraId="55896DC4"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 9. 曳引机：要求采用高效节能和具有良好动力特性的永磁同步无齿轮曳引机。</w:t>
      </w:r>
    </w:p>
    <w:p w14:paraId="1444EA79"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 10. 电梯机房：要求按相关规范标准布置；</w:t>
      </w:r>
    </w:p>
    <w:p w14:paraId="32E3D782" w14:textId="77777777" w:rsidR="006100CE" w:rsidRDefault="00000000">
      <w:pPr>
        <w:pStyle w:val="a6"/>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4.11. 轿厢：在招标人提供的井道尺寸基础上，要求提供符合国家标准的轿厢，轿体要求制作精良，连接紧固，抗变形能力强，符合相关安全标准。要求采用滑动式导靴和渐进式安全钳；轿厢外顶部设置轿顶防护栏杆，电梯空调及机房空调；照明和换气设备良好耐用，给人以舒适的感觉。在轿厢内，轿厢装饰顶上留有电梯厂家提供的音频、视频电缆，及摄像装置安装位置，要求隐藏式；客梯轿壁设置轿厢扶手方便乘客使用，轿壁采用不锈钢材质（轿壁要求采用标号为443及以上且厚度≥1.2mm的一体成型发纹不锈钢材质）。</w:t>
      </w:r>
    </w:p>
    <w:p w14:paraId="69CF6EDD" w14:textId="77777777" w:rsidR="006100CE" w:rsidRDefault="00000000">
      <w:pPr>
        <w:pStyle w:val="a6"/>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4.12. 轿厢内段码层站显示器和控制操纵箱；要求设有内层站显示器，显示层数，上下行运行方向；轿厢内操纵箱要设有对讲机和内呼叫按钮等，提供给乘客方便的操作和显示电梯的运行状态，要求轿内操纵箱与前壁平齐无凸出。</w:t>
      </w:r>
    </w:p>
    <w:p w14:paraId="55DD0FEA"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4.13. 门机系统：要求采用不低于交流VVVF控制技术的永磁同步门机，门保护装置采用光幕。</w:t>
      </w:r>
    </w:p>
    <w:p w14:paraId="1CB878F9"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4.14. 轿门：灵活自如，安静快捷。</w:t>
      </w:r>
    </w:p>
    <w:p w14:paraId="6C05B0AF"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 xml:space="preserve">     4.15. 光幕安全保护装置：要求该装置有足够光束交叉形成保护光幕。</w:t>
      </w:r>
    </w:p>
    <w:p w14:paraId="31582DAD" w14:textId="77777777" w:rsidR="006100CE" w:rsidRDefault="00000000">
      <w:pPr>
        <w:pStyle w:val="a6"/>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     4.16. 层门(厅门)：中开式自动门，发纹不锈钢材质，安静快捷，其尺寸与轿门相同，层门要求采用标号为443及以上且厚度≥1.2mm的一体成型发纹不锈钢材质。</w:t>
      </w:r>
    </w:p>
    <w:p w14:paraId="1EDD0251" w14:textId="77777777" w:rsidR="006100CE" w:rsidRDefault="00000000">
      <w:pPr>
        <w:pStyle w:val="a6"/>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     4.16. 层门门套：层门门套选用发纹不锈钢小门套，层门要求采用标号为443及以上且厚度≥1.2mm的一体成型发纹不锈钢材质。</w:t>
      </w:r>
    </w:p>
    <w:p w14:paraId="1FAEA74F" w14:textId="77777777" w:rsidR="006100CE" w:rsidRDefault="00000000">
      <w:pPr>
        <w:pStyle w:val="a6"/>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     4.17. 客梯外呼梯按钮盒：要求美观大方，结实耐用，位于厅门侧面，段码显示。</w:t>
      </w:r>
    </w:p>
    <w:p w14:paraId="0A5538ED" w14:textId="77777777" w:rsidR="006100CE" w:rsidRDefault="00000000">
      <w:pPr>
        <w:autoSpaceDN w:val="0"/>
        <w:adjustRightInd w:val="0"/>
        <w:snapToGrid w:val="0"/>
        <w:spacing w:line="360" w:lineRule="auto"/>
        <w:ind w:right="176"/>
        <w:rPr>
          <w:rFonts w:asciiTheme="minorEastAsia" w:hAnsiTheme="minorEastAsia" w:cstheme="minorEastAsia"/>
          <w:szCs w:val="21"/>
        </w:rPr>
      </w:pPr>
      <w:r>
        <w:rPr>
          <w:rFonts w:asciiTheme="minorEastAsia" w:hAnsiTheme="minorEastAsia" w:cstheme="minorEastAsia" w:hint="eastAsia"/>
          <w:szCs w:val="21"/>
        </w:rPr>
        <w:t>4.18. 客梯外层站显示器及外到站显示器：采用段码显示，美观大方、数字清晰。能够显示层数、上下行运行方向、到站指示，位于厅门侧面。</w:t>
      </w:r>
    </w:p>
    <w:p w14:paraId="02758A8F"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4.19. 导轨(轿厢导轨、对重导轨)：T型耐磨导轨、抗变形能力强。</w:t>
      </w:r>
    </w:p>
    <w:p w14:paraId="725134BC"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4.20. 对重装置：对重架要求制作精细，抗变形能力强，符合相关安全标准。要求采用滑动式导靴面。L3增加对重安全钳装置，对重铁不得采用工业废料，符合环保要求。</w:t>
      </w:r>
    </w:p>
    <w:p w14:paraId="3061179F"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4.21. 补偿装置：无声补偿链。</w:t>
      </w:r>
    </w:p>
    <w:p w14:paraId="17D3FAF7"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4.22. 钢丝绳：要求其安全系数≥12。</w:t>
      </w:r>
    </w:p>
    <w:p w14:paraId="3A4FA528"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4.23. 随行电缆：要求采用电梯专用扁平电缆，防火性能与大楼的耐火等级相匹配。</w:t>
      </w:r>
    </w:p>
    <w:p w14:paraId="1C7FB7B1"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4.24. 井道内固定件：要求其零部件结构合理，牢固耐用，抗锈蚀能力强。</w:t>
      </w:r>
    </w:p>
    <w:p w14:paraId="6AB6B1B4"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lastRenderedPageBreak/>
        <w:t xml:space="preserve">    4.25. 井道照明：井道顶部和底部要求各有一组单相三孔防水插座，要求每部电梯每两层安装一组井道照明装置，并符合国家规定。</w:t>
      </w:r>
    </w:p>
    <w:p w14:paraId="7DCC2D44"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4.26. 缓冲器：要求采用油压式缓冲器。</w:t>
      </w:r>
    </w:p>
    <w:p w14:paraId="1CF1729B"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4.27. 限速器：要求采用双向离心式限速器。</w:t>
      </w:r>
    </w:p>
    <w:p w14:paraId="75C6632C"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4.28. 安全钳：要求采用渐进式安全钳。</w:t>
      </w:r>
    </w:p>
    <w:p w14:paraId="56D77808"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szCs w:val="21"/>
        </w:rPr>
        <w:t xml:space="preserve">     4.29. 门锁装置：采用最先进的电梯专用门锁，基站锁设在一层。</w:t>
      </w:r>
    </w:p>
    <w:p w14:paraId="2324BE39" w14:textId="77777777" w:rsidR="006100CE" w:rsidRDefault="00000000">
      <w:pPr>
        <w:autoSpaceDN w:val="0"/>
        <w:adjustRightInd w:val="0"/>
        <w:snapToGrid w:val="0"/>
        <w:spacing w:line="360" w:lineRule="auto"/>
        <w:ind w:right="176"/>
        <w:jc w:val="left"/>
        <w:rPr>
          <w:rFonts w:asciiTheme="minorEastAsia" w:hAnsiTheme="minorEastAsia" w:cstheme="minorEastAsia"/>
          <w:szCs w:val="21"/>
        </w:rPr>
      </w:pPr>
      <w:r>
        <w:rPr>
          <w:rFonts w:asciiTheme="minorEastAsia" w:hAnsiTheme="minorEastAsia" w:cstheme="minorEastAsia" w:hint="eastAsia"/>
          <w:b/>
          <w:szCs w:val="21"/>
        </w:rPr>
        <w:t>5、垂直电梯功能设置</w:t>
      </w:r>
    </w:p>
    <w:tbl>
      <w:tblPr>
        <w:tblW w:w="9469" w:type="dxa"/>
        <w:tblInd w:w="-148" w:type="dxa"/>
        <w:tblLayout w:type="fixed"/>
        <w:tblLook w:val="04A0" w:firstRow="1" w:lastRow="0" w:firstColumn="1" w:lastColumn="0" w:noHBand="0" w:noVBand="1"/>
      </w:tblPr>
      <w:tblGrid>
        <w:gridCol w:w="1669"/>
        <w:gridCol w:w="1538"/>
        <w:gridCol w:w="1538"/>
        <w:gridCol w:w="1538"/>
        <w:gridCol w:w="1538"/>
        <w:gridCol w:w="1648"/>
      </w:tblGrid>
      <w:tr w:rsidR="006100CE" w14:paraId="16408CAB" w14:textId="77777777">
        <w:trPr>
          <w:trHeight w:val="591"/>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3A25916" w14:textId="77777777" w:rsidR="006100CE" w:rsidRDefault="00000000">
            <w:pPr>
              <w:widowControl/>
              <w:adjustRightInd w:val="0"/>
              <w:snapToGrid w:val="0"/>
              <w:spacing w:line="360" w:lineRule="auto"/>
              <w:jc w:val="center"/>
              <w:rPr>
                <w:rFonts w:asciiTheme="minorEastAsia" w:hAnsiTheme="minorEastAsia" w:cstheme="minorEastAsia"/>
                <w:b/>
                <w:bCs/>
                <w:szCs w:val="21"/>
              </w:rPr>
            </w:pPr>
            <w:r>
              <w:rPr>
                <w:rFonts w:asciiTheme="minorEastAsia" w:hAnsiTheme="minorEastAsia" w:cstheme="minorEastAsia" w:hint="eastAsia"/>
                <w:b/>
                <w:szCs w:val="21"/>
              </w:rPr>
              <w:t>乘客电梯</w:t>
            </w:r>
            <w:r>
              <w:rPr>
                <w:rFonts w:asciiTheme="minorEastAsia" w:hAnsiTheme="minorEastAsia" w:cstheme="minorEastAsia" w:hint="eastAsia"/>
                <w:b/>
                <w:bCs/>
                <w:szCs w:val="21"/>
              </w:rPr>
              <w:t>功能说明</w:t>
            </w:r>
          </w:p>
        </w:tc>
      </w:tr>
      <w:tr w:rsidR="006100CE" w14:paraId="517B2978" w14:textId="77777777">
        <w:trPr>
          <w:trHeight w:val="330"/>
        </w:trPr>
        <w:tc>
          <w:tcPr>
            <w:tcW w:w="1648" w:type="dxa"/>
            <w:tcBorders>
              <w:top w:val="nil"/>
              <w:left w:val="single" w:sz="4" w:space="0" w:color="auto"/>
              <w:bottom w:val="single" w:sz="4" w:space="0" w:color="auto"/>
              <w:right w:val="single" w:sz="4" w:space="0" w:color="auto"/>
            </w:tcBorders>
            <w:vAlign w:val="center"/>
          </w:tcPr>
          <w:p w14:paraId="45613045"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全集选控制</w:t>
            </w:r>
          </w:p>
        </w:tc>
        <w:tc>
          <w:tcPr>
            <w:tcW w:w="1520" w:type="dxa"/>
            <w:tcBorders>
              <w:top w:val="nil"/>
              <w:left w:val="nil"/>
              <w:bottom w:val="single" w:sz="4" w:space="0" w:color="auto"/>
              <w:right w:val="single" w:sz="4" w:space="0" w:color="auto"/>
            </w:tcBorders>
            <w:vAlign w:val="center"/>
          </w:tcPr>
          <w:p w14:paraId="3C85B117"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满载直驶</w:t>
            </w:r>
          </w:p>
        </w:tc>
        <w:tc>
          <w:tcPr>
            <w:tcW w:w="1520" w:type="dxa"/>
            <w:tcBorders>
              <w:top w:val="nil"/>
              <w:left w:val="nil"/>
              <w:bottom w:val="single" w:sz="4" w:space="0" w:color="auto"/>
              <w:right w:val="single" w:sz="4" w:space="0" w:color="auto"/>
            </w:tcBorders>
            <w:vAlign w:val="center"/>
          </w:tcPr>
          <w:p w14:paraId="6FE79A04"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szCs w:val="21"/>
              </w:rPr>
              <w:t>安全停靠</w:t>
            </w:r>
          </w:p>
        </w:tc>
        <w:tc>
          <w:tcPr>
            <w:tcW w:w="1520" w:type="dxa"/>
            <w:tcBorders>
              <w:top w:val="nil"/>
              <w:left w:val="nil"/>
              <w:bottom w:val="single" w:sz="4" w:space="0" w:color="auto"/>
              <w:right w:val="single" w:sz="4" w:space="0" w:color="auto"/>
            </w:tcBorders>
            <w:vAlign w:val="center"/>
          </w:tcPr>
          <w:p w14:paraId="230C836A"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错误指令取消</w:t>
            </w:r>
          </w:p>
        </w:tc>
        <w:tc>
          <w:tcPr>
            <w:tcW w:w="1520" w:type="dxa"/>
            <w:tcBorders>
              <w:top w:val="nil"/>
              <w:left w:val="nil"/>
              <w:bottom w:val="single" w:sz="4" w:space="0" w:color="auto"/>
              <w:right w:val="single" w:sz="4" w:space="0" w:color="auto"/>
            </w:tcBorders>
            <w:vAlign w:val="center"/>
          </w:tcPr>
          <w:p w14:paraId="321A4C01"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楼层间距自学习</w:t>
            </w:r>
          </w:p>
        </w:tc>
        <w:tc>
          <w:tcPr>
            <w:tcW w:w="1628" w:type="dxa"/>
            <w:tcBorders>
              <w:top w:val="nil"/>
              <w:left w:val="nil"/>
              <w:bottom w:val="single" w:sz="4" w:space="0" w:color="auto"/>
              <w:right w:val="single" w:sz="4" w:space="0" w:color="auto"/>
            </w:tcBorders>
            <w:vAlign w:val="center"/>
          </w:tcPr>
          <w:p w14:paraId="35E29BAE"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锁梯开关</w:t>
            </w:r>
          </w:p>
        </w:tc>
      </w:tr>
      <w:tr w:rsidR="006100CE" w14:paraId="7B856FE9" w14:textId="77777777">
        <w:trPr>
          <w:trHeight w:val="660"/>
        </w:trPr>
        <w:tc>
          <w:tcPr>
            <w:tcW w:w="1648" w:type="dxa"/>
            <w:tcBorders>
              <w:top w:val="nil"/>
              <w:left w:val="single" w:sz="4" w:space="0" w:color="auto"/>
              <w:bottom w:val="single" w:sz="4" w:space="0" w:color="auto"/>
              <w:right w:val="single" w:sz="4" w:space="0" w:color="auto"/>
            </w:tcBorders>
            <w:vAlign w:val="center"/>
          </w:tcPr>
          <w:p w14:paraId="7CF2B077"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开关门按钮</w:t>
            </w:r>
          </w:p>
        </w:tc>
        <w:tc>
          <w:tcPr>
            <w:tcW w:w="1520" w:type="dxa"/>
            <w:tcBorders>
              <w:top w:val="nil"/>
              <w:left w:val="nil"/>
              <w:bottom w:val="single" w:sz="4" w:space="0" w:color="auto"/>
              <w:right w:val="single" w:sz="4" w:space="0" w:color="auto"/>
            </w:tcBorders>
            <w:vAlign w:val="center"/>
          </w:tcPr>
          <w:p w14:paraId="0568B733"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厅外、轿内开门时间分别控制</w:t>
            </w:r>
          </w:p>
        </w:tc>
        <w:tc>
          <w:tcPr>
            <w:tcW w:w="1520" w:type="dxa"/>
            <w:tcBorders>
              <w:top w:val="nil"/>
              <w:left w:val="nil"/>
              <w:bottom w:val="single" w:sz="4" w:space="0" w:color="auto"/>
              <w:right w:val="single" w:sz="4" w:space="0" w:color="auto"/>
            </w:tcBorders>
            <w:vAlign w:val="center"/>
          </w:tcPr>
          <w:p w14:paraId="1D48DDA5"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自动校正运行</w:t>
            </w:r>
          </w:p>
        </w:tc>
        <w:tc>
          <w:tcPr>
            <w:tcW w:w="1520" w:type="dxa"/>
            <w:tcBorders>
              <w:top w:val="nil"/>
              <w:left w:val="nil"/>
              <w:bottom w:val="single" w:sz="4" w:space="0" w:color="auto"/>
              <w:right w:val="single" w:sz="4" w:space="0" w:color="auto"/>
            </w:tcBorders>
            <w:vAlign w:val="center"/>
          </w:tcPr>
          <w:p w14:paraId="0F6BCCAD"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关门等待取消</w:t>
            </w:r>
          </w:p>
        </w:tc>
        <w:tc>
          <w:tcPr>
            <w:tcW w:w="1520" w:type="dxa"/>
            <w:tcBorders>
              <w:top w:val="nil"/>
              <w:left w:val="nil"/>
              <w:bottom w:val="single" w:sz="4" w:space="0" w:color="auto"/>
              <w:right w:val="single" w:sz="4" w:space="0" w:color="auto"/>
            </w:tcBorders>
            <w:vAlign w:val="center"/>
          </w:tcPr>
          <w:p w14:paraId="3597B222"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本层厅外重开门</w:t>
            </w:r>
          </w:p>
        </w:tc>
        <w:tc>
          <w:tcPr>
            <w:tcW w:w="1628" w:type="dxa"/>
            <w:tcBorders>
              <w:top w:val="nil"/>
              <w:left w:val="nil"/>
              <w:bottom w:val="single" w:sz="4" w:space="0" w:color="auto"/>
              <w:right w:val="single" w:sz="4" w:space="0" w:color="auto"/>
            </w:tcBorders>
            <w:vAlign w:val="center"/>
          </w:tcPr>
          <w:p w14:paraId="17999F6A"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无称重力矩补偿</w:t>
            </w:r>
          </w:p>
        </w:tc>
      </w:tr>
      <w:tr w:rsidR="006100CE" w14:paraId="3512F08C" w14:textId="77777777">
        <w:trPr>
          <w:trHeight w:val="330"/>
        </w:trPr>
        <w:tc>
          <w:tcPr>
            <w:tcW w:w="1648" w:type="dxa"/>
            <w:tcBorders>
              <w:top w:val="nil"/>
              <w:left w:val="single" w:sz="4" w:space="0" w:color="auto"/>
              <w:bottom w:val="single" w:sz="4" w:space="0" w:color="auto"/>
              <w:right w:val="single" w:sz="4" w:space="0" w:color="auto"/>
            </w:tcBorders>
            <w:shd w:val="clear" w:color="auto" w:fill="auto"/>
            <w:vAlign w:val="center"/>
          </w:tcPr>
          <w:p w14:paraId="492325A5"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末站换向预指示</w:t>
            </w:r>
          </w:p>
        </w:tc>
        <w:tc>
          <w:tcPr>
            <w:tcW w:w="1520" w:type="dxa"/>
            <w:tcBorders>
              <w:top w:val="nil"/>
              <w:left w:val="nil"/>
              <w:bottom w:val="single" w:sz="4" w:space="0" w:color="auto"/>
              <w:right w:val="single" w:sz="4" w:space="0" w:color="auto"/>
            </w:tcBorders>
            <w:shd w:val="clear" w:color="000000" w:fill="FFFFFF"/>
            <w:vAlign w:val="center"/>
          </w:tcPr>
          <w:p w14:paraId="64680946"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司机服务</w:t>
            </w:r>
          </w:p>
        </w:tc>
        <w:tc>
          <w:tcPr>
            <w:tcW w:w="1520" w:type="dxa"/>
            <w:tcBorders>
              <w:top w:val="nil"/>
              <w:left w:val="nil"/>
              <w:bottom w:val="single" w:sz="4" w:space="0" w:color="auto"/>
              <w:right w:val="single" w:sz="4" w:space="0" w:color="auto"/>
            </w:tcBorders>
            <w:shd w:val="clear" w:color="000000" w:fill="FFFFFF"/>
            <w:vAlign w:val="center"/>
          </w:tcPr>
          <w:p w14:paraId="0638B693"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独立服务</w:t>
            </w:r>
          </w:p>
        </w:tc>
        <w:tc>
          <w:tcPr>
            <w:tcW w:w="1520" w:type="dxa"/>
            <w:tcBorders>
              <w:top w:val="nil"/>
              <w:left w:val="nil"/>
              <w:bottom w:val="single" w:sz="4" w:space="0" w:color="auto"/>
              <w:right w:val="single" w:sz="4" w:space="0" w:color="auto"/>
            </w:tcBorders>
            <w:vAlign w:val="center"/>
          </w:tcPr>
          <w:p w14:paraId="48C0C758" w14:textId="77777777" w:rsidR="006100CE" w:rsidRDefault="00000000">
            <w:pPr>
              <w:widowControl/>
              <w:adjustRightInd w:val="0"/>
              <w:snapToGrid w:val="0"/>
              <w:spacing w:line="360" w:lineRule="auto"/>
              <w:jc w:val="left"/>
              <w:rPr>
                <w:rFonts w:asciiTheme="minorEastAsia" w:hAnsiTheme="minorEastAsia" w:cstheme="minorEastAsia"/>
                <w:szCs w:val="21"/>
              </w:rPr>
            </w:pPr>
            <w:r>
              <w:rPr>
                <w:rFonts w:asciiTheme="minorEastAsia" w:hAnsiTheme="minorEastAsia" w:cstheme="minorEastAsia" w:hint="eastAsia"/>
                <w:bCs/>
                <w:szCs w:val="21"/>
              </w:rPr>
              <w:t>钢丝绳滑动自检功能</w:t>
            </w:r>
          </w:p>
        </w:tc>
        <w:tc>
          <w:tcPr>
            <w:tcW w:w="1520" w:type="dxa"/>
            <w:tcBorders>
              <w:top w:val="nil"/>
              <w:left w:val="nil"/>
              <w:bottom w:val="single" w:sz="4" w:space="0" w:color="auto"/>
              <w:right w:val="single" w:sz="4" w:space="0" w:color="auto"/>
            </w:tcBorders>
            <w:vAlign w:val="center"/>
          </w:tcPr>
          <w:p w14:paraId="26AC5FAD" w14:textId="77777777" w:rsidR="006100CE" w:rsidRDefault="00000000">
            <w:pPr>
              <w:widowControl/>
              <w:adjustRightInd w:val="0"/>
              <w:snapToGrid w:val="0"/>
              <w:spacing w:line="360" w:lineRule="auto"/>
              <w:jc w:val="left"/>
              <w:rPr>
                <w:rFonts w:asciiTheme="minorEastAsia" w:hAnsiTheme="minorEastAsia" w:cstheme="minorEastAsia"/>
                <w:szCs w:val="21"/>
              </w:rPr>
            </w:pPr>
            <w:r>
              <w:rPr>
                <w:rFonts w:asciiTheme="minorEastAsia" w:hAnsiTheme="minorEastAsia" w:cstheme="minorEastAsia" w:hint="eastAsia"/>
                <w:bCs/>
                <w:szCs w:val="21"/>
              </w:rPr>
              <w:t>控制系统温度监测</w:t>
            </w:r>
          </w:p>
        </w:tc>
        <w:tc>
          <w:tcPr>
            <w:tcW w:w="1628" w:type="dxa"/>
            <w:tcBorders>
              <w:top w:val="nil"/>
              <w:left w:val="nil"/>
              <w:bottom w:val="single" w:sz="4" w:space="0" w:color="auto"/>
              <w:right w:val="single" w:sz="4" w:space="0" w:color="auto"/>
            </w:tcBorders>
            <w:vAlign w:val="center"/>
          </w:tcPr>
          <w:p w14:paraId="3DDF281F" w14:textId="77777777" w:rsidR="006100CE" w:rsidRDefault="00000000">
            <w:pPr>
              <w:widowControl/>
              <w:adjustRightInd w:val="0"/>
              <w:snapToGrid w:val="0"/>
              <w:spacing w:line="360" w:lineRule="auto"/>
              <w:jc w:val="left"/>
              <w:rPr>
                <w:rFonts w:asciiTheme="minorEastAsia" w:hAnsiTheme="minorEastAsia" w:cstheme="minorEastAsia"/>
                <w:szCs w:val="21"/>
              </w:rPr>
            </w:pPr>
            <w:r>
              <w:rPr>
                <w:rFonts w:asciiTheme="minorEastAsia" w:hAnsiTheme="minorEastAsia" w:cstheme="minorEastAsia" w:hint="eastAsia"/>
                <w:bCs/>
                <w:szCs w:val="21"/>
              </w:rPr>
              <w:t>安全救助功能</w:t>
            </w:r>
          </w:p>
        </w:tc>
      </w:tr>
      <w:tr w:rsidR="006100CE" w14:paraId="65CF4A77" w14:textId="77777777">
        <w:trPr>
          <w:trHeight w:val="330"/>
        </w:trPr>
        <w:tc>
          <w:tcPr>
            <w:tcW w:w="1648" w:type="dxa"/>
            <w:tcBorders>
              <w:top w:val="nil"/>
              <w:left w:val="single" w:sz="4" w:space="0" w:color="auto"/>
              <w:bottom w:val="single" w:sz="4" w:space="0" w:color="auto"/>
              <w:right w:val="single" w:sz="4" w:space="0" w:color="auto"/>
            </w:tcBorders>
            <w:vAlign w:val="center"/>
          </w:tcPr>
          <w:p w14:paraId="32A3090C"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端站保护</w:t>
            </w:r>
          </w:p>
        </w:tc>
        <w:tc>
          <w:tcPr>
            <w:tcW w:w="1520" w:type="dxa"/>
            <w:tcBorders>
              <w:top w:val="nil"/>
              <w:left w:val="nil"/>
              <w:bottom w:val="single" w:sz="4" w:space="0" w:color="auto"/>
              <w:right w:val="single" w:sz="4" w:space="0" w:color="auto"/>
            </w:tcBorders>
            <w:vAlign w:val="center"/>
          </w:tcPr>
          <w:p w14:paraId="339ED133"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故障自诊断</w:t>
            </w:r>
          </w:p>
        </w:tc>
        <w:tc>
          <w:tcPr>
            <w:tcW w:w="1520" w:type="dxa"/>
            <w:tcBorders>
              <w:top w:val="nil"/>
              <w:left w:val="nil"/>
              <w:bottom w:val="single" w:sz="4" w:space="0" w:color="auto"/>
              <w:right w:val="single" w:sz="4" w:space="0" w:color="auto"/>
            </w:tcBorders>
            <w:vAlign w:val="center"/>
          </w:tcPr>
          <w:p w14:paraId="6ECC6213"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驱动设备过热保护</w:t>
            </w:r>
          </w:p>
        </w:tc>
        <w:tc>
          <w:tcPr>
            <w:tcW w:w="1520" w:type="dxa"/>
            <w:tcBorders>
              <w:top w:val="nil"/>
              <w:left w:val="nil"/>
              <w:bottom w:val="single" w:sz="4" w:space="0" w:color="auto"/>
              <w:right w:val="single" w:sz="4" w:space="0" w:color="auto"/>
            </w:tcBorders>
            <w:vAlign w:val="center"/>
          </w:tcPr>
          <w:p w14:paraId="31DB56DC"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关门力矩保护</w:t>
            </w:r>
          </w:p>
        </w:tc>
        <w:tc>
          <w:tcPr>
            <w:tcW w:w="1520" w:type="dxa"/>
            <w:tcBorders>
              <w:top w:val="nil"/>
              <w:left w:val="nil"/>
              <w:bottom w:val="single" w:sz="4" w:space="0" w:color="auto"/>
              <w:right w:val="single" w:sz="4" w:space="0" w:color="auto"/>
            </w:tcBorders>
            <w:vAlign w:val="center"/>
          </w:tcPr>
          <w:p w14:paraId="469FF563"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速度异常检测功能</w:t>
            </w:r>
          </w:p>
        </w:tc>
        <w:tc>
          <w:tcPr>
            <w:tcW w:w="1628" w:type="dxa"/>
            <w:tcBorders>
              <w:top w:val="nil"/>
              <w:left w:val="nil"/>
              <w:bottom w:val="single" w:sz="4" w:space="0" w:color="auto"/>
              <w:right w:val="single" w:sz="4" w:space="0" w:color="auto"/>
            </w:tcBorders>
            <w:vAlign w:val="center"/>
          </w:tcPr>
          <w:p w14:paraId="0195AB0A"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接触器异常检测功能</w:t>
            </w:r>
          </w:p>
        </w:tc>
      </w:tr>
      <w:tr w:rsidR="006100CE" w14:paraId="71B47803" w14:textId="77777777">
        <w:trPr>
          <w:trHeight w:val="660"/>
        </w:trPr>
        <w:tc>
          <w:tcPr>
            <w:tcW w:w="1648" w:type="dxa"/>
            <w:tcBorders>
              <w:top w:val="nil"/>
              <w:left w:val="single" w:sz="4" w:space="0" w:color="auto"/>
              <w:bottom w:val="single" w:sz="4" w:space="0" w:color="auto"/>
              <w:right w:val="single" w:sz="4" w:space="0" w:color="auto"/>
            </w:tcBorders>
            <w:vAlign w:val="center"/>
          </w:tcPr>
          <w:p w14:paraId="5C689B09"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电网异常检测功能</w:t>
            </w:r>
          </w:p>
        </w:tc>
        <w:tc>
          <w:tcPr>
            <w:tcW w:w="1520" w:type="dxa"/>
            <w:tcBorders>
              <w:top w:val="nil"/>
              <w:left w:val="nil"/>
              <w:bottom w:val="single" w:sz="4" w:space="0" w:color="auto"/>
              <w:right w:val="single" w:sz="4" w:space="0" w:color="auto"/>
            </w:tcBorders>
            <w:vAlign w:val="center"/>
          </w:tcPr>
          <w:p w14:paraId="34108B7A"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光幕门保护</w:t>
            </w:r>
          </w:p>
        </w:tc>
        <w:tc>
          <w:tcPr>
            <w:tcW w:w="1520" w:type="dxa"/>
            <w:tcBorders>
              <w:top w:val="nil"/>
              <w:left w:val="nil"/>
              <w:bottom w:val="single" w:sz="4" w:space="0" w:color="auto"/>
              <w:right w:val="single" w:sz="4" w:space="0" w:color="auto"/>
            </w:tcBorders>
            <w:vAlign w:val="center"/>
          </w:tcPr>
          <w:p w14:paraId="79C38DAD"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超载报警</w:t>
            </w:r>
          </w:p>
        </w:tc>
        <w:tc>
          <w:tcPr>
            <w:tcW w:w="1520" w:type="dxa"/>
            <w:tcBorders>
              <w:top w:val="nil"/>
              <w:left w:val="nil"/>
              <w:bottom w:val="single" w:sz="4" w:space="0" w:color="auto"/>
              <w:right w:val="single" w:sz="4" w:space="0" w:color="auto"/>
            </w:tcBorders>
            <w:vAlign w:val="center"/>
          </w:tcPr>
          <w:p w14:paraId="5E1F1531"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轿厢开、关门延时保护</w:t>
            </w:r>
          </w:p>
        </w:tc>
        <w:tc>
          <w:tcPr>
            <w:tcW w:w="1520" w:type="dxa"/>
            <w:tcBorders>
              <w:top w:val="nil"/>
              <w:left w:val="nil"/>
              <w:bottom w:val="single" w:sz="4" w:space="0" w:color="auto"/>
              <w:right w:val="single" w:sz="4" w:space="0" w:color="auto"/>
            </w:tcBorders>
            <w:vAlign w:val="center"/>
          </w:tcPr>
          <w:p w14:paraId="697CCFA4"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抱闸异常检测功能</w:t>
            </w:r>
          </w:p>
        </w:tc>
        <w:tc>
          <w:tcPr>
            <w:tcW w:w="1628" w:type="dxa"/>
            <w:tcBorders>
              <w:top w:val="nil"/>
              <w:left w:val="nil"/>
              <w:bottom w:val="single" w:sz="4" w:space="0" w:color="auto"/>
              <w:right w:val="single" w:sz="4" w:space="0" w:color="auto"/>
            </w:tcBorders>
            <w:vAlign w:val="center"/>
          </w:tcPr>
          <w:p w14:paraId="7436B46C"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厅门自学习</w:t>
            </w:r>
          </w:p>
        </w:tc>
      </w:tr>
      <w:tr w:rsidR="006100CE" w14:paraId="02519EE1" w14:textId="77777777">
        <w:trPr>
          <w:trHeight w:val="330"/>
        </w:trPr>
        <w:tc>
          <w:tcPr>
            <w:tcW w:w="1648" w:type="dxa"/>
            <w:tcBorders>
              <w:top w:val="nil"/>
              <w:left w:val="single" w:sz="4" w:space="0" w:color="auto"/>
              <w:bottom w:val="single" w:sz="4" w:space="0" w:color="auto"/>
              <w:right w:val="single" w:sz="4" w:space="0" w:color="auto"/>
            </w:tcBorders>
            <w:vAlign w:val="center"/>
          </w:tcPr>
          <w:p w14:paraId="336CF0C5"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防捣乱保护</w:t>
            </w:r>
          </w:p>
        </w:tc>
        <w:tc>
          <w:tcPr>
            <w:tcW w:w="1520" w:type="dxa"/>
            <w:tcBorders>
              <w:top w:val="nil"/>
              <w:left w:val="nil"/>
              <w:bottom w:val="single" w:sz="4" w:space="0" w:color="auto"/>
              <w:right w:val="single" w:sz="4" w:space="0" w:color="auto"/>
            </w:tcBorders>
            <w:vAlign w:val="center"/>
          </w:tcPr>
          <w:p w14:paraId="755D7BC5"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自动泊梯</w:t>
            </w:r>
          </w:p>
        </w:tc>
        <w:tc>
          <w:tcPr>
            <w:tcW w:w="1520" w:type="dxa"/>
            <w:tcBorders>
              <w:top w:val="nil"/>
              <w:left w:val="nil"/>
              <w:bottom w:val="single" w:sz="4" w:space="0" w:color="auto"/>
              <w:right w:val="single" w:sz="4" w:space="0" w:color="auto"/>
            </w:tcBorders>
          </w:tcPr>
          <w:p w14:paraId="1E623C57" w14:textId="77777777" w:rsidR="006100CE" w:rsidRDefault="00000000">
            <w:pPr>
              <w:widowControl/>
              <w:adjustRightInd w:val="0"/>
              <w:snapToGrid w:val="0"/>
              <w:spacing w:line="360" w:lineRule="auto"/>
              <w:rPr>
                <w:rFonts w:asciiTheme="minorEastAsia" w:hAnsiTheme="minorEastAsia" w:cstheme="minorEastAsia"/>
                <w:bCs/>
                <w:szCs w:val="21"/>
              </w:rPr>
            </w:pPr>
            <w:r>
              <w:rPr>
                <w:rFonts w:asciiTheme="minorEastAsia" w:hAnsiTheme="minorEastAsia" w:cstheme="minorEastAsia" w:hint="eastAsia"/>
                <w:bCs/>
                <w:szCs w:val="21"/>
              </w:rPr>
              <w:t>厅外呼梯切除开关</w:t>
            </w:r>
          </w:p>
        </w:tc>
        <w:tc>
          <w:tcPr>
            <w:tcW w:w="1520" w:type="dxa"/>
            <w:tcBorders>
              <w:top w:val="nil"/>
              <w:left w:val="nil"/>
              <w:bottom w:val="single" w:sz="4" w:space="0" w:color="auto"/>
              <w:right w:val="single" w:sz="4" w:space="0" w:color="auto"/>
            </w:tcBorders>
            <w:vAlign w:val="center"/>
          </w:tcPr>
          <w:p w14:paraId="39B18E2D"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静态定位功能</w:t>
            </w:r>
          </w:p>
        </w:tc>
        <w:tc>
          <w:tcPr>
            <w:tcW w:w="1520" w:type="dxa"/>
            <w:tcBorders>
              <w:top w:val="nil"/>
              <w:left w:val="nil"/>
              <w:bottom w:val="single" w:sz="4" w:space="0" w:color="auto"/>
              <w:right w:val="single" w:sz="4" w:space="0" w:color="auto"/>
            </w:tcBorders>
            <w:vAlign w:val="center"/>
          </w:tcPr>
          <w:p w14:paraId="6BA83381"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轿顶检修</w:t>
            </w:r>
          </w:p>
        </w:tc>
        <w:tc>
          <w:tcPr>
            <w:tcW w:w="1628" w:type="dxa"/>
            <w:tcBorders>
              <w:top w:val="nil"/>
              <w:left w:val="nil"/>
              <w:bottom w:val="single" w:sz="4" w:space="0" w:color="auto"/>
              <w:right w:val="single" w:sz="4" w:space="0" w:color="auto"/>
            </w:tcBorders>
            <w:vAlign w:val="center"/>
          </w:tcPr>
          <w:p w14:paraId="2ECCCFEE"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静音模式</w:t>
            </w:r>
          </w:p>
        </w:tc>
      </w:tr>
      <w:tr w:rsidR="006100CE" w14:paraId="1AA10B13" w14:textId="77777777">
        <w:trPr>
          <w:trHeight w:val="330"/>
        </w:trPr>
        <w:tc>
          <w:tcPr>
            <w:tcW w:w="1648" w:type="dxa"/>
            <w:tcBorders>
              <w:top w:val="nil"/>
              <w:left w:val="single" w:sz="4" w:space="0" w:color="auto"/>
              <w:bottom w:val="single" w:sz="4" w:space="0" w:color="auto"/>
              <w:right w:val="single" w:sz="4" w:space="0" w:color="auto"/>
            </w:tcBorders>
            <w:vAlign w:val="center"/>
          </w:tcPr>
          <w:p w14:paraId="1048C0CF"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语音安抚</w:t>
            </w:r>
          </w:p>
        </w:tc>
        <w:tc>
          <w:tcPr>
            <w:tcW w:w="1520" w:type="dxa"/>
            <w:tcBorders>
              <w:top w:val="nil"/>
              <w:left w:val="nil"/>
              <w:bottom w:val="single" w:sz="4" w:space="0" w:color="auto"/>
              <w:right w:val="single" w:sz="4" w:space="0" w:color="auto"/>
            </w:tcBorders>
          </w:tcPr>
          <w:p w14:paraId="521978FA" w14:textId="77777777" w:rsidR="006100CE" w:rsidRDefault="00000000">
            <w:pPr>
              <w:widowControl/>
              <w:adjustRightInd w:val="0"/>
              <w:snapToGrid w:val="0"/>
              <w:spacing w:line="360" w:lineRule="auto"/>
              <w:rPr>
                <w:rFonts w:asciiTheme="minorEastAsia" w:hAnsiTheme="minorEastAsia" w:cstheme="minorEastAsia"/>
                <w:bCs/>
                <w:szCs w:val="21"/>
              </w:rPr>
            </w:pPr>
            <w:r>
              <w:rPr>
                <w:rFonts w:asciiTheme="minorEastAsia" w:hAnsiTheme="minorEastAsia" w:cstheme="minorEastAsia" w:hint="eastAsia"/>
                <w:bCs/>
                <w:szCs w:val="21"/>
              </w:rPr>
              <w:t>就近平层功能</w:t>
            </w:r>
          </w:p>
        </w:tc>
        <w:tc>
          <w:tcPr>
            <w:tcW w:w="1520" w:type="dxa"/>
            <w:tcBorders>
              <w:top w:val="nil"/>
              <w:left w:val="nil"/>
              <w:bottom w:val="single" w:sz="4" w:space="0" w:color="auto"/>
              <w:right w:val="single" w:sz="4" w:space="0" w:color="auto"/>
            </w:tcBorders>
            <w:vAlign w:val="center"/>
          </w:tcPr>
          <w:p w14:paraId="3642ED02"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斜线撤电流</w:t>
            </w:r>
          </w:p>
        </w:tc>
        <w:tc>
          <w:tcPr>
            <w:tcW w:w="1520" w:type="dxa"/>
            <w:tcBorders>
              <w:top w:val="nil"/>
              <w:left w:val="nil"/>
              <w:bottom w:val="single" w:sz="4" w:space="0" w:color="auto"/>
              <w:right w:val="single" w:sz="4" w:space="0" w:color="auto"/>
            </w:tcBorders>
            <w:vAlign w:val="center"/>
          </w:tcPr>
          <w:p w14:paraId="408B2591"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检修零速停车</w:t>
            </w:r>
          </w:p>
        </w:tc>
        <w:tc>
          <w:tcPr>
            <w:tcW w:w="1520" w:type="dxa"/>
            <w:tcBorders>
              <w:top w:val="nil"/>
              <w:left w:val="nil"/>
              <w:bottom w:val="single" w:sz="4" w:space="0" w:color="auto"/>
              <w:right w:val="single" w:sz="4" w:space="0" w:color="auto"/>
            </w:tcBorders>
            <w:vAlign w:val="center"/>
          </w:tcPr>
          <w:p w14:paraId="352CFC3A"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免调试功能</w:t>
            </w:r>
          </w:p>
        </w:tc>
        <w:tc>
          <w:tcPr>
            <w:tcW w:w="1628" w:type="dxa"/>
            <w:tcBorders>
              <w:top w:val="nil"/>
              <w:left w:val="nil"/>
              <w:bottom w:val="single" w:sz="4" w:space="0" w:color="auto"/>
              <w:right w:val="single" w:sz="4" w:space="0" w:color="auto"/>
            </w:tcBorders>
            <w:vAlign w:val="center"/>
          </w:tcPr>
          <w:p w14:paraId="19D4FAAA"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自动再平层</w:t>
            </w:r>
          </w:p>
        </w:tc>
      </w:tr>
      <w:tr w:rsidR="006100CE" w14:paraId="45955B2E" w14:textId="77777777">
        <w:trPr>
          <w:trHeight w:val="660"/>
        </w:trPr>
        <w:tc>
          <w:tcPr>
            <w:tcW w:w="1648" w:type="dxa"/>
            <w:tcBorders>
              <w:top w:val="single" w:sz="4" w:space="0" w:color="auto"/>
              <w:left w:val="single" w:sz="4" w:space="0" w:color="auto"/>
              <w:bottom w:val="single" w:sz="4" w:space="0" w:color="auto"/>
              <w:right w:val="single" w:sz="4" w:space="0" w:color="auto"/>
            </w:tcBorders>
            <w:vAlign w:val="center"/>
          </w:tcPr>
          <w:p w14:paraId="2F329E09"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层站召唤智能登记</w:t>
            </w:r>
          </w:p>
        </w:tc>
        <w:tc>
          <w:tcPr>
            <w:tcW w:w="1520" w:type="dxa"/>
            <w:tcBorders>
              <w:top w:val="single" w:sz="4" w:space="0" w:color="auto"/>
              <w:left w:val="nil"/>
              <w:bottom w:val="single" w:sz="4" w:space="0" w:color="auto"/>
              <w:right w:val="single" w:sz="4" w:space="0" w:color="auto"/>
            </w:tcBorders>
            <w:vAlign w:val="center"/>
          </w:tcPr>
          <w:p w14:paraId="43E599B5"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开门保持时间智能调节</w:t>
            </w:r>
          </w:p>
        </w:tc>
        <w:tc>
          <w:tcPr>
            <w:tcW w:w="1520" w:type="dxa"/>
            <w:tcBorders>
              <w:top w:val="single" w:sz="4" w:space="0" w:color="auto"/>
              <w:left w:val="nil"/>
              <w:bottom w:val="single" w:sz="4" w:space="0" w:color="auto"/>
              <w:right w:val="single" w:sz="4" w:space="0" w:color="auto"/>
            </w:tcBorders>
            <w:vAlign w:val="center"/>
          </w:tcPr>
          <w:p w14:paraId="5A4697CF"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智能舒适运行</w:t>
            </w:r>
          </w:p>
        </w:tc>
        <w:tc>
          <w:tcPr>
            <w:tcW w:w="1520" w:type="dxa"/>
            <w:tcBorders>
              <w:top w:val="single" w:sz="4" w:space="0" w:color="auto"/>
              <w:left w:val="nil"/>
              <w:bottom w:val="single" w:sz="4" w:space="0" w:color="auto"/>
              <w:right w:val="single" w:sz="4" w:space="0" w:color="auto"/>
            </w:tcBorders>
            <w:vAlign w:val="center"/>
          </w:tcPr>
          <w:p w14:paraId="613ABEFB"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按钮粘连自动识别</w:t>
            </w:r>
          </w:p>
        </w:tc>
        <w:tc>
          <w:tcPr>
            <w:tcW w:w="1520" w:type="dxa"/>
            <w:tcBorders>
              <w:top w:val="single" w:sz="4" w:space="0" w:color="auto"/>
              <w:left w:val="nil"/>
              <w:bottom w:val="single" w:sz="4" w:space="0" w:color="auto"/>
              <w:right w:val="single" w:sz="4" w:space="0" w:color="auto"/>
            </w:tcBorders>
            <w:vAlign w:val="center"/>
          </w:tcPr>
          <w:p w14:paraId="25BD9AC5" w14:textId="77777777" w:rsidR="006100CE" w:rsidRDefault="00000000">
            <w:pPr>
              <w:widowControl/>
              <w:adjustRightInd w:val="0"/>
              <w:snapToGrid w:val="0"/>
              <w:spacing w:line="360" w:lineRule="auto"/>
              <w:jc w:val="left"/>
              <w:rPr>
                <w:rFonts w:asciiTheme="minorEastAsia" w:hAnsiTheme="minorEastAsia" w:cstheme="minorEastAsia"/>
                <w:szCs w:val="21"/>
              </w:rPr>
            </w:pPr>
            <w:r>
              <w:rPr>
                <w:rFonts w:asciiTheme="minorEastAsia" w:hAnsiTheme="minorEastAsia" w:cstheme="minorEastAsia" w:hint="eastAsia"/>
                <w:bCs/>
                <w:szCs w:val="21"/>
              </w:rPr>
              <w:t>轿内照明风扇自动控制</w:t>
            </w:r>
          </w:p>
        </w:tc>
        <w:tc>
          <w:tcPr>
            <w:tcW w:w="1628" w:type="dxa"/>
            <w:tcBorders>
              <w:top w:val="single" w:sz="4" w:space="0" w:color="auto"/>
              <w:left w:val="nil"/>
              <w:bottom w:val="single" w:sz="4" w:space="0" w:color="auto"/>
              <w:right w:val="single" w:sz="4" w:space="0" w:color="auto"/>
            </w:tcBorders>
            <w:vAlign w:val="center"/>
          </w:tcPr>
          <w:p w14:paraId="75E74D82" w14:textId="77777777" w:rsidR="006100CE" w:rsidRDefault="00000000">
            <w:pPr>
              <w:widowControl/>
              <w:adjustRightInd w:val="0"/>
              <w:snapToGrid w:val="0"/>
              <w:spacing w:line="360" w:lineRule="auto"/>
              <w:jc w:val="left"/>
              <w:rPr>
                <w:rFonts w:asciiTheme="minorEastAsia" w:hAnsiTheme="minorEastAsia" w:cstheme="minorEastAsia"/>
                <w:szCs w:val="21"/>
              </w:rPr>
            </w:pPr>
            <w:r>
              <w:rPr>
                <w:rFonts w:asciiTheme="minorEastAsia" w:hAnsiTheme="minorEastAsia" w:cstheme="minorEastAsia" w:hint="eastAsia"/>
                <w:bCs/>
                <w:szCs w:val="21"/>
              </w:rPr>
              <w:t>显示节能</w:t>
            </w:r>
          </w:p>
        </w:tc>
      </w:tr>
      <w:tr w:rsidR="006100CE" w14:paraId="29AA6986" w14:textId="77777777">
        <w:trPr>
          <w:trHeight w:val="660"/>
        </w:trPr>
        <w:tc>
          <w:tcPr>
            <w:tcW w:w="1648" w:type="dxa"/>
            <w:tcBorders>
              <w:top w:val="single" w:sz="4" w:space="0" w:color="auto"/>
              <w:left w:val="single" w:sz="4" w:space="0" w:color="auto"/>
              <w:bottom w:val="single" w:sz="4" w:space="0" w:color="auto"/>
              <w:right w:val="single" w:sz="4" w:space="0" w:color="auto"/>
            </w:tcBorders>
            <w:vAlign w:val="center"/>
          </w:tcPr>
          <w:p w14:paraId="0DD7BD5E"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停电应急停靠</w:t>
            </w:r>
          </w:p>
        </w:tc>
        <w:tc>
          <w:tcPr>
            <w:tcW w:w="1520" w:type="dxa"/>
            <w:tcBorders>
              <w:top w:val="single" w:sz="4" w:space="0" w:color="auto"/>
              <w:left w:val="single" w:sz="4" w:space="0" w:color="auto"/>
              <w:bottom w:val="single" w:sz="4" w:space="0" w:color="auto"/>
              <w:right w:val="single" w:sz="4" w:space="0" w:color="auto"/>
            </w:tcBorders>
            <w:vAlign w:val="center"/>
          </w:tcPr>
          <w:p w14:paraId="288887D5"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厅外及轿厢方向指示</w:t>
            </w:r>
          </w:p>
        </w:tc>
        <w:tc>
          <w:tcPr>
            <w:tcW w:w="1520" w:type="dxa"/>
            <w:tcBorders>
              <w:top w:val="single" w:sz="4" w:space="0" w:color="auto"/>
              <w:left w:val="single" w:sz="4" w:space="0" w:color="auto"/>
              <w:bottom w:val="single" w:sz="4" w:space="0" w:color="auto"/>
              <w:right w:val="single" w:sz="4" w:space="0" w:color="auto"/>
            </w:tcBorders>
            <w:vAlign w:val="center"/>
          </w:tcPr>
          <w:p w14:paraId="18CFB133" w14:textId="77777777" w:rsidR="006100CE" w:rsidRDefault="00000000">
            <w:pPr>
              <w:pStyle w:val="a6"/>
              <w:adjustRightInd w:val="0"/>
              <w:snapToGrid w:val="0"/>
              <w:spacing w:line="360" w:lineRule="auto"/>
              <w:rPr>
                <w:rFonts w:asciiTheme="minorEastAsia" w:hAnsiTheme="minorEastAsia" w:cstheme="minorEastAsia"/>
                <w:bCs/>
                <w:szCs w:val="21"/>
              </w:rPr>
            </w:pPr>
            <w:r>
              <w:rPr>
                <w:rFonts w:asciiTheme="minorEastAsia" w:hAnsiTheme="minorEastAsia" w:cstheme="minorEastAsia" w:hint="eastAsia"/>
                <w:bCs/>
                <w:szCs w:val="21"/>
              </w:rPr>
              <w:t>轿内、厅外</w:t>
            </w:r>
            <w:r>
              <w:rPr>
                <w:rFonts w:asciiTheme="minorEastAsia" w:hAnsiTheme="minorEastAsia" w:cstheme="minorEastAsia" w:hint="eastAsia"/>
                <w:szCs w:val="21"/>
              </w:rPr>
              <w:t>段码</w:t>
            </w:r>
            <w:r>
              <w:rPr>
                <w:rFonts w:asciiTheme="minorEastAsia" w:hAnsiTheme="minorEastAsia" w:cstheme="minorEastAsia" w:hint="eastAsia"/>
                <w:bCs/>
                <w:szCs w:val="21"/>
              </w:rPr>
              <w:t>显示</w:t>
            </w:r>
          </w:p>
        </w:tc>
        <w:tc>
          <w:tcPr>
            <w:tcW w:w="1520" w:type="dxa"/>
            <w:tcBorders>
              <w:top w:val="single" w:sz="4" w:space="0" w:color="auto"/>
              <w:left w:val="single" w:sz="4" w:space="0" w:color="auto"/>
              <w:bottom w:val="single" w:sz="4" w:space="0" w:color="auto"/>
              <w:right w:val="single" w:sz="4" w:space="0" w:color="auto"/>
            </w:tcBorders>
          </w:tcPr>
          <w:p w14:paraId="72CDBB8E"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轿内消防状态提醒显示</w:t>
            </w:r>
          </w:p>
        </w:tc>
        <w:tc>
          <w:tcPr>
            <w:tcW w:w="1520" w:type="dxa"/>
            <w:tcBorders>
              <w:top w:val="single" w:sz="4" w:space="0" w:color="auto"/>
              <w:left w:val="single" w:sz="4" w:space="0" w:color="auto"/>
              <w:bottom w:val="single" w:sz="4" w:space="0" w:color="auto"/>
              <w:right w:val="single" w:sz="4" w:space="0" w:color="auto"/>
            </w:tcBorders>
            <w:vAlign w:val="center"/>
          </w:tcPr>
          <w:p w14:paraId="59A1221B"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个性化楼层显示设置</w:t>
            </w:r>
          </w:p>
        </w:tc>
        <w:tc>
          <w:tcPr>
            <w:tcW w:w="1628" w:type="dxa"/>
            <w:tcBorders>
              <w:top w:val="single" w:sz="4" w:space="0" w:color="auto"/>
              <w:left w:val="single" w:sz="4" w:space="0" w:color="auto"/>
              <w:bottom w:val="single" w:sz="4" w:space="0" w:color="auto"/>
              <w:right w:val="single" w:sz="4" w:space="0" w:color="auto"/>
            </w:tcBorders>
            <w:vAlign w:val="center"/>
          </w:tcPr>
          <w:p w14:paraId="15A658D4" w14:textId="77777777" w:rsidR="006100CE" w:rsidRDefault="00000000">
            <w:pPr>
              <w:widowControl/>
              <w:adjustRightInd w:val="0"/>
              <w:snapToGrid w:val="0"/>
              <w:spacing w:line="360" w:lineRule="auto"/>
              <w:jc w:val="left"/>
              <w:rPr>
                <w:rFonts w:asciiTheme="minorEastAsia" w:hAnsiTheme="minorEastAsia" w:cstheme="minorEastAsia"/>
                <w:szCs w:val="21"/>
              </w:rPr>
            </w:pPr>
            <w:r>
              <w:rPr>
                <w:rFonts w:asciiTheme="minorEastAsia" w:hAnsiTheme="minorEastAsia" w:cstheme="minorEastAsia" w:hint="eastAsia"/>
                <w:bCs/>
                <w:szCs w:val="21"/>
              </w:rPr>
              <w:t>轿厢内应急照明</w:t>
            </w:r>
          </w:p>
        </w:tc>
      </w:tr>
      <w:tr w:rsidR="006100CE" w14:paraId="05F357C5" w14:textId="77777777">
        <w:trPr>
          <w:trHeight w:val="660"/>
        </w:trPr>
        <w:tc>
          <w:tcPr>
            <w:tcW w:w="1648" w:type="dxa"/>
            <w:tcBorders>
              <w:top w:val="single" w:sz="4" w:space="0" w:color="auto"/>
              <w:left w:val="single" w:sz="4" w:space="0" w:color="auto"/>
              <w:bottom w:val="single" w:sz="4" w:space="0" w:color="auto"/>
              <w:right w:val="single" w:sz="4" w:space="0" w:color="auto"/>
            </w:tcBorders>
            <w:vAlign w:val="center"/>
          </w:tcPr>
          <w:p w14:paraId="099F0F7A"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五方对讲</w:t>
            </w:r>
          </w:p>
        </w:tc>
        <w:tc>
          <w:tcPr>
            <w:tcW w:w="1520" w:type="dxa"/>
            <w:tcBorders>
              <w:top w:val="single" w:sz="4" w:space="0" w:color="auto"/>
              <w:left w:val="single" w:sz="4" w:space="0" w:color="auto"/>
              <w:bottom w:val="single" w:sz="4" w:space="0" w:color="auto"/>
              <w:right w:val="single" w:sz="4" w:space="0" w:color="auto"/>
            </w:tcBorders>
            <w:vAlign w:val="center"/>
          </w:tcPr>
          <w:p w14:paraId="36216DF9"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轿厢警铃</w:t>
            </w:r>
          </w:p>
        </w:tc>
        <w:tc>
          <w:tcPr>
            <w:tcW w:w="1520" w:type="dxa"/>
            <w:tcBorders>
              <w:top w:val="single" w:sz="4" w:space="0" w:color="auto"/>
              <w:left w:val="single" w:sz="4" w:space="0" w:color="auto"/>
              <w:bottom w:val="single" w:sz="4" w:space="0" w:color="auto"/>
              <w:right w:val="single" w:sz="4" w:space="0" w:color="auto"/>
            </w:tcBorders>
            <w:vAlign w:val="center"/>
          </w:tcPr>
          <w:p w14:paraId="3B84BB34" w14:textId="77777777" w:rsidR="006100CE" w:rsidRDefault="00000000">
            <w:pPr>
              <w:widowControl/>
              <w:adjustRightInd w:val="0"/>
              <w:snapToGrid w:val="0"/>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机房紧急电动运行</w:t>
            </w:r>
          </w:p>
        </w:tc>
        <w:tc>
          <w:tcPr>
            <w:tcW w:w="1520" w:type="dxa"/>
            <w:tcBorders>
              <w:top w:val="single" w:sz="4" w:space="0" w:color="auto"/>
              <w:left w:val="single" w:sz="4" w:space="0" w:color="auto"/>
              <w:bottom w:val="single" w:sz="4" w:space="0" w:color="auto"/>
              <w:right w:val="single" w:sz="4" w:space="0" w:color="auto"/>
            </w:tcBorders>
            <w:vAlign w:val="center"/>
          </w:tcPr>
          <w:p w14:paraId="6E0E9A3F" w14:textId="77777777" w:rsidR="006100CE" w:rsidRDefault="006100CE">
            <w:pPr>
              <w:widowControl/>
              <w:adjustRightInd w:val="0"/>
              <w:snapToGrid w:val="0"/>
              <w:spacing w:line="360" w:lineRule="auto"/>
              <w:jc w:val="left"/>
              <w:rPr>
                <w:rFonts w:asciiTheme="minorEastAsia" w:hAnsiTheme="minorEastAsia" w:cstheme="minorEastAsia"/>
                <w:bCs/>
                <w:szCs w:val="21"/>
              </w:rPr>
            </w:pPr>
          </w:p>
        </w:tc>
        <w:tc>
          <w:tcPr>
            <w:tcW w:w="1520" w:type="dxa"/>
            <w:tcBorders>
              <w:top w:val="single" w:sz="4" w:space="0" w:color="auto"/>
              <w:left w:val="single" w:sz="4" w:space="0" w:color="auto"/>
              <w:bottom w:val="single" w:sz="4" w:space="0" w:color="auto"/>
              <w:right w:val="single" w:sz="4" w:space="0" w:color="auto"/>
            </w:tcBorders>
            <w:vAlign w:val="center"/>
          </w:tcPr>
          <w:p w14:paraId="4140535B" w14:textId="77777777" w:rsidR="006100CE" w:rsidRDefault="00000000">
            <w:pPr>
              <w:widowControl/>
              <w:adjustRightInd w:val="0"/>
              <w:snapToGrid w:val="0"/>
              <w:spacing w:line="360" w:lineRule="auto"/>
              <w:jc w:val="left"/>
              <w:rPr>
                <w:rFonts w:asciiTheme="minorEastAsia" w:hAnsiTheme="minorEastAsia" w:cstheme="minorEastAsia"/>
                <w:szCs w:val="21"/>
              </w:rPr>
            </w:pPr>
            <w:r>
              <w:rPr>
                <w:rFonts w:asciiTheme="minorEastAsia" w:hAnsiTheme="minorEastAsia" w:cstheme="minorEastAsia" w:hint="eastAsia"/>
                <w:szCs w:val="21"/>
              </w:rPr>
              <w:t xml:space="preserve">　</w:t>
            </w:r>
          </w:p>
        </w:tc>
        <w:tc>
          <w:tcPr>
            <w:tcW w:w="1628" w:type="dxa"/>
            <w:tcBorders>
              <w:top w:val="single" w:sz="4" w:space="0" w:color="auto"/>
              <w:left w:val="single" w:sz="4" w:space="0" w:color="auto"/>
              <w:bottom w:val="single" w:sz="4" w:space="0" w:color="auto"/>
              <w:right w:val="single" w:sz="4" w:space="0" w:color="auto"/>
            </w:tcBorders>
            <w:vAlign w:val="center"/>
          </w:tcPr>
          <w:p w14:paraId="5BCA9642" w14:textId="77777777" w:rsidR="006100CE" w:rsidRDefault="006100CE">
            <w:pPr>
              <w:widowControl/>
              <w:adjustRightInd w:val="0"/>
              <w:snapToGrid w:val="0"/>
              <w:spacing w:line="360" w:lineRule="auto"/>
              <w:jc w:val="left"/>
              <w:rPr>
                <w:rFonts w:asciiTheme="minorEastAsia" w:hAnsiTheme="minorEastAsia" w:cstheme="minorEastAsia"/>
                <w:szCs w:val="21"/>
              </w:rPr>
            </w:pPr>
          </w:p>
        </w:tc>
      </w:tr>
    </w:tbl>
    <w:p w14:paraId="637AC25B" w14:textId="77777777" w:rsidR="006100CE" w:rsidRDefault="006100CE">
      <w:pPr>
        <w:pStyle w:val="BodyText1I"/>
        <w:ind w:firstLine="240"/>
        <w:rPr>
          <w:rFonts w:ascii="宋体" w:eastAsia="宋体" w:hAnsi="宋体" w:cs="宋体"/>
          <w:sz w:val="24"/>
        </w:rPr>
      </w:pPr>
    </w:p>
    <w:p w14:paraId="777F1A30" w14:textId="77777777" w:rsidR="006100CE" w:rsidRDefault="006100CE">
      <w:pPr>
        <w:pStyle w:val="BodyText1I"/>
        <w:ind w:firstLine="240"/>
        <w:rPr>
          <w:rFonts w:ascii="宋体" w:eastAsia="宋体" w:hAnsi="宋体" w:cs="宋体"/>
          <w:sz w:val="24"/>
        </w:rPr>
      </w:pPr>
    </w:p>
    <w:p w14:paraId="621C8A50" w14:textId="77777777" w:rsidR="006100CE" w:rsidRDefault="006100CE">
      <w:pPr>
        <w:spacing w:line="480" w:lineRule="auto"/>
        <w:ind w:left="350"/>
        <w:rPr>
          <w:rFonts w:ascii="宋体" w:eastAsia="宋体" w:hAnsi="宋体" w:cs="宋体"/>
          <w:sz w:val="24"/>
        </w:rPr>
      </w:pPr>
    </w:p>
    <w:p w14:paraId="7BF30809" w14:textId="77777777" w:rsidR="006100CE" w:rsidRDefault="006100CE">
      <w:pPr>
        <w:spacing w:line="480" w:lineRule="auto"/>
        <w:ind w:left="350"/>
        <w:rPr>
          <w:rFonts w:ascii="宋体" w:eastAsia="宋体" w:hAnsi="宋体" w:cs="宋体"/>
          <w:sz w:val="24"/>
        </w:rPr>
      </w:pPr>
    </w:p>
    <w:p w14:paraId="35882D78" w14:textId="77777777" w:rsidR="006100CE" w:rsidRDefault="006100CE">
      <w:pPr>
        <w:spacing w:line="480" w:lineRule="auto"/>
        <w:ind w:left="350"/>
        <w:rPr>
          <w:rFonts w:ascii="宋体" w:eastAsia="宋体" w:hAnsi="宋体" w:cs="宋体"/>
          <w:sz w:val="24"/>
        </w:rPr>
      </w:pPr>
    </w:p>
    <w:p w14:paraId="44451329" w14:textId="77777777" w:rsidR="006100CE" w:rsidRDefault="00000000">
      <w:pPr>
        <w:spacing w:line="480" w:lineRule="auto"/>
        <w:ind w:left="350"/>
        <w:rPr>
          <w:rFonts w:ascii="宋体" w:eastAsia="宋体" w:hAnsi="宋体" w:cs="宋体"/>
          <w:sz w:val="24"/>
        </w:rPr>
      </w:pPr>
      <w:r>
        <w:rPr>
          <w:rFonts w:ascii="宋体" w:eastAsia="宋体" w:hAnsi="宋体" w:cs="宋体"/>
          <w:sz w:val="24"/>
        </w:rPr>
        <w:t>2、售后服务内容及要求：</w:t>
      </w:r>
    </w:p>
    <w:p w14:paraId="28FCD913" w14:textId="77777777" w:rsidR="006100CE" w:rsidRDefault="00000000">
      <w:pPr>
        <w:spacing w:line="420" w:lineRule="auto"/>
        <w:ind w:firstLine="480"/>
        <w:rPr>
          <w:rFonts w:ascii="宋体" w:eastAsia="宋体" w:hAnsi="宋体" w:cs="宋体"/>
          <w:sz w:val="24"/>
        </w:rPr>
      </w:pPr>
      <w:r>
        <w:rPr>
          <w:rFonts w:ascii="宋体" w:eastAsia="宋体" w:hAnsi="宋体" w:cs="宋体"/>
          <w:sz w:val="24"/>
        </w:rPr>
        <w:t>2.1质量保证：按本项目的行业规则或双方签订合同时的约定执行。质保期内如果出现质量问题，成交供应商应当无条件更换，由于质量问题造成的损失由成交供应商负全部责任。</w:t>
      </w:r>
    </w:p>
    <w:p w14:paraId="072064D4" w14:textId="77777777" w:rsidR="006100CE" w:rsidRDefault="00000000">
      <w:pPr>
        <w:spacing w:line="420" w:lineRule="auto"/>
        <w:ind w:firstLine="480"/>
        <w:rPr>
          <w:rFonts w:ascii="宋体" w:eastAsia="宋体" w:hAnsi="宋体" w:cs="宋体"/>
          <w:sz w:val="24"/>
        </w:rPr>
      </w:pPr>
      <w:r>
        <w:rPr>
          <w:rFonts w:ascii="宋体" w:eastAsia="宋体" w:hAnsi="宋体" w:cs="宋体"/>
          <w:sz w:val="24"/>
        </w:rPr>
        <w:t>2.2售后服务：免费质保</w:t>
      </w:r>
      <w:r>
        <w:rPr>
          <w:rFonts w:ascii="Times New Roman" w:eastAsia="宋体" w:hAnsi="Times New Roman" w:cs="Times New Roman" w:hint="eastAsia"/>
          <w:shd w:val="clear" w:color="auto" w:fill="FFFFFF"/>
        </w:rPr>
        <w:t>1</w:t>
      </w:r>
      <w:r>
        <w:rPr>
          <w:rFonts w:ascii="宋体" w:eastAsia="宋体" w:hAnsi="宋体" w:cs="宋体"/>
          <w:sz w:val="24"/>
        </w:rPr>
        <w:t>年,在接到采购方服务请求后，</w:t>
      </w:r>
      <w:r>
        <w:rPr>
          <w:rFonts w:ascii="Times New Roman" w:eastAsia="宋体" w:hAnsi="Times New Roman" w:cs="Times New Roman" w:hint="eastAsia"/>
          <w:shd w:val="clear" w:color="auto" w:fill="FFFFFF"/>
        </w:rPr>
        <w:t>12</w:t>
      </w:r>
      <w:r>
        <w:rPr>
          <w:rFonts w:ascii="宋体" w:eastAsia="宋体" w:hAnsi="宋体" w:cs="宋体"/>
          <w:sz w:val="24"/>
        </w:rPr>
        <w:t>小时响应，</w:t>
      </w:r>
      <w:r>
        <w:rPr>
          <w:rFonts w:ascii="Times New Roman" w:eastAsia="宋体" w:hAnsi="Times New Roman" w:cs="Times New Roman" w:hint="eastAsia"/>
          <w:shd w:val="clear" w:color="auto" w:fill="FFFFFF"/>
        </w:rPr>
        <w:t>48</w:t>
      </w:r>
      <w:r>
        <w:rPr>
          <w:rFonts w:ascii="宋体" w:eastAsia="宋体" w:hAnsi="宋体" w:cs="宋体"/>
          <w:sz w:val="24"/>
        </w:rPr>
        <w:t>小时内上门解决问题；质保期内提供免费上门服务，质保期外的收费按相关行业规则或由双方协商收取。</w:t>
      </w:r>
    </w:p>
    <w:p w14:paraId="00C8D1F7" w14:textId="77777777" w:rsidR="006100CE" w:rsidRDefault="00000000">
      <w:pPr>
        <w:spacing w:line="420" w:lineRule="auto"/>
        <w:ind w:firstLine="480"/>
        <w:rPr>
          <w:rFonts w:ascii="宋体" w:eastAsia="宋体" w:hAnsi="宋体" w:cs="宋体"/>
          <w:sz w:val="24"/>
        </w:rPr>
      </w:pPr>
      <w:r>
        <w:rPr>
          <w:rFonts w:ascii="宋体" w:eastAsia="宋体" w:hAnsi="宋体" w:cs="宋体"/>
          <w:sz w:val="24"/>
        </w:rPr>
        <w:t>2.3交货地点：采购人指定地点。</w:t>
      </w:r>
    </w:p>
    <w:p w14:paraId="332BA601" w14:textId="77777777" w:rsidR="006100CE" w:rsidRDefault="00000000">
      <w:pPr>
        <w:spacing w:line="420" w:lineRule="auto"/>
        <w:ind w:firstLine="480"/>
        <w:rPr>
          <w:rFonts w:ascii="宋体" w:eastAsia="宋体" w:hAnsi="宋体" w:cs="宋体"/>
          <w:sz w:val="24"/>
        </w:rPr>
      </w:pPr>
      <w:r>
        <w:rPr>
          <w:rFonts w:ascii="宋体" w:eastAsia="宋体" w:hAnsi="宋体" w:cs="宋体"/>
          <w:sz w:val="24"/>
        </w:rPr>
        <w:t>2.4交货日期：</w:t>
      </w:r>
      <w:r>
        <w:rPr>
          <w:rFonts w:ascii="宋体" w:eastAsia="宋体" w:hAnsi="宋体" w:cs="宋体" w:hint="eastAsia"/>
          <w:sz w:val="24"/>
        </w:rPr>
        <w:t>合同签订之日起45日历天内供货安装调试完毕</w:t>
      </w:r>
      <w:r>
        <w:rPr>
          <w:rFonts w:ascii="宋体" w:eastAsia="宋体" w:hAnsi="宋体" w:cs="宋体"/>
          <w:sz w:val="24"/>
        </w:rPr>
        <w:t>。</w:t>
      </w:r>
    </w:p>
    <w:p w14:paraId="2C8C53D3" w14:textId="77777777" w:rsidR="006100CE" w:rsidRDefault="00000000">
      <w:pPr>
        <w:spacing w:line="420" w:lineRule="auto"/>
        <w:ind w:firstLine="480"/>
        <w:rPr>
          <w:rFonts w:ascii="宋体" w:eastAsia="宋体" w:hAnsi="宋体" w:cs="宋体"/>
          <w:sz w:val="24"/>
        </w:rPr>
      </w:pPr>
      <w:r>
        <w:rPr>
          <w:rFonts w:ascii="宋体" w:eastAsia="宋体" w:hAnsi="宋体" w:cs="宋体"/>
          <w:sz w:val="24"/>
        </w:rPr>
        <w:t>2.1验收：由最终用户组织验收。</w:t>
      </w:r>
    </w:p>
    <w:p w14:paraId="1E78945E" w14:textId="77777777" w:rsidR="006100CE" w:rsidRDefault="006100CE">
      <w:pPr>
        <w:spacing w:after="120" w:line="415" w:lineRule="auto"/>
        <w:ind w:firstLine="480"/>
        <w:jc w:val="center"/>
        <w:rPr>
          <w:rFonts w:ascii="宋体" w:eastAsia="宋体" w:hAnsi="宋体" w:cs="宋体"/>
          <w:sz w:val="24"/>
        </w:rPr>
      </w:pPr>
    </w:p>
    <w:p w14:paraId="12E099A7" w14:textId="77777777" w:rsidR="006100CE" w:rsidRDefault="006100CE">
      <w:pPr>
        <w:ind w:firstLine="240"/>
        <w:jc w:val="left"/>
        <w:rPr>
          <w:rFonts w:ascii="宋体" w:eastAsia="宋体" w:hAnsi="宋体" w:cs="宋体"/>
          <w:sz w:val="24"/>
        </w:rPr>
      </w:pPr>
    </w:p>
    <w:p w14:paraId="4D73600A" w14:textId="77777777" w:rsidR="006100CE" w:rsidRDefault="006100CE">
      <w:pPr>
        <w:ind w:firstLine="240"/>
        <w:jc w:val="left"/>
        <w:rPr>
          <w:rFonts w:ascii="宋体" w:eastAsia="宋体" w:hAnsi="宋体" w:cs="宋体"/>
          <w:sz w:val="24"/>
        </w:rPr>
      </w:pPr>
    </w:p>
    <w:p w14:paraId="5E3842F3" w14:textId="77777777" w:rsidR="006100CE" w:rsidRDefault="006100CE">
      <w:pPr>
        <w:ind w:firstLine="240"/>
        <w:jc w:val="left"/>
        <w:rPr>
          <w:rFonts w:ascii="宋体" w:eastAsia="宋体" w:hAnsi="宋体" w:cs="宋体"/>
          <w:sz w:val="24"/>
        </w:rPr>
      </w:pPr>
    </w:p>
    <w:p w14:paraId="2F6D483C" w14:textId="77777777" w:rsidR="006100CE" w:rsidRDefault="006100CE">
      <w:pPr>
        <w:ind w:firstLine="240"/>
        <w:jc w:val="left"/>
        <w:rPr>
          <w:rFonts w:ascii="宋体" w:eastAsia="宋体" w:hAnsi="宋体" w:cs="宋体"/>
          <w:sz w:val="24"/>
        </w:rPr>
      </w:pPr>
    </w:p>
    <w:p w14:paraId="0E78E51D" w14:textId="77777777" w:rsidR="006100CE" w:rsidRDefault="006100CE">
      <w:pPr>
        <w:spacing w:line="480" w:lineRule="auto"/>
        <w:jc w:val="center"/>
        <w:outlineLvl w:val="0"/>
        <w:rPr>
          <w:rFonts w:ascii="宋体" w:eastAsia="宋体" w:hAnsi="宋体" w:cs="宋体"/>
          <w:b/>
          <w:bCs/>
          <w:sz w:val="24"/>
        </w:rPr>
      </w:pPr>
    </w:p>
    <w:p w14:paraId="4EFA4FAB" w14:textId="77777777" w:rsidR="006100CE" w:rsidRDefault="006100CE">
      <w:pPr>
        <w:spacing w:line="480" w:lineRule="auto"/>
        <w:jc w:val="center"/>
        <w:outlineLvl w:val="0"/>
        <w:rPr>
          <w:rFonts w:ascii="宋体" w:eastAsia="宋体" w:hAnsi="宋体" w:cs="宋体"/>
          <w:b/>
          <w:bCs/>
          <w:sz w:val="24"/>
        </w:rPr>
      </w:pPr>
    </w:p>
    <w:p w14:paraId="73CF2D8F" w14:textId="77777777" w:rsidR="006100CE" w:rsidRDefault="006100CE">
      <w:pPr>
        <w:spacing w:line="480" w:lineRule="auto"/>
        <w:jc w:val="center"/>
        <w:outlineLvl w:val="0"/>
        <w:rPr>
          <w:rFonts w:ascii="宋体" w:eastAsia="宋体" w:hAnsi="宋体" w:cs="宋体"/>
          <w:b/>
          <w:bCs/>
          <w:sz w:val="24"/>
        </w:rPr>
      </w:pPr>
    </w:p>
    <w:p w14:paraId="6E13AA00" w14:textId="77777777" w:rsidR="006100CE" w:rsidRDefault="006100CE">
      <w:pPr>
        <w:spacing w:line="480" w:lineRule="auto"/>
        <w:jc w:val="center"/>
        <w:outlineLvl w:val="0"/>
        <w:rPr>
          <w:rFonts w:ascii="宋体" w:eastAsia="宋体" w:hAnsi="宋体" w:cs="宋体"/>
          <w:b/>
          <w:bCs/>
          <w:sz w:val="24"/>
        </w:rPr>
      </w:pPr>
    </w:p>
    <w:p w14:paraId="036DC74D" w14:textId="77777777" w:rsidR="006100CE" w:rsidRDefault="006100CE">
      <w:pPr>
        <w:spacing w:line="480" w:lineRule="auto"/>
        <w:jc w:val="center"/>
        <w:outlineLvl w:val="0"/>
        <w:rPr>
          <w:rFonts w:ascii="宋体" w:eastAsia="宋体" w:hAnsi="宋体" w:cs="宋体"/>
          <w:b/>
          <w:bCs/>
          <w:sz w:val="24"/>
        </w:rPr>
      </w:pPr>
    </w:p>
    <w:p w14:paraId="25838DD8" w14:textId="77777777" w:rsidR="006100CE" w:rsidRDefault="006100CE">
      <w:pPr>
        <w:spacing w:line="480" w:lineRule="auto"/>
        <w:jc w:val="center"/>
        <w:outlineLvl w:val="0"/>
        <w:rPr>
          <w:rFonts w:ascii="宋体" w:eastAsia="宋体" w:hAnsi="宋体" w:cs="宋体"/>
          <w:b/>
          <w:bCs/>
          <w:sz w:val="24"/>
        </w:rPr>
      </w:pPr>
    </w:p>
    <w:p w14:paraId="42E56C23" w14:textId="77777777" w:rsidR="006100CE" w:rsidRDefault="006100CE">
      <w:pPr>
        <w:spacing w:line="480" w:lineRule="auto"/>
        <w:jc w:val="center"/>
        <w:outlineLvl w:val="0"/>
        <w:rPr>
          <w:rFonts w:ascii="宋体" w:eastAsia="宋体" w:hAnsi="宋体" w:cs="宋体"/>
          <w:b/>
          <w:bCs/>
          <w:sz w:val="24"/>
        </w:rPr>
      </w:pPr>
    </w:p>
    <w:p w14:paraId="76725E4B" w14:textId="77777777" w:rsidR="006100CE" w:rsidRDefault="006100CE">
      <w:pPr>
        <w:spacing w:line="480" w:lineRule="auto"/>
        <w:jc w:val="center"/>
        <w:outlineLvl w:val="0"/>
        <w:rPr>
          <w:rFonts w:ascii="宋体" w:eastAsia="宋体" w:hAnsi="宋体" w:cs="宋体"/>
          <w:b/>
          <w:bCs/>
          <w:sz w:val="24"/>
        </w:rPr>
      </w:pPr>
    </w:p>
    <w:p w14:paraId="1C984C73" w14:textId="77777777" w:rsidR="006100CE" w:rsidRDefault="006100CE">
      <w:pPr>
        <w:spacing w:line="480" w:lineRule="auto"/>
        <w:jc w:val="center"/>
        <w:outlineLvl w:val="0"/>
        <w:rPr>
          <w:rFonts w:ascii="宋体" w:eastAsia="宋体" w:hAnsi="宋体" w:cs="宋体"/>
          <w:b/>
          <w:bCs/>
          <w:sz w:val="24"/>
        </w:rPr>
      </w:pPr>
    </w:p>
    <w:p w14:paraId="19B98C28" w14:textId="77777777" w:rsidR="006100CE" w:rsidRDefault="00000000">
      <w:pPr>
        <w:spacing w:line="480" w:lineRule="auto"/>
        <w:jc w:val="center"/>
        <w:outlineLvl w:val="0"/>
        <w:rPr>
          <w:rFonts w:ascii="宋体" w:eastAsia="宋体" w:hAnsi="宋体" w:cs="宋体"/>
          <w:b/>
          <w:bCs/>
          <w:sz w:val="24"/>
        </w:rPr>
      </w:pPr>
      <w:r>
        <w:rPr>
          <w:rFonts w:ascii="宋体" w:eastAsia="宋体" w:hAnsi="宋体" w:cs="宋体"/>
          <w:b/>
          <w:bCs/>
          <w:sz w:val="24"/>
        </w:rPr>
        <w:lastRenderedPageBreak/>
        <w:t>第四章  响应性文件内容及格式</w:t>
      </w:r>
    </w:p>
    <w:p w14:paraId="7E428CBB" w14:textId="77777777" w:rsidR="006100CE" w:rsidRDefault="006100CE">
      <w:pPr>
        <w:spacing w:line="520" w:lineRule="auto"/>
        <w:ind w:firstLine="480"/>
        <w:jc w:val="center"/>
        <w:rPr>
          <w:rFonts w:ascii="宋体" w:eastAsia="宋体" w:hAnsi="宋体" w:cs="宋体"/>
          <w:sz w:val="24"/>
        </w:rPr>
      </w:pPr>
    </w:p>
    <w:p w14:paraId="5A1DD698"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注：请供应商按照以下文件的要求格式、内容，顺序制作响应性文件，并编制目录及</w:t>
      </w:r>
      <w:r>
        <w:rPr>
          <w:rFonts w:ascii="宋体" w:eastAsia="宋体" w:hAnsi="宋体" w:cs="宋体" w:hint="eastAsia"/>
          <w:sz w:val="24"/>
        </w:rPr>
        <w:t>总</w:t>
      </w:r>
      <w:r>
        <w:rPr>
          <w:rFonts w:ascii="宋体" w:eastAsia="宋体" w:hAnsi="宋体" w:cs="宋体"/>
          <w:sz w:val="24"/>
        </w:rPr>
        <w:t xml:space="preserve">页码，否则可能将影响对响应性文件的评价。 </w:t>
      </w:r>
    </w:p>
    <w:p w14:paraId="45BE7E61" w14:textId="77777777" w:rsidR="006100CE" w:rsidRDefault="00000000">
      <w:pPr>
        <w:spacing w:line="560" w:lineRule="auto"/>
        <w:ind w:firstLine="480"/>
        <w:rPr>
          <w:rFonts w:ascii="宋体" w:eastAsia="宋体" w:hAnsi="宋体" w:cs="宋体"/>
          <w:sz w:val="24"/>
        </w:rPr>
      </w:pPr>
      <w:r>
        <w:rPr>
          <w:rFonts w:ascii="宋体" w:eastAsia="宋体" w:hAnsi="宋体" w:cs="宋体"/>
          <w:sz w:val="24"/>
        </w:rPr>
        <w:t xml:space="preserve"> </w:t>
      </w:r>
    </w:p>
    <w:p w14:paraId="38031E10" w14:textId="77777777" w:rsidR="006100CE" w:rsidRDefault="00000000">
      <w:pPr>
        <w:spacing w:line="560" w:lineRule="auto"/>
        <w:ind w:firstLine="482"/>
        <w:rPr>
          <w:rFonts w:ascii="宋体" w:eastAsia="宋体" w:hAnsi="宋体" w:cs="宋体"/>
          <w:b/>
          <w:sz w:val="24"/>
        </w:rPr>
      </w:pPr>
      <w:r>
        <w:rPr>
          <w:rFonts w:ascii="宋体" w:eastAsia="宋体" w:hAnsi="宋体" w:cs="宋体"/>
          <w:b/>
          <w:sz w:val="24"/>
        </w:rPr>
        <w:t>重要提示：</w:t>
      </w:r>
    </w:p>
    <w:p w14:paraId="6AA528F2" w14:textId="77777777" w:rsidR="006100CE" w:rsidRDefault="00000000">
      <w:pPr>
        <w:spacing w:line="560" w:lineRule="auto"/>
        <w:ind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．供应商在编制响应性文件时，对于给定格式的文件内容，必须按照给定的标准格式进行填报；对于没有给定标准格式的文件内容，可以由供应商自行设计。</w:t>
      </w:r>
    </w:p>
    <w:p w14:paraId="5D20C3A6" w14:textId="77777777" w:rsidR="006100CE" w:rsidRDefault="00000000">
      <w:pPr>
        <w:spacing w:line="560" w:lineRule="auto"/>
        <w:ind w:firstLine="480"/>
        <w:outlineLvl w:val="1"/>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.法定代表人本人参加竞争性磋商的，不需提供授权委托书。</w:t>
      </w:r>
    </w:p>
    <w:p w14:paraId="4CFE9B2F" w14:textId="77777777" w:rsidR="006100CE" w:rsidRDefault="006100CE">
      <w:pPr>
        <w:jc w:val="left"/>
        <w:rPr>
          <w:rFonts w:ascii="宋体" w:eastAsia="宋体" w:hAnsi="宋体" w:cs="宋体"/>
          <w:sz w:val="24"/>
        </w:rPr>
      </w:pPr>
    </w:p>
    <w:p w14:paraId="5E9438C8" w14:textId="77777777" w:rsidR="006100CE" w:rsidRDefault="006100CE">
      <w:pPr>
        <w:jc w:val="left"/>
        <w:rPr>
          <w:rFonts w:ascii="宋体" w:eastAsia="宋体" w:hAnsi="宋体" w:cs="宋体"/>
          <w:sz w:val="24"/>
        </w:rPr>
      </w:pPr>
    </w:p>
    <w:p w14:paraId="77534145" w14:textId="77777777" w:rsidR="006100CE" w:rsidRDefault="006100CE">
      <w:pPr>
        <w:jc w:val="left"/>
        <w:rPr>
          <w:rFonts w:ascii="宋体" w:eastAsia="宋体" w:hAnsi="宋体" w:cs="宋体"/>
          <w:sz w:val="24"/>
        </w:rPr>
      </w:pPr>
    </w:p>
    <w:p w14:paraId="4FFBF47E" w14:textId="77777777" w:rsidR="006100CE" w:rsidRDefault="006100CE">
      <w:pPr>
        <w:jc w:val="left"/>
        <w:rPr>
          <w:rFonts w:ascii="宋体" w:eastAsia="宋体" w:hAnsi="宋体" w:cs="宋体"/>
          <w:sz w:val="24"/>
        </w:rPr>
      </w:pPr>
    </w:p>
    <w:p w14:paraId="0FDF6C81" w14:textId="77777777" w:rsidR="006100CE" w:rsidRDefault="006100CE">
      <w:pPr>
        <w:jc w:val="left"/>
        <w:rPr>
          <w:rFonts w:ascii="宋体" w:eastAsia="宋体" w:hAnsi="宋体" w:cs="宋体"/>
          <w:sz w:val="24"/>
        </w:rPr>
      </w:pPr>
    </w:p>
    <w:p w14:paraId="09524577" w14:textId="77777777" w:rsidR="006100CE" w:rsidRDefault="006100CE">
      <w:pPr>
        <w:jc w:val="left"/>
        <w:rPr>
          <w:rFonts w:ascii="宋体" w:eastAsia="宋体" w:hAnsi="宋体" w:cs="宋体"/>
          <w:sz w:val="24"/>
        </w:rPr>
      </w:pPr>
    </w:p>
    <w:p w14:paraId="343FAD57" w14:textId="77777777" w:rsidR="006100CE" w:rsidRDefault="006100CE">
      <w:pPr>
        <w:jc w:val="left"/>
        <w:rPr>
          <w:rFonts w:ascii="宋体" w:eastAsia="宋体" w:hAnsi="宋体" w:cs="宋体"/>
          <w:sz w:val="24"/>
        </w:rPr>
      </w:pPr>
    </w:p>
    <w:p w14:paraId="09E9A48C" w14:textId="77777777" w:rsidR="006100CE" w:rsidRDefault="006100CE">
      <w:pPr>
        <w:jc w:val="left"/>
        <w:rPr>
          <w:rFonts w:ascii="宋体" w:eastAsia="宋体" w:hAnsi="宋体" w:cs="宋体"/>
          <w:sz w:val="24"/>
        </w:rPr>
      </w:pPr>
    </w:p>
    <w:p w14:paraId="635A3C57" w14:textId="77777777" w:rsidR="006100CE" w:rsidRDefault="006100CE">
      <w:pPr>
        <w:jc w:val="left"/>
        <w:rPr>
          <w:rFonts w:ascii="宋体" w:eastAsia="宋体" w:hAnsi="宋体" w:cs="宋体"/>
          <w:sz w:val="24"/>
        </w:rPr>
      </w:pPr>
    </w:p>
    <w:p w14:paraId="17C9B943" w14:textId="77777777" w:rsidR="006100CE" w:rsidRDefault="006100CE">
      <w:pPr>
        <w:jc w:val="left"/>
        <w:rPr>
          <w:rFonts w:ascii="宋体" w:eastAsia="宋体" w:hAnsi="宋体" w:cs="宋体"/>
          <w:sz w:val="24"/>
        </w:rPr>
      </w:pPr>
    </w:p>
    <w:p w14:paraId="30D50925" w14:textId="77777777" w:rsidR="006100CE" w:rsidRDefault="006100CE">
      <w:pPr>
        <w:jc w:val="left"/>
        <w:rPr>
          <w:rFonts w:ascii="宋体" w:eastAsia="宋体" w:hAnsi="宋体" w:cs="宋体"/>
          <w:sz w:val="24"/>
        </w:rPr>
      </w:pPr>
    </w:p>
    <w:p w14:paraId="77CCA70E" w14:textId="77777777" w:rsidR="006100CE" w:rsidRDefault="006100CE">
      <w:pPr>
        <w:jc w:val="left"/>
        <w:rPr>
          <w:rFonts w:ascii="宋体" w:eastAsia="宋体" w:hAnsi="宋体" w:cs="宋体"/>
          <w:sz w:val="24"/>
        </w:rPr>
      </w:pPr>
    </w:p>
    <w:p w14:paraId="0131C365" w14:textId="77777777" w:rsidR="006100CE" w:rsidRDefault="006100CE">
      <w:pPr>
        <w:jc w:val="left"/>
        <w:rPr>
          <w:rFonts w:ascii="宋体" w:eastAsia="宋体" w:hAnsi="宋体" w:cs="宋体"/>
          <w:sz w:val="24"/>
        </w:rPr>
      </w:pPr>
    </w:p>
    <w:p w14:paraId="6D219E2E" w14:textId="77777777" w:rsidR="006100CE" w:rsidRDefault="006100CE">
      <w:pPr>
        <w:jc w:val="left"/>
        <w:rPr>
          <w:rFonts w:ascii="宋体" w:eastAsia="宋体" w:hAnsi="宋体" w:cs="宋体"/>
          <w:sz w:val="24"/>
        </w:rPr>
      </w:pPr>
    </w:p>
    <w:p w14:paraId="3DBE3629" w14:textId="77777777" w:rsidR="006100CE" w:rsidRDefault="006100CE">
      <w:pPr>
        <w:tabs>
          <w:tab w:val="left" w:pos="0"/>
          <w:tab w:val="left" w:pos="993"/>
          <w:tab w:val="left" w:pos="1134"/>
        </w:tabs>
        <w:ind w:firstLine="480"/>
        <w:rPr>
          <w:rFonts w:ascii="宋体" w:eastAsia="宋体" w:hAnsi="宋体" w:cs="宋体"/>
          <w:sz w:val="24"/>
        </w:rPr>
      </w:pPr>
    </w:p>
    <w:p w14:paraId="4530940B" w14:textId="77777777" w:rsidR="006100CE" w:rsidRDefault="006100CE">
      <w:pPr>
        <w:tabs>
          <w:tab w:val="left" w:pos="0"/>
          <w:tab w:val="left" w:pos="993"/>
          <w:tab w:val="left" w:pos="1134"/>
        </w:tabs>
        <w:ind w:firstLine="480"/>
        <w:rPr>
          <w:rFonts w:ascii="宋体" w:eastAsia="宋体" w:hAnsi="宋体" w:cs="宋体"/>
          <w:sz w:val="24"/>
        </w:rPr>
      </w:pPr>
    </w:p>
    <w:p w14:paraId="73AC38F8" w14:textId="77777777" w:rsidR="006100CE" w:rsidRDefault="006100CE">
      <w:pPr>
        <w:tabs>
          <w:tab w:val="left" w:pos="0"/>
          <w:tab w:val="left" w:pos="993"/>
          <w:tab w:val="left" w:pos="1134"/>
        </w:tabs>
        <w:ind w:firstLine="480"/>
        <w:rPr>
          <w:rFonts w:ascii="宋体" w:eastAsia="宋体" w:hAnsi="宋体" w:cs="宋体"/>
          <w:sz w:val="24"/>
        </w:rPr>
      </w:pPr>
    </w:p>
    <w:p w14:paraId="31126D2B" w14:textId="77777777" w:rsidR="006100CE" w:rsidRDefault="006100CE">
      <w:pPr>
        <w:tabs>
          <w:tab w:val="left" w:pos="0"/>
          <w:tab w:val="left" w:pos="993"/>
          <w:tab w:val="left" w:pos="1134"/>
        </w:tabs>
        <w:ind w:firstLine="480"/>
        <w:rPr>
          <w:rFonts w:ascii="宋体" w:eastAsia="宋体" w:hAnsi="宋体" w:cs="宋体"/>
          <w:sz w:val="24"/>
        </w:rPr>
      </w:pPr>
    </w:p>
    <w:p w14:paraId="2AF2D3D4" w14:textId="77777777" w:rsidR="006100CE" w:rsidRDefault="006100CE">
      <w:pPr>
        <w:jc w:val="left"/>
        <w:rPr>
          <w:rFonts w:ascii="宋体" w:eastAsia="宋体" w:hAnsi="宋体" w:cs="宋体"/>
          <w:sz w:val="24"/>
        </w:rPr>
      </w:pPr>
    </w:p>
    <w:p w14:paraId="40B53140" w14:textId="77777777" w:rsidR="006100CE" w:rsidRDefault="006100CE">
      <w:pPr>
        <w:jc w:val="left"/>
        <w:rPr>
          <w:rFonts w:ascii="宋体" w:eastAsia="宋体" w:hAnsi="宋体" w:cs="宋体"/>
          <w:sz w:val="24"/>
        </w:rPr>
      </w:pPr>
    </w:p>
    <w:p w14:paraId="022F37CD" w14:textId="77777777" w:rsidR="006100CE" w:rsidRDefault="006100CE">
      <w:pPr>
        <w:jc w:val="left"/>
        <w:rPr>
          <w:rFonts w:ascii="宋体" w:eastAsia="宋体" w:hAnsi="宋体" w:cs="宋体"/>
          <w:sz w:val="24"/>
        </w:rPr>
      </w:pPr>
    </w:p>
    <w:p w14:paraId="687C54E3" w14:textId="77777777" w:rsidR="006100CE" w:rsidRDefault="00000000">
      <w:pPr>
        <w:spacing w:line="360" w:lineRule="auto"/>
        <w:jc w:val="left"/>
        <w:rPr>
          <w:rFonts w:ascii="宋体" w:eastAsia="宋体" w:hAnsi="宋体" w:cs="宋体"/>
          <w:sz w:val="24"/>
        </w:rPr>
      </w:pPr>
      <w:r>
        <w:rPr>
          <w:rFonts w:ascii="宋体" w:eastAsia="宋体" w:hAnsi="宋体" w:cs="宋体"/>
          <w:sz w:val="24"/>
        </w:rPr>
        <w:lastRenderedPageBreak/>
        <w:t>格式2-1</w:t>
      </w:r>
    </w:p>
    <w:p w14:paraId="04D1891F" w14:textId="77777777" w:rsidR="006100CE" w:rsidRDefault="00000000">
      <w:pPr>
        <w:spacing w:line="360" w:lineRule="auto"/>
        <w:jc w:val="center"/>
        <w:outlineLvl w:val="2"/>
        <w:rPr>
          <w:rFonts w:ascii="宋体" w:eastAsia="宋体" w:hAnsi="宋体" w:cs="宋体"/>
          <w:sz w:val="24"/>
        </w:rPr>
      </w:pPr>
      <w:r>
        <w:rPr>
          <w:rFonts w:ascii="宋体" w:eastAsia="宋体" w:hAnsi="宋体" w:cs="宋体"/>
          <w:sz w:val="24"/>
        </w:rPr>
        <w:t>法定代表人身份证明书</w:t>
      </w:r>
    </w:p>
    <w:p w14:paraId="75863004" w14:textId="77777777" w:rsidR="006100CE" w:rsidRDefault="00000000">
      <w:pPr>
        <w:spacing w:line="360" w:lineRule="auto"/>
        <w:jc w:val="center"/>
        <w:rPr>
          <w:rFonts w:ascii="宋体" w:eastAsia="宋体" w:hAnsi="宋体" w:cs="宋体"/>
          <w:sz w:val="24"/>
        </w:rPr>
      </w:pPr>
      <w:r>
        <w:rPr>
          <w:rFonts w:ascii="宋体" w:eastAsia="宋体" w:hAnsi="宋体" w:cs="宋体"/>
          <w:sz w:val="24"/>
        </w:rPr>
        <w:t>（法定代表人参加竞争性磋商的，出具此证明书）</w:t>
      </w:r>
    </w:p>
    <w:p w14:paraId="37ED0DC7" w14:textId="77777777" w:rsidR="006100CE" w:rsidRDefault="006100CE">
      <w:pPr>
        <w:spacing w:line="360" w:lineRule="auto"/>
        <w:ind w:firstLine="480"/>
        <w:rPr>
          <w:rFonts w:ascii="宋体" w:eastAsia="宋体" w:hAnsi="宋体" w:cs="宋体"/>
          <w:sz w:val="24"/>
        </w:rPr>
      </w:pPr>
    </w:p>
    <w:p w14:paraId="1C365CBE"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同志，系我单位法定代表人，任</w:t>
      </w:r>
    </w:p>
    <w:p w14:paraId="6C90A981" w14:textId="77777777" w:rsidR="006100CE" w:rsidRDefault="00000000">
      <w:pPr>
        <w:spacing w:line="360" w:lineRule="auto"/>
        <w:rPr>
          <w:rFonts w:ascii="宋体" w:eastAsia="宋体" w:hAnsi="宋体" w:cs="宋体"/>
          <w:sz w:val="24"/>
        </w:rPr>
      </w:pPr>
      <w:r>
        <w:rPr>
          <w:rFonts w:ascii="宋体" w:eastAsia="宋体" w:hAnsi="宋体" w:cs="宋体"/>
          <w:sz w:val="24"/>
        </w:rPr>
        <w:t>职务。</w:t>
      </w:r>
    </w:p>
    <w:p w14:paraId="04C3BAD2"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特此证明。</w:t>
      </w:r>
    </w:p>
    <w:p w14:paraId="63E2AEA1"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 xml:space="preserve">附：联系地址：               </w:t>
      </w:r>
    </w:p>
    <w:p w14:paraId="0A523401" w14:textId="77777777" w:rsidR="006100CE" w:rsidRDefault="00000000">
      <w:pPr>
        <w:spacing w:line="360" w:lineRule="auto"/>
        <w:ind w:firstLine="960"/>
        <w:rPr>
          <w:rFonts w:ascii="宋体" w:eastAsia="宋体" w:hAnsi="宋体" w:cs="宋体"/>
          <w:b/>
          <w:sz w:val="24"/>
        </w:rPr>
      </w:pPr>
      <w:r>
        <w:rPr>
          <w:rFonts w:ascii="宋体" w:eastAsia="宋体" w:hAnsi="宋体" w:cs="宋体"/>
          <w:sz w:val="24"/>
        </w:rPr>
        <w:t>联系电话：</w:t>
      </w:r>
    </w:p>
    <w:tbl>
      <w:tblPr>
        <w:tblW w:w="0" w:type="auto"/>
        <w:tblCellMar>
          <w:left w:w="10" w:type="dxa"/>
          <w:right w:w="10" w:type="dxa"/>
        </w:tblCellMar>
        <w:tblLook w:val="04A0" w:firstRow="1" w:lastRow="0" w:firstColumn="1" w:lastColumn="0" w:noHBand="0" w:noVBand="1"/>
      </w:tblPr>
      <w:tblGrid>
        <w:gridCol w:w="5328"/>
      </w:tblGrid>
      <w:tr w:rsidR="006100CE" w14:paraId="7E0131E7" w14:textId="77777777">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1B1DB" w14:textId="77777777" w:rsidR="006100CE" w:rsidRDefault="006100CE">
            <w:pPr>
              <w:spacing w:line="480" w:lineRule="auto"/>
              <w:rPr>
                <w:rFonts w:ascii="宋体" w:eastAsia="宋体" w:hAnsi="宋体" w:cs="宋体"/>
                <w:b/>
                <w:sz w:val="24"/>
              </w:rPr>
            </w:pPr>
          </w:p>
          <w:p w14:paraId="6C30C778" w14:textId="77777777" w:rsidR="006100CE" w:rsidRDefault="006100CE">
            <w:pPr>
              <w:spacing w:line="480" w:lineRule="auto"/>
              <w:rPr>
                <w:rFonts w:ascii="宋体" w:eastAsia="宋体" w:hAnsi="宋体" w:cs="宋体"/>
                <w:b/>
                <w:sz w:val="24"/>
              </w:rPr>
            </w:pPr>
          </w:p>
          <w:p w14:paraId="2661272E" w14:textId="77777777" w:rsidR="006100CE" w:rsidRDefault="00000000">
            <w:pPr>
              <w:spacing w:line="480" w:lineRule="auto"/>
              <w:jc w:val="center"/>
              <w:rPr>
                <w:rFonts w:ascii="宋体" w:eastAsia="宋体" w:hAnsi="宋体" w:cs="宋体"/>
                <w:b/>
                <w:sz w:val="24"/>
              </w:rPr>
            </w:pPr>
            <w:r>
              <w:rPr>
                <w:rFonts w:ascii="宋体" w:eastAsia="宋体" w:hAnsi="宋体" w:cs="宋体"/>
                <w:b/>
                <w:sz w:val="24"/>
              </w:rPr>
              <w:t>（※附：法定代表人身份证复印件※）</w:t>
            </w:r>
          </w:p>
          <w:p w14:paraId="7828C86E" w14:textId="77777777" w:rsidR="006100CE" w:rsidRDefault="006100CE">
            <w:pPr>
              <w:spacing w:line="480" w:lineRule="auto"/>
              <w:rPr>
                <w:rFonts w:ascii="宋体" w:eastAsia="宋体" w:hAnsi="宋体" w:cs="宋体"/>
                <w:sz w:val="24"/>
              </w:rPr>
            </w:pPr>
          </w:p>
          <w:p w14:paraId="4F9E110E" w14:textId="77777777" w:rsidR="006100CE" w:rsidRDefault="006100CE">
            <w:pPr>
              <w:spacing w:line="480" w:lineRule="auto"/>
              <w:rPr>
                <w:rFonts w:ascii="宋体" w:eastAsia="宋体" w:hAnsi="宋体" w:cs="宋体"/>
              </w:rPr>
            </w:pPr>
          </w:p>
        </w:tc>
      </w:tr>
    </w:tbl>
    <w:p w14:paraId="0EE479BC" w14:textId="77777777" w:rsidR="006100CE" w:rsidRDefault="006100CE">
      <w:pPr>
        <w:spacing w:line="360" w:lineRule="auto"/>
        <w:rPr>
          <w:rFonts w:ascii="宋体" w:eastAsia="宋体" w:hAnsi="宋体" w:cs="宋体"/>
          <w:sz w:val="24"/>
        </w:rPr>
      </w:pPr>
    </w:p>
    <w:p w14:paraId="6E1EDCDD" w14:textId="77777777" w:rsidR="006100CE" w:rsidRDefault="006100CE">
      <w:pPr>
        <w:spacing w:line="360" w:lineRule="auto"/>
        <w:jc w:val="center"/>
        <w:rPr>
          <w:rFonts w:ascii="宋体" w:eastAsia="宋体" w:hAnsi="宋体" w:cs="宋体"/>
          <w:sz w:val="24"/>
        </w:rPr>
      </w:pPr>
    </w:p>
    <w:p w14:paraId="310BF3A3" w14:textId="77777777" w:rsidR="006100CE" w:rsidRDefault="00000000">
      <w:pPr>
        <w:spacing w:line="360" w:lineRule="auto"/>
        <w:ind w:firstLine="3840"/>
        <w:rPr>
          <w:rFonts w:ascii="宋体" w:eastAsia="宋体" w:hAnsi="宋体" w:cs="宋体"/>
          <w:sz w:val="24"/>
        </w:rPr>
      </w:pPr>
      <w:r>
        <w:rPr>
          <w:rFonts w:ascii="宋体" w:eastAsia="宋体" w:hAnsi="宋体" w:cs="宋体"/>
          <w:sz w:val="24"/>
        </w:rPr>
        <w:t xml:space="preserve">投标人电子签章： </w:t>
      </w:r>
    </w:p>
    <w:p w14:paraId="328E76AD" w14:textId="77777777" w:rsidR="006100CE" w:rsidRDefault="00000000">
      <w:pPr>
        <w:spacing w:line="360" w:lineRule="auto"/>
        <w:jc w:val="center"/>
        <w:rPr>
          <w:rFonts w:ascii="宋体" w:eastAsia="宋体" w:hAnsi="宋体" w:cs="宋体"/>
          <w:sz w:val="24"/>
        </w:rPr>
      </w:pPr>
      <w:r>
        <w:rPr>
          <w:rFonts w:ascii="宋体" w:eastAsia="宋体" w:hAnsi="宋体" w:cs="宋体"/>
          <w:sz w:val="24"/>
        </w:rPr>
        <w:t xml:space="preserve">                年   月  日</w:t>
      </w:r>
    </w:p>
    <w:p w14:paraId="1E6BA91C" w14:textId="77777777" w:rsidR="006100CE" w:rsidRDefault="006100CE">
      <w:pPr>
        <w:spacing w:line="360" w:lineRule="auto"/>
        <w:jc w:val="center"/>
        <w:rPr>
          <w:rFonts w:ascii="宋体" w:eastAsia="宋体" w:hAnsi="宋体" w:cs="宋体"/>
          <w:sz w:val="24"/>
        </w:rPr>
      </w:pPr>
    </w:p>
    <w:p w14:paraId="23435DFB" w14:textId="77777777" w:rsidR="006100CE" w:rsidRDefault="006100CE">
      <w:pPr>
        <w:spacing w:line="360" w:lineRule="auto"/>
        <w:jc w:val="center"/>
        <w:rPr>
          <w:rFonts w:ascii="宋体" w:eastAsia="宋体" w:hAnsi="宋体" w:cs="宋体"/>
          <w:sz w:val="24"/>
        </w:rPr>
      </w:pPr>
    </w:p>
    <w:p w14:paraId="6A79329C" w14:textId="77777777" w:rsidR="006100CE" w:rsidRDefault="006100CE">
      <w:pPr>
        <w:spacing w:line="360" w:lineRule="auto"/>
        <w:jc w:val="left"/>
        <w:rPr>
          <w:rFonts w:ascii="宋体" w:eastAsia="宋体" w:hAnsi="宋体" w:cs="宋体"/>
          <w:sz w:val="24"/>
        </w:rPr>
      </w:pPr>
    </w:p>
    <w:p w14:paraId="46976F00" w14:textId="77777777" w:rsidR="006100CE" w:rsidRDefault="006100CE">
      <w:pPr>
        <w:spacing w:line="360" w:lineRule="auto"/>
        <w:jc w:val="left"/>
        <w:rPr>
          <w:rFonts w:ascii="宋体" w:eastAsia="宋体" w:hAnsi="宋体" w:cs="宋体"/>
          <w:sz w:val="24"/>
        </w:rPr>
      </w:pPr>
    </w:p>
    <w:p w14:paraId="3A8A3528" w14:textId="77777777" w:rsidR="006100CE" w:rsidRDefault="006100CE">
      <w:pPr>
        <w:spacing w:line="360" w:lineRule="auto"/>
        <w:jc w:val="left"/>
        <w:rPr>
          <w:rFonts w:ascii="宋体" w:eastAsia="宋体" w:hAnsi="宋体" w:cs="宋体"/>
          <w:sz w:val="24"/>
        </w:rPr>
      </w:pPr>
    </w:p>
    <w:p w14:paraId="6326176C" w14:textId="77777777" w:rsidR="006100CE" w:rsidRDefault="006100CE">
      <w:pPr>
        <w:spacing w:line="360" w:lineRule="auto"/>
        <w:jc w:val="left"/>
        <w:rPr>
          <w:rFonts w:ascii="宋体" w:eastAsia="宋体" w:hAnsi="宋体" w:cs="宋体"/>
          <w:sz w:val="24"/>
        </w:rPr>
      </w:pPr>
    </w:p>
    <w:p w14:paraId="475D668C" w14:textId="77777777" w:rsidR="006100CE" w:rsidRDefault="006100CE">
      <w:pPr>
        <w:spacing w:line="360" w:lineRule="auto"/>
        <w:jc w:val="left"/>
        <w:rPr>
          <w:rFonts w:ascii="宋体" w:eastAsia="宋体" w:hAnsi="宋体" w:cs="宋体"/>
          <w:sz w:val="24"/>
        </w:rPr>
      </w:pPr>
    </w:p>
    <w:p w14:paraId="6533DA4E" w14:textId="77777777" w:rsidR="006100CE" w:rsidRDefault="006100CE">
      <w:pPr>
        <w:spacing w:line="360" w:lineRule="auto"/>
        <w:jc w:val="left"/>
        <w:rPr>
          <w:rFonts w:ascii="宋体" w:eastAsia="宋体" w:hAnsi="宋体" w:cs="宋体"/>
          <w:sz w:val="24"/>
        </w:rPr>
      </w:pPr>
    </w:p>
    <w:p w14:paraId="114ACD30" w14:textId="77777777" w:rsidR="006100CE" w:rsidRDefault="006100CE">
      <w:pPr>
        <w:spacing w:line="360" w:lineRule="auto"/>
        <w:jc w:val="left"/>
        <w:rPr>
          <w:rFonts w:ascii="宋体" w:eastAsia="宋体" w:hAnsi="宋体" w:cs="宋体"/>
          <w:sz w:val="24"/>
        </w:rPr>
      </w:pPr>
    </w:p>
    <w:p w14:paraId="7DAE5EA9" w14:textId="77777777" w:rsidR="006100CE" w:rsidRDefault="006100CE">
      <w:pPr>
        <w:pStyle w:val="BodyText1I"/>
        <w:ind w:firstLine="210"/>
      </w:pPr>
    </w:p>
    <w:p w14:paraId="25726A63" w14:textId="77777777" w:rsidR="006100CE" w:rsidRDefault="00000000">
      <w:pPr>
        <w:spacing w:line="360" w:lineRule="auto"/>
        <w:jc w:val="left"/>
        <w:rPr>
          <w:rFonts w:ascii="宋体" w:eastAsia="宋体" w:hAnsi="宋体" w:cs="宋体"/>
          <w:sz w:val="24"/>
        </w:rPr>
      </w:pPr>
      <w:r>
        <w:rPr>
          <w:rFonts w:ascii="宋体" w:eastAsia="宋体" w:hAnsi="宋体" w:cs="宋体"/>
          <w:sz w:val="24"/>
        </w:rPr>
        <w:lastRenderedPageBreak/>
        <w:t>格式2-2</w:t>
      </w:r>
    </w:p>
    <w:p w14:paraId="31682E82" w14:textId="77777777" w:rsidR="006100CE" w:rsidRDefault="00000000">
      <w:pPr>
        <w:spacing w:line="360" w:lineRule="auto"/>
        <w:ind w:firstLine="480"/>
        <w:jc w:val="center"/>
        <w:rPr>
          <w:rFonts w:ascii="宋体" w:eastAsia="宋体" w:hAnsi="宋体" w:cs="宋体"/>
          <w:sz w:val="24"/>
        </w:rPr>
      </w:pPr>
      <w:r>
        <w:rPr>
          <w:rFonts w:ascii="宋体" w:eastAsia="宋体" w:hAnsi="宋体" w:cs="宋体"/>
          <w:sz w:val="24"/>
        </w:rPr>
        <w:t>授权委托书</w:t>
      </w:r>
    </w:p>
    <w:p w14:paraId="04CD0334" w14:textId="77777777" w:rsidR="006100CE" w:rsidRDefault="00000000">
      <w:pPr>
        <w:spacing w:line="360" w:lineRule="auto"/>
        <w:jc w:val="center"/>
        <w:rPr>
          <w:rFonts w:ascii="宋体" w:eastAsia="宋体" w:hAnsi="宋体" w:cs="宋体"/>
          <w:sz w:val="24"/>
        </w:rPr>
      </w:pPr>
      <w:r>
        <w:rPr>
          <w:rFonts w:ascii="宋体" w:eastAsia="宋体" w:hAnsi="宋体" w:cs="宋体"/>
          <w:sz w:val="24"/>
        </w:rPr>
        <w:t>（委托代理人参加竞争性磋商的，出具此证明书）</w:t>
      </w:r>
    </w:p>
    <w:p w14:paraId="48008A6D" w14:textId="77777777" w:rsidR="006100CE" w:rsidRDefault="006100CE">
      <w:pPr>
        <w:spacing w:line="360" w:lineRule="auto"/>
        <w:ind w:firstLine="480"/>
        <w:rPr>
          <w:rFonts w:ascii="宋体" w:eastAsia="宋体" w:hAnsi="宋体" w:cs="宋体"/>
          <w:sz w:val="24"/>
        </w:rPr>
      </w:pPr>
    </w:p>
    <w:p w14:paraId="57CB5BB3"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委托人授权（被委托人的姓名、职务）为委托人的委托代理人，就项目编号为的项目及合同的执行，以本单位名义处理一切与之有关的事务。</w:t>
      </w:r>
    </w:p>
    <w:p w14:paraId="2F89D5A5"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本授权书于年月日签字生效，特此声明。</w:t>
      </w:r>
    </w:p>
    <w:p w14:paraId="55D5D8D5" w14:textId="77777777" w:rsidR="006100CE" w:rsidRDefault="006100CE">
      <w:pPr>
        <w:spacing w:line="360" w:lineRule="auto"/>
        <w:rPr>
          <w:rFonts w:ascii="宋体" w:eastAsia="宋体" w:hAnsi="宋体" w:cs="宋体"/>
          <w:sz w:val="24"/>
        </w:rPr>
      </w:pPr>
    </w:p>
    <w:p w14:paraId="07EC3E92"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委托人：</w:t>
      </w:r>
    </w:p>
    <w:p w14:paraId="0D291CB1"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 xml:space="preserve">投标人电子公章：           </w:t>
      </w:r>
    </w:p>
    <w:p w14:paraId="7D3E67DF"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被委托人：</w:t>
      </w:r>
    </w:p>
    <w:p w14:paraId="5E23D158" w14:textId="77777777" w:rsidR="006100CE" w:rsidRDefault="00000000">
      <w:pPr>
        <w:spacing w:line="360" w:lineRule="auto"/>
        <w:ind w:firstLine="480"/>
        <w:rPr>
          <w:rFonts w:ascii="宋体" w:eastAsia="宋体" w:hAnsi="宋体" w:cs="宋体"/>
          <w:sz w:val="24"/>
        </w:rPr>
      </w:pPr>
      <w:r>
        <w:rPr>
          <w:rFonts w:ascii="宋体" w:eastAsia="宋体" w:hAnsi="宋体" w:cs="宋体"/>
          <w:sz w:val="24"/>
        </w:rPr>
        <w:t>法定代表人：</w:t>
      </w:r>
    </w:p>
    <w:tbl>
      <w:tblPr>
        <w:tblW w:w="0" w:type="auto"/>
        <w:tblCellMar>
          <w:left w:w="10" w:type="dxa"/>
          <w:right w:w="10" w:type="dxa"/>
        </w:tblCellMar>
        <w:tblLook w:val="04A0" w:firstRow="1" w:lastRow="0" w:firstColumn="1" w:lastColumn="0" w:noHBand="0" w:noVBand="1"/>
      </w:tblPr>
      <w:tblGrid>
        <w:gridCol w:w="5508"/>
      </w:tblGrid>
      <w:tr w:rsidR="006100CE" w14:paraId="48E84405" w14:textId="77777777">
        <w:tc>
          <w:tcPr>
            <w:tcW w:w="5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2F636" w14:textId="77777777" w:rsidR="006100CE" w:rsidRDefault="006100CE">
            <w:pPr>
              <w:spacing w:line="480" w:lineRule="auto"/>
              <w:rPr>
                <w:rFonts w:ascii="宋体" w:eastAsia="宋体" w:hAnsi="宋体" w:cs="宋体"/>
                <w:b/>
                <w:sz w:val="24"/>
              </w:rPr>
            </w:pPr>
          </w:p>
          <w:p w14:paraId="1B4C35E9" w14:textId="77777777" w:rsidR="006100CE" w:rsidRDefault="006100CE">
            <w:pPr>
              <w:spacing w:line="480" w:lineRule="auto"/>
              <w:rPr>
                <w:rFonts w:ascii="宋体" w:eastAsia="宋体" w:hAnsi="宋体" w:cs="宋体"/>
                <w:b/>
                <w:sz w:val="24"/>
              </w:rPr>
            </w:pPr>
          </w:p>
          <w:p w14:paraId="55BCD946" w14:textId="77777777" w:rsidR="006100CE" w:rsidRDefault="00000000">
            <w:pPr>
              <w:spacing w:line="480" w:lineRule="auto"/>
              <w:jc w:val="center"/>
              <w:rPr>
                <w:rFonts w:ascii="宋体" w:eastAsia="宋体" w:hAnsi="宋体" w:cs="宋体"/>
              </w:rPr>
            </w:pPr>
            <w:r>
              <w:rPr>
                <w:rFonts w:ascii="宋体" w:eastAsia="宋体" w:hAnsi="宋体" w:cs="宋体"/>
                <w:b/>
                <w:sz w:val="24"/>
              </w:rPr>
              <w:t>（※附：被委托人身份证复印件※）</w:t>
            </w:r>
          </w:p>
        </w:tc>
      </w:tr>
    </w:tbl>
    <w:p w14:paraId="11865BBF" w14:textId="77777777" w:rsidR="006100CE" w:rsidRDefault="006100CE">
      <w:pPr>
        <w:spacing w:line="360" w:lineRule="auto"/>
        <w:ind w:firstLine="480"/>
        <w:rPr>
          <w:rFonts w:ascii="宋体" w:eastAsia="宋体" w:hAnsi="宋体" w:cs="宋体"/>
          <w:sz w:val="24"/>
        </w:rPr>
      </w:pPr>
    </w:p>
    <w:p w14:paraId="6A7A5F63" w14:textId="77777777" w:rsidR="006100CE" w:rsidRDefault="006100CE">
      <w:pPr>
        <w:spacing w:line="360" w:lineRule="auto"/>
        <w:jc w:val="center"/>
        <w:rPr>
          <w:rFonts w:ascii="宋体" w:eastAsia="宋体" w:hAnsi="宋体" w:cs="宋体"/>
          <w:sz w:val="24"/>
        </w:rPr>
      </w:pPr>
    </w:p>
    <w:p w14:paraId="73AA5139" w14:textId="77777777" w:rsidR="006100CE" w:rsidRDefault="006100CE">
      <w:pPr>
        <w:spacing w:line="360" w:lineRule="auto"/>
        <w:jc w:val="center"/>
        <w:rPr>
          <w:rFonts w:ascii="宋体" w:eastAsia="宋体" w:hAnsi="宋体" w:cs="宋体"/>
          <w:sz w:val="24"/>
        </w:rPr>
      </w:pPr>
    </w:p>
    <w:p w14:paraId="67FAE600" w14:textId="77777777" w:rsidR="006100CE" w:rsidRDefault="006100CE">
      <w:pPr>
        <w:spacing w:line="360" w:lineRule="auto"/>
        <w:jc w:val="center"/>
        <w:rPr>
          <w:rFonts w:ascii="宋体" w:eastAsia="宋体" w:hAnsi="宋体" w:cs="宋体"/>
          <w:sz w:val="24"/>
        </w:rPr>
      </w:pPr>
    </w:p>
    <w:p w14:paraId="1F56763A" w14:textId="77777777" w:rsidR="006100CE" w:rsidRDefault="00000000">
      <w:pPr>
        <w:spacing w:line="360" w:lineRule="auto"/>
        <w:jc w:val="center"/>
        <w:rPr>
          <w:rFonts w:ascii="宋体" w:eastAsia="宋体" w:hAnsi="宋体" w:cs="宋体"/>
          <w:sz w:val="24"/>
        </w:rPr>
      </w:pPr>
      <w:r>
        <w:rPr>
          <w:rFonts w:ascii="宋体" w:eastAsia="宋体" w:hAnsi="宋体" w:cs="宋体"/>
          <w:sz w:val="24"/>
        </w:rPr>
        <w:t xml:space="preserve">投标人电子公章：                                       </w:t>
      </w:r>
    </w:p>
    <w:p w14:paraId="53025BF2" w14:textId="77777777" w:rsidR="006100CE" w:rsidRDefault="00000000">
      <w:pPr>
        <w:spacing w:line="360" w:lineRule="auto"/>
        <w:jc w:val="center"/>
        <w:rPr>
          <w:rFonts w:ascii="宋体" w:eastAsia="宋体" w:hAnsi="宋体" w:cs="宋体"/>
          <w:sz w:val="24"/>
        </w:rPr>
      </w:pPr>
      <w:r>
        <w:rPr>
          <w:rFonts w:ascii="宋体" w:eastAsia="宋体" w:hAnsi="宋体" w:cs="宋体"/>
          <w:sz w:val="24"/>
        </w:rPr>
        <w:t xml:space="preserve"> 年   月   日</w:t>
      </w:r>
    </w:p>
    <w:p w14:paraId="1C8E3AB1" w14:textId="77777777" w:rsidR="006100CE" w:rsidRDefault="006100CE">
      <w:pPr>
        <w:spacing w:line="360" w:lineRule="auto"/>
        <w:jc w:val="center"/>
        <w:rPr>
          <w:rFonts w:ascii="宋体" w:eastAsia="宋体" w:hAnsi="宋体" w:cs="宋体"/>
          <w:sz w:val="24"/>
        </w:rPr>
      </w:pPr>
    </w:p>
    <w:p w14:paraId="176E61BC" w14:textId="77777777" w:rsidR="006100CE" w:rsidRDefault="006100CE">
      <w:pPr>
        <w:ind w:firstLine="240"/>
        <w:jc w:val="left"/>
        <w:rPr>
          <w:rFonts w:ascii="宋体" w:eastAsia="宋体" w:hAnsi="宋体" w:cs="宋体"/>
          <w:sz w:val="24"/>
        </w:rPr>
      </w:pPr>
    </w:p>
    <w:p w14:paraId="00A81D14" w14:textId="77777777" w:rsidR="006100CE" w:rsidRDefault="006100CE">
      <w:pPr>
        <w:ind w:firstLine="240"/>
        <w:jc w:val="left"/>
        <w:rPr>
          <w:rFonts w:ascii="宋体" w:eastAsia="宋体" w:hAnsi="宋体" w:cs="宋体"/>
          <w:sz w:val="24"/>
        </w:rPr>
      </w:pPr>
    </w:p>
    <w:p w14:paraId="4C702915" w14:textId="77777777" w:rsidR="006100CE" w:rsidRDefault="006100CE">
      <w:pPr>
        <w:ind w:firstLine="240"/>
        <w:jc w:val="left"/>
        <w:rPr>
          <w:rFonts w:ascii="宋体" w:eastAsia="宋体" w:hAnsi="宋体" w:cs="宋体"/>
          <w:sz w:val="24"/>
        </w:rPr>
      </w:pPr>
    </w:p>
    <w:p w14:paraId="05E4F9E7" w14:textId="77777777" w:rsidR="006100CE" w:rsidRDefault="006100CE">
      <w:pPr>
        <w:ind w:firstLine="240"/>
        <w:jc w:val="left"/>
        <w:rPr>
          <w:rFonts w:ascii="宋体" w:eastAsia="宋体" w:hAnsi="宋体" w:cs="宋体"/>
          <w:sz w:val="24"/>
        </w:rPr>
      </w:pPr>
    </w:p>
    <w:p w14:paraId="3C53C7BE" w14:textId="77777777" w:rsidR="006100CE" w:rsidRDefault="006100CE">
      <w:pPr>
        <w:pStyle w:val="BodyText1I"/>
        <w:ind w:firstLine="210"/>
      </w:pPr>
    </w:p>
    <w:p w14:paraId="7522A008" w14:textId="77777777" w:rsidR="006100CE" w:rsidRDefault="006100CE">
      <w:pPr>
        <w:ind w:firstLine="240"/>
        <w:jc w:val="left"/>
        <w:rPr>
          <w:rFonts w:ascii="宋体" w:eastAsia="宋体" w:hAnsi="宋体" w:cs="宋体"/>
          <w:sz w:val="24"/>
        </w:rPr>
      </w:pPr>
    </w:p>
    <w:p w14:paraId="4C625535" w14:textId="77777777" w:rsidR="006100CE" w:rsidRDefault="006100CE">
      <w:pPr>
        <w:spacing w:line="360" w:lineRule="auto"/>
        <w:jc w:val="left"/>
        <w:rPr>
          <w:rFonts w:ascii="宋体" w:eastAsia="宋体" w:hAnsi="宋体" w:cs="宋体"/>
          <w:sz w:val="24"/>
        </w:rPr>
      </w:pPr>
    </w:p>
    <w:p w14:paraId="736BA74B" w14:textId="77777777" w:rsidR="006100CE" w:rsidRDefault="006100CE">
      <w:pPr>
        <w:spacing w:line="360" w:lineRule="auto"/>
        <w:jc w:val="left"/>
        <w:rPr>
          <w:rFonts w:ascii="宋体" w:eastAsia="宋体" w:hAnsi="宋体" w:cs="宋体"/>
          <w:sz w:val="24"/>
        </w:rPr>
      </w:pPr>
    </w:p>
    <w:p w14:paraId="03FDEEAC" w14:textId="77777777" w:rsidR="006100CE" w:rsidRDefault="00000000">
      <w:pPr>
        <w:spacing w:line="360" w:lineRule="auto"/>
        <w:jc w:val="left"/>
        <w:rPr>
          <w:rFonts w:ascii="宋体" w:eastAsia="宋体" w:hAnsi="宋体" w:cs="宋体"/>
          <w:sz w:val="24"/>
        </w:rPr>
      </w:pPr>
      <w:r>
        <w:rPr>
          <w:rFonts w:ascii="宋体" w:eastAsia="宋体" w:hAnsi="宋体" w:cs="宋体"/>
          <w:sz w:val="24"/>
        </w:rPr>
        <w:lastRenderedPageBreak/>
        <w:t>格式2-3</w:t>
      </w:r>
    </w:p>
    <w:p w14:paraId="3FB9EADE" w14:textId="77777777" w:rsidR="006100CE" w:rsidRDefault="00000000">
      <w:pPr>
        <w:ind w:firstLine="240"/>
        <w:jc w:val="left"/>
        <w:rPr>
          <w:rFonts w:ascii="宋体" w:eastAsia="宋体" w:hAnsi="宋体" w:cs="宋体"/>
          <w:sz w:val="24"/>
        </w:rPr>
      </w:pPr>
      <w:r>
        <w:rPr>
          <w:rFonts w:ascii="宋体" w:eastAsia="宋体" w:hAnsi="宋体" w:cs="宋体"/>
          <w:sz w:val="24"/>
        </w:rPr>
        <w:t>供应商资格其他资料</w:t>
      </w:r>
    </w:p>
    <w:p w14:paraId="5A740AD5" w14:textId="77777777" w:rsidR="006100CE" w:rsidRDefault="006100CE">
      <w:pPr>
        <w:ind w:firstLine="240"/>
        <w:jc w:val="left"/>
        <w:rPr>
          <w:rFonts w:ascii="宋体" w:eastAsia="宋体" w:hAnsi="宋体" w:cs="宋体"/>
          <w:sz w:val="24"/>
        </w:rPr>
      </w:pPr>
    </w:p>
    <w:p w14:paraId="30D07275" w14:textId="77777777" w:rsidR="006100CE" w:rsidRDefault="006100CE">
      <w:pPr>
        <w:ind w:firstLine="240"/>
        <w:jc w:val="left"/>
        <w:rPr>
          <w:rFonts w:ascii="宋体" w:eastAsia="宋体" w:hAnsi="宋体" w:cs="宋体"/>
          <w:sz w:val="24"/>
        </w:rPr>
      </w:pPr>
    </w:p>
    <w:p w14:paraId="47C3CD9E" w14:textId="77777777" w:rsidR="006100CE" w:rsidRDefault="006100CE">
      <w:pPr>
        <w:ind w:firstLine="240"/>
        <w:jc w:val="left"/>
        <w:rPr>
          <w:rFonts w:ascii="宋体" w:eastAsia="宋体" w:hAnsi="宋体" w:cs="宋体"/>
          <w:sz w:val="24"/>
        </w:rPr>
      </w:pPr>
    </w:p>
    <w:p w14:paraId="3DB3FB71" w14:textId="77777777" w:rsidR="006100CE" w:rsidRDefault="006100CE">
      <w:pPr>
        <w:ind w:firstLine="240"/>
        <w:jc w:val="left"/>
        <w:rPr>
          <w:rFonts w:ascii="宋体" w:eastAsia="宋体" w:hAnsi="宋体" w:cs="宋体"/>
          <w:sz w:val="24"/>
        </w:rPr>
      </w:pPr>
    </w:p>
    <w:p w14:paraId="3CC1FE1C" w14:textId="77777777" w:rsidR="006100CE" w:rsidRDefault="00000000">
      <w:pPr>
        <w:spacing w:line="360" w:lineRule="auto"/>
        <w:jc w:val="left"/>
        <w:rPr>
          <w:rFonts w:ascii="宋体" w:eastAsia="宋体" w:hAnsi="宋体" w:cs="宋体"/>
          <w:sz w:val="24"/>
        </w:rPr>
      </w:pPr>
      <w:r>
        <w:rPr>
          <w:rFonts w:ascii="宋体" w:eastAsia="宋体" w:hAnsi="宋体" w:cs="宋体"/>
          <w:sz w:val="24"/>
        </w:rPr>
        <w:t>格式3</w:t>
      </w:r>
    </w:p>
    <w:p w14:paraId="793E4CC3" w14:textId="77777777" w:rsidR="006100CE" w:rsidRDefault="00000000">
      <w:pPr>
        <w:spacing w:line="560" w:lineRule="auto"/>
        <w:jc w:val="center"/>
        <w:rPr>
          <w:rFonts w:ascii="宋体" w:eastAsia="宋体" w:hAnsi="宋体" w:cs="宋体"/>
          <w:sz w:val="24"/>
        </w:rPr>
      </w:pPr>
      <w:r>
        <w:rPr>
          <w:rFonts w:ascii="宋体" w:eastAsia="宋体" w:hAnsi="宋体" w:cs="宋体"/>
          <w:sz w:val="24"/>
        </w:rPr>
        <w:t>投标函</w:t>
      </w:r>
    </w:p>
    <w:p w14:paraId="6613D7D0" w14:textId="77777777" w:rsidR="006100CE" w:rsidRDefault="00000000">
      <w:pPr>
        <w:spacing w:line="360" w:lineRule="auto"/>
        <w:jc w:val="left"/>
        <w:rPr>
          <w:rFonts w:ascii="宋体" w:eastAsia="宋体" w:hAnsi="宋体" w:cs="宋体"/>
          <w:sz w:val="24"/>
          <w:shd w:val="clear" w:color="auto" w:fill="FFFFFF"/>
        </w:rPr>
      </w:pPr>
      <w:r>
        <w:rPr>
          <w:rFonts w:ascii="宋体" w:eastAsia="宋体" w:hAnsi="宋体" w:cs="宋体"/>
          <w:sz w:val="24"/>
          <w:shd w:val="clear" w:color="auto" w:fill="FFFFFF"/>
        </w:rPr>
        <w:t>致：周口市公共资源交易中心</w:t>
      </w:r>
      <w:r>
        <w:rPr>
          <w:rFonts w:ascii="宋体" w:eastAsia="宋体" w:hAnsi="宋体" w:cs="宋体" w:hint="eastAsia"/>
          <w:sz w:val="24"/>
          <w:shd w:val="clear" w:color="auto" w:fill="FFFFFF"/>
        </w:rPr>
        <w:t>（</w:t>
      </w:r>
      <w:r>
        <w:rPr>
          <w:rFonts w:ascii="宋体" w:eastAsia="宋体" w:hAnsi="宋体" w:cs="宋体"/>
          <w:sz w:val="24"/>
          <w:shd w:val="clear" w:color="auto" w:fill="FFFFFF"/>
        </w:rPr>
        <w:t>政府采购中心</w:t>
      </w:r>
      <w:r>
        <w:rPr>
          <w:rFonts w:ascii="宋体" w:eastAsia="宋体" w:hAnsi="宋体" w:cs="宋体" w:hint="eastAsia"/>
          <w:sz w:val="24"/>
          <w:shd w:val="clear" w:color="auto" w:fill="FFFFFF"/>
        </w:rPr>
        <w:t>)</w:t>
      </w:r>
    </w:p>
    <w:p w14:paraId="224B33E3" w14:textId="77777777" w:rsidR="006100CE" w:rsidRDefault="006100CE">
      <w:pPr>
        <w:rPr>
          <w:rFonts w:ascii="宋体" w:eastAsia="宋体" w:hAnsi="宋体" w:cs="宋体"/>
          <w:sz w:val="24"/>
        </w:rPr>
      </w:pPr>
    </w:p>
    <w:p w14:paraId="3A123F77" w14:textId="77777777" w:rsidR="006100CE" w:rsidRDefault="00000000">
      <w:pPr>
        <w:ind w:firstLine="600"/>
        <w:rPr>
          <w:rFonts w:ascii="宋体" w:eastAsia="宋体" w:hAnsi="宋体" w:cs="宋体"/>
          <w:sz w:val="24"/>
        </w:rPr>
      </w:pPr>
      <w:r>
        <w:rPr>
          <w:rFonts w:ascii="宋体" w:eastAsia="宋体" w:hAnsi="宋体" w:cs="宋体"/>
          <w:sz w:val="24"/>
        </w:rPr>
        <w:t>根据贵方              项目的竞争性磋商邀请（项目编号：          ），委托代理人      (全名、职务)代表              供应商名称、地址)提交投标文件，报价为</w:t>
      </w:r>
      <w:r>
        <w:rPr>
          <w:rFonts w:ascii="宋体" w:eastAsia="宋体" w:hAnsi="宋体" w:cs="宋体"/>
          <w:sz w:val="24"/>
          <w:u w:val="single"/>
        </w:rPr>
        <w:t>：    元，</w:t>
      </w:r>
      <w:r>
        <w:rPr>
          <w:rFonts w:ascii="宋体" w:eastAsia="宋体" w:hAnsi="宋体" w:cs="宋体"/>
          <w:sz w:val="24"/>
        </w:rPr>
        <w:t>并对之负法律责任。</w:t>
      </w:r>
    </w:p>
    <w:p w14:paraId="69199451" w14:textId="77777777" w:rsidR="006100CE" w:rsidRDefault="00000000">
      <w:pPr>
        <w:ind w:firstLine="568"/>
        <w:rPr>
          <w:rFonts w:ascii="宋体" w:eastAsia="宋体" w:hAnsi="宋体" w:cs="宋体"/>
          <w:sz w:val="24"/>
        </w:rPr>
      </w:pPr>
      <w:r>
        <w:rPr>
          <w:rFonts w:ascii="宋体" w:eastAsia="宋体" w:hAnsi="宋体" w:cs="宋体"/>
          <w:sz w:val="24"/>
        </w:rPr>
        <w:t>据此函，宣布同意如下：</w:t>
      </w:r>
    </w:p>
    <w:p w14:paraId="155BCA56" w14:textId="77777777" w:rsidR="006100CE" w:rsidRDefault="00000000">
      <w:pPr>
        <w:ind w:firstLine="480"/>
        <w:rPr>
          <w:rFonts w:ascii="宋体" w:eastAsia="宋体" w:hAnsi="宋体" w:cs="宋体"/>
          <w:sz w:val="24"/>
        </w:rPr>
      </w:pPr>
      <w:r>
        <w:rPr>
          <w:rFonts w:ascii="宋体" w:eastAsia="宋体" w:hAnsi="宋体" w:cs="宋体"/>
          <w:sz w:val="24"/>
        </w:rPr>
        <w:t>(1)我们完全理解贵方不一定要接受最低报价，并同意本文件规定的响应性文件有效期。</w:t>
      </w:r>
    </w:p>
    <w:p w14:paraId="7D6DEFB9" w14:textId="77777777" w:rsidR="006100CE" w:rsidRDefault="00000000">
      <w:pPr>
        <w:ind w:firstLine="480"/>
        <w:rPr>
          <w:rFonts w:ascii="宋体" w:eastAsia="宋体" w:hAnsi="宋体" w:cs="宋体"/>
          <w:sz w:val="24"/>
        </w:rPr>
      </w:pPr>
      <w:r>
        <w:rPr>
          <w:rFonts w:ascii="宋体" w:eastAsia="宋体" w:hAnsi="宋体" w:cs="宋体"/>
          <w:sz w:val="24"/>
        </w:rPr>
        <w:t>(2)我们已详细审核全部竞争性磋商文件，我们知道必须放弃提出含糊不清或误解的问题的权利。</w:t>
      </w:r>
    </w:p>
    <w:p w14:paraId="7D928C08" w14:textId="77777777" w:rsidR="006100CE" w:rsidRDefault="00000000">
      <w:pPr>
        <w:numPr>
          <w:ilvl w:val="0"/>
          <w:numId w:val="27"/>
        </w:numPr>
        <w:ind w:firstLine="480"/>
        <w:rPr>
          <w:rFonts w:ascii="宋体" w:eastAsia="宋体" w:hAnsi="宋体" w:cs="宋体"/>
          <w:sz w:val="24"/>
        </w:rPr>
      </w:pPr>
      <w:r>
        <w:rPr>
          <w:rFonts w:ascii="宋体" w:eastAsia="宋体" w:hAnsi="宋体" w:cs="宋体"/>
          <w:sz w:val="24"/>
        </w:rPr>
        <w:t>同意向贵方提供贵方可能另外要求的与其竞争性磋商有关的任何证据和资料。</w:t>
      </w:r>
    </w:p>
    <w:p w14:paraId="7A130A9C" w14:textId="77777777" w:rsidR="006100CE" w:rsidRDefault="00000000">
      <w:pPr>
        <w:ind w:firstLine="480"/>
        <w:rPr>
          <w:rFonts w:ascii="宋体" w:eastAsia="宋体" w:hAnsi="宋体" w:cs="宋体"/>
          <w:sz w:val="24"/>
        </w:rPr>
      </w:pPr>
      <w:r>
        <w:rPr>
          <w:rFonts w:ascii="宋体" w:eastAsia="宋体" w:hAnsi="宋体" w:cs="宋体"/>
          <w:sz w:val="24"/>
        </w:rPr>
        <w:t>(4)一旦我们成交，我们将严格履行合同责任和义务。</w:t>
      </w:r>
    </w:p>
    <w:p w14:paraId="478AFEAE" w14:textId="77777777" w:rsidR="006100CE" w:rsidRDefault="00000000">
      <w:pPr>
        <w:ind w:firstLine="480"/>
        <w:rPr>
          <w:rFonts w:ascii="宋体" w:eastAsia="宋体" w:hAnsi="宋体" w:cs="宋体"/>
          <w:sz w:val="24"/>
        </w:rPr>
      </w:pPr>
      <w:r>
        <w:rPr>
          <w:rFonts w:ascii="宋体" w:eastAsia="宋体" w:hAnsi="宋体" w:cs="宋体"/>
          <w:sz w:val="24"/>
        </w:rPr>
        <w:t>(5)我们完全理解不向未成交人解释未成交理由的义务。</w:t>
      </w:r>
    </w:p>
    <w:p w14:paraId="3A59245D" w14:textId="77777777" w:rsidR="006100CE" w:rsidRDefault="00000000">
      <w:pPr>
        <w:ind w:firstLine="480"/>
        <w:rPr>
          <w:rFonts w:ascii="宋体" w:eastAsia="宋体" w:hAnsi="宋体" w:cs="宋体"/>
          <w:sz w:val="24"/>
        </w:rPr>
      </w:pPr>
      <w:r>
        <w:rPr>
          <w:rFonts w:ascii="宋体" w:eastAsia="宋体" w:hAnsi="宋体" w:cs="宋体"/>
          <w:sz w:val="24"/>
        </w:rPr>
        <w:t>(6)与本次竞争性磋商有关的正式通讯地址为：</w:t>
      </w:r>
    </w:p>
    <w:p w14:paraId="08D4E4BF" w14:textId="77777777" w:rsidR="006100CE" w:rsidRDefault="00000000">
      <w:pPr>
        <w:ind w:firstLine="480"/>
        <w:rPr>
          <w:rFonts w:ascii="宋体" w:eastAsia="宋体" w:hAnsi="宋体" w:cs="宋体"/>
          <w:sz w:val="24"/>
        </w:rPr>
      </w:pPr>
      <w:r>
        <w:rPr>
          <w:rFonts w:ascii="宋体" w:eastAsia="宋体" w:hAnsi="宋体" w:cs="宋体"/>
          <w:sz w:val="24"/>
        </w:rPr>
        <w:t>地 址：                  邮 编：</w:t>
      </w:r>
    </w:p>
    <w:p w14:paraId="6A582882" w14:textId="77777777" w:rsidR="006100CE" w:rsidRDefault="00000000">
      <w:pPr>
        <w:ind w:firstLine="480"/>
        <w:rPr>
          <w:rFonts w:ascii="宋体" w:eastAsia="宋体" w:hAnsi="宋体" w:cs="宋体"/>
          <w:sz w:val="24"/>
        </w:rPr>
      </w:pPr>
      <w:r>
        <w:rPr>
          <w:rFonts w:ascii="宋体" w:eastAsia="宋体" w:hAnsi="宋体" w:cs="宋体"/>
          <w:sz w:val="24"/>
        </w:rPr>
        <w:t>电 话：                  传 真：</w:t>
      </w:r>
    </w:p>
    <w:p w14:paraId="5316FB1C" w14:textId="77777777" w:rsidR="006100CE" w:rsidRDefault="00000000">
      <w:pPr>
        <w:ind w:firstLine="480"/>
        <w:jc w:val="left"/>
        <w:rPr>
          <w:rFonts w:ascii="宋体" w:eastAsia="宋体" w:hAnsi="宋体" w:cs="宋体"/>
          <w:sz w:val="24"/>
        </w:rPr>
      </w:pPr>
      <w:r>
        <w:rPr>
          <w:rFonts w:ascii="宋体" w:eastAsia="宋体" w:hAnsi="宋体" w:cs="宋体"/>
          <w:sz w:val="24"/>
        </w:rPr>
        <w:t>我们保证：</w:t>
      </w:r>
    </w:p>
    <w:p w14:paraId="33AC52FD" w14:textId="77777777" w:rsidR="006100CE" w:rsidRDefault="00000000">
      <w:pPr>
        <w:ind w:firstLine="480"/>
        <w:jc w:val="left"/>
        <w:rPr>
          <w:rFonts w:ascii="宋体" w:eastAsia="宋体" w:hAnsi="宋体" w:cs="宋体"/>
          <w:sz w:val="24"/>
        </w:rPr>
      </w:pPr>
      <w:r>
        <w:rPr>
          <w:rFonts w:ascii="宋体" w:eastAsia="宋体" w:hAnsi="宋体" w:cs="宋体"/>
          <w:sz w:val="24"/>
        </w:rPr>
        <w:t>(1)不提供虚假材料谋取成交；</w:t>
      </w:r>
    </w:p>
    <w:p w14:paraId="74F88A60" w14:textId="77777777" w:rsidR="006100CE" w:rsidRDefault="00000000">
      <w:pPr>
        <w:ind w:firstLine="480"/>
        <w:jc w:val="left"/>
        <w:rPr>
          <w:rFonts w:ascii="宋体" w:eastAsia="宋体" w:hAnsi="宋体" w:cs="宋体"/>
          <w:sz w:val="24"/>
        </w:rPr>
      </w:pPr>
      <w:r>
        <w:rPr>
          <w:rFonts w:ascii="宋体" w:eastAsia="宋体" w:hAnsi="宋体" w:cs="宋体"/>
          <w:sz w:val="24"/>
        </w:rPr>
        <w:t>(2)不以不正当手段抵毁、排挤其他供应商；</w:t>
      </w:r>
    </w:p>
    <w:p w14:paraId="7DE1763D" w14:textId="77777777" w:rsidR="006100CE" w:rsidRDefault="00000000">
      <w:pPr>
        <w:ind w:firstLine="480"/>
        <w:jc w:val="left"/>
        <w:rPr>
          <w:rFonts w:ascii="宋体" w:eastAsia="宋体" w:hAnsi="宋体" w:cs="宋体"/>
          <w:sz w:val="24"/>
        </w:rPr>
      </w:pPr>
      <w:r>
        <w:rPr>
          <w:rFonts w:ascii="宋体" w:eastAsia="宋体" w:hAnsi="宋体" w:cs="宋体"/>
          <w:sz w:val="24"/>
        </w:rPr>
        <w:t>(3)不与采购人和其它供应商恶意串通；</w:t>
      </w:r>
    </w:p>
    <w:p w14:paraId="4D81FB9E" w14:textId="77777777" w:rsidR="006100CE" w:rsidRDefault="00000000">
      <w:pPr>
        <w:ind w:firstLine="480"/>
        <w:jc w:val="left"/>
        <w:rPr>
          <w:rFonts w:ascii="宋体" w:eastAsia="宋体" w:hAnsi="宋体" w:cs="宋体"/>
          <w:sz w:val="24"/>
        </w:rPr>
      </w:pPr>
      <w:r>
        <w:rPr>
          <w:rFonts w:ascii="宋体" w:eastAsia="宋体" w:hAnsi="宋体" w:cs="宋体"/>
          <w:sz w:val="24"/>
        </w:rPr>
        <w:t>(4)不向采购人和采购代理机构提供不正当利益；</w:t>
      </w:r>
    </w:p>
    <w:p w14:paraId="0E9EC72D" w14:textId="77777777" w:rsidR="006100CE" w:rsidRDefault="00000000">
      <w:pPr>
        <w:ind w:firstLine="480"/>
        <w:jc w:val="left"/>
        <w:rPr>
          <w:rFonts w:ascii="宋体" w:eastAsia="宋体" w:hAnsi="宋体" w:cs="宋体"/>
          <w:sz w:val="24"/>
        </w:rPr>
      </w:pPr>
      <w:r>
        <w:rPr>
          <w:rFonts w:ascii="宋体" w:eastAsia="宋体" w:hAnsi="宋体" w:cs="宋体"/>
          <w:sz w:val="24"/>
        </w:rPr>
        <w:t>(5)不拒绝有关部门监督检查或提供虚假情况。</w:t>
      </w:r>
    </w:p>
    <w:p w14:paraId="7C4BB69A" w14:textId="77777777" w:rsidR="006100CE" w:rsidRDefault="00000000">
      <w:pPr>
        <w:spacing w:line="560" w:lineRule="auto"/>
        <w:ind w:firstLine="720"/>
        <w:jc w:val="left"/>
        <w:rPr>
          <w:rFonts w:ascii="宋体" w:eastAsia="宋体" w:hAnsi="宋体" w:cs="宋体"/>
          <w:sz w:val="24"/>
        </w:rPr>
      </w:pPr>
      <w:r>
        <w:rPr>
          <w:rFonts w:ascii="宋体" w:eastAsia="宋体" w:hAnsi="宋体" w:cs="宋体"/>
          <w:sz w:val="24"/>
        </w:rPr>
        <w:t xml:space="preserve"> 联系人：              联系电话：</w:t>
      </w:r>
    </w:p>
    <w:p w14:paraId="7FA9270E" w14:textId="77777777" w:rsidR="006100CE" w:rsidRDefault="006100CE">
      <w:pPr>
        <w:spacing w:line="360" w:lineRule="auto"/>
        <w:jc w:val="left"/>
        <w:rPr>
          <w:rFonts w:ascii="宋体" w:eastAsia="宋体" w:hAnsi="宋体" w:cs="宋体"/>
          <w:sz w:val="24"/>
        </w:rPr>
      </w:pPr>
    </w:p>
    <w:p w14:paraId="174C40B2" w14:textId="77777777" w:rsidR="006100CE" w:rsidRDefault="006100CE">
      <w:pPr>
        <w:spacing w:line="360" w:lineRule="auto"/>
        <w:jc w:val="left"/>
        <w:rPr>
          <w:rFonts w:ascii="宋体" w:eastAsia="宋体" w:hAnsi="宋体" w:cs="宋体"/>
          <w:sz w:val="24"/>
        </w:rPr>
      </w:pPr>
    </w:p>
    <w:p w14:paraId="635AA2D6" w14:textId="77777777" w:rsidR="006100CE" w:rsidRDefault="006100CE">
      <w:pPr>
        <w:spacing w:line="360" w:lineRule="auto"/>
        <w:jc w:val="left"/>
        <w:rPr>
          <w:rFonts w:ascii="宋体" w:eastAsia="宋体" w:hAnsi="宋体" w:cs="宋体"/>
          <w:sz w:val="24"/>
        </w:rPr>
      </w:pPr>
    </w:p>
    <w:p w14:paraId="2725D219" w14:textId="77777777" w:rsidR="006100CE" w:rsidRDefault="00000000">
      <w:pPr>
        <w:spacing w:line="360" w:lineRule="auto"/>
        <w:ind w:firstLine="3360"/>
        <w:jc w:val="left"/>
        <w:rPr>
          <w:rFonts w:ascii="宋体" w:eastAsia="宋体" w:hAnsi="宋体" w:cs="宋体"/>
          <w:sz w:val="24"/>
        </w:rPr>
      </w:pPr>
      <w:r>
        <w:rPr>
          <w:rFonts w:ascii="宋体" w:eastAsia="宋体" w:hAnsi="宋体" w:cs="宋体"/>
          <w:sz w:val="24"/>
        </w:rPr>
        <w:t>投标人电子公章：</w:t>
      </w:r>
    </w:p>
    <w:p w14:paraId="70F9C133" w14:textId="77777777" w:rsidR="006100CE" w:rsidRDefault="00000000">
      <w:pPr>
        <w:spacing w:line="360" w:lineRule="auto"/>
        <w:jc w:val="center"/>
        <w:rPr>
          <w:rFonts w:ascii="宋体" w:eastAsia="宋体" w:hAnsi="宋体" w:cs="宋体"/>
          <w:sz w:val="24"/>
        </w:rPr>
      </w:pPr>
      <w:r>
        <w:rPr>
          <w:rFonts w:ascii="宋体" w:eastAsia="宋体" w:hAnsi="宋体" w:cs="宋体"/>
          <w:sz w:val="24"/>
        </w:rPr>
        <w:t xml:space="preserve">      年   月   日</w:t>
      </w:r>
    </w:p>
    <w:p w14:paraId="3875C39B" w14:textId="77777777" w:rsidR="006100CE" w:rsidRDefault="00000000">
      <w:pPr>
        <w:spacing w:line="360" w:lineRule="auto"/>
        <w:jc w:val="center"/>
        <w:rPr>
          <w:rFonts w:ascii="宋体" w:eastAsia="宋体" w:hAnsi="宋体" w:cs="宋体"/>
          <w:sz w:val="24"/>
        </w:rPr>
      </w:pPr>
      <w:r>
        <w:rPr>
          <w:rFonts w:ascii="宋体" w:eastAsia="宋体" w:hAnsi="宋体" w:cs="宋体"/>
          <w:sz w:val="24"/>
        </w:rPr>
        <w:lastRenderedPageBreak/>
        <w:t xml:space="preserve"> </w:t>
      </w:r>
    </w:p>
    <w:p w14:paraId="18DDD160" w14:textId="77777777" w:rsidR="006100CE" w:rsidRDefault="00000000">
      <w:pPr>
        <w:spacing w:line="360" w:lineRule="auto"/>
        <w:jc w:val="left"/>
        <w:rPr>
          <w:rFonts w:ascii="宋体" w:eastAsia="宋体" w:hAnsi="宋体" w:cs="宋体"/>
          <w:sz w:val="24"/>
        </w:rPr>
      </w:pPr>
      <w:r>
        <w:rPr>
          <w:rFonts w:ascii="宋体" w:eastAsia="宋体" w:hAnsi="宋体" w:cs="宋体"/>
          <w:sz w:val="24"/>
        </w:rPr>
        <w:t>格式4</w:t>
      </w:r>
    </w:p>
    <w:p w14:paraId="10B60EF8" w14:textId="77777777" w:rsidR="006100CE" w:rsidRDefault="00000000">
      <w:pPr>
        <w:keepNext/>
        <w:keepLines/>
        <w:spacing w:before="260" w:after="260" w:line="416" w:lineRule="auto"/>
        <w:jc w:val="center"/>
        <w:outlineLvl w:val="2"/>
        <w:rPr>
          <w:rFonts w:ascii="宋体" w:eastAsia="宋体" w:hAnsi="宋体" w:cs="宋体"/>
          <w:sz w:val="24"/>
        </w:rPr>
      </w:pPr>
      <w:r>
        <w:rPr>
          <w:rFonts w:ascii="宋体" w:eastAsia="宋体" w:hAnsi="宋体" w:cs="宋体"/>
          <w:sz w:val="24"/>
        </w:rPr>
        <w:t>一．报价一览表</w:t>
      </w:r>
    </w:p>
    <w:tbl>
      <w:tblPr>
        <w:tblW w:w="0" w:type="auto"/>
        <w:jc w:val="center"/>
        <w:tblCellMar>
          <w:left w:w="10" w:type="dxa"/>
          <w:right w:w="10" w:type="dxa"/>
        </w:tblCellMar>
        <w:tblLook w:val="04A0" w:firstRow="1" w:lastRow="0" w:firstColumn="1" w:lastColumn="0" w:noHBand="0" w:noVBand="1"/>
      </w:tblPr>
      <w:tblGrid>
        <w:gridCol w:w="2368"/>
        <w:gridCol w:w="6154"/>
      </w:tblGrid>
      <w:tr w:rsidR="006100CE" w14:paraId="56BC2BC9" w14:textId="77777777">
        <w:trPr>
          <w:cantSplit/>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8F153" w14:textId="77777777" w:rsidR="006100CE" w:rsidRDefault="00000000">
            <w:pPr>
              <w:spacing w:line="360" w:lineRule="auto"/>
              <w:jc w:val="center"/>
              <w:rPr>
                <w:rFonts w:ascii="宋体" w:eastAsia="宋体" w:hAnsi="宋体" w:cs="宋体"/>
              </w:rPr>
            </w:pPr>
            <w:r>
              <w:rPr>
                <w:rFonts w:ascii="宋体" w:eastAsia="宋体" w:hAnsi="宋体" w:cs="宋体"/>
                <w:sz w:val="24"/>
              </w:rPr>
              <w:t>项目名称</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FEBD97" w14:textId="77777777" w:rsidR="006100CE" w:rsidRDefault="006100CE">
            <w:pPr>
              <w:spacing w:line="360" w:lineRule="auto"/>
              <w:jc w:val="center"/>
              <w:rPr>
                <w:rFonts w:ascii="宋体" w:eastAsia="宋体" w:hAnsi="宋体" w:cs="宋体"/>
                <w:sz w:val="22"/>
              </w:rPr>
            </w:pPr>
          </w:p>
        </w:tc>
      </w:tr>
      <w:tr w:rsidR="006100CE" w14:paraId="2BA4D3FA"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E8A75F" w14:textId="77777777" w:rsidR="006100CE" w:rsidRDefault="00000000">
            <w:pPr>
              <w:spacing w:line="360" w:lineRule="auto"/>
              <w:jc w:val="center"/>
              <w:rPr>
                <w:rFonts w:ascii="宋体" w:eastAsia="宋体" w:hAnsi="宋体" w:cs="宋体"/>
              </w:rPr>
            </w:pPr>
            <w:r>
              <w:rPr>
                <w:rFonts w:ascii="宋体" w:eastAsia="宋体" w:hAnsi="宋体" w:cs="宋体"/>
                <w:sz w:val="24"/>
              </w:rPr>
              <w:t>投标人全称</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9A9D2" w14:textId="77777777" w:rsidR="006100CE" w:rsidRDefault="006100CE">
            <w:pPr>
              <w:spacing w:line="360" w:lineRule="auto"/>
              <w:rPr>
                <w:rFonts w:ascii="宋体" w:eastAsia="宋体" w:hAnsi="宋体" w:cs="宋体"/>
                <w:sz w:val="22"/>
              </w:rPr>
            </w:pPr>
          </w:p>
        </w:tc>
      </w:tr>
      <w:tr w:rsidR="006100CE" w14:paraId="0C05BC73"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64ECDE" w14:textId="77777777" w:rsidR="006100CE" w:rsidRDefault="00000000">
            <w:pPr>
              <w:spacing w:line="360" w:lineRule="auto"/>
              <w:jc w:val="center"/>
              <w:rPr>
                <w:rFonts w:ascii="宋体" w:eastAsia="宋体" w:hAnsi="宋体" w:cs="宋体"/>
                <w:sz w:val="24"/>
              </w:rPr>
            </w:pPr>
            <w:r>
              <w:rPr>
                <w:rFonts w:ascii="宋体" w:eastAsia="宋体" w:hAnsi="宋体" w:cs="宋体"/>
                <w:sz w:val="24"/>
              </w:rPr>
              <w:t>最终投标报价（包：）</w:t>
            </w:r>
          </w:p>
          <w:p w14:paraId="53DFF2B0" w14:textId="77777777" w:rsidR="006100CE" w:rsidRDefault="00000000">
            <w:pPr>
              <w:spacing w:line="360" w:lineRule="auto"/>
              <w:jc w:val="center"/>
              <w:rPr>
                <w:rFonts w:ascii="宋体" w:eastAsia="宋体" w:hAnsi="宋体" w:cs="宋体"/>
              </w:rPr>
            </w:pPr>
            <w:r>
              <w:rPr>
                <w:rFonts w:ascii="宋体" w:eastAsia="宋体" w:hAnsi="宋体" w:cs="宋体"/>
                <w:sz w:val="24"/>
              </w:rPr>
              <w:t>（人民币）</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E3575" w14:textId="77777777" w:rsidR="006100CE" w:rsidRDefault="00000000">
            <w:pPr>
              <w:spacing w:line="360" w:lineRule="auto"/>
              <w:ind w:right="-670"/>
              <w:rPr>
                <w:rFonts w:ascii="宋体" w:eastAsia="宋体" w:hAnsi="宋体" w:cs="宋体"/>
              </w:rPr>
            </w:pPr>
            <w:r>
              <w:rPr>
                <w:rFonts w:ascii="宋体" w:eastAsia="宋体" w:hAnsi="宋体" w:cs="宋体"/>
                <w:sz w:val="24"/>
              </w:rPr>
              <w:t xml:space="preserve">投标总价：       大写：           </w:t>
            </w:r>
          </w:p>
        </w:tc>
      </w:tr>
      <w:tr w:rsidR="006100CE" w14:paraId="0C4B2040"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B2D51" w14:textId="77777777" w:rsidR="006100CE" w:rsidRDefault="00000000">
            <w:pPr>
              <w:spacing w:line="360" w:lineRule="auto"/>
              <w:jc w:val="center"/>
              <w:rPr>
                <w:rFonts w:ascii="宋体" w:eastAsia="宋体" w:hAnsi="宋体" w:cs="宋体"/>
              </w:rPr>
            </w:pPr>
            <w:r>
              <w:rPr>
                <w:rFonts w:ascii="宋体" w:eastAsia="宋体" w:hAnsi="宋体" w:cs="宋体"/>
                <w:sz w:val="24"/>
              </w:rPr>
              <w:t>备注</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A65657" w14:textId="77777777" w:rsidR="006100CE" w:rsidRDefault="006100CE">
            <w:pPr>
              <w:spacing w:line="360" w:lineRule="auto"/>
              <w:jc w:val="left"/>
              <w:rPr>
                <w:rFonts w:ascii="宋体" w:eastAsia="宋体" w:hAnsi="宋体" w:cs="宋体"/>
                <w:sz w:val="22"/>
              </w:rPr>
            </w:pPr>
          </w:p>
        </w:tc>
      </w:tr>
    </w:tbl>
    <w:p w14:paraId="3920E628" w14:textId="77777777" w:rsidR="006100CE" w:rsidRDefault="00000000">
      <w:pPr>
        <w:spacing w:before="100" w:after="100" w:line="360" w:lineRule="auto"/>
        <w:ind w:firstLine="4920"/>
        <w:rPr>
          <w:rFonts w:ascii="宋体" w:eastAsia="宋体" w:hAnsi="宋体" w:cs="宋体"/>
          <w:sz w:val="24"/>
        </w:rPr>
      </w:pPr>
      <w:r>
        <w:rPr>
          <w:rFonts w:ascii="宋体" w:eastAsia="宋体" w:hAnsi="宋体" w:cs="宋体"/>
          <w:sz w:val="24"/>
        </w:rPr>
        <w:t xml:space="preserve">投标人电子公章： </w:t>
      </w:r>
    </w:p>
    <w:p w14:paraId="3E2A5B22" w14:textId="77777777" w:rsidR="006100CE" w:rsidRDefault="00000000">
      <w:pPr>
        <w:spacing w:line="360" w:lineRule="auto"/>
        <w:rPr>
          <w:rFonts w:ascii="宋体" w:eastAsia="宋体" w:hAnsi="宋体" w:cs="宋体"/>
          <w:sz w:val="24"/>
        </w:rPr>
      </w:pPr>
      <w:r>
        <w:rPr>
          <w:rFonts w:ascii="宋体" w:eastAsia="宋体" w:hAnsi="宋体" w:cs="宋体"/>
          <w:sz w:val="24"/>
        </w:rPr>
        <w:t>备注：</w:t>
      </w:r>
    </w:p>
    <w:p w14:paraId="79F6EF94" w14:textId="77777777" w:rsidR="006100CE" w:rsidRDefault="00000000">
      <w:pPr>
        <w:spacing w:line="360" w:lineRule="auto"/>
        <w:outlineLvl w:val="1"/>
        <w:rPr>
          <w:rFonts w:ascii="宋体" w:eastAsia="宋体" w:hAnsi="宋体" w:cs="宋体"/>
          <w:sz w:val="24"/>
        </w:rPr>
      </w:pPr>
      <w:r>
        <w:rPr>
          <w:rFonts w:ascii="宋体" w:eastAsia="宋体" w:hAnsi="宋体" w:cs="宋体"/>
          <w:sz w:val="24"/>
        </w:rPr>
        <w:t>1、此表用于开标会唱标之用。</w:t>
      </w:r>
    </w:p>
    <w:p w14:paraId="115204DE" w14:textId="77777777" w:rsidR="006100CE" w:rsidRDefault="00000000">
      <w:pPr>
        <w:spacing w:line="360" w:lineRule="auto"/>
        <w:rPr>
          <w:rFonts w:ascii="宋体" w:eastAsia="宋体" w:hAnsi="宋体" w:cs="宋体"/>
          <w:sz w:val="24"/>
        </w:rPr>
      </w:pPr>
      <w:r>
        <w:rPr>
          <w:rFonts w:ascii="宋体" w:eastAsia="宋体" w:hAnsi="宋体" w:cs="宋体"/>
          <w:sz w:val="24"/>
        </w:rPr>
        <w:t>2、表中最终投标报价即为优惠后报价，并作为评审及定标依据。任何有选择或有条件的最终投标报价，或者表中某一包填写多个报价，均为无效报价。</w:t>
      </w:r>
    </w:p>
    <w:p w14:paraId="1291751E" w14:textId="77777777" w:rsidR="006100CE" w:rsidRDefault="006100CE">
      <w:pPr>
        <w:spacing w:line="360" w:lineRule="auto"/>
        <w:jc w:val="left"/>
        <w:rPr>
          <w:rFonts w:ascii="宋体" w:eastAsia="宋体" w:hAnsi="宋体" w:cs="宋体"/>
          <w:sz w:val="24"/>
        </w:rPr>
      </w:pPr>
    </w:p>
    <w:p w14:paraId="7146C9C6" w14:textId="77777777" w:rsidR="006100CE" w:rsidRDefault="006100CE">
      <w:pPr>
        <w:spacing w:line="360" w:lineRule="auto"/>
        <w:jc w:val="left"/>
        <w:rPr>
          <w:rFonts w:ascii="宋体" w:eastAsia="宋体" w:hAnsi="宋体" w:cs="宋体"/>
          <w:sz w:val="24"/>
        </w:rPr>
      </w:pPr>
    </w:p>
    <w:p w14:paraId="43B7B4E1" w14:textId="77777777" w:rsidR="006100CE" w:rsidRDefault="006100CE">
      <w:pPr>
        <w:spacing w:line="360" w:lineRule="auto"/>
        <w:jc w:val="left"/>
        <w:rPr>
          <w:rFonts w:ascii="宋体" w:eastAsia="宋体" w:hAnsi="宋体" w:cs="宋体"/>
          <w:sz w:val="24"/>
        </w:rPr>
      </w:pPr>
    </w:p>
    <w:p w14:paraId="79A2F0A1" w14:textId="77777777" w:rsidR="006100CE" w:rsidRDefault="006100CE">
      <w:pPr>
        <w:spacing w:line="360" w:lineRule="auto"/>
        <w:jc w:val="left"/>
        <w:rPr>
          <w:rFonts w:ascii="宋体" w:eastAsia="宋体" w:hAnsi="宋体" w:cs="宋体"/>
          <w:sz w:val="24"/>
        </w:rPr>
      </w:pPr>
    </w:p>
    <w:p w14:paraId="7AF648F8" w14:textId="77777777" w:rsidR="006100CE" w:rsidRDefault="006100CE">
      <w:pPr>
        <w:spacing w:line="360" w:lineRule="auto"/>
        <w:jc w:val="left"/>
        <w:rPr>
          <w:rFonts w:ascii="宋体" w:eastAsia="宋体" w:hAnsi="宋体" w:cs="宋体"/>
          <w:sz w:val="24"/>
        </w:rPr>
      </w:pPr>
    </w:p>
    <w:p w14:paraId="555A554B" w14:textId="77777777" w:rsidR="006100CE" w:rsidRDefault="006100CE">
      <w:pPr>
        <w:spacing w:line="360" w:lineRule="auto"/>
        <w:jc w:val="left"/>
        <w:rPr>
          <w:rFonts w:ascii="宋体" w:eastAsia="宋体" w:hAnsi="宋体" w:cs="宋体"/>
          <w:sz w:val="24"/>
        </w:rPr>
      </w:pPr>
    </w:p>
    <w:p w14:paraId="0586FA30" w14:textId="77777777" w:rsidR="006100CE" w:rsidRDefault="006100CE">
      <w:pPr>
        <w:spacing w:line="360" w:lineRule="auto"/>
        <w:jc w:val="left"/>
        <w:rPr>
          <w:rFonts w:ascii="宋体" w:eastAsia="宋体" w:hAnsi="宋体" w:cs="宋体"/>
          <w:sz w:val="24"/>
        </w:rPr>
      </w:pPr>
    </w:p>
    <w:p w14:paraId="2638B20B" w14:textId="77777777" w:rsidR="006100CE" w:rsidRDefault="006100CE">
      <w:pPr>
        <w:spacing w:line="360" w:lineRule="auto"/>
        <w:jc w:val="left"/>
        <w:rPr>
          <w:rFonts w:ascii="宋体" w:eastAsia="宋体" w:hAnsi="宋体" w:cs="宋体"/>
          <w:sz w:val="24"/>
        </w:rPr>
      </w:pPr>
    </w:p>
    <w:p w14:paraId="68132915" w14:textId="77777777" w:rsidR="006100CE" w:rsidRDefault="006100CE">
      <w:pPr>
        <w:spacing w:line="360" w:lineRule="auto"/>
        <w:jc w:val="left"/>
        <w:rPr>
          <w:rFonts w:ascii="宋体" w:eastAsia="宋体" w:hAnsi="宋体" w:cs="宋体"/>
          <w:sz w:val="24"/>
        </w:rPr>
      </w:pPr>
    </w:p>
    <w:p w14:paraId="421C09B5" w14:textId="77777777" w:rsidR="006100CE" w:rsidRDefault="006100CE">
      <w:pPr>
        <w:spacing w:line="360" w:lineRule="auto"/>
        <w:jc w:val="left"/>
        <w:rPr>
          <w:rFonts w:ascii="宋体" w:eastAsia="宋体" w:hAnsi="宋体" w:cs="宋体"/>
          <w:sz w:val="24"/>
        </w:rPr>
      </w:pPr>
    </w:p>
    <w:p w14:paraId="48AD40FE" w14:textId="77777777" w:rsidR="006100CE" w:rsidRDefault="006100CE">
      <w:pPr>
        <w:spacing w:line="360" w:lineRule="auto"/>
        <w:jc w:val="left"/>
        <w:rPr>
          <w:rFonts w:ascii="宋体" w:eastAsia="宋体" w:hAnsi="宋体" w:cs="宋体"/>
          <w:sz w:val="24"/>
        </w:rPr>
      </w:pPr>
    </w:p>
    <w:p w14:paraId="39A31AC1" w14:textId="77777777" w:rsidR="006100CE" w:rsidRDefault="006100CE">
      <w:pPr>
        <w:spacing w:line="360" w:lineRule="auto"/>
        <w:jc w:val="left"/>
        <w:rPr>
          <w:rFonts w:ascii="宋体" w:eastAsia="宋体" w:hAnsi="宋体" w:cs="宋体"/>
          <w:sz w:val="24"/>
        </w:rPr>
      </w:pPr>
    </w:p>
    <w:p w14:paraId="414626B8" w14:textId="77777777" w:rsidR="006100CE" w:rsidRDefault="006100CE">
      <w:pPr>
        <w:spacing w:line="360" w:lineRule="auto"/>
        <w:jc w:val="left"/>
        <w:rPr>
          <w:rFonts w:ascii="宋体" w:eastAsia="宋体" w:hAnsi="宋体" w:cs="宋体"/>
          <w:sz w:val="24"/>
        </w:rPr>
      </w:pPr>
    </w:p>
    <w:p w14:paraId="3B483B0F" w14:textId="77777777" w:rsidR="006100CE" w:rsidRDefault="006100CE">
      <w:pPr>
        <w:spacing w:line="360" w:lineRule="auto"/>
        <w:jc w:val="left"/>
        <w:rPr>
          <w:rFonts w:ascii="宋体" w:eastAsia="宋体" w:hAnsi="宋体" w:cs="宋体"/>
          <w:sz w:val="24"/>
        </w:rPr>
      </w:pPr>
    </w:p>
    <w:p w14:paraId="5D0E7C99" w14:textId="77777777" w:rsidR="006100CE" w:rsidRDefault="00000000">
      <w:pPr>
        <w:spacing w:line="360" w:lineRule="auto"/>
        <w:jc w:val="left"/>
        <w:outlineLvl w:val="2"/>
        <w:rPr>
          <w:rFonts w:ascii="宋体" w:eastAsia="宋体" w:hAnsi="宋体" w:cs="宋体"/>
          <w:sz w:val="24"/>
        </w:rPr>
      </w:pPr>
      <w:r>
        <w:rPr>
          <w:rFonts w:ascii="宋体" w:eastAsia="宋体" w:hAnsi="宋体" w:cs="宋体"/>
          <w:sz w:val="24"/>
        </w:rPr>
        <w:lastRenderedPageBreak/>
        <w:t>格式5</w:t>
      </w:r>
    </w:p>
    <w:p w14:paraId="0FCEE4BC" w14:textId="77777777" w:rsidR="006100CE" w:rsidRDefault="00000000">
      <w:pPr>
        <w:keepNext/>
        <w:keepLines/>
        <w:spacing w:before="260" w:after="260" w:line="416" w:lineRule="auto"/>
        <w:jc w:val="center"/>
        <w:rPr>
          <w:rFonts w:ascii="宋体" w:eastAsia="宋体" w:hAnsi="宋体" w:cs="宋体"/>
          <w:sz w:val="24"/>
        </w:rPr>
      </w:pPr>
      <w:r>
        <w:rPr>
          <w:rFonts w:ascii="宋体" w:eastAsia="宋体" w:hAnsi="宋体" w:cs="宋体"/>
          <w:sz w:val="24"/>
        </w:rPr>
        <w:t>．投标分项报价表</w:t>
      </w:r>
    </w:p>
    <w:p w14:paraId="0F29AA09" w14:textId="77777777" w:rsidR="006100CE" w:rsidRDefault="006100CE">
      <w:pPr>
        <w:jc w:val="center"/>
        <w:rPr>
          <w:rFonts w:ascii="Times New Roman" w:eastAsia="Times New Roman" w:hAnsi="Times New Roman" w:cs="Times New Roman"/>
          <w:sz w:val="24"/>
        </w:rPr>
      </w:pPr>
    </w:p>
    <w:p w14:paraId="4C6CD56A" w14:textId="77777777" w:rsidR="006100CE" w:rsidRDefault="00000000">
      <w:pPr>
        <w:rPr>
          <w:rFonts w:ascii="Times New Roman" w:eastAsia="Times New Roman" w:hAnsi="Times New Roman" w:cs="Times New Roman"/>
          <w:sz w:val="24"/>
        </w:rPr>
      </w:pPr>
      <w:r>
        <w:rPr>
          <w:rFonts w:ascii="宋体" w:eastAsia="宋体" w:hAnsi="宋体" w:cs="宋体"/>
          <w:sz w:val="24"/>
        </w:rPr>
        <w:t>谈判供应商名称：</w:t>
      </w:r>
    </w:p>
    <w:p w14:paraId="06441B8D" w14:textId="77777777" w:rsidR="006100CE" w:rsidRDefault="00000000">
      <w:pPr>
        <w:jc w:val="center"/>
        <w:rPr>
          <w:rFonts w:ascii="Times New Roman" w:eastAsia="Times New Roman" w:hAnsi="Times New Roman" w:cs="Times New Roman"/>
          <w:sz w:val="24"/>
        </w:rPr>
      </w:pPr>
      <w:r>
        <w:rPr>
          <w:rFonts w:ascii="宋体" w:eastAsia="宋体" w:hAnsi="宋体" w:cs="宋体"/>
          <w:sz w:val="24"/>
        </w:rPr>
        <w:t>单位：元</w:t>
      </w:r>
    </w:p>
    <w:tbl>
      <w:tblPr>
        <w:tblW w:w="0" w:type="auto"/>
        <w:tblCellMar>
          <w:left w:w="10" w:type="dxa"/>
          <w:right w:w="10" w:type="dxa"/>
        </w:tblCellMar>
        <w:tblLook w:val="04A0" w:firstRow="1" w:lastRow="0" w:firstColumn="1" w:lastColumn="0" w:noHBand="0" w:noVBand="1"/>
      </w:tblPr>
      <w:tblGrid>
        <w:gridCol w:w="806"/>
        <w:gridCol w:w="4612"/>
        <w:gridCol w:w="1034"/>
        <w:gridCol w:w="1034"/>
        <w:gridCol w:w="1036"/>
      </w:tblGrid>
      <w:tr w:rsidR="006100CE" w14:paraId="44E9826F" w14:textId="77777777">
        <w:tc>
          <w:tcPr>
            <w:tcW w:w="82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center"/>
          </w:tcPr>
          <w:p w14:paraId="7DE1B41B" w14:textId="77777777" w:rsidR="006100CE" w:rsidRDefault="00000000">
            <w:pPr>
              <w:jc w:val="center"/>
              <w:rPr>
                <w:rFonts w:ascii="宋体" w:eastAsia="宋体" w:hAnsi="宋体" w:cs="宋体"/>
              </w:rPr>
            </w:pPr>
            <w:r>
              <w:rPr>
                <w:rFonts w:ascii="宋体" w:eastAsia="宋体" w:hAnsi="宋体" w:cs="宋体"/>
                <w:sz w:val="24"/>
              </w:rPr>
              <w:t>序号</w:t>
            </w: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56C75F60" w14:textId="77777777" w:rsidR="006100CE" w:rsidRDefault="00000000">
            <w:pPr>
              <w:jc w:val="center"/>
              <w:rPr>
                <w:rFonts w:ascii="宋体" w:eastAsia="宋体" w:hAnsi="宋体" w:cs="宋体"/>
              </w:rPr>
            </w:pPr>
            <w:r>
              <w:rPr>
                <w:rFonts w:ascii="宋体" w:eastAsia="宋体" w:hAnsi="宋体" w:cs="宋体"/>
                <w:sz w:val="24"/>
              </w:rPr>
              <w:t>货物名称（标明生产厂家、品牌、规格型号等）</w:t>
            </w: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39A2D18C" w14:textId="77777777" w:rsidR="006100CE" w:rsidRDefault="00000000">
            <w:pPr>
              <w:jc w:val="center"/>
              <w:rPr>
                <w:rFonts w:ascii="宋体" w:eastAsia="宋体" w:hAnsi="宋体" w:cs="宋体"/>
              </w:rPr>
            </w:pPr>
            <w:r>
              <w:rPr>
                <w:rFonts w:ascii="宋体" w:eastAsia="宋体" w:hAnsi="宋体" w:cs="宋体"/>
                <w:sz w:val="24"/>
              </w:rPr>
              <w:t>数量</w:t>
            </w: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364DC260" w14:textId="77777777" w:rsidR="006100CE" w:rsidRDefault="00000000">
            <w:pPr>
              <w:jc w:val="center"/>
              <w:rPr>
                <w:rFonts w:ascii="宋体" w:eastAsia="宋体" w:hAnsi="宋体" w:cs="宋体"/>
              </w:rPr>
            </w:pPr>
            <w:r>
              <w:rPr>
                <w:rFonts w:ascii="宋体" w:eastAsia="宋体" w:hAnsi="宋体" w:cs="宋体"/>
                <w:sz w:val="24"/>
              </w:rPr>
              <w:t>单价</w:t>
            </w: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026A089" w14:textId="77777777" w:rsidR="006100CE" w:rsidRDefault="00000000">
            <w:pPr>
              <w:jc w:val="center"/>
              <w:rPr>
                <w:rFonts w:ascii="宋体" w:eastAsia="宋体" w:hAnsi="宋体" w:cs="宋体"/>
              </w:rPr>
            </w:pPr>
            <w:r>
              <w:rPr>
                <w:rFonts w:ascii="宋体" w:eastAsia="宋体" w:hAnsi="宋体" w:cs="宋体"/>
                <w:sz w:val="24"/>
              </w:rPr>
              <w:t>小计</w:t>
            </w:r>
          </w:p>
        </w:tc>
      </w:tr>
      <w:tr w:rsidR="006100CE" w14:paraId="0FDFB22F"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3DADEC" w14:textId="77777777" w:rsidR="006100CE" w:rsidRDefault="006100CE">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2460928"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63DA15E0"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4086241E" w14:textId="77777777" w:rsidR="006100CE" w:rsidRDefault="006100CE">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5246265" w14:textId="77777777" w:rsidR="006100CE" w:rsidRDefault="006100CE">
            <w:pPr>
              <w:jc w:val="center"/>
              <w:rPr>
                <w:rFonts w:ascii="宋体" w:eastAsia="宋体" w:hAnsi="宋体" w:cs="宋体"/>
                <w:sz w:val="22"/>
              </w:rPr>
            </w:pPr>
          </w:p>
        </w:tc>
      </w:tr>
      <w:tr w:rsidR="006100CE" w14:paraId="60883498"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3615C" w14:textId="77777777" w:rsidR="006100CE" w:rsidRDefault="006100CE">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497AC74F"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063D0715"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6E455AE3" w14:textId="77777777" w:rsidR="006100CE" w:rsidRDefault="006100CE">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5BCA162" w14:textId="77777777" w:rsidR="006100CE" w:rsidRDefault="006100CE">
            <w:pPr>
              <w:jc w:val="center"/>
              <w:rPr>
                <w:rFonts w:ascii="宋体" w:eastAsia="宋体" w:hAnsi="宋体" w:cs="宋体"/>
                <w:sz w:val="22"/>
              </w:rPr>
            </w:pPr>
          </w:p>
        </w:tc>
      </w:tr>
      <w:tr w:rsidR="006100CE" w14:paraId="75611B54"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69F22" w14:textId="77777777" w:rsidR="006100CE" w:rsidRDefault="006100CE">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A23B51D"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76E80A99"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3EEB9375" w14:textId="77777777" w:rsidR="006100CE" w:rsidRDefault="006100CE">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E84BD5A" w14:textId="77777777" w:rsidR="006100CE" w:rsidRDefault="006100CE">
            <w:pPr>
              <w:jc w:val="center"/>
              <w:rPr>
                <w:rFonts w:ascii="宋体" w:eastAsia="宋体" w:hAnsi="宋体" w:cs="宋体"/>
                <w:sz w:val="22"/>
              </w:rPr>
            </w:pPr>
          </w:p>
        </w:tc>
      </w:tr>
      <w:tr w:rsidR="006100CE" w14:paraId="5698231C"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626C9D" w14:textId="77777777" w:rsidR="006100CE" w:rsidRDefault="006100CE">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FED89B1"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16C83028"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18EC34BE" w14:textId="77777777" w:rsidR="006100CE" w:rsidRDefault="006100CE">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8B01811" w14:textId="77777777" w:rsidR="006100CE" w:rsidRDefault="006100CE">
            <w:pPr>
              <w:jc w:val="center"/>
              <w:rPr>
                <w:rFonts w:ascii="宋体" w:eastAsia="宋体" w:hAnsi="宋体" w:cs="宋体"/>
                <w:sz w:val="22"/>
              </w:rPr>
            </w:pPr>
          </w:p>
        </w:tc>
      </w:tr>
      <w:tr w:rsidR="006100CE" w14:paraId="32A8414A"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87C855" w14:textId="77777777" w:rsidR="006100CE" w:rsidRDefault="006100CE">
            <w:pPr>
              <w:jc w:val="center"/>
              <w:rPr>
                <w:rFonts w:ascii="宋体" w:eastAsia="宋体" w:hAnsi="宋体" w:cs="宋体"/>
                <w:sz w:val="22"/>
              </w:rPr>
            </w:pPr>
          </w:p>
        </w:tc>
        <w:tc>
          <w:tcPr>
            <w:tcW w:w="48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D3294"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A3F78" w14:textId="77777777" w:rsidR="006100CE" w:rsidRDefault="006100CE">
            <w:pPr>
              <w:jc w:val="center"/>
              <w:rPr>
                <w:rFonts w:ascii="宋体" w:eastAsia="宋体" w:hAnsi="宋体" w:cs="宋体"/>
                <w:sz w:val="22"/>
              </w:rPr>
            </w:pPr>
          </w:p>
        </w:tc>
        <w:tc>
          <w:tcPr>
            <w:tcW w:w="1071" w:type="dxa"/>
            <w:tcBorders>
              <w:top w:val="single" w:sz="6" w:space="0" w:color="000000"/>
              <w:left w:val="single" w:sz="4" w:space="0" w:color="000000"/>
              <w:bottom w:val="single" w:sz="4" w:space="0" w:color="000000"/>
              <w:right w:val="single" w:sz="6" w:space="0" w:color="000000"/>
            </w:tcBorders>
            <w:shd w:val="clear" w:color="000000" w:fill="FFFFFF"/>
            <w:tcMar>
              <w:left w:w="108" w:type="dxa"/>
              <w:right w:w="108" w:type="dxa"/>
            </w:tcMar>
            <w:vAlign w:val="center"/>
          </w:tcPr>
          <w:p w14:paraId="6BD1A10E" w14:textId="77777777" w:rsidR="006100CE" w:rsidRDefault="006100CE">
            <w:pPr>
              <w:jc w:val="center"/>
              <w:rPr>
                <w:rFonts w:ascii="宋体" w:eastAsia="宋体" w:hAnsi="宋体" w:cs="宋体"/>
                <w:sz w:val="22"/>
              </w:rPr>
            </w:pPr>
          </w:p>
        </w:tc>
        <w:tc>
          <w:tcPr>
            <w:tcW w:w="1073"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14:paraId="641C7458" w14:textId="77777777" w:rsidR="006100CE" w:rsidRDefault="006100CE">
            <w:pPr>
              <w:jc w:val="center"/>
              <w:rPr>
                <w:rFonts w:ascii="宋体" w:eastAsia="宋体" w:hAnsi="宋体" w:cs="宋体"/>
                <w:sz w:val="22"/>
              </w:rPr>
            </w:pPr>
          </w:p>
        </w:tc>
      </w:tr>
      <w:tr w:rsidR="006100CE" w14:paraId="76A893B6"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D8E3E" w14:textId="77777777" w:rsidR="006100CE" w:rsidRDefault="006100CE">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DA6E2F8"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065E4D71"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6ACD9993" w14:textId="77777777" w:rsidR="006100CE" w:rsidRDefault="006100CE">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C899F13" w14:textId="77777777" w:rsidR="006100CE" w:rsidRDefault="006100CE">
            <w:pPr>
              <w:jc w:val="center"/>
              <w:rPr>
                <w:rFonts w:ascii="宋体" w:eastAsia="宋体" w:hAnsi="宋体" w:cs="宋体"/>
                <w:sz w:val="22"/>
              </w:rPr>
            </w:pPr>
          </w:p>
        </w:tc>
      </w:tr>
      <w:tr w:rsidR="006100CE" w14:paraId="551A3FDC"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7980A" w14:textId="77777777" w:rsidR="006100CE" w:rsidRDefault="006100CE">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BD09944"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4C94932E"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7ADF1E81" w14:textId="77777777" w:rsidR="006100CE" w:rsidRDefault="006100CE">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CA2300D" w14:textId="77777777" w:rsidR="006100CE" w:rsidRDefault="006100CE">
            <w:pPr>
              <w:jc w:val="center"/>
              <w:rPr>
                <w:rFonts w:ascii="宋体" w:eastAsia="宋体" w:hAnsi="宋体" w:cs="宋体"/>
                <w:sz w:val="22"/>
              </w:rPr>
            </w:pPr>
          </w:p>
        </w:tc>
      </w:tr>
      <w:tr w:rsidR="006100CE" w14:paraId="1C8BB333"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0AC4B" w14:textId="77777777" w:rsidR="006100CE" w:rsidRDefault="006100CE">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9AE9D1F"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3ACEB369"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26C59472" w14:textId="77777777" w:rsidR="006100CE" w:rsidRDefault="006100CE">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4DC8FF7" w14:textId="77777777" w:rsidR="006100CE" w:rsidRDefault="006100CE">
            <w:pPr>
              <w:jc w:val="center"/>
              <w:rPr>
                <w:rFonts w:ascii="宋体" w:eastAsia="宋体" w:hAnsi="宋体" w:cs="宋体"/>
                <w:sz w:val="22"/>
              </w:rPr>
            </w:pPr>
          </w:p>
        </w:tc>
      </w:tr>
      <w:tr w:rsidR="006100CE" w14:paraId="4B04C9F5"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667568" w14:textId="77777777" w:rsidR="006100CE" w:rsidRDefault="006100CE">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13B2F45F"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53558EF7" w14:textId="77777777" w:rsidR="006100CE" w:rsidRDefault="006100CE">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145A8B40" w14:textId="77777777" w:rsidR="006100CE" w:rsidRDefault="006100CE">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09CD0D7" w14:textId="77777777" w:rsidR="006100CE" w:rsidRDefault="006100CE">
            <w:pPr>
              <w:jc w:val="center"/>
              <w:rPr>
                <w:rFonts w:ascii="宋体" w:eastAsia="宋体" w:hAnsi="宋体" w:cs="宋体"/>
                <w:sz w:val="22"/>
              </w:rPr>
            </w:pPr>
          </w:p>
        </w:tc>
      </w:tr>
      <w:tr w:rsidR="006100CE" w14:paraId="3C791F5E" w14:textId="77777777">
        <w:tc>
          <w:tcPr>
            <w:tcW w:w="8905" w:type="dxa"/>
            <w:gridSpan w:val="5"/>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1C48D9B" w14:textId="77777777" w:rsidR="006100CE" w:rsidRDefault="00000000">
            <w:pPr>
              <w:jc w:val="center"/>
            </w:pPr>
            <w:r>
              <w:rPr>
                <w:rFonts w:ascii="宋体" w:eastAsia="宋体" w:hAnsi="宋体" w:cs="宋体"/>
                <w:sz w:val="24"/>
              </w:rPr>
              <w:t>总价（人民币大写）：￥</w:t>
            </w:r>
            <w:r>
              <w:rPr>
                <w:rFonts w:ascii="Times New Roman" w:eastAsia="Times New Roman" w:hAnsi="Times New Roman" w:cs="Times New Roman"/>
                <w:sz w:val="24"/>
              </w:rPr>
              <w:t xml:space="preserve">     </w:t>
            </w:r>
            <w:r>
              <w:rPr>
                <w:rFonts w:ascii="宋体" w:eastAsia="宋体" w:hAnsi="宋体" w:cs="宋体"/>
                <w:sz w:val="24"/>
              </w:rPr>
              <w:t>元</w:t>
            </w:r>
          </w:p>
        </w:tc>
      </w:tr>
    </w:tbl>
    <w:p w14:paraId="0DB52B7F" w14:textId="77777777" w:rsidR="006100CE" w:rsidRDefault="006100CE">
      <w:pPr>
        <w:jc w:val="center"/>
        <w:rPr>
          <w:rFonts w:ascii="Times New Roman" w:eastAsia="Times New Roman" w:hAnsi="Times New Roman" w:cs="Times New Roman"/>
          <w:sz w:val="24"/>
        </w:rPr>
      </w:pPr>
    </w:p>
    <w:p w14:paraId="7A527283" w14:textId="77777777" w:rsidR="006100CE" w:rsidRDefault="006100CE">
      <w:pPr>
        <w:jc w:val="center"/>
        <w:rPr>
          <w:rFonts w:ascii="Times New Roman" w:eastAsia="Times New Roman" w:hAnsi="Times New Roman" w:cs="Times New Roman"/>
          <w:sz w:val="24"/>
        </w:rPr>
      </w:pPr>
    </w:p>
    <w:p w14:paraId="48000174" w14:textId="77777777" w:rsidR="006100CE" w:rsidRDefault="00000000">
      <w:pPr>
        <w:jc w:val="center"/>
        <w:rPr>
          <w:rFonts w:ascii="宋体" w:eastAsia="宋体" w:hAnsi="宋体" w:cs="宋体"/>
          <w:sz w:val="24"/>
        </w:rPr>
      </w:pPr>
      <w:r>
        <w:rPr>
          <w:rFonts w:ascii="宋体" w:eastAsia="宋体" w:hAnsi="宋体" w:cs="宋体"/>
          <w:sz w:val="24"/>
        </w:rPr>
        <w:t>谈判供应商公章</w:t>
      </w:r>
    </w:p>
    <w:p w14:paraId="43448E57" w14:textId="77777777" w:rsidR="006100CE" w:rsidRDefault="00000000">
      <w:pPr>
        <w:jc w:val="center"/>
        <w:rPr>
          <w:rFonts w:ascii="宋体" w:eastAsia="宋体" w:hAnsi="宋体" w:cs="宋体"/>
          <w:sz w:val="24"/>
        </w:rPr>
      </w:pPr>
      <w:r>
        <w:rPr>
          <w:rFonts w:ascii="宋体" w:eastAsia="宋体" w:hAnsi="宋体" w:cs="宋体" w:hint="eastAsia"/>
          <w:sz w:val="24"/>
        </w:rPr>
        <w:t>被授权人和法人:（签字）</w:t>
      </w:r>
    </w:p>
    <w:p w14:paraId="38157938" w14:textId="77777777" w:rsidR="006100CE" w:rsidRDefault="00000000">
      <w:pPr>
        <w:jc w:val="center"/>
        <w:rPr>
          <w:rFonts w:ascii="Times New Roman" w:eastAsia="Times New Roman" w:hAnsi="Times New Roman" w:cs="Times New Roman"/>
          <w:sz w:val="24"/>
        </w:rPr>
      </w:pPr>
      <w:r>
        <w:rPr>
          <w:rFonts w:ascii="宋体" w:eastAsia="宋体" w:hAnsi="宋体" w:cs="宋体"/>
          <w:sz w:val="24"/>
        </w:rPr>
        <w:t>日期：</w:t>
      </w:r>
    </w:p>
    <w:p w14:paraId="2AD83C7A" w14:textId="77777777" w:rsidR="006100CE" w:rsidRDefault="006100CE">
      <w:pPr>
        <w:spacing w:line="360" w:lineRule="auto"/>
        <w:jc w:val="center"/>
        <w:rPr>
          <w:rFonts w:ascii="宋体" w:eastAsia="宋体" w:hAnsi="宋体" w:cs="宋体"/>
          <w:b/>
          <w:sz w:val="24"/>
        </w:rPr>
      </w:pPr>
    </w:p>
    <w:p w14:paraId="4494D3B6" w14:textId="77777777" w:rsidR="006100CE" w:rsidRDefault="006100CE">
      <w:pPr>
        <w:spacing w:line="360" w:lineRule="auto"/>
        <w:jc w:val="center"/>
        <w:rPr>
          <w:rFonts w:ascii="宋体" w:eastAsia="宋体" w:hAnsi="宋体" w:cs="宋体"/>
          <w:b/>
          <w:sz w:val="24"/>
        </w:rPr>
      </w:pPr>
    </w:p>
    <w:p w14:paraId="1C8ABA39" w14:textId="77777777" w:rsidR="006100CE" w:rsidRDefault="006100CE">
      <w:pPr>
        <w:ind w:firstLine="210"/>
        <w:jc w:val="left"/>
        <w:rPr>
          <w:rFonts w:ascii="Times New Roman" w:eastAsia="Times New Roman" w:hAnsi="Times New Roman" w:cs="Times New Roman"/>
          <w:sz w:val="22"/>
        </w:rPr>
      </w:pPr>
    </w:p>
    <w:p w14:paraId="1116CCAA" w14:textId="77777777" w:rsidR="006100CE" w:rsidRDefault="006100CE">
      <w:pPr>
        <w:ind w:firstLine="210"/>
        <w:jc w:val="left"/>
        <w:rPr>
          <w:rFonts w:ascii="Times New Roman" w:eastAsia="Times New Roman" w:hAnsi="Times New Roman" w:cs="Times New Roman"/>
          <w:sz w:val="22"/>
        </w:rPr>
      </w:pPr>
    </w:p>
    <w:p w14:paraId="32B652D3" w14:textId="77777777" w:rsidR="006100CE" w:rsidRDefault="006100CE">
      <w:pPr>
        <w:ind w:firstLine="210"/>
        <w:jc w:val="left"/>
        <w:rPr>
          <w:rFonts w:ascii="Times New Roman" w:eastAsia="Times New Roman" w:hAnsi="Times New Roman" w:cs="Times New Roman"/>
          <w:sz w:val="22"/>
        </w:rPr>
      </w:pPr>
    </w:p>
    <w:p w14:paraId="179443EB" w14:textId="77777777" w:rsidR="006100CE" w:rsidRDefault="006100CE">
      <w:pPr>
        <w:ind w:firstLine="210"/>
        <w:jc w:val="left"/>
        <w:rPr>
          <w:rFonts w:ascii="Times New Roman" w:eastAsia="Times New Roman" w:hAnsi="Times New Roman" w:cs="Times New Roman"/>
          <w:sz w:val="22"/>
        </w:rPr>
      </w:pPr>
    </w:p>
    <w:p w14:paraId="2DFE4AFD" w14:textId="77777777" w:rsidR="006100CE" w:rsidRDefault="006100CE">
      <w:pPr>
        <w:ind w:firstLine="210"/>
        <w:jc w:val="left"/>
        <w:rPr>
          <w:rFonts w:ascii="Times New Roman" w:eastAsia="Times New Roman" w:hAnsi="Times New Roman" w:cs="Times New Roman"/>
          <w:sz w:val="22"/>
        </w:rPr>
      </w:pPr>
    </w:p>
    <w:p w14:paraId="0F8FA3BB" w14:textId="77777777" w:rsidR="006100CE" w:rsidRDefault="006100CE">
      <w:pPr>
        <w:ind w:firstLine="210"/>
        <w:jc w:val="left"/>
        <w:rPr>
          <w:rFonts w:ascii="Times New Roman" w:eastAsia="Times New Roman" w:hAnsi="Times New Roman" w:cs="Times New Roman"/>
          <w:sz w:val="22"/>
        </w:rPr>
      </w:pPr>
    </w:p>
    <w:p w14:paraId="1488EBEB" w14:textId="77777777" w:rsidR="006100CE" w:rsidRDefault="006100CE">
      <w:pPr>
        <w:ind w:firstLine="210"/>
        <w:jc w:val="left"/>
        <w:rPr>
          <w:rFonts w:ascii="Times New Roman" w:eastAsia="Times New Roman" w:hAnsi="Times New Roman" w:cs="Times New Roman"/>
          <w:sz w:val="22"/>
        </w:rPr>
      </w:pPr>
    </w:p>
    <w:p w14:paraId="63CF4593" w14:textId="77777777" w:rsidR="006100CE" w:rsidRDefault="006100CE">
      <w:pPr>
        <w:ind w:firstLine="210"/>
        <w:jc w:val="left"/>
        <w:rPr>
          <w:rFonts w:ascii="Times New Roman" w:eastAsia="Times New Roman" w:hAnsi="Times New Roman" w:cs="Times New Roman"/>
          <w:sz w:val="22"/>
        </w:rPr>
      </w:pPr>
    </w:p>
    <w:p w14:paraId="21AD02E1" w14:textId="77777777" w:rsidR="006100CE" w:rsidRDefault="006100CE">
      <w:pPr>
        <w:ind w:firstLine="210"/>
        <w:jc w:val="left"/>
        <w:rPr>
          <w:rFonts w:ascii="Times New Roman" w:eastAsia="Times New Roman" w:hAnsi="Times New Roman" w:cs="Times New Roman"/>
          <w:sz w:val="22"/>
        </w:rPr>
      </w:pPr>
    </w:p>
    <w:p w14:paraId="0554297D" w14:textId="77777777" w:rsidR="006100CE" w:rsidRDefault="006100CE">
      <w:pPr>
        <w:ind w:firstLine="210"/>
        <w:jc w:val="left"/>
        <w:rPr>
          <w:rFonts w:ascii="Times New Roman" w:eastAsia="Times New Roman" w:hAnsi="Times New Roman" w:cs="Times New Roman"/>
          <w:sz w:val="22"/>
        </w:rPr>
      </w:pPr>
    </w:p>
    <w:p w14:paraId="08C85949" w14:textId="77777777" w:rsidR="006100CE" w:rsidRDefault="006100CE">
      <w:pPr>
        <w:ind w:firstLine="210"/>
        <w:jc w:val="left"/>
        <w:rPr>
          <w:rFonts w:ascii="Times New Roman" w:eastAsia="Times New Roman" w:hAnsi="Times New Roman" w:cs="Times New Roman"/>
          <w:sz w:val="22"/>
        </w:rPr>
      </w:pPr>
    </w:p>
    <w:p w14:paraId="0915F3D4" w14:textId="77777777" w:rsidR="006100CE" w:rsidRDefault="006100CE">
      <w:pPr>
        <w:pStyle w:val="BodyText1I"/>
        <w:ind w:firstLine="220"/>
        <w:rPr>
          <w:rFonts w:ascii="Times New Roman" w:eastAsia="Times New Roman" w:hAnsi="Times New Roman" w:cs="Times New Roman"/>
          <w:sz w:val="22"/>
        </w:rPr>
      </w:pPr>
    </w:p>
    <w:p w14:paraId="2A37C93C" w14:textId="77777777" w:rsidR="006100CE" w:rsidRDefault="006100CE">
      <w:pPr>
        <w:pStyle w:val="BodyText1I"/>
        <w:ind w:firstLine="220"/>
        <w:rPr>
          <w:rFonts w:ascii="Times New Roman" w:eastAsia="Times New Roman" w:hAnsi="Times New Roman" w:cs="Times New Roman"/>
          <w:sz w:val="22"/>
        </w:rPr>
      </w:pPr>
    </w:p>
    <w:p w14:paraId="392FC5A2" w14:textId="77777777" w:rsidR="006100CE" w:rsidRDefault="006100CE">
      <w:pPr>
        <w:pStyle w:val="BodyText1I"/>
        <w:ind w:firstLine="220"/>
        <w:rPr>
          <w:rFonts w:ascii="Times New Roman" w:eastAsia="Times New Roman" w:hAnsi="Times New Roman" w:cs="Times New Roman"/>
          <w:sz w:val="22"/>
        </w:rPr>
      </w:pPr>
    </w:p>
    <w:p w14:paraId="78BDB296" w14:textId="77777777" w:rsidR="006100CE" w:rsidRDefault="006100CE">
      <w:pPr>
        <w:pStyle w:val="BodyText1I"/>
        <w:ind w:firstLine="220"/>
        <w:rPr>
          <w:rFonts w:ascii="Times New Roman" w:eastAsia="Times New Roman" w:hAnsi="Times New Roman" w:cs="Times New Roman"/>
          <w:sz w:val="22"/>
        </w:rPr>
      </w:pPr>
    </w:p>
    <w:p w14:paraId="2079236C" w14:textId="77777777" w:rsidR="006100CE" w:rsidRDefault="006100CE">
      <w:pPr>
        <w:pStyle w:val="BodyText1I"/>
        <w:ind w:firstLine="220"/>
        <w:rPr>
          <w:rFonts w:ascii="Times New Roman" w:eastAsia="Times New Roman" w:hAnsi="Times New Roman" w:cs="Times New Roman"/>
          <w:sz w:val="22"/>
        </w:rPr>
      </w:pPr>
    </w:p>
    <w:p w14:paraId="6250B4AF" w14:textId="77777777" w:rsidR="006100CE" w:rsidRDefault="006100CE">
      <w:pPr>
        <w:pStyle w:val="BodyText1I"/>
        <w:ind w:firstLine="220"/>
        <w:rPr>
          <w:rFonts w:ascii="Times New Roman" w:eastAsia="Times New Roman" w:hAnsi="Times New Roman" w:cs="Times New Roman"/>
          <w:sz w:val="22"/>
        </w:rPr>
      </w:pPr>
    </w:p>
    <w:p w14:paraId="4D307E3B" w14:textId="77777777" w:rsidR="006100CE" w:rsidRDefault="00000000">
      <w:pPr>
        <w:spacing w:line="360" w:lineRule="auto"/>
        <w:jc w:val="left"/>
        <w:rPr>
          <w:rFonts w:ascii="宋体" w:eastAsia="宋体" w:hAnsi="宋体" w:cs="宋体"/>
          <w:sz w:val="24"/>
        </w:rPr>
      </w:pPr>
      <w:r>
        <w:rPr>
          <w:rFonts w:ascii="宋体" w:eastAsia="宋体" w:hAnsi="宋体" w:cs="宋体"/>
          <w:sz w:val="24"/>
        </w:rPr>
        <w:t xml:space="preserve">格式6                     </w:t>
      </w:r>
      <w:r>
        <w:rPr>
          <w:rFonts w:ascii="宋体" w:eastAsia="宋体" w:hAnsi="宋体" w:cs="宋体"/>
          <w:b/>
          <w:sz w:val="24"/>
        </w:rPr>
        <w:t>技术参数响应表</w:t>
      </w:r>
    </w:p>
    <w:p w14:paraId="58678369" w14:textId="77777777" w:rsidR="006100CE" w:rsidRDefault="006100CE">
      <w:pPr>
        <w:rPr>
          <w:rFonts w:ascii="宋体" w:eastAsia="宋体" w:hAnsi="宋体" w:cs="宋体"/>
          <w:sz w:val="24"/>
        </w:rPr>
      </w:pPr>
    </w:p>
    <w:p w14:paraId="16293527" w14:textId="77777777" w:rsidR="006100CE" w:rsidRDefault="006100CE">
      <w:pPr>
        <w:rPr>
          <w:rFonts w:ascii="宋体" w:eastAsia="宋体" w:hAnsi="宋体" w:cs="宋体"/>
          <w:sz w:val="24"/>
        </w:rPr>
      </w:pPr>
    </w:p>
    <w:tbl>
      <w:tblPr>
        <w:tblW w:w="0" w:type="auto"/>
        <w:tblCellMar>
          <w:left w:w="10" w:type="dxa"/>
          <w:right w:w="10" w:type="dxa"/>
        </w:tblCellMar>
        <w:tblLook w:val="04A0" w:firstRow="1" w:lastRow="0" w:firstColumn="1" w:lastColumn="0" w:noHBand="0" w:noVBand="1"/>
      </w:tblPr>
      <w:tblGrid>
        <w:gridCol w:w="702"/>
        <w:gridCol w:w="701"/>
        <w:gridCol w:w="3240"/>
        <w:gridCol w:w="2616"/>
        <w:gridCol w:w="1263"/>
      </w:tblGrid>
      <w:tr w:rsidR="006100CE" w14:paraId="3B5222A0" w14:textId="77777777">
        <w:tc>
          <w:tcPr>
            <w:tcW w:w="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E8E31F" w14:textId="77777777" w:rsidR="006100CE" w:rsidRDefault="00000000">
            <w:pPr>
              <w:jc w:val="center"/>
              <w:rPr>
                <w:rFonts w:ascii="宋体" w:eastAsia="宋体" w:hAnsi="宋体" w:cs="宋体"/>
              </w:rPr>
            </w:pPr>
            <w:r>
              <w:rPr>
                <w:rFonts w:ascii="宋体" w:eastAsia="宋体" w:hAnsi="宋体" w:cs="宋体"/>
                <w:sz w:val="24"/>
              </w:rPr>
              <w:t>按招标文件规定填写</w:t>
            </w:r>
          </w:p>
        </w:tc>
        <w:tc>
          <w:tcPr>
            <w:tcW w:w="4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5E00D2" w14:textId="77777777" w:rsidR="006100CE" w:rsidRDefault="00000000">
            <w:pPr>
              <w:jc w:val="center"/>
              <w:rPr>
                <w:rFonts w:ascii="宋体" w:eastAsia="宋体" w:hAnsi="宋体" w:cs="宋体"/>
              </w:rPr>
            </w:pPr>
            <w:r>
              <w:rPr>
                <w:rFonts w:ascii="宋体" w:eastAsia="宋体" w:hAnsi="宋体" w:cs="宋体"/>
                <w:sz w:val="24"/>
              </w:rPr>
              <w:t>按投标人所投内容填写</w:t>
            </w:r>
          </w:p>
        </w:tc>
      </w:tr>
      <w:tr w:rsidR="006100CE" w14:paraId="0110C7C2"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071FA7" w14:textId="77777777" w:rsidR="006100CE" w:rsidRDefault="00000000">
            <w:pPr>
              <w:jc w:val="center"/>
              <w:rPr>
                <w:rFonts w:ascii="宋体" w:eastAsia="宋体" w:hAnsi="宋体" w:cs="宋体"/>
              </w:rPr>
            </w:pPr>
            <w:r>
              <w:rPr>
                <w:rFonts w:ascii="宋体" w:eastAsia="宋体" w:hAnsi="宋体" w:cs="宋体"/>
                <w:sz w:val="24"/>
              </w:rPr>
              <w:t>序号</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56271C" w14:textId="77777777" w:rsidR="006100CE" w:rsidRDefault="00000000">
            <w:pPr>
              <w:jc w:val="center"/>
              <w:rPr>
                <w:rFonts w:ascii="宋体" w:eastAsia="宋体" w:hAnsi="宋体" w:cs="宋体"/>
              </w:rPr>
            </w:pPr>
            <w:r>
              <w:rPr>
                <w:rFonts w:ascii="宋体" w:eastAsia="宋体" w:hAnsi="宋体" w:cs="宋体"/>
                <w:sz w:val="24"/>
              </w:rPr>
              <w:t>品名</w:t>
            </w: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26FDB0" w14:textId="77777777" w:rsidR="006100CE" w:rsidRDefault="00000000">
            <w:pPr>
              <w:jc w:val="center"/>
              <w:rPr>
                <w:rFonts w:ascii="宋体" w:eastAsia="宋体" w:hAnsi="宋体" w:cs="宋体"/>
              </w:rPr>
            </w:pPr>
            <w:r>
              <w:rPr>
                <w:rFonts w:ascii="宋体" w:eastAsia="宋体" w:hAnsi="宋体" w:cs="宋体"/>
                <w:sz w:val="24"/>
              </w:rPr>
              <w:t>磋商文件要求</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F42B3" w14:textId="77777777" w:rsidR="006100CE" w:rsidRDefault="00000000">
            <w:pPr>
              <w:jc w:val="center"/>
              <w:rPr>
                <w:rFonts w:ascii="宋体" w:eastAsia="宋体" w:hAnsi="宋体" w:cs="宋体"/>
              </w:rPr>
            </w:pPr>
            <w:r>
              <w:rPr>
                <w:rFonts w:ascii="宋体" w:eastAsia="宋体" w:hAnsi="宋体" w:cs="宋体"/>
                <w:sz w:val="24"/>
              </w:rPr>
              <w:t>响应文件</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0E9257" w14:textId="77777777" w:rsidR="006100CE" w:rsidRDefault="00000000">
            <w:pPr>
              <w:jc w:val="center"/>
              <w:rPr>
                <w:rFonts w:ascii="宋体" w:eastAsia="宋体" w:hAnsi="宋体" w:cs="宋体"/>
              </w:rPr>
            </w:pPr>
            <w:r>
              <w:rPr>
                <w:rFonts w:ascii="宋体" w:eastAsia="宋体" w:hAnsi="宋体" w:cs="宋体"/>
                <w:sz w:val="24"/>
              </w:rPr>
              <w:t>偏离说明</w:t>
            </w:r>
          </w:p>
        </w:tc>
      </w:tr>
      <w:tr w:rsidR="006100CE" w14:paraId="61C389E9"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C2122" w14:textId="77777777" w:rsidR="006100CE" w:rsidRDefault="00000000">
            <w:pPr>
              <w:jc w:val="center"/>
              <w:rPr>
                <w:rFonts w:ascii="宋体" w:eastAsia="宋体" w:hAnsi="宋体" w:cs="宋体"/>
              </w:rPr>
            </w:pPr>
            <w:r>
              <w:rPr>
                <w:rFonts w:ascii="宋体" w:eastAsia="宋体" w:hAnsi="宋体" w:cs="宋体"/>
                <w:sz w:val="24"/>
              </w:rPr>
              <w:t>1</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201661" w14:textId="77777777" w:rsidR="006100CE" w:rsidRDefault="006100CE">
            <w:pPr>
              <w:jc w:val="left"/>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76460" w14:textId="77777777" w:rsidR="006100CE" w:rsidRDefault="006100CE">
            <w:pPr>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2883F" w14:textId="77777777" w:rsidR="006100CE" w:rsidRDefault="006100CE">
            <w:pPr>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51BCC4" w14:textId="77777777" w:rsidR="006100CE" w:rsidRDefault="006100CE">
            <w:pPr>
              <w:jc w:val="center"/>
              <w:rPr>
                <w:rFonts w:ascii="宋体" w:eastAsia="宋体" w:hAnsi="宋体" w:cs="宋体"/>
                <w:sz w:val="22"/>
              </w:rPr>
            </w:pPr>
          </w:p>
        </w:tc>
      </w:tr>
      <w:tr w:rsidR="006100CE" w14:paraId="254635CB"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8EA044" w14:textId="77777777" w:rsidR="006100CE" w:rsidRDefault="00000000">
            <w:pPr>
              <w:jc w:val="center"/>
              <w:rPr>
                <w:rFonts w:ascii="宋体" w:eastAsia="宋体" w:hAnsi="宋体" w:cs="宋体"/>
              </w:rPr>
            </w:pPr>
            <w:r>
              <w:rPr>
                <w:rFonts w:ascii="宋体" w:eastAsia="宋体" w:hAnsi="宋体" w:cs="宋体"/>
                <w:sz w:val="24"/>
              </w:rPr>
              <w:t>2</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70467" w14:textId="77777777" w:rsidR="006100CE" w:rsidRDefault="006100CE">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0CA00" w14:textId="77777777" w:rsidR="006100CE" w:rsidRDefault="006100CE">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3208BC" w14:textId="77777777" w:rsidR="006100CE" w:rsidRDefault="006100CE">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610FB" w14:textId="77777777" w:rsidR="006100CE" w:rsidRDefault="006100CE">
            <w:pPr>
              <w:jc w:val="center"/>
              <w:rPr>
                <w:rFonts w:ascii="宋体" w:eastAsia="宋体" w:hAnsi="宋体" w:cs="宋体"/>
                <w:sz w:val="22"/>
              </w:rPr>
            </w:pPr>
          </w:p>
        </w:tc>
      </w:tr>
      <w:tr w:rsidR="006100CE" w14:paraId="02DE344F"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8A609A" w14:textId="77777777" w:rsidR="006100CE" w:rsidRDefault="006100CE">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A89BBC" w14:textId="77777777" w:rsidR="006100CE" w:rsidRDefault="006100CE">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6B4015" w14:textId="77777777" w:rsidR="006100CE" w:rsidRDefault="006100CE">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635BA" w14:textId="77777777" w:rsidR="006100CE" w:rsidRDefault="006100CE">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C80114" w14:textId="77777777" w:rsidR="006100CE" w:rsidRDefault="006100CE">
            <w:pPr>
              <w:jc w:val="center"/>
              <w:rPr>
                <w:rFonts w:ascii="宋体" w:eastAsia="宋体" w:hAnsi="宋体" w:cs="宋体"/>
                <w:sz w:val="22"/>
              </w:rPr>
            </w:pPr>
          </w:p>
        </w:tc>
      </w:tr>
      <w:tr w:rsidR="006100CE" w14:paraId="0A156B6E"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97E96" w14:textId="77777777" w:rsidR="006100CE" w:rsidRDefault="006100CE">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CA09B3" w14:textId="77777777" w:rsidR="006100CE" w:rsidRDefault="006100CE">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E2F444" w14:textId="77777777" w:rsidR="006100CE" w:rsidRDefault="006100CE">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19F2F" w14:textId="77777777" w:rsidR="006100CE" w:rsidRDefault="006100CE">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0496AE" w14:textId="77777777" w:rsidR="006100CE" w:rsidRDefault="006100CE">
            <w:pPr>
              <w:jc w:val="center"/>
              <w:rPr>
                <w:rFonts w:ascii="宋体" w:eastAsia="宋体" w:hAnsi="宋体" w:cs="宋体"/>
                <w:sz w:val="22"/>
              </w:rPr>
            </w:pPr>
          </w:p>
        </w:tc>
      </w:tr>
      <w:tr w:rsidR="006100CE" w14:paraId="76A66DB1"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C702BF" w14:textId="77777777" w:rsidR="006100CE" w:rsidRDefault="006100CE">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C14488" w14:textId="77777777" w:rsidR="006100CE" w:rsidRDefault="006100CE">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6F0C05" w14:textId="77777777" w:rsidR="006100CE" w:rsidRDefault="006100CE">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2CE3E6" w14:textId="77777777" w:rsidR="006100CE" w:rsidRDefault="006100CE">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FBE5A" w14:textId="77777777" w:rsidR="006100CE" w:rsidRDefault="006100CE">
            <w:pPr>
              <w:jc w:val="center"/>
              <w:rPr>
                <w:rFonts w:ascii="宋体" w:eastAsia="宋体" w:hAnsi="宋体" w:cs="宋体"/>
                <w:sz w:val="22"/>
              </w:rPr>
            </w:pPr>
          </w:p>
        </w:tc>
      </w:tr>
      <w:tr w:rsidR="006100CE" w14:paraId="4C9F1C5D"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CB07D3" w14:textId="77777777" w:rsidR="006100CE" w:rsidRDefault="006100CE">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F8127A" w14:textId="77777777" w:rsidR="006100CE" w:rsidRDefault="006100CE">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E9B095" w14:textId="77777777" w:rsidR="006100CE" w:rsidRDefault="006100CE">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280AEF" w14:textId="77777777" w:rsidR="006100CE" w:rsidRDefault="006100CE">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38659D" w14:textId="77777777" w:rsidR="006100CE" w:rsidRDefault="006100CE">
            <w:pPr>
              <w:jc w:val="center"/>
              <w:rPr>
                <w:rFonts w:ascii="宋体" w:eastAsia="宋体" w:hAnsi="宋体" w:cs="宋体"/>
                <w:sz w:val="22"/>
              </w:rPr>
            </w:pPr>
          </w:p>
        </w:tc>
      </w:tr>
    </w:tbl>
    <w:p w14:paraId="0F0FFDF2" w14:textId="77777777" w:rsidR="006100CE" w:rsidRDefault="006100CE">
      <w:pPr>
        <w:rPr>
          <w:rFonts w:ascii="宋体" w:eastAsia="宋体" w:hAnsi="宋体" w:cs="宋体"/>
          <w:sz w:val="24"/>
        </w:rPr>
      </w:pPr>
    </w:p>
    <w:p w14:paraId="738DDE70" w14:textId="77777777" w:rsidR="006100CE" w:rsidRDefault="00000000">
      <w:pPr>
        <w:rPr>
          <w:rFonts w:ascii="宋体" w:eastAsia="宋体" w:hAnsi="宋体" w:cs="宋体"/>
          <w:sz w:val="24"/>
        </w:rPr>
      </w:pPr>
      <w:r>
        <w:rPr>
          <w:rFonts w:ascii="宋体" w:eastAsia="宋体" w:hAnsi="宋体" w:cs="宋体"/>
          <w:sz w:val="24"/>
        </w:rPr>
        <w:t>(可根据需求自行更改)</w:t>
      </w:r>
    </w:p>
    <w:p w14:paraId="249B715D" w14:textId="77777777" w:rsidR="006100CE" w:rsidRDefault="006100CE">
      <w:pPr>
        <w:rPr>
          <w:rFonts w:ascii="宋体" w:eastAsia="宋体" w:hAnsi="宋体" w:cs="宋体"/>
          <w:sz w:val="24"/>
        </w:rPr>
      </w:pPr>
    </w:p>
    <w:p w14:paraId="7A58CE3B" w14:textId="77777777" w:rsidR="006100CE" w:rsidRDefault="00000000">
      <w:pPr>
        <w:spacing w:line="360" w:lineRule="auto"/>
        <w:ind w:left="5250" w:firstLine="240"/>
        <w:rPr>
          <w:rFonts w:ascii="宋体" w:eastAsia="宋体" w:hAnsi="宋体" w:cs="宋体"/>
          <w:sz w:val="24"/>
        </w:rPr>
      </w:pPr>
      <w:r>
        <w:rPr>
          <w:rFonts w:ascii="宋体" w:eastAsia="宋体" w:hAnsi="宋体" w:cs="宋体"/>
          <w:sz w:val="24"/>
        </w:rPr>
        <w:t>投标人电子公章：</w:t>
      </w:r>
    </w:p>
    <w:p w14:paraId="3BEC9848" w14:textId="77777777" w:rsidR="006100CE" w:rsidRDefault="00000000">
      <w:pPr>
        <w:spacing w:line="360" w:lineRule="auto"/>
        <w:jc w:val="right"/>
        <w:rPr>
          <w:rFonts w:ascii="宋体" w:eastAsia="宋体" w:hAnsi="宋体" w:cs="宋体"/>
          <w:sz w:val="24"/>
        </w:rPr>
      </w:pPr>
      <w:r>
        <w:rPr>
          <w:rFonts w:ascii="宋体" w:eastAsia="宋体" w:hAnsi="宋体" w:cs="宋体"/>
          <w:sz w:val="24"/>
        </w:rPr>
        <w:t xml:space="preserve">  年  月  日</w:t>
      </w:r>
    </w:p>
    <w:p w14:paraId="7E9ADCE4" w14:textId="77777777" w:rsidR="006100CE" w:rsidRDefault="006100CE">
      <w:pPr>
        <w:spacing w:line="360" w:lineRule="auto"/>
        <w:rPr>
          <w:rFonts w:ascii="宋体" w:eastAsia="宋体" w:hAnsi="宋体" w:cs="宋体"/>
          <w:b/>
          <w:sz w:val="24"/>
        </w:rPr>
      </w:pPr>
    </w:p>
    <w:p w14:paraId="161915C2" w14:textId="77777777" w:rsidR="006100CE" w:rsidRDefault="006100CE">
      <w:pPr>
        <w:spacing w:line="360" w:lineRule="auto"/>
        <w:rPr>
          <w:rFonts w:ascii="宋体" w:eastAsia="宋体" w:hAnsi="宋体" w:cs="宋体"/>
          <w:b/>
          <w:sz w:val="24"/>
        </w:rPr>
      </w:pPr>
    </w:p>
    <w:p w14:paraId="5B6481ED" w14:textId="77777777" w:rsidR="006100CE" w:rsidRDefault="006100CE">
      <w:pPr>
        <w:spacing w:line="360" w:lineRule="auto"/>
        <w:rPr>
          <w:rFonts w:ascii="宋体" w:eastAsia="宋体" w:hAnsi="宋体" w:cs="宋体"/>
          <w:b/>
          <w:sz w:val="24"/>
        </w:rPr>
      </w:pPr>
    </w:p>
    <w:p w14:paraId="39D941C1" w14:textId="77777777" w:rsidR="006100CE" w:rsidRDefault="006100CE">
      <w:pPr>
        <w:spacing w:line="360" w:lineRule="auto"/>
        <w:rPr>
          <w:rFonts w:ascii="宋体" w:eastAsia="宋体" w:hAnsi="宋体" w:cs="宋体"/>
          <w:b/>
          <w:sz w:val="24"/>
        </w:rPr>
      </w:pPr>
    </w:p>
    <w:p w14:paraId="5EBC6F17" w14:textId="77777777" w:rsidR="006100CE" w:rsidRDefault="00000000">
      <w:pPr>
        <w:spacing w:line="360" w:lineRule="auto"/>
        <w:rPr>
          <w:rFonts w:ascii="宋体" w:eastAsia="宋体" w:hAnsi="宋体" w:cs="宋体"/>
          <w:sz w:val="24"/>
        </w:rPr>
      </w:pPr>
      <w:r>
        <w:rPr>
          <w:rFonts w:ascii="宋体" w:eastAsia="宋体" w:hAnsi="宋体" w:cs="宋体"/>
          <w:sz w:val="24"/>
        </w:rPr>
        <w:t xml:space="preserve"> </w:t>
      </w:r>
    </w:p>
    <w:p w14:paraId="7DFEA75C" w14:textId="77777777" w:rsidR="006100CE" w:rsidRDefault="006100CE">
      <w:pPr>
        <w:spacing w:line="360" w:lineRule="auto"/>
        <w:jc w:val="left"/>
        <w:rPr>
          <w:rFonts w:ascii="宋体" w:eastAsia="宋体" w:hAnsi="宋体" w:cs="宋体"/>
          <w:sz w:val="24"/>
        </w:rPr>
      </w:pPr>
    </w:p>
    <w:p w14:paraId="2D6764BE" w14:textId="77777777" w:rsidR="006100CE" w:rsidRDefault="006100CE">
      <w:pPr>
        <w:spacing w:line="360" w:lineRule="auto"/>
        <w:jc w:val="left"/>
        <w:rPr>
          <w:rFonts w:ascii="宋体" w:eastAsia="宋体" w:hAnsi="宋体" w:cs="宋体"/>
          <w:sz w:val="24"/>
        </w:rPr>
      </w:pPr>
    </w:p>
    <w:p w14:paraId="72908B49" w14:textId="77777777" w:rsidR="006100CE" w:rsidRDefault="006100CE">
      <w:pPr>
        <w:spacing w:line="360" w:lineRule="auto"/>
        <w:jc w:val="left"/>
        <w:rPr>
          <w:rFonts w:ascii="宋体" w:eastAsia="宋体" w:hAnsi="宋体" w:cs="宋体"/>
          <w:sz w:val="24"/>
        </w:rPr>
      </w:pPr>
    </w:p>
    <w:p w14:paraId="2E3C6D8D" w14:textId="77777777" w:rsidR="006100CE" w:rsidRDefault="006100CE">
      <w:pPr>
        <w:spacing w:line="360" w:lineRule="auto"/>
        <w:jc w:val="left"/>
        <w:rPr>
          <w:rFonts w:ascii="宋体" w:eastAsia="宋体" w:hAnsi="宋体" w:cs="宋体"/>
          <w:sz w:val="24"/>
        </w:rPr>
      </w:pPr>
    </w:p>
    <w:p w14:paraId="5F4381C7" w14:textId="77777777" w:rsidR="006100CE" w:rsidRDefault="006100CE">
      <w:pPr>
        <w:spacing w:line="360" w:lineRule="auto"/>
        <w:jc w:val="left"/>
        <w:rPr>
          <w:rFonts w:ascii="宋体" w:eastAsia="宋体" w:hAnsi="宋体" w:cs="宋体"/>
          <w:sz w:val="24"/>
        </w:rPr>
      </w:pPr>
    </w:p>
    <w:p w14:paraId="3BD69B0A" w14:textId="77777777" w:rsidR="006100CE" w:rsidRDefault="006100CE">
      <w:pPr>
        <w:spacing w:line="360" w:lineRule="auto"/>
        <w:jc w:val="left"/>
        <w:rPr>
          <w:rFonts w:ascii="宋体" w:eastAsia="宋体" w:hAnsi="宋体" w:cs="宋体"/>
          <w:sz w:val="24"/>
        </w:rPr>
      </w:pPr>
    </w:p>
    <w:p w14:paraId="3306B01E" w14:textId="77777777" w:rsidR="006100CE" w:rsidRDefault="006100CE">
      <w:pPr>
        <w:spacing w:line="360" w:lineRule="auto"/>
        <w:jc w:val="left"/>
        <w:rPr>
          <w:rFonts w:ascii="宋体" w:eastAsia="宋体" w:hAnsi="宋体" w:cs="宋体"/>
          <w:sz w:val="24"/>
        </w:rPr>
      </w:pPr>
    </w:p>
    <w:p w14:paraId="229F2E71" w14:textId="77777777" w:rsidR="006100CE" w:rsidRDefault="006100CE">
      <w:pPr>
        <w:spacing w:line="360" w:lineRule="auto"/>
        <w:jc w:val="left"/>
        <w:rPr>
          <w:rFonts w:ascii="宋体" w:eastAsia="宋体" w:hAnsi="宋体" w:cs="宋体"/>
          <w:sz w:val="24"/>
        </w:rPr>
      </w:pPr>
    </w:p>
    <w:p w14:paraId="4FC559BA" w14:textId="77777777" w:rsidR="006100CE" w:rsidRDefault="006100CE">
      <w:pPr>
        <w:spacing w:line="360" w:lineRule="auto"/>
        <w:jc w:val="left"/>
        <w:rPr>
          <w:rFonts w:ascii="宋体" w:eastAsia="宋体" w:hAnsi="宋体" w:cs="宋体"/>
          <w:sz w:val="24"/>
        </w:rPr>
      </w:pPr>
    </w:p>
    <w:p w14:paraId="611002A5" w14:textId="77777777" w:rsidR="006100CE" w:rsidRDefault="006100CE">
      <w:pPr>
        <w:spacing w:line="360" w:lineRule="auto"/>
        <w:jc w:val="left"/>
        <w:rPr>
          <w:rFonts w:ascii="宋体" w:eastAsia="宋体" w:hAnsi="宋体" w:cs="宋体"/>
          <w:sz w:val="24"/>
        </w:rPr>
      </w:pPr>
    </w:p>
    <w:p w14:paraId="3E42581F" w14:textId="77777777" w:rsidR="006100CE" w:rsidRDefault="006100CE">
      <w:pPr>
        <w:spacing w:line="360" w:lineRule="auto"/>
        <w:jc w:val="left"/>
        <w:rPr>
          <w:rFonts w:ascii="宋体" w:eastAsia="宋体" w:hAnsi="宋体" w:cs="宋体"/>
          <w:sz w:val="24"/>
        </w:rPr>
      </w:pPr>
    </w:p>
    <w:p w14:paraId="123B717C" w14:textId="77777777" w:rsidR="006100CE" w:rsidRDefault="00000000">
      <w:pPr>
        <w:spacing w:line="360" w:lineRule="auto"/>
        <w:jc w:val="left"/>
        <w:rPr>
          <w:rFonts w:ascii="宋体" w:eastAsia="宋体" w:hAnsi="宋体" w:cs="宋体"/>
          <w:sz w:val="24"/>
        </w:rPr>
      </w:pPr>
      <w:r>
        <w:rPr>
          <w:rFonts w:ascii="宋体" w:eastAsia="宋体" w:hAnsi="宋体" w:cs="宋体"/>
          <w:sz w:val="24"/>
        </w:rPr>
        <w:lastRenderedPageBreak/>
        <w:t>格式7</w:t>
      </w:r>
    </w:p>
    <w:p w14:paraId="0D7D5BD2" w14:textId="77777777" w:rsidR="006100CE" w:rsidRDefault="006100CE">
      <w:pPr>
        <w:tabs>
          <w:tab w:val="left" w:pos="0"/>
          <w:tab w:val="left" w:pos="993"/>
          <w:tab w:val="left" w:pos="1134"/>
        </w:tabs>
        <w:ind w:firstLine="480"/>
        <w:rPr>
          <w:rFonts w:ascii="宋体" w:eastAsia="宋体" w:hAnsi="宋体" w:cs="宋体"/>
          <w:sz w:val="24"/>
        </w:rPr>
      </w:pPr>
    </w:p>
    <w:p w14:paraId="1D383C7E" w14:textId="77777777" w:rsidR="006100CE" w:rsidRDefault="00000000">
      <w:pPr>
        <w:spacing w:line="380" w:lineRule="auto"/>
        <w:jc w:val="center"/>
        <w:rPr>
          <w:rFonts w:ascii="宋体" w:eastAsia="宋体" w:hAnsi="宋体" w:cs="宋体"/>
          <w:sz w:val="24"/>
        </w:rPr>
      </w:pPr>
      <w:r>
        <w:rPr>
          <w:rFonts w:ascii="宋体" w:eastAsia="宋体" w:hAnsi="宋体" w:cs="宋体"/>
          <w:sz w:val="24"/>
        </w:rPr>
        <w:t>售后服务承诺</w:t>
      </w:r>
    </w:p>
    <w:p w14:paraId="11755FE7" w14:textId="77777777" w:rsidR="006100CE" w:rsidRDefault="006100CE">
      <w:pPr>
        <w:spacing w:line="380" w:lineRule="auto"/>
        <w:jc w:val="center"/>
        <w:rPr>
          <w:rFonts w:ascii="宋体" w:eastAsia="宋体" w:hAnsi="宋体" w:cs="宋体"/>
          <w:sz w:val="24"/>
        </w:rPr>
      </w:pPr>
    </w:p>
    <w:p w14:paraId="5EECE840" w14:textId="77777777" w:rsidR="006100CE" w:rsidRDefault="006100CE">
      <w:pPr>
        <w:spacing w:line="380" w:lineRule="auto"/>
        <w:ind w:firstLine="360"/>
        <w:rPr>
          <w:rFonts w:ascii="宋体" w:eastAsia="宋体" w:hAnsi="宋体" w:cs="宋体"/>
          <w:sz w:val="24"/>
        </w:rPr>
      </w:pPr>
    </w:p>
    <w:p w14:paraId="4196B618" w14:textId="77777777" w:rsidR="006100CE" w:rsidRDefault="006100CE">
      <w:pPr>
        <w:rPr>
          <w:rFonts w:ascii="宋体" w:eastAsia="宋体" w:hAnsi="宋体" w:cs="宋体"/>
          <w:sz w:val="24"/>
        </w:rPr>
      </w:pPr>
    </w:p>
    <w:p w14:paraId="4DD47E33" w14:textId="77777777" w:rsidR="006100CE" w:rsidRDefault="006100CE">
      <w:pPr>
        <w:rPr>
          <w:rFonts w:ascii="宋体" w:eastAsia="宋体" w:hAnsi="宋体" w:cs="宋体"/>
          <w:sz w:val="24"/>
        </w:rPr>
      </w:pPr>
    </w:p>
    <w:p w14:paraId="6BFA4F4E" w14:textId="77777777" w:rsidR="006100CE" w:rsidRDefault="006100CE">
      <w:pPr>
        <w:rPr>
          <w:rFonts w:ascii="宋体" w:eastAsia="宋体" w:hAnsi="宋体" w:cs="宋体"/>
          <w:sz w:val="24"/>
        </w:rPr>
      </w:pPr>
    </w:p>
    <w:p w14:paraId="7CC148EF" w14:textId="77777777" w:rsidR="006100CE" w:rsidRDefault="006100CE">
      <w:pPr>
        <w:rPr>
          <w:rFonts w:ascii="宋体" w:eastAsia="宋体" w:hAnsi="宋体" w:cs="宋体"/>
          <w:sz w:val="24"/>
        </w:rPr>
      </w:pPr>
    </w:p>
    <w:p w14:paraId="1E1804B8" w14:textId="77777777" w:rsidR="006100CE" w:rsidRDefault="006100CE">
      <w:pPr>
        <w:rPr>
          <w:rFonts w:ascii="宋体" w:eastAsia="宋体" w:hAnsi="宋体" w:cs="宋体"/>
          <w:sz w:val="24"/>
        </w:rPr>
      </w:pPr>
    </w:p>
    <w:p w14:paraId="1A79BF1E" w14:textId="77777777" w:rsidR="006100CE" w:rsidRDefault="006100CE">
      <w:pPr>
        <w:rPr>
          <w:rFonts w:ascii="宋体" w:eastAsia="宋体" w:hAnsi="宋体" w:cs="宋体"/>
          <w:sz w:val="24"/>
        </w:rPr>
      </w:pPr>
    </w:p>
    <w:p w14:paraId="4BA5A52F" w14:textId="77777777" w:rsidR="006100CE" w:rsidRDefault="006100CE">
      <w:pPr>
        <w:spacing w:line="380" w:lineRule="auto"/>
        <w:rPr>
          <w:rFonts w:ascii="宋体" w:eastAsia="宋体" w:hAnsi="宋体" w:cs="宋体"/>
          <w:sz w:val="24"/>
        </w:rPr>
      </w:pPr>
    </w:p>
    <w:p w14:paraId="2CBEDA43" w14:textId="77777777" w:rsidR="006100CE" w:rsidRDefault="00000000">
      <w:pPr>
        <w:spacing w:line="380" w:lineRule="auto"/>
        <w:ind w:firstLine="4008"/>
        <w:rPr>
          <w:rFonts w:ascii="宋体" w:eastAsia="宋体" w:hAnsi="宋体" w:cs="宋体"/>
          <w:sz w:val="24"/>
        </w:rPr>
      </w:pPr>
      <w:r>
        <w:rPr>
          <w:rFonts w:ascii="宋体" w:eastAsia="宋体" w:hAnsi="宋体" w:cs="宋体"/>
          <w:sz w:val="24"/>
        </w:rPr>
        <w:t>投标人电子公章：</w:t>
      </w:r>
    </w:p>
    <w:p w14:paraId="30C7FC2E" w14:textId="77777777" w:rsidR="006100CE" w:rsidRDefault="006100CE">
      <w:pPr>
        <w:spacing w:line="380" w:lineRule="auto"/>
        <w:ind w:right="640" w:firstLine="1560"/>
        <w:rPr>
          <w:rFonts w:ascii="宋体" w:eastAsia="宋体" w:hAnsi="宋体" w:cs="宋体"/>
          <w:sz w:val="24"/>
        </w:rPr>
      </w:pPr>
    </w:p>
    <w:p w14:paraId="03224143" w14:textId="77777777" w:rsidR="006100CE" w:rsidRDefault="006100CE">
      <w:pPr>
        <w:spacing w:line="380" w:lineRule="auto"/>
        <w:ind w:right="640" w:firstLine="4680"/>
        <w:rPr>
          <w:rFonts w:ascii="宋体" w:eastAsia="宋体" w:hAnsi="宋体" w:cs="宋体"/>
          <w:sz w:val="24"/>
        </w:rPr>
      </w:pPr>
    </w:p>
    <w:p w14:paraId="542E64EE" w14:textId="77777777" w:rsidR="006100CE" w:rsidRDefault="006100CE">
      <w:pPr>
        <w:spacing w:line="380" w:lineRule="auto"/>
        <w:jc w:val="center"/>
        <w:rPr>
          <w:rFonts w:ascii="宋体" w:eastAsia="宋体" w:hAnsi="宋体" w:cs="宋体"/>
          <w:sz w:val="24"/>
        </w:rPr>
      </w:pPr>
    </w:p>
    <w:p w14:paraId="12E2E425" w14:textId="77777777" w:rsidR="006100CE" w:rsidRDefault="00000000">
      <w:pPr>
        <w:spacing w:line="380" w:lineRule="auto"/>
        <w:ind w:firstLine="3600"/>
        <w:rPr>
          <w:rFonts w:ascii="宋体" w:eastAsia="宋体" w:hAnsi="宋体" w:cs="宋体"/>
          <w:sz w:val="24"/>
        </w:rPr>
      </w:pPr>
      <w:r>
        <w:rPr>
          <w:rFonts w:ascii="宋体" w:eastAsia="宋体" w:hAnsi="宋体" w:cs="宋体"/>
          <w:sz w:val="24"/>
        </w:rPr>
        <w:t xml:space="preserve">      年   月    日</w:t>
      </w:r>
    </w:p>
    <w:p w14:paraId="25571637" w14:textId="77777777" w:rsidR="006100CE" w:rsidRDefault="00000000">
      <w:pPr>
        <w:spacing w:line="380" w:lineRule="auto"/>
        <w:ind w:firstLine="3600"/>
        <w:rPr>
          <w:rFonts w:ascii="宋体" w:eastAsia="宋体" w:hAnsi="宋体" w:cs="宋体"/>
          <w:b/>
          <w:sz w:val="24"/>
        </w:rPr>
      </w:pPr>
      <w:r>
        <w:rPr>
          <w:rFonts w:ascii="宋体" w:eastAsia="宋体" w:hAnsi="宋体" w:cs="宋体"/>
          <w:b/>
          <w:sz w:val="24"/>
        </w:rPr>
        <w:t xml:space="preserve"> </w:t>
      </w:r>
    </w:p>
    <w:p w14:paraId="18FC0D5B" w14:textId="77777777" w:rsidR="006100CE" w:rsidRDefault="006100CE">
      <w:pPr>
        <w:spacing w:line="360" w:lineRule="auto"/>
        <w:jc w:val="center"/>
        <w:rPr>
          <w:rFonts w:ascii="宋体" w:eastAsia="宋体" w:hAnsi="宋体" w:cs="宋体"/>
          <w:b/>
          <w:sz w:val="24"/>
        </w:rPr>
      </w:pPr>
    </w:p>
    <w:p w14:paraId="18991994" w14:textId="77777777" w:rsidR="006100CE" w:rsidRDefault="006100CE">
      <w:pPr>
        <w:pStyle w:val="1"/>
        <w:rPr>
          <w:rFonts w:ascii="宋体" w:hAnsi="宋体" w:cs="宋体"/>
          <w:b/>
          <w:sz w:val="24"/>
        </w:rPr>
      </w:pPr>
    </w:p>
    <w:p w14:paraId="4476FB1D" w14:textId="77777777" w:rsidR="006100CE" w:rsidRDefault="006100CE">
      <w:pPr>
        <w:pStyle w:val="a5"/>
        <w:rPr>
          <w:rFonts w:ascii="宋体" w:eastAsia="宋体" w:hAnsi="宋体" w:cs="宋体"/>
          <w:b/>
          <w:sz w:val="24"/>
        </w:rPr>
      </w:pPr>
    </w:p>
    <w:p w14:paraId="238C51CB" w14:textId="77777777" w:rsidR="006100CE" w:rsidRDefault="006100CE">
      <w:pPr>
        <w:rPr>
          <w:rFonts w:ascii="宋体" w:eastAsia="宋体" w:hAnsi="宋体" w:cs="宋体"/>
          <w:b/>
          <w:sz w:val="24"/>
        </w:rPr>
      </w:pPr>
    </w:p>
    <w:p w14:paraId="592A8C72" w14:textId="77777777" w:rsidR="006100CE" w:rsidRDefault="006100CE">
      <w:pPr>
        <w:pStyle w:val="1"/>
        <w:rPr>
          <w:rFonts w:ascii="宋体" w:hAnsi="宋体" w:cs="宋体"/>
          <w:b/>
          <w:sz w:val="24"/>
        </w:rPr>
      </w:pPr>
    </w:p>
    <w:p w14:paraId="505AD7FD" w14:textId="77777777" w:rsidR="006100CE" w:rsidRDefault="006100CE">
      <w:pPr>
        <w:pStyle w:val="a5"/>
        <w:rPr>
          <w:rFonts w:ascii="宋体" w:eastAsia="宋体" w:hAnsi="宋体" w:cs="宋体"/>
          <w:b/>
          <w:sz w:val="24"/>
        </w:rPr>
      </w:pPr>
    </w:p>
    <w:p w14:paraId="481CF84D" w14:textId="77777777" w:rsidR="006100CE" w:rsidRDefault="006100CE">
      <w:pPr>
        <w:rPr>
          <w:rFonts w:ascii="宋体" w:eastAsia="宋体" w:hAnsi="宋体" w:cs="宋体"/>
          <w:b/>
          <w:sz w:val="24"/>
        </w:rPr>
      </w:pPr>
    </w:p>
    <w:p w14:paraId="1A6E7153" w14:textId="77777777" w:rsidR="006100CE" w:rsidRDefault="006100CE">
      <w:pPr>
        <w:pStyle w:val="1"/>
        <w:rPr>
          <w:rFonts w:ascii="宋体" w:hAnsi="宋体" w:cs="宋体"/>
          <w:b/>
          <w:sz w:val="24"/>
        </w:rPr>
      </w:pPr>
    </w:p>
    <w:p w14:paraId="19FE3E58" w14:textId="77777777" w:rsidR="006100CE" w:rsidRDefault="006100CE">
      <w:pPr>
        <w:pStyle w:val="a5"/>
        <w:rPr>
          <w:rFonts w:ascii="宋体" w:eastAsia="宋体" w:hAnsi="宋体" w:cs="宋体"/>
          <w:b/>
          <w:sz w:val="24"/>
        </w:rPr>
      </w:pPr>
    </w:p>
    <w:p w14:paraId="49AA6A7E" w14:textId="77777777" w:rsidR="006100CE" w:rsidRDefault="006100CE">
      <w:pPr>
        <w:rPr>
          <w:rFonts w:ascii="宋体" w:eastAsia="宋体" w:hAnsi="宋体" w:cs="宋体"/>
          <w:b/>
          <w:sz w:val="24"/>
        </w:rPr>
      </w:pPr>
    </w:p>
    <w:p w14:paraId="29C44A47" w14:textId="77777777" w:rsidR="006100CE" w:rsidRDefault="006100CE">
      <w:pPr>
        <w:pStyle w:val="1"/>
        <w:rPr>
          <w:rFonts w:ascii="宋体" w:hAnsi="宋体" w:cs="宋体"/>
          <w:b/>
          <w:sz w:val="24"/>
        </w:rPr>
      </w:pPr>
    </w:p>
    <w:p w14:paraId="6A624BD9" w14:textId="77777777" w:rsidR="006100CE" w:rsidRDefault="006100CE">
      <w:pPr>
        <w:pStyle w:val="a5"/>
        <w:rPr>
          <w:rFonts w:ascii="宋体" w:eastAsia="宋体" w:hAnsi="宋体" w:cs="宋体"/>
          <w:b/>
          <w:sz w:val="24"/>
        </w:rPr>
      </w:pPr>
    </w:p>
    <w:p w14:paraId="5804BDAA" w14:textId="77777777" w:rsidR="006100CE" w:rsidRDefault="006100CE">
      <w:pPr>
        <w:rPr>
          <w:rFonts w:ascii="宋体" w:eastAsia="宋体" w:hAnsi="宋体" w:cs="宋体"/>
          <w:b/>
          <w:sz w:val="24"/>
        </w:rPr>
      </w:pPr>
    </w:p>
    <w:p w14:paraId="48ED09EF" w14:textId="77777777" w:rsidR="006100CE" w:rsidRDefault="006100CE">
      <w:pPr>
        <w:pStyle w:val="1"/>
        <w:rPr>
          <w:rFonts w:ascii="宋体" w:hAnsi="宋体" w:cs="宋体"/>
          <w:b/>
          <w:sz w:val="24"/>
        </w:rPr>
      </w:pPr>
    </w:p>
    <w:p w14:paraId="48A2F43C" w14:textId="77777777" w:rsidR="006100CE" w:rsidRDefault="006100CE">
      <w:pPr>
        <w:pStyle w:val="a5"/>
        <w:rPr>
          <w:rFonts w:ascii="宋体" w:eastAsia="宋体" w:hAnsi="宋体" w:cs="宋体"/>
          <w:b/>
          <w:sz w:val="24"/>
        </w:rPr>
      </w:pPr>
    </w:p>
    <w:p w14:paraId="2E80768B" w14:textId="77777777" w:rsidR="006100CE" w:rsidRDefault="006100CE">
      <w:pPr>
        <w:rPr>
          <w:rFonts w:ascii="宋体" w:eastAsia="宋体" w:hAnsi="宋体" w:cs="宋体"/>
          <w:b/>
          <w:sz w:val="24"/>
        </w:rPr>
      </w:pPr>
    </w:p>
    <w:p w14:paraId="115076AF" w14:textId="77777777" w:rsidR="006100CE" w:rsidRDefault="006100CE">
      <w:pPr>
        <w:pStyle w:val="1"/>
        <w:rPr>
          <w:rFonts w:ascii="宋体" w:hAnsi="宋体" w:cs="宋体"/>
          <w:b/>
          <w:sz w:val="24"/>
        </w:rPr>
      </w:pPr>
    </w:p>
    <w:p w14:paraId="56E5D64A" w14:textId="77777777" w:rsidR="006100CE" w:rsidRDefault="006100CE">
      <w:pPr>
        <w:pStyle w:val="a5"/>
        <w:rPr>
          <w:rFonts w:ascii="宋体" w:eastAsia="宋体" w:hAnsi="宋体" w:cs="宋体"/>
          <w:b/>
          <w:sz w:val="24"/>
        </w:rPr>
      </w:pPr>
    </w:p>
    <w:p w14:paraId="4A5AAFFF" w14:textId="77777777" w:rsidR="006100CE" w:rsidRDefault="006100CE"/>
    <w:p w14:paraId="141E9EAF" w14:textId="77777777" w:rsidR="006100CE" w:rsidRDefault="00000000">
      <w:pPr>
        <w:spacing w:line="360" w:lineRule="auto"/>
        <w:rPr>
          <w:rFonts w:ascii="宋体" w:eastAsia="宋体" w:hAnsi="宋体" w:cs="宋体"/>
          <w:sz w:val="24"/>
        </w:rPr>
      </w:pPr>
      <w:r>
        <w:rPr>
          <w:rFonts w:ascii="宋体" w:eastAsia="宋体" w:hAnsi="宋体" w:cs="宋体"/>
          <w:sz w:val="24"/>
        </w:rPr>
        <w:lastRenderedPageBreak/>
        <w:t>格式8</w:t>
      </w:r>
    </w:p>
    <w:p w14:paraId="75BA5944" w14:textId="77777777" w:rsidR="006100CE" w:rsidRDefault="00000000">
      <w:pPr>
        <w:spacing w:line="360" w:lineRule="auto"/>
        <w:ind w:firstLine="1680"/>
        <w:rPr>
          <w:rFonts w:ascii="宋体" w:eastAsia="宋体" w:hAnsi="宋体" w:cs="宋体"/>
          <w:sz w:val="24"/>
        </w:rPr>
      </w:pPr>
      <w:r>
        <w:rPr>
          <w:rFonts w:ascii="宋体" w:eastAsia="宋体" w:hAnsi="宋体" w:cs="宋体"/>
          <w:sz w:val="24"/>
        </w:rPr>
        <w:t>合格供应商的声明函和承诺书</w:t>
      </w:r>
    </w:p>
    <w:p w14:paraId="08FF80AA" w14:textId="77777777" w:rsidR="006100CE" w:rsidRDefault="006100CE">
      <w:pPr>
        <w:spacing w:line="360" w:lineRule="auto"/>
        <w:jc w:val="center"/>
        <w:rPr>
          <w:rFonts w:ascii="宋体" w:eastAsia="宋体" w:hAnsi="宋体" w:cs="宋体"/>
          <w:b/>
          <w:sz w:val="24"/>
        </w:rPr>
      </w:pPr>
    </w:p>
    <w:p w14:paraId="4CF7B015" w14:textId="77777777" w:rsidR="006100CE" w:rsidRDefault="006100CE">
      <w:pPr>
        <w:spacing w:line="360" w:lineRule="auto"/>
        <w:jc w:val="center"/>
        <w:rPr>
          <w:rFonts w:ascii="宋体" w:eastAsia="宋体" w:hAnsi="宋体" w:cs="宋体"/>
          <w:b/>
          <w:sz w:val="24"/>
        </w:rPr>
      </w:pPr>
    </w:p>
    <w:p w14:paraId="552AE38E" w14:textId="77777777" w:rsidR="006100CE" w:rsidRDefault="006100CE">
      <w:pPr>
        <w:spacing w:line="360" w:lineRule="auto"/>
        <w:jc w:val="center"/>
        <w:rPr>
          <w:rFonts w:ascii="宋体" w:eastAsia="宋体" w:hAnsi="宋体" w:cs="宋体"/>
          <w:b/>
          <w:sz w:val="24"/>
        </w:rPr>
      </w:pPr>
    </w:p>
    <w:p w14:paraId="696894D4" w14:textId="77777777" w:rsidR="006100CE" w:rsidRDefault="006100CE">
      <w:pPr>
        <w:spacing w:line="360" w:lineRule="auto"/>
        <w:jc w:val="center"/>
        <w:rPr>
          <w:rFonts w:ascii="宋体" w:eastAsia="宋体" w:hAnsi="宋体" w:cs="宋体"/>
          <w:b/>
          <w:sz w:val="24"/>
        </w:rPr>
      </w:pPr>
    </w:p>
    <w:p w14:paraId="6C22657A" w14:textId="77777777" w:rsidR="006100CE" w:rsidRDefault="006100CE">
      <w:pPr>
        <w:spacing w:line="360" w:lineRule="auto"/>
        <w:jc w:val="center"/>
        <w:rPr>
          <w:rFonts w:ascii="宋体" w:eastAsia="宋体" w:hAnsi="宋体" w:cs="宋体"/>
          <w:b/>
          <w:sz w:val="24"/>
        </w:rPr>
      </w:pPr>
    </w:p>
    <w:p w14:paraId="7E9BD8B3" w14:textId="77777777" w:rsidR="006100CE" w:rsidRDefault="006100CE">
      <w:pPr>
        <w:spacing w:line="360" w:lineRule="auto"/>
        <w:jc w:val="center"/>
        <w:rPr>
          <w:rFonts w:ascii="宋体" w:eastAsia="宋体" w:hAnsi="宋体" w:cs="宋体"/>
          <w:b/>
          <w:sz w:val="24"/>
        </w:rPr>
      </w:pPr>
    </w:p>
    <w:p w14:paraId="3BD55412" w14:textId="77777777" w:rsidR="006100CE" w:rsidRDefault="006100CE">
      <w:pPr>
        <w:spacing w:line="360" w:lineRule="auto"/>
        <w:jc w:val="center"/>
        <w:rPr>
          <w:rFonts w:ascii="宋体" w:eastAsia="宋体" w:hAnsi="宋体" w:cs="宋体"/>
          <w:b/>
          <w:sz w:val="24"/>
        </w:rPr>
      </w:pPr>
    </w:p>
    <w:p w14:paraId="020718ED" w14:textId="77777777" w:rsidR="006100CE" w:rsidRDefault="006100CE">
      <w:pPr>
        <w:pStyle w:val="1"/>
      </w:pPr>
    </w:p>
    <w:p w14:paraId="6553DC2A" w14:textId="77777777" w:rsidR="006100CE" w:rsidRDefault="006100CE">
      <w:pPr>
        <w:spacing w:line="360" w:lineRule="auto"/>
        <w:jc w:val="center"/>
        <w:rPr>
          <w:rFonts w:ascii="宋体" w:eastAsia="宋体" w:hAnsi="宋体" w:cs="宋体"/>
          <w:b/>
          <w:sz w:val="24"/>
        </w:rPr>
      </w:pPr>
    </w:p>
    <w:p w14:paraId="5D322D92" w14:textId="77777777" w:rsidR="006100CE" w:rsidRDefault="006100CE">
      <w:pPr>
        <w:spacing w:line="360" w:lineRule="auto"/>
        <w:jc w:val="center"/>
        <w:rPr>
          <w:rFonts w:ascii="宋体" w:eastAsia="宋体" w:hAnsi="宋体" w:cs="宋体"/>
          <w:b/>
          <w:sz w:val="24"/>
        </w:rPr>
      </w:pPr>
    </w:p>
    <w:p w14:paraId="690B239C" w14:textId="77777777" w:rsidR="006100CE" w:rsidRDefault="006100CE">
      <w:pPr>
        <w:spacing w:line="360" w:lineRule="auto"/>
        <w:jc w:val="center"/>
        <w:rPr>
          <w:rFonts w:ascii="宋体" w:eastAsia="宋体" w:hAnsi="宋体" w:cs="宋体"/>
          <w:b/>
          <w:sz w:val="24"/>
        </w:rPr>
      </w:pPr>
    </w:p>
    <w:p w14:paraId="6B621540" w14:textId="77777777" w:rsidR="006100CE" w:rsidRDefault="006100CE">
      <w:pPr>
        <w:spacing w:line="360" w:lineRule="auto"/>
        <w:jc w:val="center"/>
        <w:rPr>
          <w:rFonts w:ascii="宋体" w:eastAsia="宋体" w:hAnsi="宋体" w:cs="宋体"/>
          <w:b/>
          <w:sz w:val="24"/>
        </w:rPr>
      </w:pPr>
    </w:p>
    <w:p w14:paraId="2CD62293" w14:textId="77777777" w:rsidR="006100CE" w:rsidRDefault="006100CE">
      <w:pPr>
        <w:spacing w:line="360" w:lineRule="auto"/>
        <w:jc w:val="center"/>
        <w:rPr>
          <w:rFonts w:ascii="宋体" w:eastAsia="宋体" w:hAnsi="宋体" w:cs="宋体"/>
          <w:b/>
          <w:sz w:val="24"/>
        </w:rPr>
      </w:pPr>
    </w:p>
    <w:p w14:paraId="2DF931A7" w14:textId="77777777" w:rsidR="006100CE" w:rsidRDefault="006100CE">
      <w:pPr>
        <w:spacing w:line="360" w:lineRule="auto"/>
        <w:jc w:val="center"/>
        <w:rPr>
          <w:rFonts w:ascii="宋体" w:eastAsia="宋体" w:hAnsi="宋体" w:cs="宋体"/>
          <w:b/>
          <w:sz w:val="24"/>
        </w:rPr>
      </w:pPr>
    </w:p>
    <w:p w14:paraId="4BF29BC0" w14:textId="77777777" w:rsidR="006100CE" w:rsidRDefault="006100CE">
      <w:pPr>
        <w:spacing w:line="360" w:lineRule="auto"/>
        <w:jc w:val="center"/>
        <w:rPr>
          <w:rFonts w:ascii="宋体" w:eastAsia="宋体" w:hAnsi="宋体" w:cs="宋体"/>
          <w:b/>
          <w:sz w:val="24"/>
        </w:rPr>
      </w:pPr>
    </w:p>
    <w:p w14:paraId="354DE48D" w14:textId="77777777" w:rsidR="006100CE" w:rsidRDefault="00000000">
      <w:pPr>
        <w:spacing w:line="380" w:lineRule="auto"/>
        <w:ind w:firstLine="3360"/>
        <w:rPr>
          <w:rFonts w:ascii="宋体" w:eastAsia="宋体" w:hAnsi="宋体" w:cs="宋体"/>
          <w:sz w:val="24"/>
        </w:rPr>
      </w:pPr>
      <w:r>
        <w:rPr>
          <w:rFonts w:ascii="宋体" w:eastAsia="宋体" w:hAnsi="宋体" w:cs="宋体"/>
          <w:sz w:val="24"/>
        </w:rPr>
        <w:t>投标人电子公章：</w:t>
      </w:r>
    </w:p>
    <w:p w14:paraId="0845B9DC" w14:textId="77777777" w:rsidR="006100CE" w:rsidRDefault="006100CE">
      <w:pPr>
        <w:spacing w:line="380" w:lineRule="auto"/>
        <w:ind w:right="640" w:firstLine="1560"/>
        <w:rPr>
          <w:rFonts w:ascii="宋体" w:eastAsia="宋体" w:hAnsi="宋体" w:cs="宋体"/>
          <w:sz w:val="24"/>
        </w:rPr>
      </w:pPr>
    </w:p>
    <w:p w14:paraId="75F7EF15" w14:textId="77777777" w:rsidR="006100CE" w:rsidRDefault="00000000">
      <w:pPr>
        <w:spacing w:line="360" w:lineRule="auto"/>
        <w:jc w:val="center"/>
        <w:rPr>
          <w:rFonts w:ascii="宋体" w:eastAsia="宋体" w:hAnsi="宋体" w:cs="宋体"/>
          <w:b/>
          <w:sz w:val="24"/>
        </w:rPr>
      </w:pPr>
      <w:r>
        <w:rPr>
          <w:rFonts w:ascii="宋体" w:eastAsia="宋体" w:hAnsi="宋体" w:cs="宋体"/>
          <w:sz w:val="24"/>
        </w:rPr>
        <w:t xml:space="preserve">      年   月    日</w:t>
      </w:r>
    </w:p>
    <w:p w14:paraId="439BE161" w14:textId="77777777" w:rsidR="006100CE" w:rsidRDefault="006100CE">
      <w:pPr>
        <w:spacing w:line="360" w:lineRule="auto"/>
        <w:jc w:val="center"/>
        <w:rPr>
          <w:rFonts w:ascii="宋体" w:eastAsia="宋体" w:hAnsi="宋体" w:cs="宋体"/>
          <w:b/>
          <w:sz w:val="24"/>
        </w:rPr>
      </w:pPr>
    </w:p>
    <w:p w14:paraId="4E221DAE" w14:textId="77777777" w:rsidR="006100CE" w:rsidRDefault="006100CE">
      <w:pPr>
        <w:pStyle w:val="1"/>
        <w:rPr>
          <w:rFonts w:ascii="宋体" w:hAnsi="宋体" w:cs="宋体"/>
          <w:b/>
          <w:sz w:val="24"/>
        </w:rPr>
      </w:pPr>
    </w:p>
    <w:p w14:paraId="0DD97514" w14:textId="77777777" w:rsidR="006100CE" w:rsidRDefault="006100CE">
      <w:pPr>
        <w:pStyle w:val="a5"/>
        <w:rPr>
          <w:rFonts w:ascii="宋体" w:eastAsia="宋体" w:hAnsi="宋体" w:cs="宋体"/>
          <w:b/>
          <w:sz w:val="24"/>
        </w:rPr>
      </w:pPr>
    </w:p>
    <w:p w14:paraId="6A6D4413" w14:textId="77777777" w:rsidR="006100CE" w:rsidRDefault="006100CE">
      <w:pPr>
        <w:rPr>
          <w:rFonts w:ascii="宋体" w:eastAsia="宋体" w:hAnsi="宋体" w:cs="宋体"/>
          <w:b/>
          <w:sz w:val="24"/>
        </w:rPr>
      </w:pPr>
    </w:p>
    <w:p w14:paraId="7CD97580" w14:textId="77777777" w:rsidR="006100CE" w:rsidRDefault="006100CE">
      <w:pPr>
        <w:pStyle w:val="1"/>
        <w:rPr>
          <w:rFonts w:ascii="宋体" w:hAnsi="宋体" w:cs="宋体"/>
          <w:b/>
          <w:sz w:val="24"/>
        </w:rPr>
      </w:pPr>
    </w:p>
    <w:p w14:paraId="3D7D9F38" w14:textId="77777777" w:rsidR="006100CE" w:rsidRDefault="006100CE">
      <w:pPr>
        <w:pStyle w:val="a5"/>
        <w:rPr>
          <w:rFonts w:ascii="宋体" w:eastAsia="宋体" w:hAnsi="宋体" w:cs="宋体"/>
          <w:b/>
          <w:sz w:val="24"/>
        </w:rPr>
      </w:pPr>
    </w:p>
    <w:p w14:paraId="1751FA98" w14:textId="77777777" w:rsidR="006100CE" w:rsidRDefault="006100CE">
      <w:pPr>
        <w:rPr>
          <w:rFonts w:ascii="宋体" w:eastAsia="宋体" w:hAnsi="宋体" w:cs="宋体"/>
          <w:b/>
          <w:sz w:val="24"/>
        </w:rPr>
      </w:pPr>
    </w:p>
    <w:p w14:paraId="3F074521" w14:textId="77777777" w:rsidR="006100CE" w:rsidRDefault="006100CE">
      <w:pPr>
        <w:pStyle w:val="1"/>
        <w:rPr>
          <w:rFonts w:ascii="宋体" w:hAnsi="宋体" w:cs="宋体"/>
          <w:b/>
          <w:sz w:val="24"/>
        </w:rPr>
      </w:pPr>
    </w:p>
    <w:p w14:paraId="14F3C767" w14:textId="77777777" w:rsidR="006100CE" w:rsidRDefault="006100CE">
      <w:pPr>
        <w:pStyle w:val="a5"/>
        <w:rPr>
          <w:rFonts w:ascii="宋体" w:eastAsia="宋体" w:hAnsi="宋体" w:cs="宋体"/>
          <w:b/>
          <w:sz w:val="24"/>
        </w:rPr>
      </w:pPr>
    </w:p>
    <w:p w14:paraId="673567AC" w14:textId="77777777" w:rsidR="006100CE" w:rsidRDefault="006100CE">
      <w:pPr>
        <w:rPr>
          <w:rFonts w:ascii="宋体" w:eastAsia="宋体" w:hAnsi="宋体" w:cs="宋体"/>
          <w:b/>
          <w:sz w:val="24"/>
        </w:rPr>
      </w:pPr>
    </w:p>
    <w:p w14:paraId="06D7269A" w14:textId="77777777" w:rsidR="006100CE" w:rsidRDefault="006100CE">
      <w:pPr>
        <w:pStyle w:val="1"/>
        <w:rPr>
          <w:rFonts w:ascii="宋体" w:hAnsi="宋体" w:cs="宋体"/>
          <w:b/>
          <w:sz w:val="24"/>
        </w:rPr>
      </w:pPr>
    </w:p>
    <w:p w14:paraId="06F091C1" w14:textId="77777777" w:rsidR="006100CE" w:rsidRDefault="006100CE">
      <w:pPr>
        <w:spacing w:line="360" w:lineRule="auto"/>
        <w:rPr>
          <w:rFonts w:ascii="宋体" w:eastAsia="宋体" w:hAnsi="宋体" w:cs="宋体"/>
          <w:sz w:val="24"/>
        </w:rPr>
      </w:pPr>
    </w:p>
    <w:p w14:paraId="5614483E" w14:textId="77777777" w:rsidR="006100CE" w:rsidRDefault="006100CE">
      <w:pPr>
        <w:spacing w:line="360" w:lineRule="auto"/>
        <w:rPr>
          <w:rFonts w:ascii="宋体" w:eastAsia="宋体" w:hAnsi="宋体" w:cs="宋体"/>
          <w:sz w:val="24"/>
        </w:rPr>
      </w:pPr>
    </w:p>
    <w:p w14:paraId="63245607" w14:textId="77777777" w:rsidR="006100CE" w:rsidRDefault="00000000">
      <w:pPr>
        <w:spacing w:line="360" w:lineRule="auto"/>
        <w:rPr>
          <w:rFonts w:ascii="宋体" w:eastAsia="宋体" w:hAnsi="宋体" w:cs="宋体"/>
          <w:sz w:val="24"/>
        </w:rPr>
      </w:pPr>
      <w:r>
        <w:rPr>
          <w:rFonts w:ascii="宋体" w:eastAsia="宋体" w:hAnsi="宋体" w:cs="宋体"/>
          <w:sz w:val="24"/>
        </w:rPr>
        <w:lastRenderedPageBreak/>
        <w:t>格式9</w:t>
      </w:r>
    </w:p>
    <w:p w14:paraId="04052CC7" w14:textId="77777777" w:rsidR="006100CE" w:rsidRDefault="00000000">
      <w:pPr>
        <w:jc w:val="center"/>
        <w:rPr>
          <w:rFonts w:ascii="宋体" w:eastAsia="宋体" w:hAnsi="宋体" w:cs="宋体"/>
          <w:b/>
          <w:bCs/>
          <w:sz w:val="24"/>
          <w:szCs w:val="24"/>
        </w:rPr>
      </w:pPr>
      <w:r>
        <w:rPr>
          <w:rFonts w:ascii="宋体" w:eastAsia="宋体" w:hAnsi="宋体" w:cs="宋体" w:hint="eastAsia"/>
          <w:b/>
          <w:bCs/>
          <w:sz w:val="24"/>
          <w:szCs w:val="24"/>
        </w:rPr>
        <w:t>中小企业声明函（货物）</w:t>
      </w:r>
    </w:p>
    <w:p w14:paraId="559386CA" w14:textId="77777777" w:rsidR="006100CE" w:rsidRDefault="00000000">
      <w:pPr>
        <w:ind w:firstLineChars="200" w:firstLine="480"/>
        <w:rPr>
          <w:rFonts w:ascii="宋体" w:eastAsia="宋体" w:hAnsi="宋体" w:cs="宋体"/>
          <w:sz w:val="24"/>
          <w:szCs w:val="24"/>
        </w:rPr>
      </w:pPr>
      <w:r>
        <w:rPr>
          <w:rFonts w:ascii="宋体" w:eastAsia="宋体" w:hAnsi="宋体" w:cs="宋体" w:hint="eastAsia"/>
          <w:sz w:val="24"/>
          <w:szCs w:val="24"/>
        </w:rPr>
        <w:t>本公司（联合体）郑重声明，根据《政府采购促进中小企业发展管理办法》（财库﹝2020﹞46 号）的规定，本公司（联合体）参加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采购活动，提供的货物全部由符合政策要求的中小企业制造。相关企业（含联合体中的中小企业、签订分包意向协议的中小企业）的具体情况如下：</w:t>
      </w:r>
    </w:p>
    <w:p w14:paraId="17A6CB94" w14:textId="77777777" w:rsidR="006100CE" w:rsidRDefault="00000000">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 xml:space="preserve">； </w:t>
      </w:r>
    </w:p>
    <w:p w14:paraId="74DC9839" w14:textId="77777777" w:rsidR="006100CE" w:rsidRDefault="00000000">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 xml:space="preserve"> </w:t>
      </w:r>
    </w:p>
    <w:p w14:paraId="4DC8AA08" w14:textId="77777777" w:rsidR="006100CE" w:rsidRDefault="00000000">
      <w:pPr>
        <w:rPr>
          <w:rFonts w:ascii="宋体" w:eastAsia="宋体" w:hAnsi="宋体" w:cs="宋体"/>
          <w:sz w:val="24"/>
          <w:szCs w:val="24"/>
        </w:rPr>
      </w:pPr>
      <w:r>
        <w:rPr>
          <w:rFonts w:ascii="宋体" w:eastAsia="宋体" w:hAnsi="宋体" w:cs="宋体" w:hint="eastAsia"/>
          <w:sz w:val="24"/>
          <w:szCs w:val="24"/>
        </w:rPr>
        <w:t>……</w:t>
      </w:r>
    </w:p>
    <w:p w14:paraId="262FE154" w14:textId="77777777" w:rsidR="006100CE" w:rsidRDefault="00000000">
      <w:pPr>
        <w:ind w:firstLineChars="200" w:firstLine="480"/>
        <w:rPr>
          <w:rFonts w:ascii="宋体" w:eastAsia="宋体" w:hAnsi="宋体" w:cs="宋体"/>
          <w:sz w:val="24"/>
          <w:szCs w:val="24"/>
        </w:rPr>
      </w:pPr>
      <w:r>
        <w:rPr>
          <w:rFonts w:ascii="宋体" w:eastAsia="宋体" w:hAnsi="宋体" w:cs="宋体" w:hint="eastAsia"/>
          <w:sz w:val="24"/>
          <w:szCs w:val="24"/>
        </w:rPr>
        <w:t>以上企业，不属于大企业的分支机构，不存在控股股东 为大企业的情形，也不存在与大企业的负责人为同一人的情形。</w:t>
      </w:r>
    </w:p>
    <w:p w14:paraId="15E426FD" w14:textId="77777777" w:rsidR="006100CE" w:rsidRDefault="00000000">
      <w:pPr>
        <w:ind w:firstLineChars="200" w:firstLine="480"/>
        <w:rPr>
          <w:rFonts w:ascii="宋体" w:eastAsia="宋体" w:hAnsi="宋体" w:cs="宋体"/>
          <w:sz w:val="24"/>
          <w:szCs w:val="24"/>
        </w:rPr>
      </w:pPr>
      <w:r>
        <w:rPr>
          <w:rFonts w:ascii="宋体" w:eastAsia="宋体" w:hAnsi="宋体" w:cs="宋体" w:hint="eastAsia"/>
          <w:sz w:val="24"/>
          <w:szCs w:val="24"/>
        </w:rPr>
        <w:t>本企业对上述声明内容的真实性负责。如有虚假，将依 法承担相应责任。</w:t>
      </w:r>
    </w:p>
    <w:p w14:paraId="6CB878B9" w14:textId="77777777" w:rsidR="006100CE" w:rsidRDefault="00000000">
      <w:pPr>
        <w:ind w:firstLineChars="1600" w:firstLine="3840"/>
        <w:rPr>
          <w:rFonts w:ascii="宋体" w:eastAsia="宋体" w:hAnsi="宋体" w:cs="宋体"/>
          <w:sz w:val="24"/>
          <w:szCs w:val="24"/>
        </w:rPr>
      </w:pPr>
      <w:r>
        <w:rPr>
          <w:rFonts w:ascii="宋体" w:eastAsia="宋体" w:hAnsi="宋体" w:cs="宋体" w:hint="eastAsia"/>
          <w:sz w:val="24"/>
          <w:szCs w:val="24"/>
        </w:rPr>
        <w:t xml:space="preserve">企业名称（盖章）： </w:t>
      </w:r>
    </w:p>
    <w:p w14:paraId="7BFC2F9D" w14:textId="77777777" w:rsidR="006100CE" w:rsidRDefault="00000000">
      <w:pPr>
        <w:spacing w:line="360" w:lineRule="auto"/>
        <w:ind w:firstLineChars="2100" w:firstLine="5040"/>
        <w:rPr>
          <w:rFonts w:ascii="宋体" w:eastAsia="宋体" w:hAnsi="宋体" w:cs="宋体"/>
          <w:sz w:val="24"/>
          <w:szCs w:val="24"/>
        </w:rPr>
      </w:pPr>
      <w:r>
        <w:rPr>
          <w:rFonts w:ascii="宋体" w:eastAsia="宋体" w:hAnsi="宋体" w:cs="宋体" w:hint="eastAsia"/>
          <w:sz w:val="24"/>
          <w:szCs w:val="24"/>
        </w:rPr>
        <w:t>日 期：</w:t>
      </w:r>
    </w:p>
    <w:p w14:paraId="14BB9525" w14:textId="77777777" w:rsidR="006100CE" w:rsidRDefault="006100CE">
      <w:pPr>
        <w:spacing w:line="360" w:lineRule="auto"/>
        <w:rPr>
          <w:rFonts w:ascii="宋体" w:eastAsia="宋体" w:hAnsi="宋体" w:cs="宋体"/>
          <w:sz w:val="24"/>
        </w:rPr>
      </w:pPr>
    </w:p>
    <w:p w14:paraId="7B5570B3" w14:textId="77777777" w:rsidR="006100CE" w:rsidRDefault="006100CE"/>
    <w:p w14:paraId="17D16F14" w14:textId="77777777" w:rsidR="006100CE"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1.</w:t>
      </w:r>
      <w:r>
        <w:rPr>
          <w:rFonts w:ascii="Times New Roman" w:eastAsia="宋体" w:hAnsi="Times New Roman" w:cs="Times New Roman" w:hint="eastAsia"/>
        </w:rPr>
        <w:t>从业人员、营业收入、资产总额填报上一年度数据，无上一年度数据的新成立企业可不填报。</w:t>
      </w:r>
    </w:p>
    <w:p w14:paraId="589F030B" w14:textId="77777777" w:rsidR="006100CE" w:rsidRDefault="00000000">
      <w:pPr>
        <w:spacing w:line="360" w:lineRule="auto"/>
        <w:ind w:firstLineChars="200" w:firstLine="420"/>
        <w:outlineLvl w:val="1"/>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本项目如是只面向中小企业采购的应当必须提供。</w:t>
      </w:r>
    </w:p>
    <w:p w14:paraId="6744A059" w14:textId="77777777" w:rsidR="006100CE" w:rsidRDefault="006100CE">
      <w:pPr>
        <w:spacing w:line="360" w:lineRule="auto"/>
        <w:rPr>
          <w:rFonts w:ascii="宋体" w:eastAsia="宋体" w:hAnsi="宋体" w:cs="宋体"/>
          <w:sz w:val="24"/>
        </w:rPr>
      </w:pPr>
    </w:p>
    <w:p w14:paraId="4EC870FD" w14:textId="77777777" w:rsidR="006100CE" w:rsidRDefault="006100CE">
      <w:pPr>
        <w:spacing w:line="360" w:lineRule="auto"/>
        <w:rPr>
          <w:rFonts w:ascii="宋体" w:eastAsia="宋体" w:hAnsi="宋体" w:cs="宋体"/>
          <w:sz w:val="24"/>
        </w:rPr>
      </w:pPr>
    </w:p>
    <w:p w14:paraId="7AA38102" w14:textId="77777777" w:rsidR="006100CE" w:rsidRDefault="006100CE">
      <w:pPr>
        <w:pStyle w:val="1"/>
        <w:rPr>
          <w:rFonts w:ascii="宋体" w:hAnsi="宋体" w:cs="宋体"/>
          <w:sz w:val="24"/>
        </w:rPr>
      </w:pPr>
    </w:p>
    <w:p w14:paraId="6D992787" w14:textId="77777777" w:rsidR="006100CE" w:rsidRDefault="006100CE">
      <w:pPr>
        <w:pStyle w:val="a5"/>
        <w:rPr>
          <w:rFonts w:ascii="宋体" w:eastAsia="宋体" w:hAnsi="宋体" w:cs="宋体"/>
          <w:sz w:val="24"/>
        </w:rPr>
      </w:pPr>
    </w:p>
    <w:p w14:paraId="278E6559" w14:textId="77777777" w:rsidR="006100CE" w:rsidRDefault="006100CE">
      <w:pPr>
        <w:rPr>
          <w:rFonts w:ascii="宋体" w:eastAsia="宋体" w:hAnsi="宋体" w:cs="宋体"/>
          <w:sz w:val="24"/>
        </w:rPr>
      </w:pPr>
    </w:p>
    <w:p w14:paraId="1CD2D230" w14:textId="77777777" w:rsidR="006100CE" w:rsidRDefault="006100CE">
      <w:pPr>
        <w:pStyle w:val="1"/>
        <w:rPr>
          <w:rFonts w:ascii="宋体" w:hAnsi="宋体" w:cs="宋体"/>
          <w:sz w:val="24"/>
        </w:rPr>
      </w:pPr>
    </w:p>
    <w:p w14:paraId="5ED64085" w14:textId="77777777" w:rsidR="006100CE" w:rsidRDefault="006100CE">
      <w:pPr>
        <w:pStyle w:val="a5"/>
        <w:rPr>
          <w:rFonts w:ascii="宋体" w:eastAsia="宋体" w:hAnsi="宋体" w:cs="宋体"/>
          <w:sz w:val="24"/>
        </w:rPr>
      </w:pPr>
    </w:p>
    <w:p w14:paraId="5C761A49" w14:textId="77777777" w:rsidR="006100CE" w:rsidRDefault="006100CE">
      <w:pPr>
        <w:rPr>
          <w:rFonts w:ascii="宋体" w:eastAsia="宋体" w:hAnsi="宋体" w:cs="宋体"/>
          <w:sz w:val="24"/>
        </w:rPr>
      </w:pPr>
    </w:p>
    <w:p w14:paraId="39DB58E8" w14:textId="77777777" w:rsidR="006100CE" w:rsidRDefault="006100CE">
      <w:pPr>
        <w:pStyle w:val="BodyText1I"/>
        <w:ind w:firstLine="240"/>
        <w:rPr>
          <w:rFonts w:ascii="宋体" w:eastAsia="宋体" w:hAnsi="宋体" w:cs="宋体"/>
          <w:sz w:val="24"/>
        </w:rPr>
      </w:pPr>
    </w:p>
    <w:p w14:paraId="2EEE95D2" w14:textId="77777777" w:rsidR="006100CE" w:rsidRDefault="006100CE">
      <w:pPr>
        <w:pStyle w:val="BodyText1I"/>
        <w:ind w:firstLine="240"/>
        <w:rPr>
          <w:rFonts w:ascii="宋体" w:eastAsia="宋体" w:hAnsi="宋体" w:cs="宋体"/>
          <w:sz w:val="24"/>
        </w:rPr>
      </w:pPr>
    </w:p>
    <w:p w14:paraId="11F67574" w14:textId="77777777" w:rsidR="006100CE" w:rsidRDefault="006100CE">
      <w:pPr>
        <w:pStyle w:val="BodyText1I"/>
        <w:ind w:firstLine="240"/>
        <w:rPr>
          <w:rFonts w:ascii="宋体" w:eastAsia="宋体" w:hAnsi="宋体" w:cs="宋体"/>
          <w:sz w:val="24"/>
        </w:rPr>
      </w:pPr>
    </w:p>
    <w:p w14:paraId="3704A6A7" w14:textId="77777777" w:rsidR="006100CE" w:rsidRDefault="006100CE">
      <w:pPr>
        <w:pStyle w:val="BodyText1I"/>
        <w:ind w:firstLine="240"/>
        <w:rPr>
          <w:rFonts w:ascii="宋体" w:eastAsia="宋体" w:hAnsi="宋体" w:cs="宋体"/>
          <w:sz w:val="24"/>
        </w:rPr>
      </w:pPr>
    </w:p>
    <w:p w14:paraId="487A2165" w14:textId="77777777" w:rsidR="006100CE" w:rsidRDefault="006100CE">
      <w:pPr>
        <w:pStyle w:val="BodyText1I"/>
        <w:ind w:firstLine="240"/>
        <w:rPr>
          <w:rFonts w:ascii="宋体" w:eastAsia="宋体" w:hAnsi="宋体" w:cs="宋体"/>
          <w:sz w:val="24"/>
        </w:rPr>
      </w:pPr>
    </w:p>
    <w:p w14:paraId="105FF989" w14:textId="77777777" w:rsidR="006100CE" w:rsidRDefault="006100CE">
      <w:pPr>
        <w:pStyle w:val="BodyText1I"/>
        <w:ind w:firstLine="240"/>
        <w:rPr>
          <w:rFonts w:ascii="宋体" w:eastAsia="宋体" w:hAnsi="宋体" w:cs="宋体"/>
          <w:sz w:val="24"/>
        </w:rPr>
      </w:pPr>
    </w:p>
    <w:p w14:paraId="4CF4A814" w14:textId="77777777" w:rsidR="006100CE" w:rsidRDefault="006100CE"/>
    <w:p w14:paraId="60E0E0A7" w14:textId="77777777" w:rsidR="006100CE" w:rsidRDefault="00000000">
      <w:pPr>
        <w:spacing w:line="360" w:lineRule="auto"/>
        <w:ind w:firstLineChars="200" w:firstLine="480"/>
        <w:rPr>
          <w:rFonts w:ascii="宋体" w:eastAsia="宋体" w:hAnsi="宋体" w:cs="宋体"/>
          <w:sz w:val="24"/>
        </w:rPr>
      </w:pPr>
      <w:r>
        <w:rPr>
          <w:rFonts w:ascii="宋体" w:eastAsia="宋体" w:hAnsi="宋体" w:cs="宋体"/>
          <w:sz w:val="24"/>
        </w:rPr>
        <w:lastRenderedPageBreak/>
        <w:t>格式</w:t>
      </w:r>
      <w:r>
        <w:rPr>
          <w:rFonts w:ascii="宋体" w:eastAsia="宋体" w:hAnsi="宋体" w:cs="宋体" w:hint="eastAsia"/>
          <w:sz w:val="24"/>
        </w:rPr>
        <w:t>10</w:t>
      </w:r>
      <w:r>
        <w:rPr>
          <w:rFonts w:ascii="宋体" w:eastAsia="宋体" w:hAnsi="宋体" w:cs="宋体"/>
          <w:sz w:val="24"/>
        </w:rPr>
        <w:t xml:space="preserve">  其他资料</w:t>
      </w:r>
    </w:p>
    <w:p w14:paraId="2E175B42" w14:textId="77777777" w:rsidR="006100CE" w:rsidRDefault="006100CE">
      <w:pPr>
        <w:ind w:firstLine="240"/>
        <w:jc w:val="left"/>
        <w:rPr>
          <w:rFonts w:ascii="宋体" w:eastAsia="宋体" w:hAnsi="宋体" w:cs="宋体"/>
          <w:sz w:val="24"/>
        </w:rPr>
      </w:pPr>
    </w:p>
    <w:p w14:paraId="5114BEBA" w14:textId="77777777" w:rsidR="006100CE" w:rsidRDefault="006100CE">
      <w:pPr>
        <w:ind w:firstLine="321"/>
        <w:jc w:val="center"/>
        <w:rPr>
          <w:rFonts w:ascii="宋体" w:eastAsia="宋体" w:hAnsi="宋体" w:cs="宋体"/>
          <w:b/>
          <w:sz w:val="32"/>
        </w:rPr>
      </w:pPr>
    </w:p>
    <w:p w14:paraId="23E5D7EA" w14:textId="77777777" w:rsidR="006100CE" w:rsidRDefault="006100CE">
      <w:pPr>
        <w:ind w:firstLine="321"/>
        <w:jc w:val="center"/>
        <w:rPr>
          <w:rFonts w:ascii="宋体" w:eastAsia="宋体" w:hAnsi="宋体" w:cs="宋体"/>
          <w:b/>
          <w:sz w:val="32"/>
        </w:rPr>
      </w:pPr>
    </w:p>
    <w:p w14:paraId="4398E687" w14:textId="77777777" w:rsidR="006100CE" w:rsidRDefault="006100CE">
      <w:pPr>
        <w:ind w:firstLine="321"/>
        <w:jc w:val="center"/>
        <w:rPr>
          <w:rFonts w:ascii="宋体" w:eastAsia="宋体" w:hAnsi="宋体" w:cs="宋体"/>
          <w:b/>
          <w:sz w:val="32"/>
        </w:rPr>
      </w:pPr>
    </w:p>
    <w:p w14:paraId="5BD09D90" w14:textId="77777777" w:rsidR="006100CE" w:rsidRDefault="006100CE">
      <w:pPr>
        <w:ind w:firstLine="321"/>
        <w:jc w:val="center"/>
        <w:rPr>
          <w:rFonts w:ascii="宋体" w:eastAsia="宋体" w:hAnsi="宋体" w:cs="宋体"/>
          <w:b/>
          <w:sz w:val="32"/>
        </w:rPr>
      </w:pPr>
    </w:p>
    <w:p w14:paraId="6D3972F4" w14:textId="77777777" w:rsidR="006100CE" w:rsidRDefault="006100CE">
      <w:pPr>
        <w:ind w:firstLine="321"/>
        <w:jc w:val="center"/>
        <w:rPr>
          <w:rFonts w:ascii="宋体" w:eastAsia="宋体" w:hAnsi="宋体" w:cs="宋体"/>
          <w:b/>
          <w:sz w:val="32"/>
        </w:rPr>
      </w:pPr>
    </w:p>
    <w:p w14:paraId="4FFBEC15" w14:textId="77777777" w:rsidR="006100CE" w:rsidRDefault="006100CE">
      <w:pPr>
        <w:ind w:firstLine="321"/>
        <w:jc w:val="center"/>
        <w:rPr>
          <w:rFonts w:ascii="宋体" w:eastAsia="宋体" w:hAnsi="宋体" w:cs="宋体"/>
          <w:b/>
          <w:sz w:val="32"/>
        </w:rPr>
      </w:pPr>
    </w:p>
    <w:p w14:paraId="0E9CBBC5" w14:textId="77777777" w:rsidR="006100CE" w:rsidRDefault="006100CE">
      <w:pPr>
        <w:ind w:firstLine="321"/>
        <w:jc w:val="center"/>
        <w:rPr>
          <w:rFonts w:ascii="宋体" w:eastAsia="宋体" w:hAnsi="宋体" w:cs="宋体"/>
          <w:b/>
          <w:sz w:val="32"/>
        </w:rPr>
      </w:pPr>
    </w:p>
    <w:p w14:paraId="2DDC3BC0" w14:textId="77777777" w:rsidR="006100CE" w:rsidRDefault="006100CE">
      <w:pPr>
        <w:ind w:firstLine="321"/>
        <w:jc w:val="center"/>
        <w:rPr>
          <w:rFonts w:ascii="宋体" w:eastAsia="宋体" w:hAnsi="宋体" w:cs="宋体"/>
          <w:b/>
          <w:sz w:val="32"/>
        </w:rPr>
      </w:pPr>
    </w:p>
    <w:p w14:paraId="74ECFDA7" w14:textId="77777777" w:rsidR="006100CE" w:rsidRDefault="006100CE">
      <w:pPr>
        <w:ind w:firstLine="321"/>
        <w:jc w:val="center"/>
        <w:rPr>
          <w:rFonts w:ascii="宋体" w:eastAsia="宋体" w:hAnsi="宋体" w:cs="宋体"/>
          <w:b/>
          <w:sz w:val="32"/>
        </w:rPr>
      </w:pPr>
    </w:p>
    <w:p w14:paraId="42CBE5C1" w14:textId="77777777" w:rsidR="006100CE" w:rsidRDefault="006100CE">
      <w:pPr>
        <w:ind w:firstLine="321"/>
        <w:jc w:val="center"/>
        <w:rPr>
          <w:rFonts w:ascii="宋体" w:eastAsia="宋体" w:hAnsi="宋体" w:cs="宋体"/>
          <w:b/>
          <w:sz w:val="32"/>
        </w:rPr>
      </w:pPr>
    </w:p>
    <w:p w14:paraId="233A0125" w14:textId="77777777" w:rsidR="006100CE" w:rsidRDefault="006100CE">
      <w:pPr>
        <w:ind w:firstLine="321"/>
        <w:jc w:val="center"/>
        <w:rPr>
          <w:rFonts w:ascii="宋体" w:eastAsia="宋体" w:hAnsi="宋体" w:cs="宋体"/>
          <w:b/>
          <w:sz w:val="32"/>
        </w:rPr>
      </w:pPr>
    </w:p>
    <w:p w14:paraId="034AAEBA" w14:textId="77777777" w:rsidR="006100CE" w:rsidRDefault="006100CE">
      <w:pPr>
        <w:jc w:val="left"/>
        <w:rPr>
          <w:rFonts w:ascii="宋体" w:eastAsia="宋体" w:hAnsi="宋体" w:cs="宋体"/>
          <w:sz w:val="24"/>
        </w:rPr>
      </w:pPr>
    </w:p>
    <w:p w14:paraId="631DD795" w14:textId="77777777" w:rsidR="006100CE" w:rsidRDefault="006100CE">
      <w:pPr>
        <w:pStyle w:val="1"/>
        <w:rPr>
          <w:rFonts w:ascii="宋体" w:hAnsi="宋体" w:cs="宋体"/>
          <w:sz w:val="24"/>
        </w:rPr>
      </w:pPr>
    </w:p>
    <w:p w14:paraId="0AE449F3" w14:textId="77777777" w:rsidR="006100CE" w:rsidRDefault="006100CE">
      <w:pPr>
        <w:pStyle w:val="a5"/>
        <w:rPr>
          <w:rFonts w:ascii="宋体" w:eastAsia="宋体" w:hAnsi="宋体" w:cs="宋体"/>
          <w:sz w:val="24"/>
        </w:rPr>
      </w:pPr>
    </w:p>
    <w:p w14:paraId="72F59916" w14:textId="77777777" w:rsidR="006100CE" w:rsidRDefault="006100CE">
      <w:pPr>
        <w:rPr>
          <w:rFonts w:ascii="宋体" w:eastAsia="宋体" w:hAnsi="宋体" w:cs="宋体"/>
          <w:sz w:val="24"/>
        </w:rPr>
      </w:pPr>
    </w:p>
    <w:p w14:paraId="52FEC878" w14:textId="77777777" w:rsidR="006100CE" w:rsidRDefault="006100CE">
      <w:pPr>
        <w:pStyle w:val="1"/>
        <w:rPr>
          <w:rFonts w:ascii="宋体" w:hAnsi="宋体" w:cs="宋体"/>
          <w:sz w:val="24"/>
        </w:rPr>
      </w:pPr>
    </w:p>
    <w:p w14:paraId="135D7797" w14:textId="77777777" w:rsidR="006100CE" w:rsidRDefault="006100CE">
      <w:pPr>
        <w:pStyle w:val="a5"/>
        <w:rPr>
          <w:rFonts w:ascii="宋体" w:eastAsia="宋体" w:hAnsi="宋体" w:cs="宋体"/>
          <w:sz w:val="24"/>
        </w:rPr>
      </w:pPr>
    </w:p>
    <w:p w14:paraId="03C1A716" w14:textId="77777777" w:rsidR="006100CE" w:rsidRDefault="006100CE">
      <w:pPr>
        <w:rPr>
          <w:rFonts w:ascii="宋体" w:eastAsia="宋体" w:hAnsi="宋体" w:cs="宋体"/>
          <w:sz w:val="24"/>
        </w:rPr>
      </w:pPr>
    </w:p>
    <w:p w14:paraId="3733B88E" w14:textId="77777777" w:rsidR="006100CE" w:rsidRDefault="006100CE">
      <w:pPr>
        <w:pStyle w:val="1"/>
        <w:rPr>
          <w:rFonts w:ascii="宋体" w:hAnsi="宋体" w:cs="宋体"/>
          <w:sz w:val="24"/>
        </w:rPr>
      </w:pPr>
    </w:p>
    <w:p w14:paraId="563BF6F4" w14:textId="77777777" w:rsidR="006100CE" w:rsidRDefault="006100CE">
      <w:pPr>
        <w:pStyle w:val="a5"/>
        <w:rPr>
          <w:rFonts w:ascii="宋体" w:eastAsia="宋体" w:hAnsi="宋体" w:cs="宋体"/>
          <w:sz w:val="24"/>
        </w:rPr>
      </w:pPr>
    </w:p>
    <w:p w14:paraId="557DC089" w14:textId="77777777" w:rsidR="006100CE" w:rsidRDefault="006100CE">
      <w:pPr>
        <w:rPr>
          <w:rFonts w:ascii="宋体" w:eastAsia="宋体" w:hAnsi="宋体" w:cs="宋体"/>
          <w:sz w:val="24"/>
        </w:rPr>
      </w:pPr>
    </w:p>
    <w:p w14:paraId="54503610" w14:textId="77777777" w:rsidR="006100CE" w:rsidRDefault="00000000">
      <w:pPr>
        <w:rPr>
          <w:rFonts w:ascii="宋体" w:eastAsia="宋体" w:hAnsi="宋体" w:cs="宋体"/>
          <w:sz w:val="24"/>
        </w:rPr>
      </w:pPr>
      <w:r>
        <w:rPr>
          <w:rFonts w:ascii="宋体" w:eastAsia="宋体" w:hAnsi="宋体" w:cs="宋体" w:hint="eastAsia"/>
          <w:sz w:val="24"/>
        </w:rPr>
        <w:t>、</w:t>
      </w:r>
    </w:p>
    <w:p w14:paraId="2436EC0A" w14:textId="77777777" w:rsidR="006100CE" w:rsidRDefault="006100CE">
      <w:pPr>
        <w:pStyle w:val="BodyText1I"/>
        <w:ind w:firstLine="240"/>
        <w:rPr>
          <w:rFonts w:ascii="宋体" w:eastAsia="宋体" w:hAnsi="宋体" w:cs="宋体"/>
          <w:sz w:val="24"/>
        </w:rPr>
      </w:pPr>
    </w:p>
    <w:p w14:paraId="6A0A0882" w14:textId="77777777" w:rsidR="006100CE" w:rsidRDefault="006100CE">
      <w:pPr>
        <w:pStyle w:val="BodyText1I"/>
        <w:ind w:firstLine="240"/>
        <w:rPr>
          <w:rFonts w:ascii="宋体" w:eastAsia="宋体" w:hAnsi="宋体" w:cs="宋体"/>
          <w:sz w:val="24"/>
        </w:rPr>
      </w:pPr>
    </w:p>
    <w:p w14:paraId="1DF54B01" w14:textId="77777777" w:rsidR="006100CE" w:rsidRDefault="006100CE">
      <w:pPr>
        <w:pStyle w:val="BodyText1I"/>
        <w:ind w:firstLine="240"/>
        <w:rPr>
          <w:rFonts w:ascii="宋体" w:eastAsia="宋体" w:hAnsi="宋体" w:cs="宋体"/>
          <w:sz w:val="24"/>
        </w:rPr>
      </w:pPr>
    </w:p>
    <w:p w14:paraId="664B2ECA" w14:textId="77777777" w:rsidR="006100CE" w:rsidRDefault="006100CE">
      <w:pPr>
        <w:pStyle w:val="1"/>
        <w:rPr>
          <w:rFonts w:ascii="宋体" w:hAnsi="宋体" w:cs="宋体"/>
          <w:sz w:val="24"/>
        </w:rPr>
      </w:pPr>
    </w:p>
    <w:p w14:paraId="6D4EFBE2" w14:textId="77777777" w:rsidR="006100CE" w:rsidRDefault="006100CE">
      <w:pPr>
        <w:spacing w:line="360" w:lineRule="auto"/>
        <w:rPr>
          <w:rFonts w:ascii="宋体" w:eastAsia="宋体" w:hAnsi="宋体" w:cs="宋体"/>
          <w:szCs w:val="21"/>
        </w:rPr>
      </w:pPr>
    </w:p>
    <w:p w14:paraId="0A21FAA6" w14:textId="77777777" w:rsidR="006100CE" w:rsidRDefault="006100CE">
      <w:pPr>
        <w:spacing w:line="360" w:lineRule="auto"/>
        <w:rPr>
          <w:rFonts w:ascii="宋体" w:eastAsia="宋体" w:hAnsi="宋体" w:cs="宋体"/>
          <w:szCs w:val="21"/>
        </w:rPr>
      </w:pPr>
    </w:p>
    <w:p w14:paraId="54997B5C" w14:textId="77777777" w:rsidR="006100CE" w:rsidRDefault="00000000">
      <w:pPr>
        <w:spacing w:line="360" w:lineRule="auto"/>
        <w:rPr>
          <w:rFonts w:ascii="宋体" w:eastAsia="宋体" w:hAnsi="宋体" w:cs="宋体"/>
          <w:b/>
          <w:szCs w:val="21"/>
        </w:rPr>
      </w:pPr>
      <w:r>
        <w:rPr>
          <w:rFonts w:ascii="宋体" w:eastAsia="宋体" w:hAnsi="宋体" w:cs="宋体" w:hint="eastAsia"/>
          <w:szCs w:val="21"/>
        </w:rPr>
        <w:lastRenderedPageBreak/>
        <w:t>格式11</w:t>
      </w:r>
    </w:p>
    <w:p w14:paraId="1F1E5616" w14:textId="77777777" w:rsidR="006100CE" w:rsidRDefault="00000000">
      <w:pPr>
        <w:spacing w:line="380" w:lineRule="auto"/>
        <w:jc w:val="center"/>
        <w:outlineLvl w:val="2"/>
        <w:rPr>
          <w:rFonts w:ascii="宋体" w:eastAsia="宋体" w:hAnsi="宋体" w:cs="宋体"/>
          <w:b/>
          <w:szCs w:val="21"/>
        </w:rPr>
      </w:pPr>
      <w:r>
        <w:rPr>
          <w:rFonts w:ascii="宋体" w:eastAsia="宋体" w:hAnsi="宋体" w:cs="宋体" w:hint="eastAsia"/>
          <w:b/>
          <w:szCs w:val="21"/>
        </w:rPr>
        <w:t>政府采购供应商诚信承诺书</w:t>
      </w:r>
    </w:p>
    <w:p w14:paraId="69D93F6A" w14:textId="77777777" w:rsidR="006100CE" w:rsidRDefault="006100CE">
      <w:pPr>
        <w:spacing w:line="380" w:lineRule="auto"/>
        <w:jc w:val="center"/>
        <w:rPr>
          <w:rFonts w:ascii="宋体" w:eastAsia="宋体" w:hAnsi="宋体" w:cs="宋体"/>
          <w:b/>
          <w:szCs w:val="21"/>
        </w:rPr>
      </w:pPr>
    </w:p>
    <w:p w14:paraId="4E62B2E7" w14:textId="77777777" w:rsidR="006100CE" w:rsidRDefault="00000000">
      <w:pPr>
        <w:spacing w:line="380" w:lineRule="auto"/>
        <w:ind w:firstLine="720"/>
        <w:rPr>
          <w:rFonts w:ascii="宋体" w:eastAsia="宋体" w:hAnsi="宋体" w:cs="宋体"/>
          <w:szCs w:val="21"/>
        </w:rPr>
      </w:pPr>
      <w:r>
        <w:rPr>
          <w:rFonts w:ascii="宋体" w:eastAsia="宋体" w:hAnsi="宋体" w:cs="宋体" w:hint="eastAsia"/>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B762940"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（一）提供虚假材料谋取中标;</w:t>
      </w:r>
    </w:p>
    <w:p w14:paraId="3F195437"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（二）采取不正当手段诋毁、排挤其他供应商;</w:t>
      </w:r>
    </w:p>
    <w:p w14:paraId="49C0A543"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（三）与招标采购单位、其他投标人恶意串通;</w:t>
      </w:r>
    </w:p>
    <w:p w14:paraId="7E90C8AA"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（四）向招标采购单位或提供其他不正当利益;</w:t>
      </w:r>
    </w:p>
    <w:p w14:paraId="136F0CFC"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（五）在招标过程中与招标采购单位进行协商谈判、不按照招标文件和投标文件订立合同，或者与采购人另立背离合同实质性内容协议;</w:t>
      </w:r>
    </w:p>
    <w:p w14:paraId="2651D054"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（六）开标后擅自撤销投标，影响招标继续进行的或领取招标文件纳投标保证金后不投标导致废标;</w:t>
      </w:r>
    </w:p>
    <w:p w14:paraId="2BB1E382"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（七）中标后无正当理由，在规定时间内不与采购单位签订合同;</w:t>
      </w:r>
    </w:p>
    <w:p w14:paraId="6271C685"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（八）将中标项目转让给他人或非法分包他人;</w:t>
      </w:r>
    </w:p>
    <w:p w14:paraId="41D9C36B"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（九）无正当理由，拒绝履行合同义务;</w:t>
      </w:r>
    </w:p>
    <w:p w14:paraId="5A2AB750"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（十）无正当理由放弃中标（成交）项目;</w:t>
      </w:r>
    </w:p>
    <w:p w14:paraId="33C750EE"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（十ー）撞自或与与采购人串通或接受采购人要求，在履约合同中通过减少货物数量，更换品牌、降低配置、技术要求、质量和服务标准等，却仍按原合同进行虚假验收或终止政府采购合同;</w:t>
      </w:r>
    </w:p>
    <w:p w14:paraId="00787E46"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（十二）与采购人串通，对尚未履约完毕的采购项目出具虚假验收报告；</w:t>
      </w:r>
    </w:p>
    <w:p w14:paraId="299105AB"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（十三）无不可抗力因素，拒绝提供售后服务、售后服务态度恶劣、故意提高维修配件价格（高于市场平均价）；</w:t>
      </w:r>
    </w:p>
    <w:p w14:paraId="3B933A7A"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（十四）开标后对招标文件的相关内容再进行质疑；</w:t>
      </w:r>
    </w:p>
    <w:p w14:paraId="1A3738FF"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（十五）恶意投诉的行为：投诉经查无实据的、捏造事实或者提供虚假设诉材料；</w:t>
      </w:r>
    </w:p>
    <w:p w14:paraId="53924230"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t>（十六）拒绝有关部门监督检查或者提供虚假情况；</w:t>
      </w:r>
    </w:p>
    <w:p w14:paraId="2D020414" w14:textId="77777777" w:rsidR="006100CE" w:rsidRDefault="00000000">
      <w:pPr>
        <w:spacing w:line="380" w:lineRule="auto"/>
        <w:rPr>
          <w:rFonts w:ascii="宋体" w:eastAsia="宋体" w:hAnsi="宋体" w:cs="宋体"/>
          <w:szCs w:val="21"/>
        </w:rPr>
      </w:pPr>
      <w:r>
        <w:rPr>
          <w:rFonts w:ascii="宋体" w:eastAsia="宋体" w:hAnsi="宋体" w:cs="宋体" w:hint="eastAsia"/>
          <w:szCs w:val="21"/>
        </w:rPr>
        <w:lastRenderedPageBreak/>
        <w:t>（十七）政府采购监管部门认定的其他政府采购活动中的不诚信行为。</w:t>
      </w:r>
    </w:p>
    <w:p w14:paraId="41634889" w14:textId="77777777" w:rsidR="006100CE" w:rsidRDefault="006100CE">
      <w:pPr>
        <w:spacing w:line="380" w:lineRule="auto"/>
        <w:ind w:firstLine="3360"/>
        <w:rPr>
          <w:rFonts w:ascii="宋体" w:eastAsia="宋体" w:hAnsi="宋体" w:cs="宋体"/>
          <w:szCs w:val="21"/>
        </w:rPr>
      </w:pPr>
    </w:p>
    <w:p w14:paraId="18E27E5F" w14:textId="77777777" w:rsidR="006100CE" w:rsidRDefault="00000000">
      <w:pPr>
        <w:spacing w:line="380" w:lineRule="auto"/>
        <w:ind w:firstLine="3360"/>
        <w:rPr>
          <w:rFonts w:ascii="宋体" w:eastAsia="宋体" w:hAnsi="宋体" w:cs="宋体"/>
          <w:szCs w:val="21"/>
        </w:rPr>
      </w:pPr>
      <w:r>
        <w:rPr>
          <w:rFonts w:ascii="宋体" w:eastAsia="宋体" w:hAnsi="宋体" w:cs="宋体" w:hint="eastAsia"/>
          <w:szCs w:val="21"/>
        </w:rPr>
        <w:t>供应商名称：（盖章）</w:t>
      </w:r>
    </w:p>
    <w:p w14:paraId="4416CABE" w14:textId="77777777" w:rsidR="006100CE" w:rsidRDefault="00000000">
      <w:pPr>
        <w:spacing w:line="380" w:lineRule="auto"/>
        <w:ind w:firstLine="3360"/>
        <w:rPr>
          <w:rFonts w:ascii="宋体" w:eastAsia="宋体" w:hAnsi="宋体" w:cs="宋体"/>
          <w:szCs w:val="21"/>
        </w:rPr>
      </w:pPr>
      <w:r>
        <w:rPr>
          <w:rFonts w:ascii="宋体" w:eastAsia="宋体" w:hAnsi="宋体" w:cs="宋体" w:hint="eastAsia"/>
          <w:szCs w:val="21"/>
        </w:rPr>
        <w:t>法人代表和授权委托人：（签字）</w:t>
      </w:r>
    </w:p>
    <w:p w14:paraId="396CB8C2" w14:textId="77777777" w:rsidR="006100CE" w:rsidRDefault="00000000">
      <w:pPr>
        <w:spacing w:line="380" w:lineRule="auto"/>
        <w:ind w:firstLine="3360"/>
        <w:rPr>
          <w:rFonts w:ascii="宋体" w:eastAsia="宋体" w:hAnsi="宋体" w:cs="宋体"/>
          <w:b/>
          <w:szCs w:val="21"/>
        </w:rPr>
      </w:pPr>
      <w:r>
        <w:rPr>
          <w:rFonts w:ascii="宋体" w:eastAsia="宋体" w:hAnsi="宋体" w:cs="宋体" w:hint="eastAsia"/>
          <w:szCs w:val="21"/>
        </w:rPr>
        <w:t>日期：年月日</w:t>
      </w:r>
    </w:p>
    <w:p w14:paraId="1AF8CD3C" w14:textId="77777777" w:rsidR="006100CE" w:rsidRDefault="006100CE">
      <w:pPr>
        <w:spacing w:line="360" w:lineRule="auto"/>
        <w:jc w:val="center"/>
        <w:rPr>
          <w:rFonts w:ascii="宋体" w:eastAsia="宋体" w:hAnsi="宋体" w:cs="宋体"/>
          <w:b/>
          <w:szCs w:val="21"/>
        </w:rPr>
      </w:pPr>
    </w:p>
    <w:p w14:paraId="55E639B5" w14:textId="77777777" w:rsidR="006100CE" w:rsidRDefault="006100CE">
      <w:pPr>
        <w:spacing w:line="360" w:lineRule="auto"/>
        <w:jc w:val="center"/>
        <w:rPr>
          <w:rFonts w:ascii="宋体" w:eastAsia="宋体" w:hAnsi="宋体" w:cs="宋体"/>
          <w:b/>
          <w:szCs w:val="21"/>
        </w:rPr>
      </w:pPr>
    </w:p>
    <w:p w14:paraId="7C40B675" w14:textId="77777777" w:rsidR="006100CE" w:rsidRDefault="006100CE">
      <w:pPr>
        <w:ind w:firstLine="420"/>
        <w:jc w:val="left"/>
        <w:rPr>
          <w:rFonts w:ascii="宋体" w:eastAsia="宋体" w:hAnsi="宋体" w:cs="宋体"/>
          <w:b/>
          <w:szCs w:val="21"/>
        </w:rPr>
      </w:pPr>
    </w:p>
    <w:p w14:paraId="59A4A14F" w14:textId="77777777" w:rsidR="006100CE" w:rsidRDefault="006100CE">
      <w:pPr>
        <w:ind w:firstLine="420"/>
        <w:jc w:val="left"/>
        <w:rPr>
          <w:rFonts w:ascii="宋体" w:eastAsia="宋体" w:hAnsi="宋体" w:cs="宋体"/>
          <w:b/>
          <w:szCs w:val="21"/>
        </w:rPr>
      </w:pPr>
    </w:p>
    <w:p w14:paraId="1BCD48D1" w14:textId="77777777" w:rsidR="006100CE" w:rsidRDefault="006100CE">
      <w:pPr>
        <w:ind w:firstLine="420"/>
        <w:jc w:val="left"/>
        <w:rPr>
          <w:rFonts w:ascii="宋体" w:eastAsia="宋体" w:hAnsi="宋体" w:cs="宋体"/>
          <w:b/>
          <w:szCs w:val="21"/>
        </w:rPr>
      </w:pPr>
    </w:p>
    <w:p w14:paraId="2D6F29BB" w14:textId="77777777" w:rsidR="006100CE" w:rsidRDefault="006100CE">
      <w:pPr>
        <w:ind w:firstLine="420"/>
        <w:jc w:val="left"/>
        <w:rPr>
          <w:rFonts w:ascii="宋体" w:eastAsia="宋体" w:hAnsi="宋体" w:cs="宋体"/>
          <w:b/>
          <w:szCs w:val="21"/>
        </w:rPr>
      </w:pPr>
    </w:p>
    <w:p w14:paraId="1CA0C06E" w14:textId="77777777" w:rsidR="006100CE" w:rsidRDefault="006100CE">
      <w:pPr>
        <w:ind w:firstLine="420"/>
        <w:jc w:val="left"/>
        <w:rPr>
          <w:rFonts w:ascii="宋体" w:eastAsia="宋体" w:hAnsi="宋体" w:cs="宋体"/>
          <w:b/>
          <w:szCs w:val="21"/>
        </w:rPr>
      </w:pPr>
    </w:p>
    <w:p w14:paraId="5E02F91A" w14:textId="77777777" w:rsidR="006100CE" w:rsidRDefault="006100CE">
      <w:pPr>
        <w:pStyle w:val="1"/>
        <w:rPr>
          <w:rFonts w:ascii="宋体" w:hAnsi="宋体" w:cs="宋体"/>
          <w:b/>
          <w:szCs w:val="21"/>
        </w:rPr>
      </w:pPr>
    </w:p>
    <w:p w14:paraId="331B3CAD" w14:textId="77777777" w:rsidR="006100CE" w:rsidRDefault="006100CE">
      <w:pPr>
        <w:pStyle w:val="a5"/>
        <w:rPr>
          <w:rFonts w:ascii="宋体" w:eastAsia="宋体" w:hAnsi="宋体" w:cs="宋体"/>
          <w:b/>
          <w:sz w:val="21"/>
          <w:szCs w:val="21"/>
        </w:rPr>
      </w:pPr>
    </w:p>
    <w:p w14:paraId="36F397B5" w14:textId="77777777" w:rsidR="006100CE" w:rsidRDefault="006100CE">
      <w:pPr>
        <w:rPr>
          <w:rFonts w:ascii="宋体" w:eastAsia="宋体" w:hAnsi="宋体" w:cs="宋体"/>
          <w:b/>
          <w:szCs w:val="21"/>
        </w:rPr>
      </w:pPr>
    </w:p>
    <w:p w14:paraId="3A0FD2F2" w14:textId="77777777" w:rsidR="006100CE" w:rsidRDefault="006100CE">
      <w:pPr>
        <w:pStyle w:val="1"/>
        <w:rPr>
          <w:rFonts w:ascii="宋体" w:hAnsi="宋体" w:cs="宋体"/>
          <w:b/>
          <w:szCs w:val="21"/>
        </w:rPr>
      </w:pPr>
    </w:p>
    <w:p w14:paraId="0C1C5FBD" w14:textId="77777777" w:rsidR="006100CE" w:rsidRDefault="006100CE">
      <w:pPr>
        <w:pStyle w:val="a5"/>
        <w:rPr>
          <w:rFonts w:ascii="宋体" w:eastAsia="宋体" w:hAnsi="宋体" w:cs="宋体"/>
          <w:b/>
          <w:sz w:val="21"/>
          <w:szCs w:val="21"/>
        </w:rPr>
      </w:pPr>
    </w:p>
    <w:p w14:paraId="379196A0" w14:textId="77777777" w:rsidR="006100CE" w:rsidRDefault="006100CE">
      <w:pPr>
        <w:rPr>
          <w:rFonts w:ascii="宋体" w:eastAsia="宋体" w:hAnsi="宋体" w:cs="宋体"/>
          <w:b/>
          <w:szCs w:val="21"/>
        </w:rPr>
      </w:pPr>
    </w:p>
    <w:p w14:paraId="674C3E1B" w14:textId="77777777" w:rsidR="006100CE" w:rsidRDefault="006100CE">
      <w:pPr>
        <w:pStyle w:val="1"/>
        <w:rPr>
          <w:rFonts w:ascii="宋体" w:hAnsi="宋体" w:cs="宋体"/>
          <w:b/>
          <w:szCs w:val="21"/>
        </w:rPr>
      </w:pPr>
    </w:p>
    <w:p w14:paraId="72F784AC" w14:textId="77777777" w:rsidR="006100CE" w:rsidRDefault="006100CE">
      <w:pPr>
        <w:pStyle w:val="a5"/>
        <w:rPr>
          <w:rFonts w:ascii="宋体" w:eastAsia="宋体" w:hAnsi="宋体" w:cs="宋体"/>
          <w:sz w:val="21"/>
          <w:szCs w:val="21"/>
        </w:rPr>
      </w:pPr>
    </w:p>
    <w:p w14:paraId="1CA9A5C9" w14:textId="77777777" w:rsidR="006100CE" w:rsidRDefault="006100CE">
      <w:pPr>
        <w:ind w:firstLine="420"/>
        <w:jc w:val="left"/>
        <w:rPr>
          <w:rFonts w:ascii="宋体" w:eastAsia="宋体" w:hAnsi="宋体" w:cs="宋体"/>
          <w:b/>
          <w:szCs w:val="21"/>
        </w:rPr>
      </w:pPr>
    </w:p>
    <w:p w14:paraId="3349C7B1" w14:textId="77777777" w:rsidR="006100CE" w:rsidRDefault="006100CE">
      <w:pPr>
        <w:ind w:firstLine="420"/>
        <w:jc w:val="left"/>
        <w:rPr>
          <w:rFonts w:ascii="宋体" w:eastAsia="宋体" w:hAnsi="宋体" w:cs="宋体"/>
          <w:b/>
          <w:szCs w:val="21"/>
        </w:rPr>
      </w:pPr>
    </w:p>
    <w:p w14:paraId="307EA991" w14:textId="77777777" w:rsidR="006100CE" w:rsidRDefault="006100CE">
      <w:pPr>
        <w:ind w:firstLine="420"/>
        <w:jc w:val="left"/>
        <w:rPr>
          <w:rFonts w:ascii="宋体" w:eastAsia="宋体" w:hAnsi="宋体" w:cs="宋体"/>
          <w:b/>
          <w:szCs w:val="21"/>
        </w:rPr>
      </w:pPr>
    </w:p>
    <w:p w14:paraId="063BF878" w14:textId="77777777" w:rsidR="006100CE" w:rsidRDefault="006100CE">
      <w:pPr>
        <w:ind w:firstLine="420"/>
        <w:jc w:val="left"/>
        <w:rPr>
          <w:rFonts w:ascii="宋体" w:eastAsia="宋体" w:hAnsi="宋体" w:cs="宋体"/>
          <w:b/>
          <w:szCs w:val="21"/>
        </w:rPr>
      </w:pPr>
    </w:p>
    <w:p w14:paraId="45B7D06F" w14:textId="77777777" w:rsidR="006100CE" w:rsidRDefault="006100CE">
      <w:pPr>
        <w:ind w:firstLine="321"/>
        <w:jc w:val="center"/>
        <w:rPr>
          <w:rFonts w:ascii="宋体" w:eastAsia="宋体" w:hAnsi="宋体" w:cs="宋体"/>
          <w:b/>
          <w:szCs w:val="21"/>
        </w:rPr>
      </w:pPr>
    </w:p>
    <w:p w14:paraId="37C41F0C" w14:textId="77777777" w:rsidR="006100CE" w:rsidRDefault="006100CE">
      <w:pPr>
        <w:ind w:firstLine="321"/>
        <w:jc w:val="center"/>
        <w:rPr>
          <w:rFonts w:ascii="宋体" w:eastAsia="宋体" w:hAnsi="宋体" w:cs="宋体"/>
          <w:b/>
          <w:szCs w:val="21"/>
        </w:rPr>
      </w:pPr>
    </w:p>
    <w:p w14:paraId="79E7D856" w14:textId="77777777" w:rsidR="006100CE" w:rsidRDefault="006100CE">
      <w:pPr>
        <w:ind w:firstLine="321"/>
        <w:jc w:val="center"/>
        <w:rPr>
          <w:rFonts w:ascii="宋体" w:eastAsia="宋体" w:hAnsi="宋体" w:cs="宋体"/>
          <w:b/>
          <w:szCs w:val="21"/>
        </w:rPr>
      </w:pPr>
    </w:p>
    <w:p w14:paraId="4E63584C" w14:textId="77777777" w:rsidR="006100CE" w:rsidRDefault="006100CE">
      <w:pPr>
        <w:ind w:firstLine="321"/>
        <w:jc w:val="center"/>
        <w:rPr>
          <w:rFonts w:ascii="宋体" w:eastAsia="宋体" w:hAnsi="宋体" w:cs="宋体"/>
          <w:b/>
          <w:szCs w:val="21"/>
        </w:rPr>
      </w:pPr>
    </w:p>
    <w:p w14:paraId="543F3B97" w14:textId="77777777" w:rsidR="006100CE" w:rsidRDefault="006100CE">
      <w:pPr>
        <w:ind w:firstLine="321"/>
        <w:jc w:val="center"/>
        <w:rPr>
          <w:rFonts w:ascii="宋体" w:eastAsia="宋体" w:hAnsi="宋体" w:cs="宋体"/>
          <w:b/>
          <w:szCs w:val="21"/>
        </w:rPr>
      </w:pPr>
    </w:p>
    <w:p w14:paraId="18DE03D9" w14:textId="77777777" w:rsidR="006100CE" w:rsidRDefault="006100CE">
      <w:pPr>
        <w:ind w:firstLine="321"/>
        <w:jc w:val="center"/>
        <w:rPr>
          <w:rFonts w:ascii="宋体" w:eastAsia="宋体" w:hAnsi="宋体" w:cs="宋体"/>
          <w:b/>
          <w:szCs w:val="21"/>
        </w:rPr>
      </w:pPr>
    </w:p>
    <w:p w14:paraId="18465634" w14:textId="77777777" w:rsidR="006100CE" w:rsidRDefault="006100CE">
      <w:pPr>
        <w:ind w:firstLine="321"/>
        <w:jc w:val="center"/>
        <w:rPr>
          <w:rFonts w:ascii="宋体" w:eastAsia="宋体" w:hAnsi="宋体" w:cs="宋体"/>
          <w:b/>
          <w:szCs w:val="21"/>
        </w:rPr>
      </w:pPr>
    </w:p>
    <w:p w14:paraId="5D65CF79" w14:textId="77777777" w:rsidR="006100CE" w:rsidRDefault="006100CE">
      <w:pPr>
        <w:ind w:firstLine="321"/>
        <w:jc w:val="center"/>
        <w:rPr>
          <w:rFonts w:ascii="宋体" w:eastAsia="宋体" w:hAnsi="宋体" w:cs="宋体"/>
          <w:b/>
          <w:szCs w:val="21"/>
        </w:rPr>
      </w:pPr>
    </w:p>
    <w:p w14:paraId="25D532D8" w14:textId="77777777" w:rsidR="006100CE" w:rsidRDefault="006100CE">
      <w:pPr>
        <w:ind w:firstLine="321"/>
        <w:jc w:val="center"/>
        <w:rPr>
          <w:rFonts w:ascii="宋体" w:eastAsia="宋体" w:hAnsi="宋体" w:cs="宋体"/>
          <w:b/>
          <w:szCs w:val="21"/>
        </w:rPr>
      </w:pPr>
    </w:p>
    <w:p w14:paraId="7F0C52CB" w14:textId="77777777" w:rsidR="006100CE" w:rsidRDefault="006100CE">
      <w:pPr>
        <w:ind w:firstLine="321"/>
        <w:jc w:val="center"/>
        <w:rPr>
          <w:rFonts w:ascii="宋体" w:eastAsia="宋体" w:hAnsi="宋体" w:cs="宋体"/>
          <w:b/>
          <w:szCs w:val="21"/>
        </w:rPr>
      </w:pPr>
    </w:p>
    <w:p w14:paraId="16D13D25" w14:textId="77777777" w:rsidR="006100CE" w:rsidRDefault="006100CE">
      <w:pPr>
        <w:ind w:firstLine="321"/>
        <w:jc w:val="center"/>
        <w:rPr>
          <w:rFonts w:ascii="宋体" w:eastAsia="宋体" w:hAnsi="宋体" w:cs="宋体"/>
          <w:b/>
          <w:szCs w:val="21"/>
        </w:rPr>
      </w:pPr>
    </w:p>
    <w:p w14:paraId="7423709B" w14:textId="77777777" w:rsidR="006100CE" w:rsidRDefault="006100CE">
      <w:pPr>
        <w:ind w:firstLine="321"/>
        <w:jc w:val="center"/>
        <w:rPr>
          <w:rFonts w:ascii="宋体" w:eastAsia="宋体" w:hAnsi="宋体" w:cs="宋体"/>
          <w:b/>
          <w:szCs w:val="21"/>
        </w:rPr>
      </w:pPr>
    </w:p>
    <w:p w14:paraId="0EA3E50B" w14:textId="77777777" w:rsidR="006100CE" w:rsidRDefault="006100CE">
      <w:pPr>
        <w:pStyle w:val="a7"/>
        <w:rPr>
          <w:rFonts w:ascii="宋体" w:eastAsia="宋体" w:hAnsi="宋体" w:cs="宋体"/>
          <w:b/>
          <w:szCs w:val="21"/>
        </w:rPr>
      </w:pPr>
    </w:p>
    <w:p w14:paraId="40969EDA" w14:textId="77777777" w:rsidR="006100CE" w:rsidRDefault="006100CE"/>
    <w:p w14:paraId="6D58F273" w14:textId="77777777" w:rsidR="006100CE" w:rsidRDefault="006100CE">
      <w:pPr>
        <w:ind w:firstLine="321"/>
        <w:jc w:val="center"/>
        <w:rPr>
          <w:rFonts w:ascii="宋体" w:eastAsia="宋体" w:hAnsi="宋体" w:cs="宋体"/>
          <w:b/>
          <w:szCs w:val="21"/>
        </w:rPr>
      </w:pPr>
    </w:p>
    <w:p w14:paraId="085A1D24" w14:textId="77777777" w:rsidR="006100CE" w:rsidRDefault="006100CE">
      <w:pPr>
        <w:ind w:firstLine="321"/>
        <w:jc w:val="center"/>
        <w:rPr>
          <w:rFonts w:ascii="宋体" w:eastAsia="宋体" w:hAnsi="宋体" w:cs="宋体"/>
          <w:b/>
          <w:szCs w:val="21"/>
        </w:rPr>
      </w:pPr>
    </w:p>
    <w:p w14:paraId="041CAF32" w14:textId="77777777" w:rsidR="006100CE" w:rsidRDefault="00000000">
      <w:pPr>
        <w:ind w:firstLine="321"/>
        <w:jc w:val="center"/>
        <w:rPr>
          <w:rFonts w:ascii="宋体" w:eastAsia="宋体" w:hAnsi="宋体" w:cs="宋体"/>
          <w:b/>
          <w:szCs w:val="21"/>
        </w:rPr>
      </w:pPr>
      <w:r>
        <w:rPr>
          <w:rFonts w:ascii="宋体" w:eastAsia="宋体" w:hAnsi="宋体" w:cs="宋体" w:hint="eastAsia"/>
          <w:b/>
          <w:szCs w:val="21"/>
        </w:rPr>
        <w:lastRenderedPageBreak/>
        <w:t>周口市政府采购合同融资政策告知函</w:t>
      </w:r>
    </w:p>
    <w:p w14:paraId="5B79BEB8" w14:textId="77777777" w:rsidR="006100CE" w:rsidRDefault="006100CE">
      <w:pPr>
        <w:ind w:firstLine="240"/>
        <w:jc w:val="left"/>
        <w:rPr>
          <w:rFonts w:ascii="宋体" w:eastAsia="宋体" w:hAnsi="宋体" w:cs="宋体"/>
          <w:szCs w:val="21"/>
        </w:rPr>
      </w:pPr>
    </w:p>
    <w:p w14:paraId="68968377" w14:textId="77777777" w:rsidR="006100CE" w:rsidRDefault="006100CE">
      <w:pPr>
        <w:ind w:firstLine="240"/>
        <w:jc w:val="left"/>
        <w:rPr>
          <w:rFonts w:ascii="宋体" w:eastAsia="宋体" w:hAnsi="宋体" w:cs="宋体"/>
          <w:szCs w:val="21"/>
        </w:rPr>
      </w:pPr>
    </w:p>
    <w:p w14:paraId="713E5846" w14:textId="77777777" w:rsidR="006100CE" w:rsidRDefault="006100CE">
      <w:pPr>
        <w:ind w:firstLine="240"/>
        <w:jc w:val="left"/>
        <w:rPr>
          <w:rFonts w:ascii="宋体" w:eastAsia="宋体" w:hAnsi="宋体" w:cs="宋体"/>
          <w:szCs w:val="21"/>
        </w:rPr>
      </w:pPr>
    </w:p>
    <w:p w14:paraId="7FCD72C8" w14:textId="77777777" w:rsidR="006100CE" w:rsidRDefault="00000000">
      <w:pPr>
        <w:ind w:firstLine="240"/>
        <w:jc w:val="left"/>
        <w:rPr>
          <w:rFonts w:ascii="宋体" w:eastAsia="宋体" w:hAnsi="宋体" w:cs="宋体"/>
          <w:szCs w:val="21"/>
        </w:rPr>
      </w:pPr>
      <w:r>
        <w:rPr>
          <w:rFonts w:ascii="宋体" w:eastAsia="宋体" w:hAnsi="宋体" w:cs="宋体" w:hint="eastAsia"/>
          <w:szCs w:val="21"/>
        </w:rPr>
        <w:t>各供应商：</w:t>
      </w:r>
    </w:p>
    <w:p w14:paraId="07B95E84" w14:textId="77777777" w:rsidR="006100CE" w:rsidRDefault="00000000">
      <w:pPr>
        <w:ind w:firstLine="240"/>
        <w:jc w:val="left"/>
        <w:rPr>
          <w:rFonts w:ascii="宋体" w:eastAsia="宋体" w:hAnsi="宋体" w:cs="宋体"/>
          <w:szCs w:val="21"/>
        </w:rPr>
      </w:pPr>
      <w:r>
        <w:rPr>
          <w:rFonts w:ascii="宋体" w:eastAsia="宋体" w:hAnsi="宋体" w:cs="宋体" w:hint="eastAsia"/>
          <w:szCs w:val="21"/>
        </w:rPr>
        <w:t>欢迎贵公司参与周口市政府采购活动！</w:t>
      </w:r>
    </w:p>
    <w:p w14:paraId="6D6BAB2B" w14:textId="77777777" w:rsidR="006100CE" w:rsidRDefault="00000000">
      <w:pPr>
        <w:ind w:firstLine="240"/>
        <w:jc w:val="left"/>
        <w:rPr>
          <w:rFonts w:ascii="宋体" w:eastAsia="宋体" w:hAnsi="宋体" w:cs="宋体"/>
          <w:szCs w:val="21"/>
        </w:rPr>
      </w:pPr>
      <w:r>
        <w:rPr>
          <w:rFonts w:ascii="宋体" w:eastAsia="宋体" w:hAnsi="宋体" w:cs="宋体" w:hint="eastAsia"/>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69279D2" w14:textId="77777777" w:rsidR="006100CE" w:rsidRDefault="00000000">
      <w:pPr>
        <w:ind w:firstLine="240"/>
        <w:jc w:val="left"/>
        <w:rPr>
          <w:rFonts w:ascii="宋体" w:eastAsia="宋体" w:hAnsi="宋体" w:cs="宋体"/>
          <w:szCs w:val="21"/>
        </w:rPr>
      </w:pPr>
      <w:r>
        <w:rPr>
          <w:rFonts w:ascii="宋体" w:eastAsia="宋体" w:hAnsi="宋体" w:cs="宋体" w:hint="eastAsia"/>
          <w:szCs w:val="21"/>
        </w:rPr>
        <w:t>贷款渠道和提供贷款的金融机构，可在河南省政府采购网“河南省政府采购合同融资平台”查询联系。</w:t>
      </w:r>
    </w:p>
    <w:p w14:paraId="4C584807" w14:textId="77777777" w:rsidR="006100CE" w:rsidRDefault="006100CE">
      <w:pPr>
        <w:ind w:firstLine="420"/>
        <w:jc w:val="left"/>
        <w:rPr>
          <w:rFonts w:ascii="宋体" w:eastAsia="宋体" w:hAnsi="宋体" w:cs="宋体"/>
          <w:b/>
          <w:szCs w:val="21"/>
        </w:rPr>
      </w:pPr>
    </w:p>
    <w:p w14:paraId="71D00D1B" w14:textId="77777777" w:rsidR="006100CE" w:rsidRDefault="006100CE">
      <w:pPr>
        <w:pStyle w:val="1"/>
        <w:rPr>
          <w:rFonts w:ascii="宋体" w:hAnsi="宋体" w:cs="宋体"/>
          <w:b/>
          <w:szCs w:val="21"/>
        </w:rPr>
      </w:pPr>
    </w:p>
    <w:p w14:paraId="5593B979" w14:textId="77777777" w:rsidR="006100CE" w:rsidRDefault="006100CE">
      <w:pPr>
        <w:pStyle w:val="a5"/>
        <w:rPr>
          <w:rFonts w:ascii="宋体" w:eastAsia="宋体" w:hAnsi="宋体" w:cs="宋体"/>
          <w:b/>
          <w:sz w:val="28"/>
        </w:rPr>
      </w:pPr>
    </w:p>
    <w:p w14:paraId="1F3F29C1" w14:textId="77777777" w:rsidR="006100CE" w:rsidRDefault="006100CE">
      <w:pPr>
        <w:rPr>
          <w:rFonts w:ascii="宋体" w:eastAsia="宋体" w:hAnsi="宋体" w:cs="宋体"/>
          <w:b/>
          <w:sz w:val="28"/>
        </w:rPr>
      </w:pPr>
    </w:p>
    <w:p w14:paraId="55319FF0" w14:textId="77777777" w:rsidR="006100CE" w:rsidRDefault="006100CE">
      <w:pPr>
        <w:pStyle w:val="1"/>
        <w:rPr>
          <w:rFonts w:ascii="宋体" w:hAnsi="宋体" w:cs="宋体"/>
          <w:b/>
          <w:sz w:val="28"/>
        </w:rPr>
      </w:pPr>
    </w:p>
    <w:p w14:paraId="6BD19752" w14:textId="77777777" w:rsidR="006100CE" w:rsidRDefault="006100CE">
      <w:pPr>
        <w:pStyle w:val="a5"/>
        <w:rPr>
          <w:rFonts w:ascii="宋体" w:eastAsia="宋体" w:hAnsi="宋体" w:cs="宋体"/>
          <w:b/>
          <w:sz w:val="28"/>
        </w:rPr>
      </w:pPr>
    </w:p>
    <w:p w14:paraId="62A71C86" w14:textId="77777777" w:rsidR="006100CE" w:rsidRDefault="006100CE">
      <w:pPr>
        <w:rPr>
          <w:rFonts w:ascii="宋体" w:eastAsia="宋体" w:hAnsi="宋体" w:cs="宋体"/>
          <w:b/>
          <w:sz w:val="28"/>
        </w:rPr>
      </w:pPr>
    </w:p>
    <w:p w14:paraId="3FFE24B6" w14:textId="77777777" w:rsidR="006100CE" w:rsidRDefault="006100CE">
      <w:pPr>
        <w:pStyle w:val="1"/>
        <w:rPr>
          <w:rFonts w:ascii="宋体" w:hAnsi="宋体" w:cs="宋体"/>
          <w:b/>
          <w:sz w:val="28"/>
        </w:rPr>
      </w:pPr>
    </w:p>
    <w:p w14:paraId="13D32067" w14:textId="77777777" w:rsidR="006100CE" w:rsidRDefault="006100CE">
      <w:pPr>
        <w:pStyle w:val="a5"/>
        <w:rPr>
          <w:rFonts w:ascii="宋体" w:eastAsia="宋体" w:hAnsi="宋体" w:cs="宋体"/>
          <w:b/>
          <w:sz w:val="28"/>
        </w:rPr>
      </w:pPr>
    </w:p>
    <w:p w14:paraId="258ED16F" w14:textId="77777777" w:rsidR="006100CE" w:rsidRDefault="006100CE">
      <w:pPr>
        <w:rPr>
          <w:rFonts w:ascii="宋体" w:eastAsia="宋体" w:hAnsi="宋体" w:cs="宋体"/>
          <w:b/>
          <w:sz w:val="28"/>
        </w:rPr>
      </w:pPr>
    </w:p>
    <w:p w14:paraId="730543C5" w14:textId="77777777" w:rsidR="006100CE" w:rsidRDefault="006100CE">
      <w:pPr>
        <w:pStyle w:val="1"/>
        <w:rPr>
          <w:rFonts w:ascii="宋体" w:hAnsi="宋体" w:cs="宋体"/>
          <w:b/>
          <w:sz w:val="28"/>
        </w:rPr>
      </w:pPr>
    </w:p>
    <w:p w14:paraId="2C05E277" w14:textId="77777777" w:rsidR="006100CE" w:rsidRDefault="006100CE">
      <w:pPr>
        <w:pStyle w:val="a5"/>
        <w:rPr>
          <w:rFonts w:ascii="宋体" w:eastAsia="宋体" w:hAnsi="宋体" w:cs="宋体"/>
          <w:b/>
          <w:sz w:val="28"/>
        </w:rPr>
      </w:pPr>
    </w:p>
    <w:p w14:paraId="78CDB97B" w14:textId="77777777" w:rsidR="006100CE" w:rsidRDefault="006100CE">
      <w:pPr>
        <w:rPr>
          <w:rFonts w:ascii="宋体" w:eastAsia="宋体" w:hAnsi="宋体" w:cs="宋体"/>
          <w:b/>
          <w:sz w:val="28"/>
        </w:rPr>
      </w:pPr>
    </w:p>
    <w:p w14:paraId="0751A41D" w14:textId="77777777" w:rsidR="006100CE" w:rsidRDefault="006100CE">
      <w:pPr>
        <w:pStyle w:val="1"/>
        <w:rPr>
          <w:rFonts w:ascii="宋体" w:hAnsi="宋体" w:cs="宋体"/>
          <w:b/>
          <w:sz w:val="28"/>
        </w:rPr>
      </w:pPr>
    </w:p>
    <w:p w14:paraId="6211ACE6" w14:textId="77777777" w:rsidR="006100CE" w:rsidRDefault="006100CE">
      <w:pPr>
        <w:pStyle w:val="a5"/>
        <w:rPr>
          <w:rFonts w:ascii="宋体" w:eastAsia="宋体" w:hAnsi="宋体" w:cs="宋体"/>
          <w:b/>
          <w:sz w:val="28"/>
        </w:rPr>
      </w:pPr>
    </w:p>
    <w:p w14:paraId="5B22CE84" w14:textId="77777777" w:rsidR="006100CE" w:rsidRDefault="006100CE">
      <w:pPr>
        <w:rPr>
          <w:rFonts w:ascii="宋体" w:eastAsia="宋体" w:hAnsi="宋体" w:cs="宋体"/>
          <w:b/>
          <w:sz w:val="28"/>
        </w:rPr>
      </w:pPr>
    </w:p>
    <w:p w14:paraId="61598B6C" w14:textId="77777777" w:rsidR="006100CE" w:rsidRDefault="006100CE">
      <w:pPr>
        <w:pStyle w:val="1"/>
      </w:pPr>
    </w:p>
    <w:p w14:paraId="43469689" w14:textId="77777777" w:rsidR="006100CE" w:rsidRDefault="00000000">
      <w:pPr>
        <w:spacing w:line="500" w:lineRule="auto"/>
        <w:jc w:val="center"/>
        <w:rPr>
          <w:rFonts w:ascii="方正小标宋简体" w:eastAsia="方正小标宋简体" w:hAnsi="方正小标宋简体" w:cs="方正小标宋简体"/>
          <w:sz w:val="28"/>
        </w:rPr>
      </w:pPr>
      <w:r>
        <w:rPr>
          <w:rFonts w:ascii="宋体" w:eastAsia="宋体" w:hAnsi="宋体" w:cs="宋体"/>
          <w:sz w:val="28"/>
        </w:rPr>
        <w:lastRenderedPageBreak/>
        <w:t>周口市政府采购合同（货物类）标准文本</w:t>
      </w:r>
    </w:p>
    <w:p w14:paraId="0609D99E" w14:textId="77777777" w:rsidR="006100CE" w:rsidRDefault="006100CE">
      <w:pPr>
        <w:rPr>
          <w:rFonts w:ascii="黑体" w:eastAsia="黑体" w:hAnsi="黑体" w:cs="黑体"/>
          <w:sz w:val="32"/>
        </w:rPr>
      </w:pPr>
    </w:p>
    <w:p w14:paraId="42EE3FB1" w14:textId="77777777" w:rsidR="006100CE" w:rsidRDefault="006100CE">
      <w:pPr>
        <w:spacing w:line="300" w:lineRule="auto"/>
        <w:rPr>
          <w:rFonts w:ascii="黑体" w:eastAsia="黑体" w:hAnsi="黑体" w:cs="黑体"/>
          <w:sz w:val="30"/>
        </w:rPr>
      </w:pPr>
    </w:p>
    <w:p w14:paraId="490E331B" w14:textId="77777777" w:rsidR="006100CE" w:rsidRDefault="006100CE">
      <w:pPr>
        <w:spacing w:line="300" w:lineRule="auto"/>
        <w:rPr>
          <w:rFonts w:ascii="黑体" w:eastAsia="黑体" w:hAnsi="黑体" w:cs="黑体"/>
          <w:sz w:val="30"/>
        </w:rPr>
      </w:pPr>
    </w:p>
    <w:p w14:paraId="40CB696D" w14:textId="77777777" w:rsidR="006100CE" w:rsidRDefault="006100CE">
      <w:pPr>
        <w:spacing w:line="300" w:lineRule="auto"/>
        <w:rPr>
          <w:rFonts w:ascii="黑体" w:eastAsia="黑体" w:hAnsi="黑体" w:cs="黑体"/>
          <w:sz w:val="30"/>
        </w:rPr>
      </w:pPr>
    </w:p>
    <w:p w14:paraId="56985389" w14:textId="77777777" w:rsidR="006100CE" w:rsidRDefault="006100CE">
      <w:pPr>
        <w:spacing w:line="300" w:lineRule="auto"/>
        <w:rPr>
          <w:rFonts w:ascii="黑体" w:eastAsia="黑体" w:hAnsi="黑体" w:cs="黑体"/>
          <w:sz w:val="30"/>
        </w:rPr>
      </w:pPr>
    </w:p>
    <w:p w14:paraId="2CC99FEA" w14:textId="77777777" w:rsidR="006100CE" w:rsidRDefault="006100CE">
      <w:pPr>
        <w:spacing w:line="300" w:lineRule="auto"/>
        <w:rPr>
          <w:rFonts w:ascii="黑体" w:eastAsia="黑体" w:hAnsi="黑体" w:cs="黑体"/>
          <w:sz w:val="30"/>
        </w:rPr>
      </w:pPr>
    </w:p>
    <w:p w14:paraId="4E08921F" w14:textId="77777777" w:rsidR="006100CE" w:rsidRDefault="006100CE">
      <w:pPr>
        <w:spacing w:line="300" w:lineRule="auto"/>
        <w:rPr>
          <w:rFonts w:ascii="黑体" w:eastAsia="黑体" w:hAnsi="黑体" w:cs="黑体"/>
          <w:sz w:val="30"/>
        </w:rPr>
      </w:pPr>
    </w:p>
    <w:p w14:paraId="39DA9F5B" w14:textId="77777777" w:rsidR="006100CE" w:rsidRDefault="00000000">
      <w:pPr>
        <w:spacing w:line="300" w:lineRule="auto"/>
        <w:rPr>
          <w:rFonts w:ascii="黑体" w:eastAsia="黑体" w:hAnsi="黑体" w:cs="黑体"/>
          <w:sz w:val="30"/>
        </w:rPr>
      </w:pPr>
      <w:r>
        <w:rPr>
          <w:rFonts w:ascii="黑体" w:eastAsia="黑体" w:hAnsi="黑体" w:cs="黑体"/>
          <w:sz w:val="30"/>
        </w:rPr>
        <w:t>政府采购项目名称：</w:t>
      </w:r>
    </w:p>
    <w:p w14:paraId="132035B6" w14:textId="77777777" w:rsidR="006100CE" w:rsidRDefault="00000000">
      <w:pPr>
        <w:spacing w:line="300" w:lineRule="auto"/>
        <w:rPr>
          <w:rFonts w:ascii="黑体" w:eastAsia="黑体" w:hAnsi="黑体" w:cs="黑体"/>
          <w:sz w:val="30"/>
        </w:rPr>
      </w:pPr>
      <w:r>
        <w:rPr>
          <w:rFonts w:ascii="黑体" w:eastAsia="黑体" w:hAnsi="黑体" w:cs="黑体"/>
          <w:sz w:val="30"/>
        </w:rPr>
        <w:t>政府采购项目编号：</w:t>
      </w:r>
    </w:p>
    <w:p w14:paraId="55B93DD0" w14:textId="77777777" w:rsidR="006100CE" w:rsidRDefault="00000000">
      <w:pPr>
        <w:spacing w:line="300" w:lineRule="auto"/>
        <w:rPr>
          <w:rFonts w:ascii="黑体" w:eastAsia="黑体" w:hAnsi="黑体" w:cs="黑体"/>
          <w:sz w:val="30"/>
        </w:rPr>
      </w:pPr>
      <w:r>
        <w:rPr>
          <w:rFonts w:ascii="黑体" w:eastAsia="黑体" w:hAnsi="黑体" w:cs="黑体"/>
          <w:sz w:val="30"/>
        </w:rPr>
        <w:t>采      购    人：</w:t>
      </w:r>
    </w:p>
    <w:p w14:paraId="3E854554" w14:textId="77777777" w:rsidR="006100CE" w:rsidRDefault="00000000">
      <w:pPr>
        <w:spacing w:line="300" w:lineRule="auto"/>
        <w:rPr>
          <w:rFonts w:ascii="黑体" w:eastAsia="黑体" w:hAnsi="黑体" w:cs="黑体"/>
          <w:sz w:val="30"/>
        </w:rPr>
      </w:pPr>
      <w:r>
        <w:rPr>
          <w:rFonts w:ascii="黑体" w:eastAsia="黑体" w:hAnsi="黑体" w:cs="黑体"/>
          <w:sz w:val="30"/>
        </w:rPr>
        <w:t>供      应    商：</w:t>
      </w:r>
    </w:p>
    <w:p w14:paraId="19C18F85" w14:textId="77777777" w:rsidR="006100CE" w:rsidRDefault="00000000">
      <w:pPr>
        <w:spacing w:line="300" w:lineRule="auto"/>
        <w:rPr>
          <w:rFonts w:ascii="黑体" w:eastAsia="黑体" w:hAnsi="黑体" w:cs="黑体"/>
          <w:sz w:val="30"/>
        </w:rPr>
      </w:pPr>
      <w:r>
        <w:rPr>
          <w:rFonts w:ascii="黑体" w:eastAsia="黑体" w:hAnsi="黑体" w:cs="黑体"/>
          <w:sz w:val="30"/>
        </w:rPr>
        <w:t>合  同  签 订 地：</w:t>
      </w:r>
    </w:p>
    <w:p w14:paraId="31AB994A" w14:textId="77777777" w:rsidR="006100CE" w:rsidRDefault="00000000">
      <w:pPr>
        <w:spacing w:line="300" w:lineRule="auto"/>
        <w:rPr>
          <w:rFonts w:ascii="黑体" w:eastAsia="黑体" w:hAnsi="黑体" w:cs="黑体"/>
          <w:sz w:val="30"/>
        </w:rPr>
      </w:pPr>
      <w:r>
        <w:rPr>
          <w:rFonts w:ascii="黑体" w:eastAsia="黑体" w:hAnsi="黑体" w:cs="黑体"/>
          <w:sz w:val="30"/>
        </w:rPr>
        <w:t>合 同 签订 时 间：</w:t>
      </w:r>
    </w:p>
    <w:p w14:paraId="1F2479A9" w14:textId="77777777" w:rsidR="006100CE" w:rsidRDefault="006100CE">
      <w:pPr>
        <w:spacing w:line="300" w:lineRule="auto"/>
        <w:rPr>
          <w:rFonts w:ascii="黑体" w:eastAsia="黑体" w:hAnsi="黑体" w:cs="黑体"/>
          <w:sz w:val="30"/>
        </w:rPr>
      </w:pPr>
    </w:p>
    <w:p w14:paraId="555C10B3" w14:textId="77777777" w:rsidR="006100CE" w:rsidRDefault="006100CE">
      <w:pPr>
        <w:spacing w:line="300" w:lineRule="auto"/>
        <w:rPr>
          <w:rFonts w:ascii="黑体" w:eastAsia="黑体" w:hAnsi="黑体" w:cs="黑体"/>
          <w:sz w:val="30"/>
        </w:rPr>
      </w:pPr>
    </w:p>
    <w:p w14:paraId="47F987BB" w14:textId="77777777" w:rsidR="006100CE" w:rsidRDefault="006100CE">
      <w:pPr>
        <w:spacing w:line="300" w:lineRule="auto"/>
        <w:rPr>
          <w:rFonts w:ascii="黑体" w:eastAsia="黑体" w:hAnsi="黑体" w:cs="黑体"/>
          <w:sz w:val="30"/>
        </w:rPr>
      </w:pPr>
    </w:p>
    <w:p w14:paraId="4AD8EF91" w14:textId="77777777" w:rsidR="006100CE" w:rsidRDefault="006100CE">
      <w:pPr>
        <w:spacing w:line="300" w:lineRule="auto"/>
        <w:jc w:val="center"/>
        <w:rPr>
          <w:rFonts w:ascii="方正小标宋简体" w:eastAsia="方正小标宋简体" w:hAnsi="方正小标宋简体" w:cs="方正小标宋简体"/>
          <w:sz w:val="32"/>
        </w:rPr>
      </w:pPr>
    </w:p>
    <w:p w14:paraId="7F6B7752" w14:textId="77777777" w:rsidR="006100CE" w:rsidRDefault="00000000">
      <w:pPr>
        <w:spacing w:line="460" w:lineRule="auto"/>
        <w:jc w:val="center"/>
        <w:rPr>
          <w:rFonts w:ascii="方正小标宋简体" w:eastAsia="方正小标宋简体" w:hAnsi="方正小标宋简体" w:cs="方正小标宋简体"/>
          <w:sz w:val="32"/>
        </w:rPr>
      </w:pPr>
      <w:r>
        <w:rPr>
          <w:rFonts w:ascii="宋体" w:eastAsia="宋体" w:hAnsi="宋体" w:cs="宋体"/>
          <w:sz w:val="32"/>
        </w:rPr>
        <w:t>合同签订指引</w:t>
      </w:r>
    </w:p>
    <w:p w14:paraId="58CD8956" w14:textId="77777777" w:rsidR="006100CE" w:rsidRDefault="006100CE">
      <w:pPr>
        <w:spacing w:line="460" w:lineRule="auto"/>
        <w:ind w:firstLine="420"/>
        <w:rPr>
          <w:rFonts w:ascii="Times New Roman" w:eastAsia="Times New Roman" w:hAnsi="Times New Roman" w:cs="Times New Roman"/>
        </w:rPr>
      </w:pPr>
    </w:p>
    <w:p w14:paraId="601A8E85" w14:textId="77777777" w:rsidR="006100CE" w:rsidRDefault="00000000">
      <w:pPr>
        <w:spacing w:line="460" w:lineRule="auto"/>
        <w:ind w:firstLine="420"/>
        <w:outlineLvl w:val="2"/>
        <w:rPr>
          <w:rFonts w:ascii="Times New Roman" w:eastAsia="Times New Roman" w:hAnsi="Times New Roman" w:cs="Times New Roman"/>
        </w:rPr>
      </w:pPr>
      <w:r>
        <w:rPr>
          <w:rFonts w:ascii="宋体" w:eastAsia="宋体" w:hAnsi="宋体" w:cs="宋体"/>
        </w:rPr>
        <w:t>一、采购人在签订合同时应提供的资料：</w:t>
      </w:r>
    </w:p>
    <w:p w14:paraId="75DA5BD4"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、该政府采购项目的招标采购文件（以网上发布内容为准）；</w:t>
      </w:r>
    </w:p>
    <w:p w14:paraId="5501DA36"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lastRenderedPageBreak/>
        <w:t>2</w:t>
      </w:r>
      <w:r>
        <w:rPr>
          <w:rFonts w:ascii="宋体" w:eastAsia="宋体" w:hAnsi="宋体" w:cs="宋体"/>
        </w:rPr>
        <w:t>、该政府采购项目招标文件的澄清和修改内容（公告内容）；</w:t>
      </w:r>
    </w:p>
    <w:p w14:paraId="431D2FBF"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、该政府采购项目评审报告；</w:t>
      </w:r>
    </w:p>
    <w:p w14:paraId="51BD7BF7"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、采购单位法人授权委托书（法人到场并签字的除外）；</w:t>
      </w:r>
    </w:p>
    <w:p w14:paraId="6D499ACE"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、采购单位被授权人身份证件（法人到场并签字的除外）；</w:t>
      </w:r>
    </w:p>
    <w:p w14:paraId="3BC4B624"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、采购人和中标供应商约定的其它内容（不得超出招标采购文件实质性内容）。</w:t>
      </w:r>
    </w:p>
    <w:p w14:paraId="048C4CBD" w14:textId="77777777" w:rsidR="006100CE" w:rsidRDefault="00000000">
      <w:pPr>
        <w:spacing w:line="460" w:lineRule="auto"/>
        <w:ind w:firstLine="420"/>
        <w:outlineLvl w:val="2"/>
        <w:rPr>
          <w:rFonts w:ascii="Times New Roman" w:eastAsia="Times New Roman" w:hAnsi="Times New Roman" w:cs="Times New Roman"/>
        </w:rPr>
      </w:pPr>
      <w:r>
        <w:rPr>
          <w:rFonts w:ascii="宋体" w:eastAsia="宋体" w:hAnsi="宋体" w:cs="宋体"/>
        </w:rPr>
        <w:t>二、供应商在签订合同时应提供的资料：</w:t>
      </w:r>
    </w:p>
    <w:p w14:paraId="156890FB"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、该政府采购项目的投标文件（纸质或</w:t>
      </w:r>
      <w:r>
        <w:rPr>
          <w:rFonts w:ascii="Times New Roman" w:eastAsia="Times New Roman" w:hAnsi="Times New Roman" w:cs="Times New Roman"/>
        </w:rPr>
        <w:t>DPF</w:t>
      </w:r>
      <w:r>
        <w:rPr>
          <w:rFonts w:ascii="宋体" w:eastAsia="宋体" w:hAnsi="宋体" w:cs="宋体"/>
        </w:rPr>
        <w:t>格式的电子投标文件）；</w:t>
      </w:r>
    </w:p>
    <w:p w14:paraId="678EA800"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、针对该项目评审时评审委员会提出的质询答复（纸质并签章）；</w:t>
      </w:r>
    </w:p>
    <w:p w14:paraId="66CFF864"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、该政府采购项目中标通知书；</w:t>
      </w:r>
    </w:p>
    <w:p w14:paraId="5378FFD9"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、供应商法人授权委托书（法人到场并签字的除外）；</w:t>
      </w:r>
    </w:p>
    <w:p w14:paraId="63FC1AC5"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、供应商被授权人身份证件（法人到场并签字的除外）；</w:t>
      </w:r>
    </w:p>
    <w:p w14:paraId="599BE9D5" w14:textId="77777777" w:rsidR="006100CE"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、供应商和采购人约定的其它内容（不得超出招标采购文件实质性内容）。</w:t>
      </w:r>
    </w:p>
    <w:p w14:paraId="4D666A4B" w14:textId="77777777" w:rsidR="006100CE" w:rsidRDefault="00000000">
      <w:pPr>
        <w:spacing w:line="460" w:lineRule="auto"/>
        <w:ind w:firstLine="420"/>
        <w:rPr>
          <w:rFonts w:ascii="Times New Roman" w:eastAsia="Times New Roman" w:hAnsi="Times New Roman" w:cs="Times New Roman"/>
          <w:sz w:val="30"/>
        </w:rPr>
      </w:pPr>
      <w:r>
        <w:rPr>
          <w:rFonts w:ascii="宋体" w:eastAsia="宋体" w:hAnsi="宋体" w:cs="宋体"/>
        </w:rPr>
        <w:t>三、本合同签订后二个工作日内有采购人在“周口市政府采购网”上进行合同公示。</w:t>
      </w:r>
    </w:p>
    <w:p w14:paraId="6D0897E2" w14:textId="77777777" w:rsidR="006100CE" w:rsidRDefault="006100CE">
      <w:pPr>
        <w:spacing w:line="460" w:lineRule="auto"/>
        <w:ind w:firstLine="640"/>
        <w:jc w:val="center"/>
        <w:rPr>
          <w:rFonts w:ascii="方正小标宋简体" w:eastAsia="方正小标宋简体" w:hAnsi="方正小标宋简体" w:cs="方正小标宋简体"/>
          <w:sz w:val="32"/>
        </w:rPr>
      </w:pPr>
    </w:p>
    <w:p w14:paraId="7DB7B4BB" w14:textId="77777777" w:rsidR="006100CE" w:rsidRDefault="00000000">
      <w:pPr>
        <w:spacing w:line="460" w:lineRule="auto"/>
        <w:ind w:firstLine="640"/>
        <w:jc w:val="center"/>
        <w:rPr>
          <w:rFonts w:ascii="方正小标宋简体" w:eastAsia="方正小标宋简体" w:hAnsi="方正小标宋简体" w:cs="方正小标宋简体"/>
          <w:sz w:val="32"/>
        </w:rPr>
      </w:pPr>
      <w:r>
        <w:rPr>
          <w:rFonts w:ascii="宋体" w:eastAsia="宋体" w:hAnsi="宋体" w:cs="宋体"/>
          <w:sz w:val="32"/>
        </w:rPr>
        <w:t>供应商履约验收指引</w:t>
      </w:r>
    </w:p>
    <w:p w14:paraId="0B9D5F0D" w14:textId="77777777" w:rsidR="006100CE" w:rsidRDefault="00000000">
      <w:pPr>
        <w:numPr>
          <w:ilvl w:val="0"/>
          <w:numId w:val="28"/>
        </w:numPr>
        <w:spacing w:line="460" w:lineRule="auto"/>
        <w:ind w:firstLine="420"/>
        <w:outlineLvl w:val="1"/>
        <w:rPr>
          <w:rFonts w:ascii="Times New Roman" w:eastAsia="Times New Roman" w:hAnsi="Times New Roman" w:cs="Times New Roman"/>
        </w:rPr>
      </w:pPr>
      <w:r>
        <w:rPr>
          <w:rFonts w:ascii="宋体" w:eastAsia="宋体" w:hAnsi="宋体" w:cs="宋体"/>
        </w:rPr>
        <w:t>供应商不得擅自变更合同标的物内容；</w:t>
      </w:r>
    </w:p>
    <w:p w14:paraId="2F54259A" w14:textId="77777777" w:rsidR="006100CE" w:rsidRDefault="00000000">
      <w:pPr>
        <w:spacing w:line="460" w:lineRule="auto"/>
        <w:ind w:firstLine="420"/>
        <w:rPr>
          <w:rFonts w:ascii="宋体" w:eastAsia="宋体" w:hAnsi="宋体" w:cs="宋体"/>
        </w:rPr>
      </w:pPr>
      <w:r>
        <w:rPr>
          <w:rFonts w:ascii="宋体" w:eastAsia="宋体" w:hAnsi="宋体" w:cs="宋体"/>
        </w:rPr>
        <w:t>2、不得以次充好、高投低配，确因在合同执行中不可抗力因素造成的，应提供相关依据；</w:t>
      </w:r>
    </w:p>
    <w:p w14:paraId="4A336168" w14:textId="77777777" w:rsidR="006100CE" w:rsidRDefault="00000000">
      <w:pPr>
        <w:spacing w:line="460" w:lineRule="auto"/>
        <w:ind w:firstLine="420"/>
        <w:rPr>
          <w:rFonts w:ascii="宋体" w:eastAsia="宋体" w:hAnsi="宋体" w:cs="宋体"/>
        </w:rPr>
      </w:pPr>
      <w:r>
        <w:rPr>
          <w:rFonts w:ascii="宋体" w:eastAsia="宋体" w:hAnsi="宋体" w:cs="宋体"/>
        </w:rPr>
        <w:t>3、对因客观上采购人采购需求发生变化造成的，应提供采、供双方的纸质备忘录材料；</w:t>
      </w:r>
    </w:p>
    <w:p w14:paraId="302CB22B" w14:textId="77777777" w:rsidR="006100CE" w:rsidRDefault="00000000">
      <w:pPr>
        <w:spacing w:line="460" w:lineRule="auto"/>
        <w:ind w:firstLine="420"/>
        <w:outlineLvl w:val="1"/>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、在满足验收条件</w:t>
      </w:r>
      <w:r>
        <w:rPr>
          <w:rFonts w:ascii="Times New Roman" w:eastAsia="Times New Roman" w:hAnsi="Times New Roman" w:cs="Times New Roman"/>
        </w:rPr>
        <w:t>5</w:t>
      </w:r>
      <w:r>
        <w:rPr>
          <w:rFonts w:ascii="宋体" w:eastAsia="宋体" w:hAnsi="宋体" w:cs="宋体"/>
        </w:rPr>
        <w:t>个工作日内通知采购人组织验收；</w:t>
      </w:r>
    </w:p>
    <w:p w14:paraId="3DBBD7DD" w14:textId="77777777" w:rsidR="006100CE" w:rsidRDefault="00000000">
      <w:pPr>
        <w:spacing w:line="460" w:lineRule="auto"/>
        <w:ind w:firstLine="420"/>
        <w:rPr>
          <w:rFonts w:ascii="宋体" w:eastAsia="宋体" w:hAnsi="宋体" w:cs="宋体"/>
        </w:rPr>
      </w:pPr>
      <w:r>
        <w:rPr>
          <w:rFonts w:ascii="Times New Roman" w:eastAsia="Times New Roman" w:hAnsi="Times New Roman" w:cs="Times New Roman"/>
        </w:rPr>
        <w:t>5</w:t>
      </w:r>
      <w:r>
        <w:rPr>
          <w:rFonts w:ascii="宋体" w:eastAsia="宋体" w:hAnsi="宋体" w:cs="宋体"/>
        </w:rPr>
        <w:t>、供应商应提供需验收物品的清单、参数、使用手册、人员培训情况等资料；</w:t>
      </w:r>
    </w:p>
    <w:p w14:paraId="6A55149F" w14:textId="77777777" w:rsidR="006100CE" w:rsidRDefault="00000000">
      <w:pPr>
        <w:spacing w:line="460" w:lineRule="auto"/>
        <w:ind w:firstLine="420"/>
        <w:outlineLvl w:val="1"/>
        <w:rPr>
          <w:rFonts w:ascii="宋体" w:eastAsia="宋体" w:hAnsi="宋体" w:cs="宋体"/>
        </w:rPr>
      </w:pPr>
      <w:r>
        <w:rPr>
          <w:rFonts w:ascii="宋体" w:eastAsia="宋体" w:hAnsi="宋体" w:cs="宋体"/>
        </w:rPr>
        <w:t>6、采、供双方约定的验收机构及相关人员组成情况。</w:t>
      </w:r>
    </w:p>
    <w:p w14:paraId="5D0501B5" w14:textId="77777777" w:rsidR="006100CE" w:rsidRDefault="00000000">
      <w:pPr>
        <w:spacing w:line="460" w:lineRule="auto"/>
        <w:ind w:firstLine="420"/>
        <w:rPr>
          <w:rFonts w:ascii="Times New Roman" w:eastAsia="Times New Roman" w:hAnsi="Times New Roman" w:cs="Times New Roman"/>
        </w:rPr>
      </w:pPr>
      <w:r>
        <w:rPr>
          <w:rFonts w:ascii="宋体" w:eastAsia="宋体" w:hAnsi="宋体" w:cs="宋体"/>
        </w:rPr>
        <w:t>7、督促采购人在项目验收结束并达到相关要求后一个工作日内，在“周口市政府采购</w:t>
      </w:r>
      <w:r>
        <w:rPr>
          <w:rFonts w:ascii="宋体" w:eastAsia="宋体" w:hAnsi="宋体" w:cs="宋体"/>
        </w:rPr>
        <w:lastRenderedPageBreak/>
        <w:t>网”上进行“履约验收”公示。</w:t>
      </w:r>
    </w:p>
    <w:p w14:paraId="241F76D0" w14:textId="77777777" w:rsidR="006100CE" w:rsidRDefault="00000000">
      <w:pPr>
        <w:spacing w:line="520" w:lineRule="auto"/>
        <w:jc w:val="center"/>
        <w:outlineLvl w:val="2"/>
        <w:rPr>
          <w:rFonts w:ascii="方正小标宋简体" w:eastAsia="方正小标宋简体" w:hAnsi="方正小标宋简体" w:cs="方正小标宋简体"/>
          <w:sz w:val="28"/>
        </w:rPr>
      </w:pPr>
      <w:r>
        <w:rPr>
          <w:rFonts w:ascii="宋体" w:eastAsia="宋体" w:hAnsi="宋体" w:cs="宋体"/>
          <w:sz w:val="28"/>
        </w:rPr>
        <w:t>采购合同内容</w:t>
      </w:r>
    </w:p>
    <w:p w14:paraId="661DDF47" w14:textId="77777777" w:rsidR="006100CE" w:rsidRDefault="006100CE">
      <w:pPr>
        <w:spacing w:line="520" w:lineRule="auto"/>
        <w:ind w:firstLine="420"/>
        <w:rPr>
          <w:rFonts w:ascii="Times New Roman" w:eastAsia="Times New Roman" w:hAnsi="Times New Roman" w:cs="Times New Roman"/>
        </w:rPr>
      </w:pPr>
    </w:p>
    <w:p w14:paraId="230B9F34" w14:textId="77777777" w:rsidR="006100CE"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采购人（甲方）：</w:t>
      </w:r>
      <w:r>
        <w:rPr>
          <w:rFonts w:ascii="Times New Roman" w:eastAsia="Times New Roman" w:hAnsi="Times New Roman" w:cs="Times New Roman"/>
        </w:rPr>
        <w:t xml:space="preserve"> </w:t>
      </w:r>
    </w:p>
    <w:p w14:paraId="0FE763C3"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供应商（乙方）：</w:t>
      </w:r>
    </w:p>
    <w:p w14:paraId="3AEAE976" w14:textId="77777777" w:rsidR="006100CE" w:rsidRDefault="00000000">
      <w:pPr>
        <w:spacing w:line="360" w:lineRule="auto"/>
        <w:ind w:firstLine="420"/>
        <w:rPr>
          <w:rFonts w:ascii="Times New Roman" w:eastAsia="Times New Roman" w:hAnsi="Times New Roman" w:cs="Times New Roman"/>
          <w:u w:val="single"/>
        </w:rPr>
      </w:pPr>
      <w:r>
        <w:rPr>
          <w:rFonts w:ascii="宋体" w:eastAsia="宋体" w:hAnsi="宋体" w:cs="宋体"/>
        </w:rPr>
        <w:t>签订地点：</w:t>
      </w:r>
    </w:p>
    <w:p w14:paraId="610B217E" w14:textId="77777777" w:rsidR="006100CE"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项目名称：</w:t>
      </w:r>
    </w:p>
    <w:p w14:paraId="0310BF83" w14:textId="77777777" w:rsidR="006100CE"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项目编号：</w:t>
      </w:r>
    </w:p>
    <w:p w14:paraId="348FA4CF"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财政委托号：</w:t>
      </w:r>
      <w:r>
        <w:rPr>
          <w:rFonts w:ascii="Times New Roman" w:eastAsia="Times New Roman" w:hAnsi="Times New Roman" w:cs="Times New Roman"/>
          <w:u w:val="single"/>
        </w:rPr>
        <w:t xml:space="preserve">      </w:t>
      </w:r>
      <w:r>
        <w:rPr>
          <w:rFonts w:ascii="Times New Roman" w:eastAsia="Times New Roman" w:hAnsi="Times New Roman" w:cs="Times New Roman"/>
        </w:rPr>
        <w:t>(</w:t>
      </w:r>
      <w:r>
        <w:rPr>
          <w:rFonts w:ascii="宋体" w:eastAsia="宋体" w:hAnsi="宋体" w:cs="宋体"/>
        </w:rPr>
        <w:t>财政资金项目必须填写</w:t>
      </w:r>
      <w:r>
        <w:rPr>
          <w:rFonts w:ascii="Times New Roman" w:eastAsia="Times New Roman" w:hAnsi="Times New Roman" w:cs="Times New Roman"/>
        </w:rPr>
        <w:t>)</w:t>
      </w:r>
    </w:p>
    <w:p w14:paraId="05B27717"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本项目经批准采用</w:t>
      </w:r>
      <w:r>
        <w:rPr>
          <w:rFonts w:ascii="Times New Roman" w:eastAsia="Times New Roman" w:hAnsi="Times New Roman" w:cs="Times New Roman"/>
          <w:u w:val="single"/>
        </w:rPr>
        <w:t xml:space="preserve">           </w:t>
      </w:r>
      <w:r>
        <w:rPr>
          <w:rFonts w:ascii="宋体" w:eastAsia="宋体" w:hAnsi="宋体" w:cs="宋体"/>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2A8F6853" w14:textId="77777777" w:rsidR="006100CE" w:rsidRDefault="00000000">
      <w:pPr>
        <w:spacing w:line="360" w:lineRule="auto"/>
        <w:ind w:firstLine="422"/>
        <w:rPr>
          <w:rFonts w:ascii="Times New Roman" w:eastAsia="Times New Roman" w:hAnsi="Times New Roman" w:cs="Times New Roman"/>
          <w:u w:val="single"/>
        </w:rPr>
      </w:pPr>
      <w:r>
        <w:rPr>
          <w:rFonts w:ascii="宋体" w:eastAsia="宋体" w:hAnsi="宋体" w:cs="宋体"/>
          <w:b/>
        </w:rPr>
        <w:t>第一条</w:t>
      </w:r>
      <w:r>
        <w:rPr>
          <w:rFonts w:ascii="宋体" w:eastAsia="宋体" w:hAnsi="宋体" w:cs="宋体"/>
        </w:rPr>
        <w:t> </w:t>
      </w:r>
      <w:r>
        <w:rPr>
          <w:rFonts w:ascii="Times New Roman" w:eastAsia="Times New Roman" w:hAnsi="Times New Roman" w:cs="Times New Roman"/>
        </w:rPr>
        <w:t xml:space="preserve">  </w:t>
      </w:r>
      <w:r>
        <w:rPr>
          <w:rFonts w:ascii="宋体" w:eastAsia="宋体" w:hAnsi="宋体" w:cs="宋体"/>
        </w:rPr>
        <w:t>产品的名称、品种、规格、数量和价格：（若产品过多则见附表，如有附表则必须加盖印章）</w:t>
      </w:r>
    </w:p>
    <w:tbl>
      <w:tblPr>
        <w:tblW w:w="0" w:type="auto"/>
        <w:tblInd w:w="108" w:type="dxa"/>
        <w:tblCellMar>
          <w:left w:w="10" w:type="dxa"/>
          <w:right w:w="10" w:type="dxa"/>
        </w:tblCellMar>
        <w:tblLook w:val="04A0" w:firstRow="1" w:lastRow="0" w:firstColumn="1" w:lastColumn="0" w:noHBand="0" w:noVBand="1"/>
      </w:tblPr>
      <w:tblGrid>
        <w:gridCol w:w="1870"/>
        <w:gridCol w:w="1537"/>
        <w:gridCol w:w="868"/>
        <w:gridCol w:w="868"/>
        <w:gridCol w:w="1024"/>
        <w:gridCol w:w="1190"/>
        <w:gridCol w:w="1057"/>
      </w:tblGrid>
      <w:tr w:rsidR="006100CE" w14:paraId="2541262B"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2101E" w14:textId="77777777" w:rsidR="006100CE" w:rsidRDefault="00000000">
            <w:pPr>
              <w:spacing w:line="360" w:lineRule="auto"/>
              <w:ind w:firstLine="420"/>
              <w:rPr>
                <w:rFonts w:ascii="宋体" w:eastAsia="宋体" w:hAnsi="宋体" w:cs="宋体"/>
              </w:rPr>
            </w:pPr>
            <w:r>
              <w:rPr>
                <w:rFonts w:ascii="宋体" w:eastAsia="宋体" w:hAnsi="宋体" w:cs="宋体"/>
              </w:rPr>
              <w:t>产品名称</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1322E" w14:textId="77777777" w:rsidR="006100CE" w:rsidRDefault="00000000">
            <w:pPr>
              <w:spacing w:line="360" w:lineRule="auto"/>
              <w:ind w:firstLine="420"/>
              <w:rPr>
                <w:rFonts w:ascii="宋体" w:eastAsia="宋体" w:hAnsi="宋体" w:cs="宋体"/>
              </w:rPr>
            </w:pPr>
            <w:r>
              <w:rPr>
                <w:rFonts w:ascii="宋体" w:eastAsia="宋体" w:hAnsi="宋体" w:cs="宋体"/>
              </w:rPr>
              <w:t>规格型号</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EDC09" w14:textId="77777777" w:rsidR="006100CE" w:rsidRDefault="00000000">
            <w:pPr>
              <w:spacing w:line="360" w:lineRule="auto"/>
              <w:ind w:firstLine="420"/>
              <w:rPr>
                <w:rFonts w:ascii="宋体" w:eastAsia="宋体" w:hAnsi="宋体" w:cs="宋体"/>
              </w:rPr>
            </w:pPr>
            <w:r>
              <w:rPr>
                <w:rFonts w:ascii="宋体" w:eastAsia="宋体" w:hAnsi="宋体" w:cs="宋体"/>
              </w:rPr>
              <w:t>单位</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C307E" w14:textId="77777777" w:rsidR="006100CE" w:rsidRDefault="00000000">
            <w:pPr>
              <w:spacing w:line="360" w:lineRule="auto"/>
              <w:ind w:firstLine="420"/>
              <w:rPr>
                <w:rFonts w:ascii="宋体" w:eastAsia="宋体" w:hAnsi="宋体" w:cs="宋体"/>
              </w:rPr>
            </w:pPr>
            <w:r>
              <w:rPr>
                <w:rFonts w:ascii="宋体" w:eastAsia="宋体" w:hAnsi="宋体" w:cs="宋体"/>
              </w:rPr>
              <w:t>数量</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D28D7" w14:textId="77777777" w:rsidR="006100CE" w:rsidRDefault="00000000">
            <w:pPr>
              <w:spacing w:line="360" w:lineRule="auto"/>
              <w:ind w:firstLine="420"/>
              <w:rPr>
                <w:rFonts w:ascii="宋体" w:eastAsia="宋体" w:hAnsi="宋体" w:cs="宋体"/>
              </w:rPr>
            </w:pPr>
            <w:r>
              <w:rPr>
                <w:rFonts w:ascii="宋体" w:eastAsia="宋体" w:hAnsi="宋体" w:cs="宋体"/>
              </w:rPr>
              <w:t>单价</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49C7D" w14:textId="77777777" w:rsidR="006100CE" w:rsidRDefault="00000000">
            <w:pPr>
              <w:spacing w:line="360" w:lineRule="auto"/>
              <w:ind w:firstLine="420"/>
              <w:rPr>
                <w:rFonts w:ascii="宋体" w:eastAsia="宋体" w:hAnsi="宋体" w:cs="宋体"/>
              </w:rPr>
            </w:pPr>
            <w:r>
              <w:rPr>
                <w:rFonts w:ascii="宋体" w:eastAsia="宋体" w:hAnsi="宋体" w:cs="宋体"/>
              </w:rPr>
              <w:t>小计</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46630" w14:textId="77777777" w:rsidR="006100CE" w:rsidRDefault="00000000">
            <w:pPr>
              <w:spacing w:line="360" w:lineRule="auto"/>
              <w:ind w:firstLine="420"/>
              <w:rPr>
                <w:rFonts w:ascii="宋体" w:eastAsia="宋体" w:hAnsi="宋体" w:cs="宋体"/>
              </w:rPr>
            </w:pPr>
            <w:r>
              <w:rPr>
                <w:rFonts w:ascii="宋体" w:eastAsia="宋体" w:hAnsi="宋体" w:cs="宋体"/>
              </w:rPr>
              <w:t>备注</w:t>
            </w:r>
          </w:p>
        </w:tc>
      </w:tr>
      <w:tr w:rsidR="006100CE" w14:paraId="5C197B98"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1F44C" w14:textId="77777777" w:rsidR="006100CE" w:rsidRDefault="006100CE">
            <w:pPr>
              <w:spacing w:line="360" w:lineRule="auto"/>
              <w:ind w:firstLine="420"/>
              <w:rPr>
                <w:rFonts w:ascii="宋体" w:eastAsia="宋体" w:hAnsi="宋体" w:cs="宋体"/>
                <w:sz w:val="22"/>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5D5AE" w14:textId="77777777" w:rsidR="006100CE" w:rsidRDefault="006100CE">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37EC1" w14:textId="77777777" w:rsidR="006100CE" w:rsidRDefault="006100CE">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28669" w14:textId="77777777" w:rsidR="006100CE" w:rsidRDefault="006100CE">
            <w:pPr>
              <w:spacing w:line="360" w:lineRule="auto"/>
              <w:ind w:firstLine="420"/>
              <w:rPr>
                <w:rFonts w:ascii="宋体" w:eastAsia="宋体" w:hAnsi="宋体" w:cs="宋体"/>
                <w:sz w:val="22"/>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B2AE3" w14:textId="77777777" w:rsidR="006100CE" w:rsidRDefault="006100CE">
            <w:pPr>
              <w:spacing w:line="360" w:lineRule="auto"/>
              <w:ind w:firstLine="420"/>
              <w:rPr>
                <w:rFonts w:ascii="宋体" w:eastAsia="宋体" w:hAnsi="宋体" w:cs="宋体"/>
                <w:sz w:val="22"/>
              </w:rPr>
            </w:pP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8F78B" w14:textId="77777777" w:rsidR="006100CE" w:rsidRDefault="006100CE">
            <w:pPr>
              <w:spacing w:line="360" w:lineRule="auto"/>
              <w:ind w:firstLine="420"/>
              <w:rPr>
                <w:rFonts w:ascii="宋体" w:eastAsia="宋体" w:hAnsi="宋体" w:cs="宋体"/>
                <w:sz w:val="22"/>
              </w:rPr>
            </w:pP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D685C" w14:textId="77777777" w:rsidR="006100CE" w:rsidRDefault="006100CE">
            <w:pPr>
              <w:spacing w:line="360" w:lineRule="auto"/>
              <w:ind w:firstLine="420"/>
              <w:rPr>
                <w:rFonts w:ascii="宋体" w:eastAsia="宋体" w:hAnsi="宋体" w:cs="宋体"/>
                <w:sz w:val="22"/>
              </w:rPr>
            </w:pPr>
          </w:p>
        </w:tc>
      </w:tr>
      <w:tr w:rsidR="006100CE" w14:paraId="3DFE1E69"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75EE4" w14:textId="77777777" w:rsidR="006100CE" w:rsidRDefault="006100CE">
            <w:pPr>
              <w:spacing w:line="360" w:lineRule="auto"/>
              <w:ind w:firstLine="420"/>
              <w:rPr>
                <w:rFonts w:ascii="宋体" w:eastAsia="宋体" w:hAnsi="宋体" w:cs="宋体"/>
                <w:sz w:val="22"/>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04784" w14:textId="77777777" w:rsidR="006100CE" w:rsidRDefault="006100CE">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46201" w14:textId="77777777" w:rsidR="006100CE" w:rsidRDefault="006100CE">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08C0B" w14:textId="77777777" w:rsidR="006100CE" w:rsidRDefault="006100CE">
            <w:pPr>
              <w:spacing w:line="360" w:lineRule="auto"/>
              <w:ind w:firstLine="420"/>
              <w:rPr>
                <w:rFonts w:ascii="宋体" w:eastAsia="宋体" w:hAnsi="宋体" w:cs="宋体"/>
                <w:sz w:val="22"/>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94701" w14:textId="77777777" w:rsidR="006100CE" w:rsidRDefault="006100CE">
            <w:pPr>
              <w:spacing w:line="360" w:lineRule="auto"/>
              <w:ind w:firstLine="420"/>
              <w:rPr>
                <w:rFonts w:ascii="宋体" w:eastAsia="宋体" w:hAnsi="宋体" w:cs="宋体"/>
                <w:sz w:val="22"/>
              </w:rPr>
            </w:pP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5D65F" w14:textId="77777777" w:rsidR="006100CE" w:rsidRDefault="006100CE">
            <w:pPr>
              <w:spacing w:line="360" w:lineRule="auto"/>
              <w:ind w:firstLine="420"/>
              <w:rPr>
                <w:rFonts w:ascii="宋体" w:eastAsia="宋体" w:hAnsi="宋体" w:cs="宋体"/>
                <w:sz w:val="22"/>
              </w:rPr>
            </w:pP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DA84C" w14:textId="77777777" w:rsidR="006100CE" w:rsidRDefault="006100CE">
            <w:pPr>
              <w:spacing w:line="360" w:lineRule="auto"/>
              <w:ind w:firstLine="420"/>
              <w:rPr>
                <w:rFonts w:ascii="宋体" w:eastAsia="宋体" w:hAnsi="宋体" w:cs="宋体"/>
                <w:sz w:val="22"/>
              </w:rPr>
            </w:pPr>
          </w:p>
        </w:tc>
      </w:tr>
      <w:tr w:rsidR="006100CE" w14:paraId="0C5B4AE0"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181D4" w14:textId="77777777" w:rsidR="006100CE" w:rsidRDefault="006100CE">
            <w:pPr>
              <w:spacing w:line="360" w:lineRule="auto"/>
              <w:ind w:firstLine="420"/>
              <w:rPr>
                <w:rFonts w:ascii="宋体" w:eastAsia="宋体" w:hAnsi="宋体" w:cs="宋体"/>
                <w:sz w:val="22"/>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E9122" w14:textId="77777777" w:rsidR="006100CE" w:rsidRDefault="006100CE">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2AD81" w14:textId="77777777" w:rsidR="006100CE" w:rsidRDefault="006100CE">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6F3C5" w14:textId="77777777" w:rsidR="006100CE" w:rsidRDefault="006100CE">
            <w:pPr>
              <w:spacing w:line="360" w:lineRule="auto"/>
              <w:ind w:firstLine="420"/>
              <w:rPr>
                <w:rFonts w:ascii="宋体" w:eastAsia="宋体" w:hAnsi="宋体" w:cs="宋体"/>
                <w:sz w:val="22"/>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2B878" w14:textId="77777777" w:rsidR="006100CE" w:rsidRDefault="006100CE">
            <w:pPr>
              <w:spacing w:line="360" w:lineRule="auto"/>
              <w:ind w:firstLine="420"/>
              <w:rPr>
                <w:rFonts w:ascii="宋体" w:eastAsia="宋体" w:hAnsi="宋体" w:cs="宋体"/>
                <w:sz w:val="22"/>
              </w:rPr>
            </w:pP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B764A" w14:textId="77777777" w:rsidR="006100CE" w:rsidRDefault="006100CE">
            <w:pPr>
              <w:spacing w:line="360" w:lineRule="auto"/>
              <w:ind w:firstLine="420"/>
              <w:rPr>
                <w:rFonts w:ascii="宋体" w:eastAsia="宋体" w:hAnsi="宋体" w:cs="宋体"/>
                <w:sz w:val="22"/>
              </w:rPr>
            </w:pP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5AC2F" w14:textId="77777777" w:rsidR="006100CE" w:rsidRDefault="006100CE">
            <w:pPr>
              <w:spacing w:line="360" w:lineRule="auto"/>
              <w:ind w:firstLine="420"/>
              <w:rPr>
                <w:rFonts w:ascii="宋体" w:eastAsia="宋体" w:hAnsi="宋体" w:cs="宋体"/>
                <w:sz w:val="22"/>
              </w:rPr>
            </w:pPr>
          </w:p>
        </w:tc>
      </w:tr>
      <w:tr w:rsidR="006100CE" w14:paraId="669C9D1E" w14:textId="77777777">
        <w:tc>
          <w:tcPr>
            <w:tcW w:w="88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42A39"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合同总价款（大小写）：</w:t>
            </w:r>
          </w:p>
          <w:p w14:paraId="28E4A50D" w14:textId="77777777" w:rsidR="006100CE" w:rsidRDefault="00000000">
            <w:pPr>
              <w:spacing w:line="360" w:lineRule="auto"/>
              <w:ind w:firstLine="420"/>
            </w:pPr>
            <w:r>
              <w:rPr>
                <w:rFonts w:ascii="宋体" w:eastAsia="宋体" w:hAnsi="宋体" w:cs="宋体"/>
              </w:rPr>
              <w:t>备注：上述产品报价含产品生产、运输</w:t>
            </w:r>
            <w:r>
              <w:rPr>
                <w:rFonts w:ascii="Times New Roman" w:eastAsia="Times New Roman" w:hAnsi="Times New Roman" w:cs="Times New Roman"/>
              </w:rPr>
              <w:t>&lt;</w:t>
            </w:r>
            <w:r>
              <w:rPr>
                <w:rFonts w:ascii="宋体" w:eastAsia="宋体" w:hAnsi="宋体" w:cs="宋体"/>
              </w:rPr>
              <w:t>送达至甲方指定地点并下货</w:t>
            </w:r>
            <w:r>
              <w:rPr>
                <w:rFonts w:ascii="Times New Roman" w:eastAsia="Times New Roman" w:hAnsi="Times New Roman" w:cs="Times New Roman"/>
              </w:rPr>
              <w:t>&gt;</w:t>
            </w:r>
            <w:r>
              <w:rPr>
                <w:rFonts w:ascii="宋体" w:eastAsia="宋体" w:hAnsi="宋体" w:cs="宋体"/>
              </w:rPr>
              <w:t>、安装、调试、检验及售后服务、税金、劳保基金、人员培训等费用。</w:t>
            </w:r>
          </w:p>
        </w:tc>
      </w:tr>
    </w:tbl>
    <w:p w14:paraId="214466FC" w14:textId="77777777" w:rsidR="006100CE" w:rsidRDefault="00000000">
      <w:pPr>
        <w:spacing w:line="360" w:lineRule="auto"/>
        <w:ind w:firstLine="422"/>
        <w:rPr>
          <w:rFonts w:ascii="Times New Roman" w:eastAsia="Times New Roman" w:hAnsi="Times New Roman" w:cs="Times New Roman"/>
        </w:rPr>
      </w:pPr>
      <w:r>
        <w:rPr>
          <w:rFonts w:ascii="宋体" w:eastAsia="宋体" w:hAnsi="宋体" w:cs="宋体"/>
          <w:b/>
        </w:rPr>
        <w:t>第二条</w:t>
      </w:r>
      <w:r>
        <w:rPr>
          <w:rFonts w:ascii="Times New Roman" w:eastAsia="Times New Roman" w:hAnsi="Times New Roman" w:cs="Times New Roman"/>
          <w:b/>
        </w:rPr>
        <w:t xml:space="preserve">  </w:t>
      </w:r>
      <w:r>
        <w:rPr>
          <w:rFonts w:ascii="宋体" w:eastAsia="宋体" w:hAnsi="宋体" w:cs="宋体"/>
        </w:rPr>
        <w:t>产品的技术标准（包括质量要求），按下列第（</w:t>
      </w:r>
      <w:r>
        <w:rPr>
          <w:rFonts w:ascii="Times New Roman" w:eastAsia="Times New Roman" w:hAnsi="Times New Roman" w:cs="Times New Roman"/>
        </w:rPr>
        <w:t xml:space="preserve"> </w:t>
      </w:r>
      <w:r>
        <w:rPr>
          <w:rFonts w:ascii="宋体" w:eastAsia="宋体" w:hAnsi="宋体" w:cs="宋体"/>
        </w:rPr>
        <w:t>）项执行：</w:t>
      </w:r>
    </w:p>
    <w:p w14:paraId="582F9847"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①按国家标准执行；②按部颁标准执行；③若无以上标准，则应不低于同行业质量标准；④有特殊要求的，按甲乙双方在合同中商定的技术条件、样品或补充的技术要求执行；</w:t>
      </w:r>
    </w:p>
    <w:p w14:paraId="34F1C79E"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乙方提供和交付的货物技术标准应与招标采购文件规定的技术标准相一致。若技术标准中无相应规定，所投货物应符合相应的国际标准或原产地国家有关部门最新颁布的相应的正式标准。</w:t>
      </w:r>
    </w:p>
    <w:p w14:paraId="3A83BA7C"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lastRenderedPageBreak/>
        <w:t>进口产品的质量标准为</w:t>
      </w:r>
      <w:r>
        <w:rPr>
          <w:rFonts w:ascii="Times New Roman" w:eastAsia="Times New Roman" w:hAnsi="Times New Roman" w:cs="Times New Roman"/>
        </w:rPr>
        <w:t xml:space="preserve">                                             </w:t>
      </w:r>
      <w:r>
        <w:rPr>
          <w:rFonts w:ascii="宋体" w:eastAsia="宋体" w:hAnsi="宋体" w:cs="宋体"/>
        </w:rPr>
        <w:t>。</w:t>
      </w:r>
    </w:p>
    <w:p w14:paraId="6A9608D3"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18DD886E" w14:textId="77777777" w:rsidR="006100CE" w:rsidRDefault="00000000">
      <w:pPr>
        <w:spacing w:after="120" w:line="360" w:lineRule="auto"/>
        <w:ind w:firstLine="482"/>
        <w:rPr>
          <w:rFonts w:ascii="宋体" w:eastAsia="宋体" w:hAnsi="宋体" w:cs="宋体"/>
          <w:sz w:val="24"/>
        </w:rPr>
      </w:pPr>
      <w:r>
        <w:rPr>
          <w:rFonts w:ascii="宋体" w:eastAsia="宋体" w:hAnsi="宋体" w:cs="宋体"/>
          <w:b/>
          <w:sz w:val="24"/>
        </w:rPr>
        <w:t>第三条</w:t>
      </w:r>
      <w:r>
        <w:rPr>
          <w:rFonts w:ascii="宋体" w:eastAsia="宋体" w:hAnsi="宋体" w:cs="宋体"/>
          <w:sz w:val="24"/>
        </w:rPr>
        <w:t>产品的包装标准和包装物的供应与回收</w:t>
      </w:r>
      <w:r>
        <w:rPr>
          <w:rFonts w:ascii="宋体" w:eastAsia="宋体" w:hAnsi="宋体" w:cs="宋体"/>
          <w:sz w:val="24"/>
          <w:u w:val="single"/>
        </w:rPr>
        <w:t xml:space="preserve">                 </w:t>
      </w:r>
      <w:r>
        <w:rPr>
          <w:rFonts w:ascii="宋体" w:eastAsia="宋体" w:hAnsi="宋体" w:cs="宋体"/>
          <w:sz w:val="24"/>
        </w:rPr>
        <w:t>。</w:t>
      </w:r>
    </w:p>
    <w:p w14:paraId="05C7AE85"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（国家或行业主管部门有技术规定的，按技术规定执行；国家与行业主管部门无技术规定的，由甲乙双方商定。）</w:t>
      </w:r>
    </w:p>
    <w:p w14:paraId="587ECD87"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【注：合同中约定的包装标准应与乙方在投标文件中承诺的一致，且投标文件应作为合同附件与合同具有同等法律效力。】</w:t>
      </w:r>
    </w:p>
    <w:p w14:paraId="139F8A23" w14:textId="77777777" w:rsidR="006100CE" w:rsidRDefault="00000000">
      <w:pPr>
        <w:spacing w:line="360" w:lineRule="auto"/>
        <w:ind w:firstLine="422"/>
        <w:outlineLvl w:val="2"/>
        <w:rPr>
          <w:rFonts w:ascii="Times New Roman" w:eastAsia="Times New Roman" w:hAnsi="Times New Roman" w:cs="Times New Roman"/>
        </w:rPr>
      </w:pPr>
      <w:r>
        <w:rPr>
          <w:rFonts w:ascii="宋体" w:eastAsia="宋体" w:hAnsi="宋体" w:cs="宋体"/>
          <w:b/>
        </w:rPr>
        <w:t>第四条</w:t>
      </w:r>
      <w:r>
        <w:rPr>
          <w:rFonts w:ascii="Times New Roman" w:eastAsia="Times New Roman" w:hAnsi="Times New Roman" w:cs="Times New Roman"/>
          <w:b/>
        </w:rPr>
        <w:t xml:space="preserve">  </w:t>
      </w:r>
      <w:r>
        <w:rPr>
          <w:rFonts w:ascii="宋体" w:eastAsia="宋体" w:hAnsi="宋体" w:cs="宋体"/>
        </w:rPr>
        <w:t>产品的交货方法、到货地点和交货期限</w:t>
      </w:r>
    </w:p>
    <w:p w14:paraId="6A832F3D" w14:textId="77777777" w:rsidR="006100CE" w:rsidRDefault="00000000">
      <w:pPr>
        <w:spacing w:line="360" w:lineRule="auto"/>
        <w:ind w:firstLine="420"/>
        <w:outlineLvl w:val="1"/>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交货方法，按下列第（</w:t>
      </w:r>
      <w:r>
        <w:rPr>
          <w:rFonts w:ascii="Times New Roman" w:eastAsia="Times New Roman" w:hAnsi="Times New Roman" w:cs="Times New Roman"/>
        </w:rPr>
        <w:t xml:space="preserve"> </w:t>
      </w:r>
      <w:r>
        <w:rPr>
          <w:rFonts w:ascii="宋体" w:eastAsia="宋体" w:hAnsi="宋体" w:cs="宋体"/>
        </w:rPr>
        <w:t>）项执行：</w:t>
      </w:r>
    </w:p>
    <w:p w14:paraId="45B81EC9"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①乙方送货上门；②乙方代运；③甲方自提自运。</w:t>
      </w:r>
    </w:p>
    <w:p w14:paraId="4381E6E0"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到货地点：</w:t>
      </w:r>
      <w:r>
        <w:rPr>
          <w:rFonts w:ascii="Times New Roman" w:eastAsia="Times New Roman" w:hAnsi="Times New Roman" w:cs="Times New Roman"/>
          <w:u w:val="single"/>
        </w:rPr>
        <w:t xml:space="preserve">                 (</w:t>
      </w:r>
      <w:r>
        <w:rPr>
          <w:rFonts w:ascii="宋体" w:eastAsia="宋体" w:hAnsi="宋体" w:cs="宋体"/>
        </w:rPr>
        <w:t>甲方指定的任何地点，安装并调试</w:t>
      </w:r>
      <w:r>
        <w:rPr>
          <w:rFonts w:ascii="Times New Roman" w:eastAsia="Times New Roman" w:hAnsi="Times New Roman" w:cs="Times New Roman"/>
        </w:rPr>
        <w:t>.)</w:t>
      </w:r>
    </w:p>
    <w:p w14:paraId="698301C1"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产品的交货期限</w:t>
      </w:r>
      <w:r>
        <w:rPr>
          <w:rFonts w:ascii="宋体" w:eastAsia="宋体" w:hAnsi="宋体" w:cs="宋体"/>
          <w:u w:val="single"/>
        </w:rPr>
        <w:t>                         </w:t>
      </w:r>
      <w:r>
        <w:rPr>
          <w:rFonts w:ascii="宋体" w:eastAsia="宋体" w:hAnsi="宋体" w:cs="宋体"/>
        </w:rPr>
        <w:t>。</w:t>
      </w:r>
    </w:p>
    <w:p w14:paraId="61E735E8" w14:textId="77777777" w:rsidR="006100CE" w:rsidRDefault="00000000">
      <w:pPr>
        <w:spacing w:line="360" w:lineRule="auto"/>
        <w:ind w:firstLine="422"/>
        <w:outlineLvl w:val="2"/>
        <w:rPr>
          <w:rFonts w:ascii="Times New Roman" w:eastAsia="Times New Roman" w:hAnsi="Times New Roman" w:cs="Times New Roman"/>
        </w:rPr>
      </w:pPr>
      <w:r>
        <w:rPr>
          <w:rFonts w:ascii="宋体" w:eastAsia="宋体" w:hAnsi="宋体" w:cs="宋体"/>
          <w:b/>
        </w:rPr>
        <w:t>第五条</w:t>
      </w:r>
      <w:r>
        <w:rPr>
          <w:rFonts w:ascii="Times New Roman" w:eastAsia="Times New Roman" w:hAnsi="Times New Roman" w:cs="Times New Roman"/>
        </w:rPr>
        <w:t xml:space="preserve">  </w:t>
      </w:r>
      <w:r>
        <w:rPr>
          <w:rFonts w:ascii="宋体" w:eastAsia="宋体" w:hAnsi="宋体" w:cs="宋体"/>
        </w:rPr>
        <w:t>合同总价款</w:t>
      </w:r>
    </w:p>
    <w:p w14:paraId="7E0BFB97" w14:textId="77777777" w:rsidR="006100CE" w:rsidRDefault="00000000">
      <w:pPr>
        <w:spacing w:line="360" w:lineRule="auto"/>
        <w:ind w:firstLine="420"/>
        <w:rPr>
          <w:rFonts w:ascii="Times New Roman" w:eastAsia="Times New Roman" w:hAnsi="Times New Roman" w:cs="Times New Roman"/>
          <w:u w:val="single"/>
        </w:rPr>
      </w:pPr>
      <w:r>
        <w:rPr>
          <w:rFonts w:ascii="宋体" w:eastAsia="宋体" w:hAnsi="宋体" w:cs="宋体"/>
        </w:rPr>
        <w:t>合同总价款（大小写）：</w:t>
      </w:r>
      <w:r>
        <w:rPr>
          <w:rFonts w:ascii="Times New Roman" w:eastAsia="Times New Roman" w:hAnsi="Times New Roman" w:cs="Times New Roman"/>
          <w:u w:val="single"/>
        </w:rPr>
        <w:t xml:space="preserve">                        </w:t>
      </w:r>
    </w:p>
    <w:p w14:paraId="2CBFC8CB" w14:textId="77777777" w:rsidR="006100CE" w:rsidRDefault="00000000">
      <w:pPr>
        <w:numPr>
          <w:ilvl w:val="0"/>
          <w:numId w:val="29"/>
        </w:numPr>
        <w:tabs>
          <w:tab w:val="left" w:pos="1125"/>
        </w:tabs>
        <w:spacing w:line="360" w:lineRule="auto"/>
        <w:ind w:firstLine="420"/>
        <w:rPr>
          <w:rFonts w:ascii="Times New Roman" w:eastAsia="Times New Roman" w:hAnsi="Times New Roman" w:cs="Times New Roman"/>
        </w:rPr>
      </w:pPr>
      <w:r>
        <w:rPr>
          <w:rFonts w:ascii="宋体" w:eastAsia="宋体" w:hAnsi="宋体" w:cs="宋体"/>
        </w:rPr>
        <w:t>付款条件</w:t>
      </w:r>
      <w:r>
        <w:rPr>
          <w:rFonts w:ascii="Times New Roman" w:eastAsia="Times New Roman" w:hAnsi="Times New Roman" w:cs="Times New Roman"/>
        </w:rPr>
        <w:t xml:space="preserve">                  </w:t>
      </w:r>
    </w:p>
    <w:p w14:paraId="5486CDD1"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本合同以人民币付款。</w:t>
      </w:r>
    </w:p>
    <w:p w14:paraId="52929BFF"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该项目是否实行预付款：</w:t>
      </w:r>
    </w:p>
    <w:p w14:paraId="5D777401"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实行预付款的条件和比例：</w:t>
      </w:r>
    </w:p>
    <w:p w14:paraId="4AAA398E"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合同款项结算方式和支付比例：</w:t>
      </w:r>
      <w:r>
        <w:rPr>
          <w:rFonts w:ascii="Times New Roman" w:eastAsia="Times New Roman" w:hAnsi="Times New Roman" w:cs="Times New Roman"/>
        </w:rPr>
        <w:t xml:space="preserve">   </w:t>
      </w:r>
    </w:p>
    <w:p w14:paraId="7F6EEBB3" w14:textId="77777777" w:rsidR="006100CE" w:rsidRDefault="00000000">
      <w:pPr>
        <w:spacing w:line="360" w:lineRule="auto"/>
        <w:ind w:firstLine="420"/>
        <w:rPr>
          <w:rFonts w:ascii="Times New Roman" w:eastAsia="Times New Roman" w:hAnsi="Times New Roman" w:cs="Times New Roman"/>
          <w:b/>
        </w:rPr>
      </w:pPr>
      <w:r>
        <w:rPr>
          <w:rFonts w:ascii="Times New Roman" w:eastAsia="Times New Roman" w:hAnsi="Times New Roman" w:cs="Times New Roman"/>
        </w:rPr>
        <w:t>(</w:t>
      </w:r>
      <w:r>
        <w:rPr>
          <w:rFonts w:ascii="宋体" w:eastAsia="宋体" w:hAnsi="宋体" w:cs="宋体"/>
        </w:rPr>
        <w:t>具体付款方式</w:t>
      </w:r>
      <w:r>
        <w:rPr>
          <w:rFonts w:ascii="宋体" w:eastAsia="宋体" w:hAnsi="宋体" w:cs="宋体"/>
          <w:u w:val="single"/>
        </w:rPr>
        <w:t>按投标人须知前附表以及采、购双方的具体约定</w:t>
      </w:r>
    </w:p>
    <w:p w14:paraId="5D55408A" w14:textId="77777777" w:rsidR="006100CE" w:rsidRDefault="00000000">
      <w:pPr>
        <w:numPr>
          <w:ilvl w:val="0"/>
          <w:numId w:val="30"/>
        </w:numPr>
        <w:tabs>
          <w:tab w:val="left" w:pos="1125"/>
        </w:tabs>
        <w:spacing w:line="360" w:lineRule="auto"/>
        <w:ind w:firstLine="420"/>
        <w:rPr>
          <w:rFonts w:ascii="Times New Roman" w:eastAsia="Times New Roman" w:hAnsi="Times New Roman" w:cs="Times New Roman"/>
        </w:rPr>
      </w:pPr>
      <w:r>
        <w:rPr>
          <w:rFonts w:ascii="宋体" w:eastAsia="宋体" w:hAnsi="宋体" w:cs="宋体"/>
        </w:rPr>
        <w:t>验收方法</w:t>
      </w:r>
    </w:p>
    <w:p w14:paraId="2A99DA8E"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乙方安装调试后，在</w:t>
      </w:r>
      <w:r>
        <w:rPr>
          <w:rFonts w:ascii="Times New Roman" w:eastAsia="Times New Roman" w:hAnsi="Times New Roman" w:cs="Times New Roman"/>
        </w:rPr>
        <w:t xml:space="preserve">      </w:t>
      </w:r>
      <w:r>
        <w:rPr>
          <w:rFonts w:ascii="宋体" w:eastAsia="宋体" w:hAnsi="宋体" w:cs="宋体"/>
        </w:rPr>
        <w:t>天内通知甲方组织验收，采购代理机构保留受托参与本项目验收的权利。验收不合格的，乙方应负责重新提供达到本合同约定的质量要求的产品。</w:t>
      </w:r>
    </w:p>
    <w:p w14:paraId="6B624D0E"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甲、乙双方应严格履行合同有关条款，如果验收过程中发现乙方在没有征得采购人同意的情况下擅自变更合同标的物，将拒绝通过验收，由此引起的一切后果及损失由乙方承担。</w:t>
      </w:r>
    </w:p>
    <w:p w14:paraId="3532F943"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lastRenderedPageBreak/>
        <w:t>3.</w:t>
      </w:r>
      <w:r>
        <w:rPr>
          <w:rFonts w:ascii="宋体" w:eastAsia="宋体" w:hAnsi="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F915DD2"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、甲方视情况可以邀请参加本项目的其他投标人或者第三方机构参与验收，参与验收的投标人或者第三方机构的意见作为验收书的参考资料一并存档。</w:t>
      </w:r>
    </w:p>
    <w:p w14:paraId="06C9435E"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 xml:space="preserve">   </w:t>
      </w:r>
      <w:r>
        <w:rPr>
          <w:rFonts w:ascii="宋体" w:eastAsia="宋体" w:hAnsi="宋体" w:cs="宋体"/>
        </w:rPr>
        <w:t>涉及安全、消防、环保等其他需要由质检或行业主管部门进行验收的项目，必须邀请相关部门或相关专家参与验收。</w:t>
      </w:r>
    </w:p>
    <w:p w14:paraId="722A2D36"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检测、验收费用承担方式：</w:t>
      </w:r>
    </w:p>
    <w:p w14:paraId="57155612" w14:textId="77777777" w:rsidR="006100CE" w:rsidRDefault="00000000">
      <w:pPr>
        <w:spacing w:line="360" w:lineRule="auto"/>
        <w:ind w:firstLine="422"/>
        <w:outlineLvl w:val="2"/>
        <w:rPr>
          <w:rFonts w:ascii="Times New Roman" w:eastAsia="Times New Roman" w:hAnsi="Times New Roman" w:cs="Times New Roman"/>
        </w:rPr>
      </w:pPr>
      <w:r>
        <w:rPr>
          <w:rFonts w:ascii="宋体" w:eastAsia="宋体" w:hAnsi="宋体" w:cs="宋体"/>
          <w:b/>
        </w:rPr>
        <w:t>第八条 </w:t>
      </w:r>
      <w:r>
        <w:rPr>
          <w:rFonts w:ascii="Times New Roman" w:eastAsia="Times New Roman" w:hAnsi="Times New Roman" w:cs="Times New Roman"/>
        </w:rPr>
        <w:t xml:space="preserve"> </w:t>
      </w:r>
      <w:r>
        <w:rPr>
          <w:rFonts w:ascii="宋体" w:eastAsia="宋体" w:hAnsi="宋体" w:cs="宋体"/>
        </w:rPr>
        <w:t>对产品提出异议的时间和办法</w:t>
      </w:r>
    </w:p>
    <w:p w14:paraId="6893C847"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甲方在验收中，如果发现产品不符合合同约定的，应一面妥为保管，一面在</w:t>
      </w:r>
      <w:r>
        <w:rPr>
          <w:rFonts w:ascii="Times New Roman" w:eastAsia="Times New Roman" w:hAnsi="Times New Roman" w:cs="Times New Roman"/>
          <w:u w:val="single"/>
        </w:rPr>
        <w:t xml:space="preserve">         </w:t>
      </w:r>
      <w:r>
        <w:rPr>
          <w:rFonts w:ascii="宋体" w:eastAsia="宋体" w:hAnsi="宋体" w:cs="宋体"/>
        </w:rPr>
        <w:t>工作日内向乙方书面提出异议，并抄送采购代理机构，具体说明产品不符合规定的内容并附相关验收材料，同时提出不符合规定产品的处理意见。</w:t>
      </w:r>
    </w:p>
    <w:p w14:paraId="08774089"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甲方因使用、保管、保养不善等造成产品质量下降的，不得提出异议。</w:t>
      </w:r>
    </w:p>
    <w:p w14:paraId="61F37B18"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乙方在接到甲方异议后，应在</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w:t>
      </w:r>
      <w:r>
        <w:rPr>
          <w:rFonts w:ascii="宋体" w:eastAsia="宋体" w:hAnsi="宋体" w:cs="宋体"/>
        </w:rPr>
        <w:t>工作日内负责处理，否则，即视为默认甲方提出的异议和处理意见。</w:t>
      </w:r>
    </w:p>
    <w:p w14:paraId="54C631D1" w14:textId="77777777" w:rsidR="006100CE" w:rsidRDefault="00000000">
      <w:pPr>
        <w:spacing w:line="360" w:lineRule="auto"/>
        <w:ind w:firstLine="422"/>
        <w:rPr>
          <w:rFonts w:ascii="Times New Roman" w:eastAsia="Times New Roman" w:hAnsi="Times New Roman" w:cs="Times New Roman"/>
        </w:rPr>
      </w:pPr>
      <w:r>
        <w:rPr>
          <w:rFonts w:ascii="宋体" w:eastAsia="宋体" w:hAnsi="宋体" w:cs="宋体"/>
          <w:b/>
        </w:rPr>
        <w:t>第九条</w:t>
      </w:r>
      <w:r>
        <w:rPr>
          <w:rFonts w:ascii="Times New Roman" w:eastAsia="Times New Roman" w:hAnsi="Times New Roman" w:cs="Times New Roman"/>
        </w:rPr>
        <w:t xml:space="preserve">  </w:t>
      </w:r>
      <w:r>
        <w:rPr>
          <w:rFonts w:ascii="宋体" w:eastAsia="宋体" w:hAnsi="宋体" w:cs="宋体"/>
        </w:rPr>
        <w:t>乙方应提供完善周到的技术支持和售后服务，否则甲方视情节轻重从乙方的质量保证金中扣除部分或全部补偿甲方。</w:t>
      </w:r>
    </w:p>
    <w:p w14:paraId="5272008E" w14:textId="77777777" w:rsidR="006100CE" w:rsidRDefault="00000000">
      <w:pPr>
        <w:spacing w:line="360" w:lineRule="auto"/>
        <w:ind w:firstLine="420"/>
        <w:outlineLvl w:val="1"/>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保修</w:t>
      </w:r>
    </w:p>
    <w:p w14:paraId="7A8C3B6C"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乙方对其所提供的货物免费保修</w:t>
      </w:r>
      <w:r>
        <w:rPr>
          <w:rFonts w:ascii="Times New Roman" w:eastAsia="Times New Roman" w:hAnsi="Times New Roman" w:cs="Times New Roman"/>
          <w:u w:val="single"/>
        </w:rPr>
        <w:t xml:space="preserve">      </w:t>
      </w:r>
      <w:r>
        <w:rPr>
          <w:rFonts w:ascii="宋体" w:eastAsia="宋体" w:hAnsi="宋体" w:cs="宋体"/>
        </w:rPr>
        <w:t>年，保修期从</w:t>
      </w:r>
      <w:r>
        <w:rPr>
          <w:rFonts w:ascii="Times New Roman" w:eastAsia="Times New Roman" w:hAnsi="Times New Roman" w:cs="Times New Roman"/>
          <w:u w:val="single"/>
        </w:rPr>
        <w:t xml:space="preserve">             </w:t>
      </w:r>
      <w:r>
        <w:rPr>
          <w:rFonts w:ascii="宋体" w:eastAsia="宋体" w:hAnsi="宋体" w:cs="宋体"/>
        </w:rPr>
        <w:t>开始。乙方应在接到报修通知后</w:t>
      </w:r>
      <w:r>
        <w:rPr>
          <w:rFonts w:ascii="Times New Roman" w:eastAsia="Times New Roman" w:hAnsi="Times New Roman" w:cs="Times New Roman"/>
          <w:u w:val="single"/>
        </w:rPr>
        <w:t xml:space="preserve">      </w:t>
      </w:r>
      <w:r>
        <w:rPr>
          <w:rFonts w:ascii="宋体" w:eastAsia="宋体" w:hAnsi="宋体" w:cs="宋体"/>
        </w:rPr>
        <w:t>天内上门维修，负责更换有瑕疵的货物、部件或提供相应的质量保证期内的服务。由此造成的损失，甲方保留索赔的权利。</w:t>
      </w:r>
    </w:p>
    <w:p w14:paraId="70D09764"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如果乙方在收到报修通知后</w:t>
      </w:r>
      <w:r>
        <w:rPr>
          <w:rFonts w:ascii="Times New Roman" w:eastAsia="Times New Roman" w:hAnsi="Times New Roman" w:cs="Times New Roman"/>
          <w:u w:val="single"/>
        </w:rPr>
        <w:t xml:space="preserve">      </w:t>
      </w:r>
      <w:r>
        <w:rPr>
          <w:rFonts w:ascii="宋体" w:eastAsia="宋体" w:hAnsi="宋体" w:cs="宋体"/>
        </w:rPr>
        <w:t>天内没有弥补缺陷，甲方可采取必要的补救措施，但费用和风险由乙方承担。</w:t>
      </w:r>
    </w:p>
    <w:p w14:paraId="0D4CCC98" w14:textId="77777777" w:rsidR="006100CE" w:rsidRDefault="00000000">
      <w:pPr>
        <w:spacing w:line="360" w:lineRule="auto"/>
        <w:ind w:firstLine="420"/>
        <w:outlineLvl w:val="1"/>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维修</w:t>
      </w:r>
    </w:p>
    <w:p w14:paraId="5651A109" w14:textId="77777777" w:rsidR="006100CE" w:rsidRDefault="00000000">
      <w:pPr>
        <w:spacing w:after="120" w:line="360" w:lineRule="auto"/>
        <w:ind w:firstLine="420"/>
        <w:rPr>
          <w:rFonts w:ascii="Times New Roman" w:eastAsia="Times New Roman" w:hAnsi="Times New Roman" w:cs="Times New Roman"/>
        </w:rPr>
      </w:pPr>
      <w:r>
        <w:rPr>
          <w:rFonts w:ascii="宋体" w:eastAsia="宋体" w:hAnsi="宋体" w:cs="宋体"/>
        </w:rPr>
        <w:t>保修期届满后，乙方应对其提供的货物负有维修义务，但所涉及的费用由甲方承担。</w:t>
      </w:r>
    </w:p>
    <w:p w14:paraId="149BAA7E" w14:textId="77777777" w:rsidR="006100CE" w:rsidRDefault="00000000">
      <w:pPr>
        <w:spacing w:line="360" w:lineRule="auto"/>
        <w:ind w:firstLine="422"/>
        <w:outlineLvl w:val="2"/>
        <w:rPr>
          <w:rFonts w:ascii="Times New Roman" w:eastAsia="Times New Roman" w:hAnsi="Times New Roman" w:cs="Times New Roman"/>
        </w:rPr>
      </w:pPr>
      <w:r>
        <w:rPr>
          <w:rFonts w:ascii="宋体" w:eastAsia="宋体" w:hAnsi="宋体" w:cs="宋体"/>
          <w:b/>
        </w:rPr>
        <w:t>第十条</w:t>
      </w:r>
      <w:r>
        <w:rPr>
          <w:rFonts w:ascii="宋体" w:eastAsia="宋体" w:hAnsi="宋体" w:cs="宋体"/>
        </w:rPr>
        <w:t> </w:t>
      </w:r>
      <w:r>
        <w:rPr>
          <w:rFonts w:ascii="Times New Roman" w:eastAsia="Times New Roman" w:hAnsi="Times New Roman" w:cs="Times New Roman"/>
        </w:rPr>
        <w:t xml:space="preserve"> </w:t>
      </w:r>
      <w:r>
        <w:rPr>
          <w:rFonts w:ascii="宋体" w:eastAsia="宋体" w:hAnsi="宋体" w:cs="宋体"/>
        </w:rPr>
        <w:t>乙方的违约责任</w:t>
      </w:r>
    </w:p>
    <w:p w14:paraId="32E85D8B"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乙方不能交货的，应向甲方偿付不能交货部分货款的</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（通用产品的幅</w:t>
      </w:r>
      <w:r>
        <w:rPr>
          <w:rFonts w:ascii="宋体" w:eastAsia="宋体" w:hAnsi="宋体" w:cs="宋体"/>
        </w:rPr>
        <w:lastRenderedPageBreak/>
        <w:t>度为</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5%</w:t>
      </w:r>
      <w:r>
        <w:rPr>
          <w:rFonts w:ascii="宋体" w:eastAsia="宋体" w:hAnsi="宋体" w:cs="宋体"/>
        </w:rPr>
        <w:t>，专用产品的幅度为</w:t>
      </w:r>
      <w:r>
        <w:rPr>
          <w:rFonts w:ascii="Times New Roman" w:eastAsia="Times New Roman" w:hAnsi="Times New Roman" w:cs="Times New Roman"/>
        </w:rPr>
        <w:t>10%</w:t>
      </w:r>
      <w:r>
        <w:rPr>
          <w:rFonts w:ascii="宋体" w:eastAsia="宋体" w:hAnsi="宋体" w:cs="宋体"/>
        </w:rPr>
        <w:t>－</w:t>
      </w:r>
      <w:r>
        <w:rPr>
          <w:rFonts w:ascii="Times New Roman" w:eastAsia="Times New Roman" w:hAnsi="Times New Roman" w:cs="Times New Roman"/>
        </w:rPr>
        <w:t>30%</w:t>
      </w:r>
      <w:r>
        <w:rPr>
          <w:rFonts w:ascii="宋体" w:eastAsia="宋体" w:hAnsi="宋体" w:cs="宋体"/>
        </w:rPr>
        <w:t>）的违约金。</w:t>
      </w:r>
    </w:p>
    <w:p w14:paraId="17597910"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eastAsia="Times New Roman" w:hAnsi="Times New Roman" w:cs="Times New Roman"/>
        </w:rPr>
        <w:t>,</w:t>
      </w:r>
      <w:r>
        <w:rPr>
          <w:rFonts w:ascii="宋体" w:eastAsia="宋体" w:hAnsi="宋体" w:cs="宋体"/>
        </w:rPr>
        <w:t>同时，乙方应按规定，对更换件相应延长质量保证期，并赔偿甲方相应的损失。乙方不能修理或者不能调换的，按不能交货处理。</w:t>
      </w:r>
    </w:p>
    <w:p w14:paraId="5E860CF0"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57AB40E2"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如果乙方没有按照规定的时间交货、完成货物安装和提供服务，应向甲方支付违约金，违约金从货款中扣除，按每周迟交货物或未提供服务交货价的</w:t>
      </w:r>
      <w:r>
        <w:rPr>
          <w:rFonts w:ascii="Times New Roman" w:eastAsia="Times New Roman" w:hAnsi="Times New Roman" w:cs="Times New Roman"/>
        </w:rPr>
        <w:t>0.5%</w:t>
      </w:r>
      <w:r>
        <w:rPr>
          <w:rFonts w:ascii="宋体" w:eastAsia="宋体" w:hAnsi="宋体" w:cs="宋体"/>
        </w:rPr>
        <w:t>计收。但违约金的最高限额为迟交货物或提供服务合同价的</w:t>
      </w:r>
      <w:r>
        <w:rPr>
          <w:rFonts w:ascii="Times New Roman" w:eastAsia="Times New Roman" w:hAnsi="Times New Roman" w:cs="Times New Roman"/>
        </w:rPr>
        <w:t>5%</w:t>
      </w:r>
      <w:r>
        <w:rPr>
          <w:rFonts w:ascii="宋体" w:eastAsia="宋体" w:hAnsi="宋体" w:cs="宋体"/>
        </w:rPr>
        <w:t>。一周按</w:t>
      </w:r>
      <w:r>
        <w:rPr>
          <w:rFonts w:ascii="Times New Roman" w:eastAsia="Times New Roman" w:hAnsi="Times New Roman" w:cs="Times New Roman"/>
        </w:rPr>
        <w:t>7</w:t>
      </w:r>
      <w:r>
        <w:rPr>
          <w:rFonts w:ascii="宋体" w:eastAsia="宋体" w:hAnsi="宋体" w:cs="宋体"/>
        </w:rPr>
        <w:t>天计算，不足</w:t>
      </w:r>
      <w:r>
        <w:rPr>
          <w:rFonts w:ascii="Times New Roman" w:eastAsia="Times New Roman" w:hAnsi="Times New Roman" w:cs="Times New Roman"/>
        </w:rPr>
        <w:t>7</w:t>
      </w:r>
      <w:r>
        <w:rPr>
          <w:rFonts w:ascii="宋体" w:eastAsia="宋体" w:hAnsi="宋体" w:cs="宋体"/>
        </w:rPr>
        <w:t>天按一周计算。如果达到最高限额，甲方应考虑终止合同，由此给甲方造成的损失由乙方承担。</w:t>
      </w:r>
    </w:p>
    <w:p w14:paraId="5FE4F4F1"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乙方提前交货的产品、多交的产品和不符合合同规定的产品，甲方在代保管期内实际支付的保管、保养等费用以及非因甲方保管不善而发生的损失，应当由乙方承担。</w:t>
      </w:r>
    </w:p>
    <w:p w14:paraId="6D95AF65"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乙方应对其所提供的货物承担所有权担保责任，并应保证甲方在中华人民共和国内使用该货物时不侵犯第三人的知识产权。否则乙方应承担由此引起的一切法律责任及费用。</w:t>
      </w:r>
    </w:p>
    <w:p w14:paraId="22769A79"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7.</w:t>
      </w:r>
      <w:r>
        <w:rPr>
          <w:rFonts w:ascii="宋体" w:eastAsia="宋体" w:hAnsi="宋体" w:cs="宋体"/>
        </w:rPr>
        <w:t>任何一方未经对方同意而单方面终止合同的，应向对方赔偿相当于本合同总价款</w:t>
      </w:r>
      <w:r>
        <w:rPr>
          <w:rFonts w:ascii="Times New Roman" w:eastAsia="Times New Roman" w:hAnsi="Times New Roman" w:cs="Times New Roman"/>
          <w:u w:val="single"/>
        </w:rPr>
        <w:t xml:space="preserve">      %</w:t>
      </w:r>
      <w:r>
        <w:rPr>
          <w:rFonts w:ascii="宋体" w:eastAsia="宋体" w:hAnsi="宋体" w:cs="宋体"/>
        </w:rPr>
        <w:t>违约金。</w:t>
      </w:r>
    </w:p>
    <w:p w14:paraId="3B10D346" w14:textId="77777777" w:rsidR="006100CE" w:rsidRDefault="00000000">
      <w:pPr>
        <w:spacing w:line="360" w:lineRule="auto"/>
        <w:ind w:firstLine="422"/>
        <w:outlineLvl w:val="2"/>
        <w:rPr>
          <w:rFonts w:ascii="Times New Roman" w:eastAsia="Times New Roman" w:hAnsi="Times New Roman" w:cs="Times New Roman"/>
        </w:rPr>
      </w:pPr>
      <w:r>
        <w:rPr>
          <w:rFonts w:ascii="宋体" w:eastAsia="宋体" w:hAnsi="宋体" w:cs="宋体"/>
          <w:b/>
        </w:rPr>
        <w:t>第十一条</w:t>
      </w:r>
      <w:r>
        <w:rPr>
          <w:rFonts w:ascii="宋体" w:eastAsia="宋体" w:hAnsi="宋体" w:cs="宋体"/>
        </w:rPr>
        <w:t> </w:t>
      </w:r>
      <w:r>
        <w:rPr>
          <w:rFonts w:ascii="Times New Roman" w:eastAsia="Times New Roman" w:hAnsi="Times New Roman" w:cs="Times New Roman"/>
        </w:rPr>
        <w:t xml:space="preserve"> </w:t>
      </w:r>
      <w:r>
        <w:rPr>
          <w:rFonts w:ascii="宋体" w:eastAsia="宋体" w:hAnsi="宋体" w:cs="宋体"/>
        </w:rPr>
        <w:t>甲方的违约责任</w:t>
      </w:r>
    </w:p>
    <w:p w14:paraId="0F85EA91"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甲方中途退货，应向乙方偿付退货部分货款</w:t>
      </w:r>
      <w:r>
        <w:rPr>
          <w:rFonts w:ascii="宋体" w:eastAsia="宋体" w:hAnsi="宋体" w:cs="宋体"/>
          <w:u w:val="single"/>
        </w:rPr>
        <w:t>            </w:t>
      </w:r>
      <w:r>
        <w:rPr>
          <w:rFonts w:ascii="Times New Roman" w:eastAsia="Times New Roman" w:hAnsi="Times New Roman" w:cs="Times New Roman"/>
          <w:u w:val="single"/>
        </w:rPr>
        <w:t xml:space="preserve"> </w:t>
      </w:r>
      <w:r>
        <w:rPr>
          <w:rFonts w:ascii="Times New Roman" w:eastAsia="Times New Roman" w:hAnsi="Times New Roman" w:cs="Times New Roman"/>
        </w:rPr>
        <w:t>%</w:t>
      </w:r>
      <w:r>
        <w:rPr>
          <w:rFonts w:ascii="宋体" w:eastAsia="宋体" w:hAnsi="宋体" w:cs="宋体"/>
        </w:rPr>
        <w:t>（通用产品的幅度为</w:t>
      </w:r>
      <w:r>
        <w:rPr>
          <w:rFonts w:ascii="Times New Roman" w:eastAsia="Times New Roman" w:hAnsi="Times New Roman" w:cs="Times New Roman"/>
        </w:rPr>
        <w:t>1%~5%</w:t>
      </w:r>
      <w:r>
        <w:rPr>
          <w:rFonts w:ascii="宋体" w:eastAsia="宋体" w:hAnsi="宋体" w:cs="宋体"/>
        </w:rPr>
        <w:t>专用产品的幅度为</w:t>
      </w:r>
      <w:r>
        <w:rPr>
          <w:rFonts w:ascii="Times New Roman" w:eastAsia="Times New Roman" w:hAnsi="Times New Roman" w:cs="Times New Roman"/>
        </w:rPr>
        <w:t>15%-30%</w:t>
      </w:r>
      <w:r>
        <w:rPr>
          <w:rFonts w:ascii="宋体" w:eastAsia="宋体" w:hAnsi="宋体" w:cs="宋体"/>
        </w:rPr>
        <w:t>）的违约金。</w:t>
      </w:r>
    </w:p>
    <w:p w14:paraId="1F8470C1"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甲方违反合同规定拒绝接货的，应当承担由此造成的损失。</w:t>
      </w:r>
    </w:p>
    <w:p w14:paraId="36E658CE" w14:textId="77777777" w:rsidR="006100CE" w:rsidRDefault="00000000">
      <w:pPr>
        <w:spacing w:line="360" w:lineRule="auto"/>
        <w:ind w:firstLine="420"/>
        <w:rPr>
          <w:rFonts w:ascii="Times New Roman" w:eastAsia="Times New Roman" w:hAnsi="Times New Roman" w:cs="Times New Roman"/>
          <w:u w:val="single"/>
        </w:rPr>
      </w:pPr>
      <w:r>
        <w:rPr>
          <w:rFonts w:ascii="Times New Roman" w:eastAsia="Times New Roman" w:hAnsi="Times New Roman" w:cs="Times New Roman"/>
        </w:rPr>
        <w:t xml:space="preserve">3. </w:t>
      </w:r>
      <w:r>
        <w:rPr>
          <w:rFonts w:ascii="宋体" w:eastAsia="宋体" w:hAnsi="宋体" w:cs="宋体"/>
        </w:rPr>
        <w:t>甲方未按照合同约定支付货款，应向乙方违约金</w:t>
      </w:r>
      <w:r>
        <w:rPr>
          <w:rFonts w:ascii="Times New Roman" w:eastAsia="Times New Roman" w:hAnsi="Times New Roman" w:cs="Times New Roman"/>
          <w:u w:val="single"/>
        </w:rPr>
        <w:t xml:space="preserve">   </w:t>
      </w:r>
      <w:r>
        <w:rPr>
          <w:rFonts w:ascii="宋体" w:eastAsia="宋体" w:hAnsi="宋体" w:cs="宋体"/>
        </w:rPr>
        <w:t>元。</w:t>
      </w:r>
    </w:p>
    <w:p w14:paraId="3DE9B59F" w14:textId="77777777" w:rsidR="006100CE" w:rsidRDefault="00000000">
      <w:pPr>
        <w:spacing w:line="360" w:lineRule="auto"/>
        <w:ind w:firstLine="422"/>
        <w:outlineLvl w:val="2"/>
        <w:rPr>
          <w:rFonts w:ascii="Times New Roman" w:eastAsia="Times New Roman" w:hAnsi="Times New Roman" w:cs="Times New Roman"/>
          <w:b/>
        </w:rPr>
      </w:pPr>
      <w:r>
        <w:rPr>
          <w:rFonts w:ascii="宋体" w:eastAsia="宋体" w:hAnsi="宋体" w:cs="宋体"/>
          <w:b/>
        </w:rPr>
        <w:t>第十二条 </w:t>
      </w:r>
      <w:r>
        <w:rPr>
          <w:rFonts w:ascii="Times New Roman" w:eastAsia="Times New Roman" w:hAnsi="Times New Roman" w:cs="Times New Roman"/>
        </w:rPr>
        <w:t xml:space="preserve"> </w:t>
      </w:r>
      <w:r>
        <w:rPr>
          <w:rFonts w:ascii="宋体" w:eastAsia="宋体" w:hAnsi="宋体" w:cs="宋体"/>
        </w:rPr>
        <w:t>不可抗力</w:t>
      </w:r>
    </w:p>
    <w:p w14:paraId="49E965FC"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9FA4A7E"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lastRenderedPageBreak/>
        <w:t>2.</w:t>
      </w:r>
      <w:r>
        <w:rPr>
          <w:rFonts w:ascii="宋体" w:eastAsia="宋体" w:hAnsi="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208845D" w14:textId="77777777" w:rsidR="006100CE" w:rsidRDefault="00000000">
      <w:pPr>
        <w:spacing w:line="360" w:lineRule="auto"/>
        <w:ind w:firstLine="422"/>
        <w:outlineLvl w:val="2"/>
        <w:rPr>
          <w:rFonts w:ascii="Times New Roman" w:eastAsia="Times New Roman" w:hAnsi="Times New Roman" w:cs="Times New Roman"/>
          <w:b/>
        </w:rPr>
      </w:pPr>
      <w:r>
        <w:rPr>
          <w:rFonts w:ascii="宋体" w:eastAsia="宋体" w:hAnsi="宋体" w:cs="宋体"/>
          <w:b/>
        </w:rPr>
        <w:t>第十三条</w:t>
      </w:r>
      <w:r>
        <w:rPr>
          <w:rFonts w:ascii="Times New Roman" w:eastAsia="Times New Roman" w:hAnsi="Times New Roman" w:cs="Times New Roman"/>
          <w:b/>
        </w:rPr>
        <w:t xml:space="preserve">  </w:t>
      </w:r>
      <w:r>
        <w:rPr>
          <w:rFonts w:ascii="宋体" w:eastAsia="宋体" w:hAnsi="宋体" w:cs="宋体"/>
        </w:rPr>
        <w:t>履约（或质量）保证金</w:t>
      </w:r>
    </w:p>
    <w:p w14:paraId="0BCAAD4B"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本项目不收取履约保证金。确需收取履约保证金的，甲方不得要求乙方以现款的形式提供。乙方提供的履约保证金按规定格式以银行保函形式提供，与此有关的费用由卖方承担。</w:t>
      </w:r>
    </w:p>
    <w:p w14:paraId="7966D0FD" w14:textId="77777777" w:rsidR="006100CE" w:rsidRDefault="00000000">
      <w:pPr>
        <w:spacing w:line="360" w:lineRule="auto"/>
        <w:ind w:firstLine="420"/>
        <w:outlineLvl w:val="1"/>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若确需质量保证金的，质量保证金不得超过合同总价款的</w:t>
      </w:r>
      <w:r>
        <w:rPr>
          <w:rFonts w:ascii="Times New Roman" w:eastAsia="Times New Roman" w:hAnsi="Times New Roman" w:cs="Times New Roman"/>
        </w:rPr>
        <w:t>5%</w:t>
      </w:r>
      <w:r>
        <w:rPr>
          <w:rFonts w:ascii="宋体" w:eastAsia="宋体" w:hAnsi="宋体" w:cs="宋体"/>
        </w:rPr>
        <w:t>。</w:t>
      </w:r>
    </w:p>
    <w:p w14:paraId="786C6355"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如乙方未能履行其合同规定的任何义务，甲方有权从履约保证金中取得补偿。</w:t>
      </w:r>
    </w:p>
    <w:p w14:paraId="712BA398" w14:textId="77777777" w:rsidR="006100CE" w:rsidRDefault="00000000">
      <w:pPr>
        <w:spacing w:line="360" w:lineRule="auto"/>
        <w:ind w:firstLine="422"/>
        <w:outlineLvl w:val="2"/>
        <w:rPr>
          <w:rFonts w:ascii="Times New Roman" w:eastAsia="Times New Roman" w:hAnsi="Times New Roman" w:cs="Times New Roman"/>
          <w:b/>
        </w:rPr>
      </w:pPr>
      <w:r>
        <w:rPr>
          <w:rFonts w:ascii="宋体" w:eastAsia="宋体" w:hAnsi="宋体" w:cs="宋体"/>
          <w:b/>
        </w:rPr>
        <w:t>第十四条</w:t>
      </w:r>
      <w:r>
        <w:rPr>
          <w:rFonts w:ascii="Times New Roman" w:eastAsia="Times New Roman" w:hAnsi="Times New Roman" w:cs="Times New Roman"/>
          <w:b/>
        </w:rPr>
        <w:t xml:space="preserve"> </w:t>
      </w:r>
      <w:r>
        <w:rPr>
          <w:rFonts w:ascii="宋体" w:eastAsia="宋体" w:hAnsi="宋体" w:cs="宋体"/>
        </w:rPr>
        <w:t>转让与分包</w:t>
      </w:r>
    </w:p>
    <w:p w14:paraId="322FF7D4"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除甲方事先书面同意外，乙方不得部分转让或全部转让其应履行的合同义务。</w:t>
      </w:r>
    </w:p>
    <w:p w14:paraId="7543525C"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32BB852A" w14:textId="77777777" w:rsidR="006100CE" w:rsidRDefault="00000000">
      <w:pPr>
        <w:spacing w:line="360" w:lineRule="auto"/>
        <w:ind w:firstLine="422"/>
        <w:outlineLvl w:val="2"/>
        <w:rPr>
          <w:rFonts w:ascii="Times New Roman" w:eastAsia="Times New Roman" w:hAnsi="Times New Roman" w:cs="Times New Roman"/>
          <w:b/>
        </w:rPr>
      </w:pPr>
      <w:r>
        <w:rPr>
          <w:rFonts w:ascii="宋体" w:eastAsia="宋体" w:hAnsi="宋体" w:cs="宋体"/>
          <w:b/>
        </w:rPr>
        <w:t>第十五条</w:t>
      </w:r>
      <w:r>
        <w:rPr>
          <w:rFonts w:ascii="Times New Roman" w:eastAsia="Times New Roman" w:hAnsi="Times New Roman" w:cs="Times New Roman"/>
          <w:b/>
        </w:rPr>
        <w:t xml:space="preserve"> </w:t>
      </w:r>
      <w:r>
        <w:rPr>
          <w:rFonts w:ascii="宋体" w:eastAsia="宋体" w:hAnsi="宋体" w:cs="宋体"/>
        </w:rPr>
        <w:t>合同文件及资料的使用</w:t>
      </w:r>
    </w:p>
    <w:p w14:paraId="5EF06BE8"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乙方在未经甲方同意的情况下，不得将合同、合同中的规定、有关计划、图纸、样本或甲方为上述内容向乙方提供的资料透露给任何人。</w:t>
      </w:r>
    </w:p>
    <w:p w14:paraId="48688058"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除非执行合同需要，在事先未得到甲方同意的情况下，乙方不得使用前款所列的任何文件和资料。</w:t>
      </w:r>
    </w:p>
    <w:p w14:paraId="6C107A5F" w14:textId="77777777" w:rsidR="006100CE" w:rsidRDefault="00000000">
      <w:pPr>
        <w:spacing w:line="360" w:lineRule="auto"/>
        <w:ind w:firstLine="422"/>
        <w:outlineLvl w:val="2"/>
        <w:rPr>
          <w:rFonts w:ascii="Times New Roman" w:eastAsia="Times New Roman" w:hAnsi="Times New Roman" w:cs="Times New Roman"/>
        </w:rPr>
      </w:pPr>
      <w:r>
        <w:rPr>
          <w:rFonts w:ascii="宋体" w:eastAsia="宋体" w:hAnsi="宋体" w:cs="宋体"/>
          <w:b/>
        </w:rPr>
        <w:t>第十六条 </w:t>
      </w:r>
      <w:r>
        <w:rPr>
          <w:rFonts w:ascii="宋体" w:eastAsia="宋体" w:hAnsi="宋体" w:cs="宋体"/>
        </w:rPr>
        <w:t>合同纠纷调处</w:t>
      </w:r>
    </w:p>
    <w:p w14:paraId="4F337683"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按本合同规定应该偿付的违约金、赔偿金、保管保养费和各种经济损失，应当在明确责任后</w:t>
      </w:r>
      <w:r>
        <w:rPr>
          <w:rFonts w:ascii="Times New Roman" w:eastAsia="Times New Roman" w:hAnsi="Times New Roman" w:cs="Times New Roman"/>
        </w:rPr>
        <w:t>10</w:t>
      </w:r>
      <w:r>
        <w:rPr>
          <w:rFonts w:ascii="宋体" w:eastAsia="宋体" w:hAnsi="宋体" w:cs="宋体"/>
        </w:rPr>
        <w:t>天内，按银行规定的结算办法付清，否则按逾期付款处理。但任何一方不得自行扣发货物或扣付货款来充抵。</w:t>
      </w:r>
    </w:p>
    <w:p w14:paraId="04565DEE"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本合同如发生纠纷，当事人双方应当及时协商解决，协商不成时，任何一方均可请本项目政府采购监督管理部门调解，调解不成，按以下第（</w:t>
      </w:r>
      <w:r>
        <w:rPr>
          <w:rFonts w:ascii="Times New Roman" w:eastAsia="Times New Roman" w:hAnsi="Times New Roman" w:cs="Times New Roman"/>
        </w:rPr>
        <w:t xml:space="preserve"> </w:t>
      </w:r>
      <w:r>
        <w:rPr>
          <w:rFonts w:ascii="宋体" w:eastAsia="宋体" w:hAnsi="宋体" w:cs="宋体"/>
        </w:rPr>
        <w:t>）项方式处理：①根据《中华人民共和国仲裁法》的规定向</w:t>
      </w:r>
      <w:r>
        <w:rPr>
          <w:rFonts w:ascii="宋体" w:eastAsia="宋体" w:hAnsi="宋体" w:cs="宋体"/>
          <w:b/>
          <w:u w:val="single"/>
        </w:rPr>
        <w:t>周口仲裁委员会</w:t>
      </w:r>
      <w:r>
        <w:rPr>
          <w:rFonts w:ascii="宋体" w:eastAsia="宋体" w:hAnsi="宋体" w:cs="宋体"/>
        </w:rPr>
        <w:t>申请仲裁。②向合同签订地有级别管辖权的人民法院起诉。</w:t>
      </w:r>
    </w:p>
    <w:p w14:paraId="005E1AE1" w14:textId="77777777" w:rsidR="006100CE" w:rsidRDefault="00000000">
      <w:pPr>
        <w:spacing w:line="30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、甲、乙双方均有权利向本项目具有监管职能的政府采购监督管理部门举报反映对方在合同履约中的违法违纪行为。</w:t>
      </w:r>
    </w:p>
    <w:p w14:paraId="3539CBAF" w14:textId="77777777" w:rsidR="006100CE" w:rsidRDefault="00000000">
      <w:pPr>
        <w:spacing w:line="360" w:lineRule="auto"/>
        <w:ind w:firstLine="422"/>
        <w:rPr>
          <w:rFonts w:ascii="Times New Roman" w:eastAsia="Times New Roman" w:hAnsi="Times New Roman" w:cs="Times New Roman"/>
        </w:rPr>
      </w:pPr>
      <w:r>
        <w:rPr>
          <w:rFonts w:ascii="宋体" w:eastAsia="宋体" w:hAnsi="宋体" w:cs="宋体"/>
          <w:b/>
        </w:rPr>
        <w:t>第十七条</w:t>
      </w:r>
      <w:r>
        <w:rPr>
          <w:rFonts w:ascii="Times New Roman" w:eastAsia="Times New Roman" w:hAnsi="Times New Roman" w:cs="Times New Roman"/>
          <w:b/>
        </w:rPr>
        <w:t xml:space="preserve">  </w:t>
      </w:r>
      <w:r>
        <w:rPr>
          <w:rFonts w:ascii="宋体" w:eastAsia="宋体" w:hAnsi="宋体" w:cs="宋体"/>
        </w:rPr>
        <w:t>下列关于周口市公共资源交易中心政府采购代理机构名称</w:t>
      </w:r>
      <w:r>
        <w:rPr>
          <w:rFonts w:ascii="宋体" w:eastAsia="宋体" w:hAnsi="宋体" w:cs="宋体"/>
          <w:u w:val="single"/>
        </w:rPr>
        <w:t>某项目（项目编号：</w:t>
      </w:r>
      <w:r>
        <w:rPr>
          <w:rFonts w:ascii="宋体" w:eastAsia="宋体" w:hAnsi="宋体" w:cs="宋体"/>
          <w:u w:val="single"/>
        </w:rPr>
        <w:lastRenderedPageBreak/>
        <w:t>某编号）</w:t>
      </w:r>
      <w:r>
        <w:rPr>
          <w:rFonts w:ascii="宋体" w:eastAsia="宋体" w:hAnsi="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547B6EC" w14:textId="77777777" w:rsidR="006100CE"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 xml:space="preserve">    </w:t>
      </w:r>
      <w:r>
        <w:rPr>
          <w:rFonts w:ascii="宋体" w:eastAsia="宋体" w:hAnsi="宋体" w:cs="宋体"/>
        </w:rPr>
        <w:t>本合同一式</w:t>
      </w:r>
      <w:r>
        <w:rPr>
          <w:rFonts w:ascii="Times New Roman" w:eastAsia="Times New Roman" w:hAnsi="Times New Roman" w:cs="Times New Roman"/>
          <w:u w:val="single"/>
        </w:rPr>
        <w:t xml:space="preserve">   </w:t>
      </w:r>
      <w:r>
        <w:rPr>
          <w:rFonts w:ascii="宋体" w:eastAsia="宋体" w:hAnsi="宋体" w:cs="宋体"/>
        </w:rPr>
        <w:t>份，甲乙双方各执</w:t>
      </w:r>
      <w:r>
        <w:rPr>
          <w:rFonts w:ascii="Times New Roman" w:eastAsia="Times New Roman" w:hAnsi="Times New Roman" w:cs="Times New Roman"/>
          <w:u w:val="single"/>
        </w:rPr>
        <w:t xml:space="preserve">   </w:t>
      </w:r>
      <w:r>
        <w:rPr>
          <w:rFonts w:ascii="宋体" w:eastAsia="宋体" w:hAnsi="宋体" w:cs="宋体"/>
        </w:rPr>
        <w:t>份，自双方当事人签字盖章之日起生效。</w:t>
      </w:r>
    </w:p>
    <w:p w14:paraId="2B411C08" w14:textId="77777777" w:rsidR="006100CE" w:rsidRDefault="006100CE">
      <w:pPr>
        <w:spacing w:line="360" w:lineRule="auto"/>
        <w:ind w:firstLine="420"/>
        <w:rPr>
          <w:rFonts w:ascii="Times New Roman" w:eastAsia="Times New Roman" w:hAnsi="Times New Roman" w:cs="Times New Roman"/>
        </w:rPr>
      </w:pPr>
    </w:p>
    <w:p w14:paraId="7BDD1D65" w14:textId="77777777" w:rsidR="006100CE" w:rsidRDefault="006100CE">
      <w:pPr>
        <w:spacing w:line="360" w:lineRule="auto"/>
        <w:ind w:firstLine="420"/>
        <w:rPr>
          <w:rFonts w:ascii="Times New Roman" w:eastAsia="Times New Roman" w:hAnsi="Times New Roman" w:cs="Times New Roman"/>
        </w:rPr>
      </w:pPr>
    </w:p>
    <w:p w14:paraId="6CBD9843"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采购人（甲方）：</w:t>
      </w:r>
      <w:r>
        <w:rPr>
          <w:rFonts w:ascii="Times New Roman" w:eastAsia="Times New Roman" w:hAnsi="Times New Roman" w:cs="Times New Roman"/>
        </w:rPr>
        <w:t xml:space="preserve">    </w:t>
      </w:r>
      <w:r>
        <w:rPr>
          <w:rFonts w:ascii="宋体" w:eastAsia="宋体" w:hAnsi="宋体" w:cs="宋体"/>
        </w:rPr>
        <w:t>（公章）</w:t>
      </w:r>
      <w:r>
        <w:rPr>
          <w:rFonts w:ascii="Times New Roman" w:eastAsia="Times New Roman" w:hAnsi="Times New Roman" w:cs="Times New Roman"/>
        </w:rPr>
        <w:t xml:space="preserve">           </w:t>
      </w:r>
      <w:r>
        <w:rPr>
          <w:rFonts w:ascii="宋体" w:eastAsia="宋体" w:hAnsi="宋体" w:cs="宋体"/>
        </w:rPr>
        <w:t>供货人（乙方）：</w:t>
      </w:r>
      <w:r>
        <w:rPr>
          <w:rFonts w:ascii="Times New Roman" w:eastAsia="Times New Roman" w:hAnsi="Times New Roman" w:cs="Times New Roman"/>
        </w:rPr>
        <w:t xml:space="preserve">     </w:t>
      </w:r>
      <w:r>
        <w:rPr>
          <w:rFonts w:ascii="宋体" w:eastAsia="宋体" w:hAnsi="宋体" w:cs="宋体"/>
        </w:rPr>
        <w:t>（公章）</w:t>
      </w:r>
      <w:r>
        <w:rPr>
          <w:rFonts w:ascii="Times New Roman" w:eastAsia="Times New Roman" w:hAnsi="Times New Roman" w:cs="Times New Roman"/>
        </w:rPr>
        <w:t xml:space="preserve">  </w:t>
      </w:r>
    </w:p>
    <w:p w14:paraId="408723D2"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地址：</w:t>
      </w:r>
      <w:r>
        <w:rPr>
          <w:rFonts w:ascii="Times New Roman" w:eastAsia="Times New Roman" w:hAnsi="Times New Roman" w:cs="Times New Roman"/>
        </w:rPr>
        <w:t xml:space="preserve">                               </w:t>
      </w:r>
      <w:r>
        <w:rPr>
          <w:rFonts w:ascii="宋体" w:eastAsia="宋体" w:hAnsi="宋体" w:cs="宋体"/>
        </w:rPr>
        <w:t>地址：</w:t>
      </w:r>
    </w:p>
    <w:p w14:paraId="1B761545"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法定代表人：</w:t>
      </w:r>
      <w:r>
        <w:rPr>
          <w:rFonts w:ascii="Times New Roman" w:eastAsia="Times New Roman" w:hAnsi="Times New Roman" w:cs="Times New Roman"/>
        </w:rPr>
        <w:t xml:space="preserve">                         </w:t>
      </w:r>
      <w:r>
        <w:rPr>
          <w:rFonts w:ascii="宋体" w:eastAsia="宋体" w:hAnsi="宋体" w:cs="宋体"/>
        </w:rPr>
        <w:t>法定代表人：</w:t>
      </w:r>
    </w:p>
    <w:p w14:paraId="1C1AB3B6" w14:textId="77777777" w:rsidR="006100CE" w:rsidRDefault="00000000">
      <w:pPr>
        <w:spacing w:line="360" w:lineRule="auto"/>
        <w:ind w:firstLine="420"/>
        <w:rPr>
          <w:rFonts w:ascii="Times New Roman" w:eastAsia="Times New Roman" w:hAnsi="Times New Roman" w:cs="Times New Roman"/>
          <w:u w:val="single"/>
        </w:rPr>
      </w:pPr>
      <w:r>
        <w:rPr>
          <w:rFonts w:ascii="宋体" w:eastAsia="宋体" w:hAnsi="宋体" w:cs="宋体"/>
        </w:rPr>
        <w:t>委托代理人：</w:t>
      </w:r>
      <w:r>
        <w:rPr>
          <w:rFonts w:ascii="Times New Roman" w:eastAsia="Times New Roman" w:hAnsi="Times New Roman" w:cs="Times New Roman"/>
        </w:rPr>
        <w:t xml:space="preserve">                         </w:t>
      </w:r>
      <w:r>
        <w:rPr>
          <w:rFonts w:ascii="宋体" w:eastAsia="宋体" w:hAnsi="宋体" w:cs="宋体"/>
        </w:rPr>
        <w:t>委托代理人：</w:t>
      </w:r>
    </w:p>
    <w:p w14:paraId="476D1712"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电话：</w:t>
      </w:r>
      <w:r>
        <w:rPr>
          <w:rFonts w:ascii="Times New Roman" w:eastAsia="Times New Roman" w:hAnsi="Times New Roman" w:cs="Times New Roman"/>
        </w:rPr>
        <w:t xml:space="preserve">                               </w:t>
      </w:r>
      <w:r>
        <w:rPr>
          <w:rFonts w:ascii="宋体" w:eastAsia="宋体" w:hAnsi="宋体" w:cs="宋体"/>
        </w:rPr>
        <w:t>电话：</w:t>
      </w:r>
    </w:p>
    <w:p w14:paraId="3F1AF218"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开户银行：</w:t>
      </w:r>
      <w:r>
        <w:rPr>
          <w:rFonts w:ascii="Times New Roman" w:eastAsia="Times New Roman" w:hAnsi="Times New Roman" w:cs="Times New Roman"/>
        </w:rPr>
        <w:t xml:space="preserve">                           </w:t>
      </w:r>
      <w:r>
        <w:rPr>
          <w:rFonts w:ascii="宋体" w:eastAsia="宋体" w:hAnsi="宋体" w:cs="宋体"/>
        </w:rPr>
        <w:t>开户银行：</w:t>
      </w:r>
    </w:p>
    <w:p w14:paraId="07C6536C" w14:textId="77777777" w:rsidR="006100CE" w:rsidRDefault="00000000">
      <w:pPr>
        <w:spacing w:line="360" w:lineRule="auto"/>
        <w:ind w:firstLine="420"/>
        <w:rPr>
          <w:rFonts w:ascii="Times New Roman" w:eastAsia="Times New Roman" w:hAnsi="Times New Roman" w:cs="Times New Roman"/>
        </w:rPr>
      </w:pPr>
      <w:r>
        <w:rPr>
          <w:rFonts w:ascii="宋体" w:eastAsia="宋体" w:hAnsi="宋体" w:cs="宋体"/>
        </w:rPr>
        <w:t>账号：</w:t>
      </w:r>
      <w:r>
        <w:rPr>
          <w:rFonts w:ascii="Times New Roman" w:eastAsia="Times New Roman" w:hAnsi="Times New Roman" w:cs="Times New Roman"/>
        </w:rPr>
        <w:t xml:space="preserve">                               </w:t>
      </w:r>
      <w:r>
        <w:rPr>
          <w:rFonts w:ascii="宋体" w:eastAsia="宋体" w:hAnsi="宋体" w:cs="宋体"/>
        </w:rPr>
        <w:t>账号：</w:t>
      </w:r>
    </w:p>
    <w:p w14:paraId="5E7AFB66" w14:textId="77777777" w:rsidR="006100CE" w:rsidRDefault="006100CE">
      <w:pPr>
        <w:spacing w:line="640" w:lineRule="auto"/>
        <w:ind w:firstLine="1575"/>
        <w:rPr>
          <w:rFonts w:ascii="Times New Roman" w:eastAsia="Times New Roman" w:hAnsi="Times New Roman" w:cs="Times New Roman"/>
          <w:u w:val="single"/>
        </w:rPr>
      </w:pPr>
    </w:p>
    <w:p w14:paraId="2F0B557E" w14:textId="77777777" w:rsidR="006100CE" w:rsidRDefault="00000000">
      <w:pPr>
        <w:spacing w:line="500" w:lineRule="auto"/>
        <w:rPr>
          <w:rFonts w:ascii="Times New Roman" w:eastAsia="Times New Roman" w:hAnsi="Times New Roman" w:cs="Times New Roman"/>
        </w:rPr>
      </w:pP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年</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月</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日</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Pr>
          <w:rFonts w:ascii="宋体" w:eastAsia="宋体" w:hAnsi="宋体" w:cs="宋体"/>
        </w:rPr>
        <w:t>年</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月</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日</w:t>
      </w:r>
    </w:p>
    <w:p w14:paraId="60DB89A7" w14:textId="77777777" w:rsidR="006100CE" w:rsidRDefault="006100CE">
      <w:pPr>
        <w:ind w:firstLine="321"/>
        <w:jc w:val="center"/>
        <w:rPr>
          <w:rFonts w:ascii="Times New Roman" w:eastAsia="Times New Roman" w:hAnsi="Times New Roman" w:cs="Times New Roman"/>
          <w:b/>
          <w:sz w:val="32"/>
        </w:rPr>
      </w:pPr>
    </w:p>
    <w:p w14:paraId="613CC56D" w14:textId="77777777" w:rsidR="006100CE" w:rsidRDefault="006100CE">
      <w:pPr>
        <w:ind w:firstLine="420"/>
        <w:jc w:val="left"/>
        <w:rPr>
          <w:rFonts w:ascii="Times New Roman" w:eastAsia="Times New Roman" w:hAnsi="Times New Roman" w:cs="Times New Roman"/>
          <w:sz w:val="22"/>
        </w:rPr>
      </w:pPr>
    </w:p>
    <w:sectPr w:rsidR="006100CE">
      <w:footerReference w:type="defaul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261D" w14:textId="77777777" w:rsidR="00D82680" w:rsidRDefault="00D82680">
      <w:r>
        <w:separator/>
      </w:r>
    </w:p>
  </w:endnote>
  <w:endnote w:type="continuationSeparator" w:id="0">
    <w:p w14:paraId="1462F765" w14:textId="77777777" w:rsidR="00D82680" w:rsidRDefault="00D8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F821ED5-5F80-4992-A9DD-5A3899F458FC}"/>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348E1816-1AC8-42D0-AB04-FB1DFBA214EE}"/>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embedBold r:id="rId3" w:subsetted="1" w:fontKey="{AC8047C5-A173-4DE5-92A0-DFBA96602907}"/>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微软简标宋">
    <w:altName w:val="宋体"/>
    <w:charset w:val="00"/>
    <w:family w:val="auto"/>
    <w:pitch w:val="default"/>
  </w:font>
  <w:font w:name="等线">
    <w:altName w:val="DengXian"/>
    <w:panose1 w:val="02010600030101010101"/>
    <w:charset w:val="86"/>
    <w:family w:val="auto"/>
    <w:pitch w:val="variable"/>
    <w:sig w:usb0="A00002BF" w:usb1="38CF7CFA" w:usb2="00000016" w:usb3="00000000" w:csb0="0004000F" w:csb1="00000000"/>
    <w:embedRegular r:id="rId4" w:subsetted="1" w:fontKey="{7F7A68ED-F0A3-49A4-BE0F-8C367B39E1DF}"/>
  </w:font>
  <w:font w:name="䅂䍄䕅⯋컌">
    <w:altName w:val="Segoe Print"/>
    <w:charset w:val="00"/>
    <w:family w:val="auto"/>
    <w:pitch w:val="default"/>
    <w:embedRegular r:id="rId5" w:fontKey="{B17F0085-E18B-488F-8AFE-72B467C249CF}"/>
  </w:font>
  <w:font w:name="方正小标宋简体">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1CDB" w14:textId="77777777" w:rsidR="006100CE" w:rsidRDefault="00000000">
    <w:pPr>
      <w:pStyle w:val="a8"/>
    </w:pPr>
    <w:r>
      <w:rPr>
        <w:noProof/>
      </w:rPr>
      <mc:AlternateContent>
        <mc:Choice Requires="wps">
          <w:drawing>
            <wp:anchor distT="0" distB="0" distL="114300" distR="114300" simplePos="0" relativeHeight="251659264" behindDoc="0" locked="0" layoutInCell="1" allowOverlap="1" wp14:anchorId="7EE6EFA3" wp14:editId="7C84333A">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AE3160" w14:textId="77777777" w:rsidR="006100CE"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7EE6EFA3"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6AE3160" w14:textId="77777777" w:rsidR="006100CE"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53A3" w14:textId="77777777" w:rsidR="00D82680" w:rsidRDefault="00D82680">
      <w:r>
        <w:separator/>
      </w:r>
    </w:p>
  </w:footnote>
  <w:footnote w:type="continuationSeparator" w:id="0">
    <w:p w14:paraId="387A2842" w14:textId="77777777" w:rsidR="00D82680" w:rsidRDefault="00D8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singleLevel"/>
    <w:tmpl w:val="9239341B"/>
    <w:lvl w:ilvl="0">
      <w:start w:val="1"/>
      <w:numFmt w:val="bullet"/>
      <w:lvlText w:val="•"/>
      <w:lvlJc w:val="left"/>
    </w:lvl>
  </w:abstractNum>
  <w:abstractNum w:abstractNumId="1" w15:restartNumberingAfterBreak="0">
    <w:nsid w:val="9288B902"/>
    <w:multiLevelType w:val="singleLevel"/>
    <w:tmpl w:val="9288B902"/>
    <w:lvl w:ilvl="0">
      <w:start w:val="1"/>
      <w:numFmt w:val="bullet"/>
      <w:lvlText w:val="•"/>
      <w:lvlJc w:val="left"/>
    </w:lvl>
  </w:abstractNum>
  <w:abstractNum w:abstractNumId="2" w15:restartNumberingAfterBreak="0">
    <w:nsid w:val="9C8AC8EF"/>
    <w:multiLevelType w:val="singleLevel"/>
    <w:tmpl w:val="9C8AC8EF"/>
    <w:lvl w:ilvl="0">
      <w:start w:val="1"/>
      <w:numFmt w:val="bullet"/>
      <w:lvlText w:val="•"/>
      <w:lvlJc w:val="left"/>
    </w:lvl>
  </w:abstractNum>
  <w:abstractNum w:abstractNumId="3" w15:restartNumberingAfterBreak="0">
    <w:nsid w:val="B0F1ACD9"/>
    <w:multiLevelType w:val="singleLevel"/>
    <w:tmpl w:val="B0F1ACD9"/>
    <w:lvl w:ilvl="0">
      <w:start w:val="1"/>
      <w:numFmt w:val="bullet"/>
      <w:lvlText w:val="•"/>
      <w:lvlJc w:val="left"/>
    </w:lvl>
  </w:abstractNum>
  <w:abstractNum w:abstractNumId="4" w15:restartNumberingAfterBreak="0">
    <w:nsid w:val="B5E306ED"/>
    <w:multiLevelType w:val="singleLevel"/>
    <w:tmpl w:val="B5E306ED"/>
    <w:lvl w:ilvl="0">
      <w:start w:val="1"/>
      <w:numFmt w:val="bullet"/>
      <w:lvlText w:val="•"/>
      <w:lvlJc w:val="left"/>
    </w:lvl>
  </w:abstractNum>
  <w:abstractNum w:abstractNumId="5" w15:restartNumberingAfterBreak="0">
    <w:nsid w:val="BF205925"/>
    <w:multiLevelType w:val="singleLevel"/>
    <w:tmpl w:val="BF205925"/>
    <w:lvl w:ilvl="0">
      <w:start w:val="1"/>
      <w:numFmt w:val="bullet"/>
      <w:lvlText w:val="•"/>
      <w:lvlJc w:val="left"/>
    </w:lvl>
  </w:abstractNum>
  <w:abstractNum w:abstractNumId="6" w15:restartNumberingAfterBreak="0">
    <w:nsid w:val="C8879AEF"/>
    <w:multiLevelType w:val="singleLevel"/>
    <w:tmpl w:val="C8879AEF"/>
    <w:lvl w:ilvl="0">
      <w:start w:val="1"/>
      <w:numFmt w:val="bullet"/>
      <w:lvlText w:val="•"/>
      <w:lvlJc w:val="left"/>
    </w:lvl>
  </w:abstractNum>
  <w:abstractNum w:abstractNumId="7" w15:restartNumberingAfterBreak="0">
    <w:nsid w:val="CF092B84"/>
    <w:multiLevelType w:val="singleLevel"/>
    <w:tmpl w:val="CF092B84"/>
    <w:lvl w:ilvl="0">
      <w:start w:val="1"/>
      <w:numFmt w:val="bullet"/>
      <w:lvlText w:val="•"/>
      <w:lvlJc w:val="left"/>
    </w:lvl>
  </w:abstractNum>
  <w:abstractNum w:abstractNumId="8" w15:restartNumberingAfterBreak="0">
    <w:nsid w:val="D7F9FE59"/>
    <w:multiLevelType w:val="singleLevel"/>
    <w:tmpl w:val="D7F9FE59"/>
    <w:lvl w:ilvl="0">
      <w:start w:val="1"/>
      <w:numFmt w:val="bullet"/>
      <w:lvlText w:val="•"/>
      <w:lvlJc w:val="left"/>
    </w:lvl>
  </w:abstractNum>
  <w:abstractNum w:abstractNumId="9" w15:restartNumberingAfterBreak="0">
    <w:nsid w:val="DCBA6B53"/>
    <w:multiLevelType w:val="singleLevel"/>
    <w:tmpl w:val="DCBA6B53"/>
    <w:lvl w:ilvl="0">
      <w:start w:val="1"/>
      <w:numFmt w:val="bullet"/>
      <w:lvlText w:val="•"/>
      <w:lvlJc w:val="left"/>
    </w:lvl>
  </w:abstractNum>
  <w:abstractNum w:abstractNumId="10" w15:restartNumberingAfterBreak="0">
    <w:nsid w:val="EE0B9ABE"/>
    <w:multiLevelType w:val="singleLevel"/>
    <w:tmpl w:val="EE0B9ABE"/>
    <w:lvl w:ilvl="0">
      <w:start w:val="1"/>
      <w:numFmt w:val="decimal"/>
      <w:lvlText w:val="%1."/>
      <w:lvlJc w:val="left"/>
      <w:pPr>
        <w:tabs>
          <w:tab w:val="left" w:pos="312"/>
        </w:tabs>
      </w:pPr>
    </w:lvl>
  </w:abstractNum>
  <w:abstractNum w:abstractNumId="11" w15:restartNumberingAfterBreak="0">
    <w:nsid w:val="F4B5D9F5"/>
    <w:multiLevelType w:val="singleLevel"/>
    <w:tmpl w:val="F4B5D9F5"/>
    <w:lvl w:ilvl="0">
      <w:start w:val="1"/>
      <w:numFmt w:val="bullet"/>
      <w:lvlText w:val="•"/>
      <w:lvlJc w:val="left"/>
    </w:lvl>
  </w:abstractNum>
  <w:abstractNum w:abstractNumId="12" w15:restartNumberingAfterBreak="0">
    <w:nsid w:val="0053208E"/>
    <w:multiLevelType w:val="singleLevel"/>
    <w:tmpl w:val="0053208E"/>
    <w:lvl w:ilvl="0">
      <w:start w:val="1"/>
      <w:numFmt w:val="bullet"/>
      <w:lvlText w:val="•"/>
      <w:lvlJc w:val="left"/>
    </w:lvl>
  </w:abstractNum>
  <w:abstractNum w:abstractNumId="13" w15:restartNumberingAfterBreak="0">
    <w:nsid w:val="0248C179"/>
    <w:multiLevelType w:val="singleLevel"/>
    <w:tmpl w:val="0248C179"/>
    <w:lvl w:ilvl="0">
      <w:start w:val="1"/>
      <w:numFmt w:val="bullet"/>
      <w:lvlText w:val="•"/>
      <w:lvlJc w:val="left"/>
    </w:lvl>
  </w:abstractNum>
  <w:abstractNum w:abstractNumId="14" w15:restartNumberingAfterBreak="0">
    <w:nsid w:val="03D62ECE"/>
    <w:multiLevelType w:val="singleLevel"/>
    <w:tmpl w:val="03D62ECE"/>
    <w:lvl w:ilvl="0">
      <w:start w:val="1"/>
      <w:numFmt w:val="bullet"/>
      <w:lvlText w:val="•"/>
      <w:lvlJc w:val="left"/>
    </w:lvl>
  </w:abstractNum>
  <w:abstractNum w:abstractNumId="15" w15:restartNumberingAfterBreak="0">
    <w:nsid w:val="0E640482"/>
    <w:multiLevelType w:val="singleLevel"/>
    <w:tmpl w:val="0E640482"/>
    <w:lvl w:ilvl="0">
      <w:start w:val="1"/>
      <w:numFmt w:val="bullet"/>
      <w:lvlText w:val="•"/>
      <w:lvlJc w:val="left"/>
    </w:lvl>
  </w:abstractNum>
  <w:abstractNum w:abstractNumId="16" w15:restartNumberingAfterBreak="0">
    <w:nsid w:val="2470EC97"/>
    <w:multiLevelType w:val="singleLevel"/>
    <w:tmpl w:val="2470EC97"/>
    <w:lvl w:ilvl="0">
      <w:start w:val="1"/>
      <w:numFmt w:val="bullet"/>
      <w:lvlText w:val="•"/>
      <w:lvlJc w:val="left"/>
    </w:lvl>
  </w:abstractNum>
  <w:abstractNum w:abstractNumId="17" w15:restartNumberingAfterBreak="0">
    <w:nsid w:val="25B654F3"/>
    <w:multiLevelType w:val="singleLevel"/>
    <w:tmpl w:val="25B654F3"/>
    <w:lvl w:ilvl="0">
      <w:start w:val="1"/>
      <w:numFmt w:val="bullet"/>
      <w:lvlText w:val="•"/>
      <w:lvlJc w:val="left"/>
    </w:lvl>
  </w:abstractNum>
  <w:abstractNum w:abstractNumId="18" w15:restartNumberingAfterBreak="0">
    <w:nsid w:val="2A8F537B"/>
    <w:multiLevelType w:val="singleLevel"/>
    <w:tmpl w:val="2A8F537B"/>
    <w:lvl w:ilvl="0">
      <w:start w:val="1"/>
      <w:numFmt w:val="bullet"/>
      <w:lvlText w:val="•"/>
      <w:lvlJc w:val="left"/>
    </w:lvl>
  </w:abstractNum>
  <w:abstractNum w:abstractNumId="19" w15:restartNumberingAfterBreak="0">
    <w:nsid w:val="39A0D9AC"/>
    <w:multiLevelType w:val="singleLevel"/>
    <w:tmpl w:val="39A0D9AC"/>
    <w:lvl w:ilvl="0">
      <w:start w:val="1"/>
      <w:numFmt w:val="bullet"/>
      <w:lvlText w:val="•"/>
      <w:lvlJc w:val="left"/>
    </w:lvl>
  </w:abstractNum>
  <w:abstractNum w:abstractNumId="20" w15:restartNumberingAfterBreak="0">
    <w:nsid w:val="46A08BB8"/>
    <w:multiLevelType w:val="singleLevel"/>
    <w:tmpl w:val="46A08BB8"/>
    <w:lvl w:ilvl="0">
      <w:start w:val="1"/>
      <w:numFmt w:val="bullet"/>
      <w:lvlText w:val="•"/>
      <w:lvlJc w:val="left"/>
    </w:lvl>
  </w:abstractNum>
  <w:abstractNum w:abstractNumId="21" w15:restartNumberingAfterBreak="0">
    <w:nsid w:val="4C1BAE26"/>
    <w:multiLevelType w:val="singleLevel"/>
    <w:tmpl w:val="4C1BAE26"/>
    <w:lvl w:ilvl="0">
      <w:start w:val="1"/>
      <w:numFmt w:val="bullet"/>
      <w:lvlText w:val="•"/>
      <w:lvlJc w:val="left"/>
    </w:lvl>
  </w:abstractNum>
  <w:abstractNum w:abstractNumId="22" w15:restartNumberingAfterBreak="0">
    <w:nsid w:val="4D4DC07F"/>
    <w:multiLevelType w:val="singleLevel"/>
    <w:tmpl w:val="4D4DC07F"/>
    <w:lvl w:ilvl="0">
      <w:start w:val="1"/>
      <w:numFmt w:val="bullet"/>
      <w:lvlText w:val="•"/>
      <w:lvlJc w:val="left"/>
    </w:lvl>
  </w:abstractNum>
  <w:abstractNum w:abstractNumId="23" w15:restartNumberingAfterBreak="0">
    <w:nsid w:val="59ADCABA"/>
    <w:multiLevelType w:val="singleLevel"/>
    <w:tmpl w:val="59ADCABA"/>
    <w:lvl w:ilvl="0">
      <w:start w:val="1"/>
      <w:numFmt w:val="bullet"/>
      <w:lvlText w:val="•"/>
      <w:lvlJc w:val="left"/>
    </w:lvl>
  </w:abstractNum>
  <w:abstractNum w:abstractNumId="24" w15:restartNumberingAfterBreak="0">
    <w:nsid w:val="5A241D34"/>
    <w:multiLevelType w:val="singleLevel"/>
    <w:tmpl w:val="5A241D34"/>
    <w:lvl w:ilvl="0">
      <w:start w:val="1"/>
      <w:numFmt w:val="bullet"/>
      <w:lvlText w:val="•"/>
      <w:lvlJc w:val="left"/>
    </w:lvl>
  </w:abstractNum>
  <w:abstractNum w:abstractNumId="25" w15:restartNumberingAfterBreak="0">
    <w:nsid w:val="60382F6E"/>
    <w:multiLevelType w:val="singleLevel"/>
    <w:tmpl w:val="60382F6E"/>
    <w:lvl w:ilvl="0">
      <w:start w:val="1"/>
      <w:numFmt w:val="bullet"/>
      <w:lvlText w:val="•"/>
      <w:lvlJc w:val="left"/>
    </w:lvl>
  </w:abstractNum>
  <w:abstractNum w:abstractNumId="26" w15:restartNumberingAfterBreak="0">
    <w:nsid w:val="629F7852"/>
    <w:multiLevelType w:val="singleLevel"/>
    <w:tmpl w:val="629F7852"/>
    <w:lvl w:ilvl="0">
      <w:start w:val="1"/>
      <w:numFmt w:val="decimal"/>
      <w:lvlText w:val="%1."/>
      <w:lvlJc w:val="left"/>
    </w:lvl>
  </w:abstractNum>
  <w:abstractNum w:abstractNumId="27" w15:restartNumberingAfterBreak="0">
    <w:nsid w:val="72183CF9"/>
    <w:multiLevelType w:val="singleLevel"/>
    <w:tmpl w:val="72183CF9"/>
    <w:lvl w:ilvl="0">
      <w:start w:val="1"/>
      <w:numFmt w:val="bullet"/>
      <w:lvlText w:val="•"/>
      <w:lvlJc w:val="left"/>
    </w:lvl>
  </w:abstractNum>
  <w:abstractNum w:abstractNumId="28" w15:restartNumberingAfterBreak="0">
    <w:nsid w:val="77ECEA79"/>
    <w:multiLevelType w:val="singleLevel"/>
    <w:tmpl w:val="77ECEA79"/>
    <w:lvl w:ilvl="0">
      <w:start w:val="1"/>
      <w:numFmt w:val="decimal"/>
      <w:lvlText w:val="%1."/>
      <w:lvlJc w:val="left"/>
    </w:lvl>
  </w:abstractNum>
  <w:abstractNum w:abstractNumId="29" w15:restartNumberingAfterBreak="0">
    <w:nsid w:val="7C246926"/>
    <w:multiLevelType w:val="singleLevel"/>
    <w:tmpl w:val="7C246926"/>
    <w:lvl w:ilvl="0">
      <w:start w:val="1"/>
      <w:numFmt w:val="decimal"/>
      <w:lvlText w:val="%1."/>
      <w:lvlJc w:val="left"/>
    </w:lvl>
  </w:abstractNum>
  <w:num w:numId="1" w16cid:durableId="1588270655">
    <w:abstractNumId w:val="12"/>
  </w:num>
  <w:num w:numId="2" w16cid:durableId="1336491495">
    <w:abstractNumId w:val="7"/>
  </w:num>
  <w:num w:numId="3" w16cid:durableId="1481313241">
    <w:abstractNumId w:val="23"/>
  </w:num>
  <w:num w:numId="4" w16cid:durableId="497697565">
    <w:abstractNumId w:val="5"/>
  </w:num>
  <w:num w:numId="5" w16cid:durableId="1732389797">
    <w:abstractNumId w:val="4"/>
  </w:num>
  <w:num w:numId="6" w16cid:durableId="297538213">
    <w:abstractNumId w:val="14"/>
  </w:num>
  <w:num w:numId="7" w16cid:durableId="1950623403">
    <w:abstractNumId w:val="17"/>
  </w:num>
  <w:num w:numId="8" w16cid:durableId="1309481364">
    <w:abstractNumId w:val="27"/>
  </w:num>
  <w:num w:numId="9" w16cid:durableId="683749245">
    <w:abstractNumId w:val="13"/>
  </w:num>
  <w:num w:numId="10" w16cid:durableId="1984045498">
    <w:abstractNumId w:val="0"/>
  </w:num>
  <w:num w:numId="11" w16cid:durableId="503519653">
    <w:abstractNumId w:val="18"/>
  </w:num>
  <w:num w:numId="12" w16cid:durableId="1723870404">
    <w:abstractNumId w:val="24"/>
  </w:num>
  <w:num w:numId="13" w16cid:durableId="1437096792">
    <w:abstractNumId w:val="6"/>
  </w:num>
  <w:num w:numId="14" w16cid:durableId="518398707">
    <w:abstractNumId w:val="22"/>
  </w:num>
  <w:num w:numId="15" w16cid:durableId="305285016">
    <w:abstractNumId w:val="11"/>
  </w:num>
  <w:num w:numId="16" w16cid:durableId="1514876568">
    <w:abstractNumId w:val="16"/>
  </w:num>
  <w:num w:numId="17" w16cid:durableId="1770277969">
    <w:abstractNumId w:val="9"/>
  </w:num>
  <w:num w:numId="18" w16cid:durableId="1496189924">
    <w:abstractNumId w:val="8"/>
  </w:num>
  <w:num w:numId="19" w16cid:durableId="611937064">
    <w:abstractNumId w:val="2"/>
  </w:num>
  <w:num w:numId="20" w16cid:durableId="460417278">
    <w:abstractNumId w:val="21"/>
  </w:num>
  <w:num w:numId="21" w16cid:durableId="1501000113">
    <w:abstractNumId w:val="25"/>
  </w:num>
  <w:num w:numId="22" w16cid:durableId="97917788">
    <w:abstractNumId w:val="15"/>
  </w:num>
  <w:num w:numId="23" w16cid:durableId="436828611">
    <w:abstractNumId w:val="20"/>
  </w:num>
  <w:num w:numId="24" w16cid:durableId="1771394825">
    <w:abstractNumId w:val="3"/>
  </w:num>
  <w:num w:numId="25" w16cid:durableId="667094716">
    <w:abstractNumId w:val="10"/>
  </w:num>
  <w:num w:numId="26" w16cid:durableId="1271476546">
    <w:abstractNumId w:val="29"/>
  </w:num>
  <w:num w:numId="27" w16cid:durableId="150409475">
    <w:abstractNumId w:val="28"/>
  </w:num>
  <w:num w:numId="28" w16cid:durableId="1726101622">
    <w:abstractNumId w:val="26"/>
  </w:num>
  <w:num w:numId="29" w16cid:durableId="1947495162">
    <w:abstractNumId w:val="1"/>
  </w:num>
  <w:num w:numId="30" w16cid:durableId="20334519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3YTQ4NmI2MTBiZTQzMmMxNmJiYWI0YjE3MDczYTgifQ=="/>
  </w:docVars>
  <w:rsids>
    <w:rsidRoot w:val="00DB441B"/>
    <w:rsid w:val="001C7723"/>
    <w:rsid w:val="001D11AD"/>
    <w:rsid w:val="004964A7"/>
    <w:rsid w:val="006100CE"/>
    <w:rsid w:val="006D3A5D"/>
    <w:rsid w:val="009D10BC"/>
    <w:rsid w:val="00BF6951"/>
    <w:rsid w:val="00D82680"/>
    <w:rsid w:val="00DB441B"/>
    <w:rsid w:val="00DD60C5"/>
    <w:rsid w:val="00E14587"/>
    <w:rsid w:val="00E1712A"/>
    <w:rsid w:val="00F148F9"/>
    <w:rsid w:val="016B4FAE"/>
    <w:rsid w:val="023973B0"/>
    <w:rsid w:val="03E823B9"/>
    <w:rsid w:val="05A5591B"/>
    <w:rsid w:val="0AC234FE"/>
    <w:rsid w:val="0AC769A1"/>
    <w:rsid w:val="0C076DB7"/>
    <w:rsid w:val="0E8B724E"/>
    <w:rsid w:val="0FEE5277"/>
    <w:rsid w:val="13D244B9"/>
    <w:rsid w:val="1484072D"/>
    <w:rsid w:val="155E4C4D"/>
    <w:rsid w:val="190A277E"/>
    <w:rsid w:val="194D1F32"/>
    <w:rsid w:val="1A3366A8"/>
    <w:rsid w:val="1F35597B"/>
    <w:rsid w:val="23543F83"/>
    <w:rsid w:val="23E11FF2"/>
    <w:rsid w:val="24A5462C"/>
    <w:rsid w:val="25FB1595"/>
    <w:rsid w:val="28D177B8"/>
    <w:rsid w:val="29066CB8"/>
    <w:rsid w:val="2CBB5CE4"/>
    <w:rsid w:val="2CC056D1"/>
    <w:rsid w:val="3436271A"/>
    <w:rsid w:val="35B377EB"/>
    <w:rsid w:val="372C7351"/>
    <w:rsid w:val="37907797"/>
    <w:rsid w:val="3A654B5F"/>
    <w:rsid w:val="3B0A71ED"/>
    <w:rsid w:val="3BFA4E20"/>
    <w:rsid w:val="3C8D7A42"/>
    <w:rsid w:val="3D0A1E56"/>
    <w:rsid w:val="3F175E94"/>
    <w:rsid w:val="41182C7D"/>
    <w:rsid w:val="420E3EBE"/>
    <w:rsid w:val="44C30432"/>
    <w:rsid w:val="45377529"/>
    <w:rsid w:val="48637294"/>
    <w:rsid w:val="4AB36BB1"/>
    <w:rsid w:val="4BE870FF"/>
    <w:rsid w:val="4D737C3B"/>
    <w:rsid w:val="50BD3E84"/>
    <w:rsid w:val="54BD1C4A"/>
    <w:rsid w:val="5D0128BF"/>
    <w:rsid w:val="5E6A610C"/>
    <w:rsid w:val="624B5761"/>
    <w:rsid w:val="63D70E99"/>
    <w:rsid w:val="6B2E0D8B"/>
    <w:rsid w:val="6B603B25"/>
    <w:rsid w:val="6C076F36"/>
    <w:rsid w:val="6F326BD3"/>
    <w:rsid w:val="747C5A5B"/>
    <w:rsid w:val="74992CD1"/>
    <w:rsid w:val="7A2C7953"/>
    <w:rsid w:val="7C185920"/>
    <w:rsid w:val="7E1A6A6E"/>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9BDFD"/>
  <w15:docId w15:val="{660C568D-8838-4212-BD4D-B10EBA69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annotation text" w:qFormat="1"/>
    <w:lsdException w:name="header" w:qFormat="1"/>
    <w:lsdException w:name="footer" w:qFormat="1"/>
    <w:lsdException w:name="caption"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w:qFormat="1"/>
    <w:lsdException w:name="Body Text First Indent 2" w:uiPriority="99"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
    <w:autoRedefine/>
    <w:qFormat/>
    <w:pPr>
      <w:widowControl w:val="0"/>
      <w:jc w:val="both"/>
    </w:pPr>
    <w:rPr>
      <w:rFonts w:asciiTheme="minorHAnsi" w:eastAsiaTheme="minorEastAsia" w:hAnsiTheme="minorHAnsi" w:cstheme="minorBidi"/>
      <w:sz w:val="21"/>
      <w:szCs w:val="22"/>
    </w:rPr>
  </w:style>
  <w:style w:type="paragraph" w:styleId="2">
    <w:name w:val="heading 2"/>
    <w:basedOn w:val="a"/>
    <w:next w:val="a"/>
    <w:autoRedefine/>
    <w:qFormat/>
    <w:pPr>
      <w:keepNext/>
      <w:jc w:val="center"/>
      <w:outlineLvl w:val="1"/>
    </w:pPr>
    <w:rPr>
      <w:rFonts w:ascii="Times New Roman" w:eastAsia="宋体" w:hAnsi="Times New Roman"/>
      <w:b/>
      <w:i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autoRedefine/>
    <w:uiPriority w:val="99"/>
    <w:qFormat/>
    <w:pPr>
      <w:ind w:firstLineChars="100" w:firstLine="420"/>
    </w:pPr>
  </w:style>
  <w:style w:type="paragraph" w:customStyle="1" w:styleId="BodyText">
    <w:name w:val="BodyText"/>
    <w:basedOn w:val="a"/>
    <w:autoRedefine/>
    <w:uiPriority w:val="99"/>
    <w:qFormat/>
    <w:pPr>
      <w:spacing w:after="120"/>
    </w:pPr>
  </w:style>
  <w:style w:type="paragraph" w:styleId="a3">
    <w:name w:val="Normal Indent"/>
    <w:basedOn w:val="a"/>
    <w:next w:val="20"/>
    <w:autoRedefine/>
    <w:uiPriority w:val="99"/>
    <w:semiHidden/>
    <w:unhideWhenUsed/>
    <w:qFormat/>
    <w:pPr>
      <w:ind w:firstLineChars="200" w:firstLine="420"/>
    </w:pPr>
  </w:style>
  <w:style w:type="paragraph" w:styleId="20">
    <w:name w:val="Body Text First Indent 2"/>
    <w:basedOn w:val="a4"/>
    <w:next w:val="a3"/>
    <w:autoRedefine/>
    <w:uiPriority w:val="99"/>
    <w:qFormat/>
    <w:pPr>
      <w:autoSpaceDE w:val="0"/>
      <w:autoSpaceDN w:val="0"/>
      <w:adjustRightInd w:val="0"/>
      <w:jc w:val="left"/>
    </w:pPr>
  </w:style>
  <w:style w:type="paragraph" w:styleId="a4">
    <w:name w:val="Body Text Indent"/>
    <w:basedOn w:val="a"/>
    <w:next w:val="20"/>
    <w:autoRedefine/>
    <w:uiPriority w:val="99"/>
    <w:qFormat/>
    <w:pPr>
      <w:ind w:firstLine="420"/>
    </w:pPr>
    <w:rPr>
      <w:rFonts w:hAnsi="宋体"/>
    </w:rPr>
  </w:style>
  <w:style w:type="paragraph" w:styleId="a5">
    <w:name w:val="caption"/>
    <w:basedOn w:val="a"/>
    <w:next w:val="a"/>
    <w:autoRedefine/>
    <w:qFormat/>
    <w:rPr>
      <w:rFonts w:ascii="Cambria" w:eastAsia="黑体" w:hAnsi="Cambria"/>
      <w:sz w:val="20"/>
    </w:rPr>
  </w:style>
  <w:style w:type="paragraph" w:styleId="a6">
    <w:name w:val="annotation text"/>
    <w:basedOn w:val="a"/>
    <w:autoRedefine/>
    <w:qFormat/>
    <w:pPr>
      <w:jc w:val="left"/>
    </w:pPr>
  </w:style>
  <w:style w:type="paragraph" w:styleId="a7">
    <w:name w:val="Body Text"/>
    <w:basedOn w:val="a"/>
    <w:next w:val="a"/>
    <w:autoRedefine/>
    <w:uiPriority w:val="1"/>
    <w:qFormat/>
    <w:rPr>
      <w:sz w:val="24"/>
      <w:szCs w:val="24"/>
    </w:r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uiPriority w:val="99"/>
    <w:qFormat/>
    <w:pPr>
      <w:widowControl/>
      <w:spacing w:before="100" w:beforeAutospacing="1" w:after="100" w:afterAutospacing="1"/>
      <w:jc w:val="left"/>
    </w:pPr>
    <w:rPr>
      <w:rFonts w:ascii="宋体" w:hAnsi="宋体"/>
      <w:sz w:val="24"/>
      <w:szCs w:val="24"/>
    </w:rPr>
  </w:style>
  <w:style w:type="paragraph" w:styleId="ab">
    <w:name w:val="Body Text First Indent"/>
    <w:basedOn w:val="a7"/>
    <w:autoRedefine/>
    <w:qFormat/>
    <w:pPr>
      <w:autoSpaceDE w:val="0"/>
      <w:autoSpaceDN w:val="0"/>
      <w:adjustRightInd w:val="0"/>
      <w:spacing w:line="360" w:lineRule="auto"/>
      <w:ind w:rightChars="-10" w:right="-24" w:firstLineChars="225" w:firstLine="425"/>
    </w:pPr>
    <w:rPr>
      <w:rFonts w:ascii="Arial" w:eastAsia="仿宋_GB2312"/>
      <w:szCs w:val="32"/>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autoRedefine/>
    <w:uiPriority w:val="22"/>
    <w:qFormat/>
    <w:rPr>
      <w:b/>
      <w:bCs/>
    </w:rPr>
  </w:style>
  <w:style w:type="character" w:styleId="ae">
    <w:name w:val="FollowedHyperlink"/>
    <w:basedOn w:val="a0"/>
    <w:autoRedefine/>
    <w:qFormat/>
    <w:rPr>
      <w:color w:val="000000"/>
      <w:u w:val="none"/>
    </w:rPr>
  </w:style>
  <w:style w:type="character" w:styleId="af">
    <w:name w:val="Hyperlink"/>
    <w:basedOn w:val="a0"/>
    <w:autoRedefine/>
    <w:qFormat/>
    <w:rPr>
      <w:color w:val="000000"/>
      <w:u w:val="none"/>
    </w:rPr>
  </w:style>
  <w:style w:type="paragraph" w:customStyle="1" w:styleId="1">
    <w:name w:val="无间隔1"/>
    <w:next w:val="a5"/>
    <w:autoRedefine/>
    <w:qFormat/>
    <w:pPr>
      <w:widowControl w:val="0"/>
      <w:jc w:val="both"/>
    </w:pPr>
    <w:rPr>
      <w:rFonts w:ascii="Calibri" w:hAnsi="Calibri"/>
      <w:kern w:val="2"/>
      <w:sz w:val="21"/>
      <w:szCs w:val="22"/>
    </w:rPr>
  </w:style>
  <w:style w:type="paragraph" w:styleId="af0">
    <w:name w:val="List Paragraph"/>
    <w:basedOn w:val="a"/>
    <w:autoRedefine/>
    <w:uiPriority w:val="34"/>
    <w:qFormat/>
    <w:pPr>
      <w:ind w:firstLineChars="200" w:firstLine="420"/>
    </w:pPr>
  </w:style>
  <w:style w:type="paragraph" w:customStyle="1" w:styleId="Default">
    <w:name w:val="Default"/>
    <w:next w:val="a"/>
    <w:autoRedefine/>
    <w:qFormat/>
    <w:pPr>
      <w:widowControl w:val="0"/>
      <w:autoSpaceDE w:val="0"/>
      <w:autoSpaceDN w:val="0"/>
    </w:pPr>
    <w:rPr>
      <w:rFonts w:ascii="仿宋" w:eastAsia="仿宋" w:hAnsi="仿宋" w:hint="eastAsia"/>
      <w:color w:val="000000"/>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Paragraph">
    <w:name w:val="Table Paragraph"/>
    <w:basedOn w:val="a"/>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jyzx.zhoukou.gov.cn/" TargetMode="External"/><Relationship Id="rId4" Type="http://schemas.openxmlformats.org/officeDocument/2006/relationships/settings" Target="settings.xml"/><Relationship Id="rId9" Type="http://schemas.openxmlformats.org/officeDocument/2006/relationships/hyperlink" Target="http://www.ccgp.gov.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55</Pages>
  <Words>3947</Words>
  <Characters>22499</Characters>
  <Application>Microsoft Office Word</Application>
  <DocSecurity>0</DocSecurity>
  <Lines>187</Lines>
  <Paragraphs>52</Paragraphs>
  <ScaleCrop>false</ScaleCrop>
  <Company>微软中国</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张光</cp:lastModifiedBy>
  <cp:revision>7</cp:revision>
  <dcterms:created xsi:type="dcterms:W3CDTF">2021-12-14T13:31:00Z</dcterms:created>
  <dcterms:modified xsi:type="dcterms:W3CDTF">2024-02-29T07:54:00Z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7E5E2A3028464F2CAFDE7E6D118CB9C8_13</vt:lpwstr>
  </property>
</Properties>
</file>