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01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遂平县花庄镇人民政府配备专用变压器及高压环网柜项目（二次）成交公告</w:t>
      </w:r>
    </w:p>
    <w:bookmarkEnd w:id="0"/>
    <w:tbl>
      <w:tblPr>
        <w:tblW w:w="49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0"/>
      </w:tblGrid>
      <w:tr w14:paraId="5EF7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一、项目基本情况</w:t>
            </w:r>
          </w:p>
        </w:tc>
      </w:tr>
      <w:tr w14:paraId="6A1D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1、采购项目编号：遂财竞谈-2025-38</w:t>
            </w:r>
          </w:p>
        </w:tc>
      </w:tr>
      <w:tr w14:paraId="7A57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2、采购项目名称：遂平县花庄镇人民政府配备专用变压器及高压环网柜项目（二次）</w:t>
            </w:r>
          </w:p>
        </w:tc>
      </w:tr>
      <w:tr w14:paraId="2940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3、采购方式：竞争性谈判</w:t>
            </w:r>
          </w:p>
        </w:tc>
      </w:tr>
      <w:tr w14:paraId="64AD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4、采购公告发布日期：2025年08月15日</w:t>
            </w:r>
          </w:p>
        </w:tc>
      </w:tr>
      <w:tr w14:paraId="4F33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5、评审日期：2025年08月22日</w:t>
            </w:r>
          </w:p>
        </w:tc>
      </w:tr>
      <w:tr w14:paraId="08AF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E2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二、成交情况</w:t>
            </w:r>
          </w:p>
        </w:tc>
      </w:tr>
      <w:tr w14:paraId="4ACF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7"/>
              <w:gridCol w:w="818"/>
              <w:gridCol w:w="854"/>
              <w:gridCol w:w="1184"/>
              <w:gridCol w:w="1650"/>
              <w:gridCol w:w="1230"/>
              <w:gridCol w:w="947"/>
            </w:tblGrid>
            <w:tr w14:paraId="56B396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447" w:type="dxa"/>
                  <w:shd w:val="clear"/>
                  <w:vAlign w:val="center"/>
                </w:tcPr>
                <w:p w14:paraId="34D35D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包号</w:t>
                  </w:r>
                </w:p>
              </w:tc>
              <w:tc>
                <w:tcPr>
                  <w:tcW w:w="818" w:type="dxa"/>
                  <w:shd w:val="clear"/>
                  <w:vAlign w:val="center"/>
                </w:tcPr>
                <w:p w14:paraId="1BBDEC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854" w:type="dxa"/>
                  <w:shd w:val="clear"/>
                  <w:vAlign w:val="center"/>
                </w:tcPr>
                <w:p w14:paraId="1309A8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1184" w:type="dxa"/>
                  <w:shd w:val="clear"/>
                  <w:vAlign w:val="center"/>
                </w:tcPr>
                <w:p w14:paraId="1736E2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 址</w:t>
                  </w:r>
                </w:p>
              </w:tc>
              <w:tc>
                <w:tcPr>
                  <w:tcW w:w="1650" w:type="dxa"/>
                  <w:shd w:val="clear"/>
                  <w:vAlign w:val="center"/>
                </w:tcPr>
                <w:p w14:paraId="2B4EAF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中标金额</w:t>
                  </w:r>
                </w:p>
              </w:tc>
              <w:tc>
                <w:tcPr>
                  <w:tcW w:w="1230" w:type="dxa"/>
                  <w:shd w:val="clear"/>
                  <w:vAlign w:val="center"/>
                </w:tcPr>
                <w:p w14:paraId="0423D3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47" w:type="dxa"/>
                  <w:shd w:val="clear"/>
                  <w:vAlign w:val="center"/>
                </w:tcPr>
                <w:p w14:paraId="243C23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备注信息</w:t>
                  </w:r>
                </w:p>
              </w:tc>
            </w:tr>
            <w:tr w14:paraId="0DCCA1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47" w:type="dxa"/>
                  <w:vMerge w:val="restart"/>
                  <w:shd w:val="clear"/>
                  <w:vAlign w:val="center"/>
                </w:tcPr>
                <w:p w14:paraId="1C2D77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遂政采招【2025】53号</w:t>
                  </w:r>
                </w:p>
              </w:tc>
              <w:tc>
                <w:tcPr>
                  <w:tcW w:w="818" w:type="dxa"/>
                  <w:shd w:val="clear"/>
                  <w:vAlign w:val="center"/>
                </w:tcPr>
                <w:p w14:paraId="4B011F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遂平县花庄镇人民政府配备专用变压器及高压环网柜项目（二次）</w:t>
                  </w:r>
                </w:p>
              </w:tc>
              <w:tc>
                <w:tcPr>
                  <w:tcW w:w="854" w:type="dxa"/>
                  <w:shd w:val="clear"/>
                  <w:vAlign w:val="center"/>
                </w:tcPr>
                <w:p w14:paraId="03B809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河南征程商贸有限公司</w:t>
                  </w:r>
                </w:p>
                <w:p w14:paraId="5C90F6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shd w:val="clear"/>
                  <w:vAlign w:val="center"/>
                </w:tcPr>
                <w:p w14:paraId="423A86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河南省驻马店市遂平县天香阁北门2-102</w:t>
                  </w:r>
                </w:p>
              </w:tc>
              <w:tc>
                <w:tcPr>
                  <w:tcW w:w="1650" w:type="dxa"/>
                  <w:shd w:val="clear"/>
                  <w:vAlign w:val="center"/>
                </w:tcPr>
                <w:p w14:paraId="1A0A69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697500.00</w:t>
                  </w:r>
                </w:p>
              </w:tc>
              <w:tc>
                <w:tcPr>
                  <w:tcW w:w="1230" w:type="dxa"/>
                  <w:shd w:val="clear"/>
                  <w:vAlign w:val="center"/>
                </w:tcPr>
                <w:p w14:paraId="638EDF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947" w:type="dxa"/>
                  <w:vMerge w:val="restart"/>
                  <w:shd w:val="clear"/>
                  <w:vAlign w:val="center"/>
                </w:tcPr>
                <w:p w14:paraId="120901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评审价格: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697500.00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元</w:t>
                  </w:r>
                </w:p>
              </w:tc>
            </w:tr>
            <w:tr w14:paraId="1A46EF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47" w:type="dxa"/>
                  <w:vMerge w:val="continue"/>
                  <w:shd w:val="clear"/>
                  <w:vAlign w:val="center"/>
                </w:tcPr>
                <w:p w14:paraId="73F10B4F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  <w:gridSpan w:val="5"/>
                  <w:shd w:val="clear"/>
                  <w:vAlign w:val="center"/>
                </w:tcPr>
                <w:tbl>
                  <w:tblPr>
                    <w:tblW w:w="5717" w:type="dxa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8"/>
                    <w:gridCol w:w="861"/>
                    <w:gridCol w:w="1163"/>
                    <w:gridCol w:w="1011"/>
                    <w:gridCol w:w="929"/>
                    <w:gridCol w:w="1145"/>
                  </w:tblGrid>
                  <w:tr w14:paraId="48BC64B2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6" w:hRule="atLeast"/>
                    </w:trPr>
                    <w:tc>
                      <w:tcPr>
                        <w:tcW w:w="60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noWrap/>
                        <w:vAlign w:val="center"/>
                      </w:tcPr>
                      <w:p w14:paraId="6A61BFA3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51FB6C47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名称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6FF72867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品牌（如有）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48809FAD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规格型号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5CDBD102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数量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2622C71E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单价</w:t>
                        </w:r>
                      </w:p>
                    </w:tc>
                  </w:tr>
                  <w:tr w14:paraId="4959302B">
                    <w:tblPrEx>
                      <w:tblBorders>
                        <w:top w:val="none" w:color="auto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6" w:hRule="atLeast"/>
                    </w:trPr>
                    <w:tc>
                      <w:tcPr>
                        <w:tcW w:w="608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566B8DA4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7AF1FC55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详见附件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000D2FC5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详见附件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4F08D8E5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详见附件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2A768D48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详见附件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 w14:paraId="65BEA12B"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wordWrap/>
                          <w:overflowPunct/>
                          <w:topLinePunct w:val="0"/>
                          <w:bidi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详见附件元</w:t>
                        </w:r>
                      </w:p>
                    </w:tc>
                  </w:tr>
                </w:tbl>
                <w:p w14:paraId="39FA4ABC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before="0" w:beforeAutospacing="0" w:after="0" w:afterAutospacing="0" w:line="360" w:lineRule="auto"/>
                    <w:ind w:left="0" w:right="0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/>
                  <w:vAlign w:val="center"/>
                </w:tcPr>
                <w:p w14:paraId="0A5F99A7">
                  <w:pPr>
                    <w:keepNext w:val="0"/>
                    <w:keepLines w:val="0"/>
                    <w:pageBreakBefore w:val="0"/>
                    <w:wordWrap/>
                    <w:overflowPunct/>
                    <w:topLinePunct w:val="0"/>
                    <w:bidi w:val="0"/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43A0EE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629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07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三、评审专家名单</w:t>
            </w:r>
          </w:p>
        </w:tc>
      </w:tr>
      <w:tr w14:paraId="2B39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69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张娟（谈判小组组长）、赵四全、陈汝（采购人代表）</w:t>
            </w:r>
          </w:p>
        </w:tc>
      </w:tr>
      <w:tr w14:paraId="3996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B1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四、代理服务收费标准及金额</w:t>
            </w:r>
          </w:p>
        </w:tc>
      </w:tr>
      <w:tr w14:paraId="6055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15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执行豫招协【2023】002号文件规定，按中标金额实行差额定率累进法计取。</w:t>
            </w:r>
          </w:p>
        </w:tc>
      </w:tr>
      <w:tr w14:paraId="7CAD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B4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收费金额：11857.50元</w:t>
            </w:r>
          </w:p>
        </w:tc>
      </w:tr>
      <w:tr w14:paraId="1146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4D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五、成交公告发布的媒介及成交公告期限</w:t>
            </w:r>
          </w:p>
        </w:tc>
      </w:tr>
      <w:tr w14:paraId="2CF8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1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本次中标公告在《河南省政府采购网》《驻马店市公共资源交易中心网》上发布，成交公告期限为1个工作日 。</w:t>
            </w:r>
          </w:p>
        </w:tc>
      </w:tr>
      <w:tr w14:paraId="4C08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5B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六、其他补充事宜</w:t>
            </w:r>
          </w:p>
        </w:tc>
      </w:tr>
      <w:tr w14:paraId="20B6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C5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公告期限自发布之日起一个工作日，各有关投标人对成交结果若有异议，可以在成交公告期限结束之日起七个工作日内，以书面形式向招标人或招标代理机构提出质疑（加盖单位公章且法人签字），由法定代表人或授权代表人携带营业执照复印件（加盖公章），法人授权委托书及本人身份证（原件）复印件加盖公章并提交，并以质疑函接受确认日期作为受理时间。逾期将不再受理。</w:t>
            </w:r>
          </w:p>
        </w:tc>
      </w:tr>
      <w:tr w14:paraId="4D97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0E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七、凡对本次公告内容提出询问，请按以下方式联系</w:t>
            </w:r>
          </w:p>
        </w:tc>
      </w:tr>
      <w:tr w14:paraId="51CA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FE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64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1.采购人信息</w:t>
            </w:r>
          </w:p>
        </w:tc>
      </w:tr>
      <w:tr w14:paraId="4959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41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遂平县花庄镇人民政府</w:t>
            </w:r>
          </w:p>
        </w:tc>
      </w:tr>
      <w:tr w14:paraId="403C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EB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遂平县花庄镇</w:t>
            </w:r>
          </w:p>
        </w:tc>
      </w:tr>
      <w:tr w14:paraId="3898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81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宋政立</w:t>
            </w:r>
          </w:p>
        </w:tc>
      </w:tr>
      <w:tr w14:paraId="4DDE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CF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val="en-US" w:eastAsia="zh-CN"/>
              </w:rPr>
              <w:t>17719191822</w:t>
            </w:r>
          </w:p>
        </w:tc>
      </w:tr>
      <w:tr w14:paraId="537A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29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2.采购代理机构信息</w:t>
            </w:r>
          </w:p>
        </w:tc>
      </w:tr>
      <w:tr w14:paraId="0C5E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00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河南联仁工程管理有限公司</w:t>
            </w:r>
          </w:p>
        </w:tc>
      </w:tr>
      <w:tr w14:paraId="2937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0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val="en-US" w:eastAsia="zh-CN"/>
              </w:rPr>
              <w:t>郑州市建业五栋大楼B座1107</w:t>
            </w:r>
          </w:p>
        </w:tc>
      </w:tr>
      <w:tr w14:paraId="4917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7C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李小兵</w:t>
            </w:r>
          </w:p>
        </w:tc>
      </w:tr>
      <w:tr w14:paraId="29F4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8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val="en-US" w:eastAsia="zh-CN"/>
              </w:rPr>
              <w:t>18736337862</w:t>
            </w:r>
          </w:p>
        </w:tc>
      </w:tr>
      <w:tr w14:paraId="2B1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9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3.项目联系方式</w:t>
            </w:r>
          </w:p>
        </w:tc>
      </w:tr>
      <w:tr w14:paraId="6D6D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C6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52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</w:rPr>
              <w:t>目联系人：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4"/>
                <w:szCs w:val="24"/>
                <w:lang w:val="en-US" w:eastAsia="zh-CN"/>
              </w:rPr>
              <w:t>李小兵</w:t>
            </w:r>
          </w:p>
        </w:tc>
      </w:tr>
      <w:tr w14:paraId="66D1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05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val="en-US" w:eastAsia="zh-CN"/>
              </w:rPr>
              <w:t>18736337862</w:t>
            </w:r>
          </w:p>
        </w:tc>
      </w:tr>
    </w:tbl>
    <w:p w14:paraId="39A7BE02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"/>
    <w:basedOn w:val="3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2025-08-25T05:52:05Z</dcterms:created>
  <dc:creator>Administrator</dc:creator>
  <cp:lastModifiedBy>沐明</cp:lastModifiedBy>
  <dcterms:modified xsi:type="dcterms:W3CDTF">2025-08-25T06:08:33Z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eyJoZGlkIjoiMWZlZjJmZDdkNjNlZjAxYTcwNGUxMzE1ZTljYzlmYmIiLCJ1c2VySWQiOiI1Nzg1MTQ3MzYifQ==</vt:lpwstr>
  </property>
  <property fmtid="{D5CDD505-2E9C-101B-9397-08002B2CF9AE}" pid="4" name="ICV">
    <vt:lpwstr>317B6C09819849278ECB7934D6332CBE_12</vt:lpwstr>
  </property>
</Properties>
</file>