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3371"/>
        <w:gridCol w:w="1223"/>
        <w:gridCol w:w="1470"/>
        <w:gridCol w:w="1334"/>
      </w:tblGrid>
      <w:tr w14:paraId="694B1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040" w:type="dxa"/>
            <w:vAlign w:val="center"/>
          </w:tcPr>
          <w:p w14:paraId="4DA7A0FD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3371" w:type="dxa"/>
            <w:vAlign w:val="center"/>
          </w:tcPr>
          <w:p w14:paraId="18761506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1223" w:type="dxa"/>
            <w:vAlign w:val="center"/>
          </w:tcPr>
          <w:p w14:paraId="30DE81BF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得分</w:t>
            </w:r>
          </w:p>
        </w:tc>
        <w:tc>
          <w:tcPr>
            <w:tcW w:w="1470" w:type="dxa"/>
            <w:vAlign w:val="center"/>
          </w:tcPr>
          <w:p w14:paraId="75254B8E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排名</w:t>
            </w:r>
          </w:p>
        </w:tc>
        <w:tc>
          <w:tcPr>
            <w:tcW w:w="1334" w:type="dxa"/>
            <w:vAlign w:val="center"/>
          </w:tcPr>
          <w:p w14:paraId="61AA67CC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备注</w:t>
            </w:r>
          </w:p>
        </w:tc>
      </w:tr>
      <w:tr w14:paraId="63DBA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040" w:type="dxa"/>
            <w:vAlign w:val="center"/>
          </w:tcPr>
          <w:p w14:paraId="70862B75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03AD12FD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 xml:space="preserve">河南正纬勘测设计有限公司 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2CD81583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92.76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588B0A5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334" w:type="dxa"/>
            <w:vAlign w:val="center"/>
          </w:tcPr>
          <w:p w14:paraId="5FA46FFF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10A7C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040" w:type="dxa"/>
            <w:vAlign w:val="center"/>
          </w:tcPr>
          <w:p w14:paraId="62B126A0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494B91BA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  <w:t>河南省东来土地规划咨询有限公司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37B1B16A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90.73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ABAF439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334" w:type="dxa"/>
            <w:vAlign w:val="center"/>
          </w:tcPr>
          <w:p w14:paraId="21A842CB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05CC9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040" w:type="dxa"/>
            <w:vAlign w:val="center"/>
          </w:tcPr>
          <w:p w14:paraId="79EEA3D9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2953382C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河南云数测绘地理信息技术有限公司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511EB8A8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64.84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77437C02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334" w:type="dxa"/>
            <w:vAlign w:val="center"/>
          </w:tcPr>
          <w:p w14:paraId="17402DAF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</w:p>
        </w:tc>
      </w:tr>
    </w:tbl>
    <w:p w14:paraId="5CD302BD"/>
    <w:p w14:paraId="15B605CF">
      <w:pPr>
        <w:pStyle w:val="8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hNzEzNDliZDZjMzJlMmQzYWZhYWE2MDhiN2YzZTcifQ=="/>
  </w:docVars>
  <w:rsids>
    <w:rsidRoot w:val="375811B6"/>
    <w:rsid w:val="00ED3430"/>
    <w:rsid w:val="03DD5458"/>
    <w:rsid w:val="093323A4"/>
    <w:rsid w:val="0E3F3599"/>
    <w:rsid w:val="135D47A6"/>
    <w:rsid w:val="1497287A"/>
    <w:rsid w:val="158B3BCC"/>
    <w:rsid w:val="1E2C7696"/>
    <w:rsid w:val="23137077"/>
    <w:rsid w:val="2F68699C"/>
    <w:rsid w:val="31E22A36"/>
    <w:rsid w:val="323F6E92"/>
    <w:rsid w:val="35281589"/>
    <w:rsid w:val="375811B6"/>
    <w:rsid w:val="3BED44B1"/>
    <w:rsid w:val="404C3770"/>
    <w:rsid w:val="459409DA"/>
    <w:rsid w:val="482D08CB"/>
    <w:rsid w:val="4CB16E35"/>
    <w:rsid w:val="4FAE58AE"/>
    <w:rsid w:val="52C8137C"/>
    <w:rsid w:val="57582A89"/>
    <w:rsid w:val="61050FC1"/>
    <w:rsid w:val="64A62BA0"/>
    <w:rsid w:val="75162514"/>
    <w:rsid w:val="777B10F2"/>
    <w:rsid w:val="77E54CD2"/>
    <w:rsid w:val="785D5F3F"/>
    <w:rsid w:val="7B5D0004"/>
    <w:rsid w:val="7E0E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99"/>
    <w:pPr>
      <w:spacing w:after="120"/>
    </w:pPr>
    <w:rPr>
      <w:kern w:val="0"/>
      <w:sz w:val="20"/>
    </w:rPr>
  </w:style>
  <w:style w:type="paragraph" w:customStyle="1" w:styleId="4">
    <w:name w:val="Default"/>
    <w:basedOn w:val="5"/>
    <w:next w:val="1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Plain Text"/>
    <w:basedOn w:val="1"/>
    <w:next w:val="3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Body Text Indent"/>
    <w:basedOn w:val="1"/>
    <w:qFormat/>
    <w:uiPriority w:val="99"/>
    <w:pPr>
      <w:ind w:left="360" w:firstLine="473"/>
    </w:pPr>
    <w:rPr>
      <w:rFonts w:ascii="宋体" w:hAnsi="宋体"/>
      <w:kern w:val="0"/>
      <w:sz w:val="24"/>
      <w:szCs w:val="20"/>
    </w:rPr>
  </w:style>
  <w:style w:type="paragraph" w:styleId="7">
    <w:name w:val="Body Text First Indent"/>
    <w:basedOn w:val="3"/>
    <w:next w:val="8"/>
    <w:qFormat/>
    <w:uiPriority w:val="99"/>
    <w:pPr>
      <w:spacing w:after="0" w:line="360" w:lineRule="auto"/>
      <w:ind w:firstLine="420" w:firstLineChars="100"/>
    </w:pPr>
    <w:rPr>
      <w:szCs w:val="21"/>
    </w:rPr>
  </w:style>
  <w:style w:type="paragraph" w:styleId="8">
    <w:name w:val="Body Text First Indent 2"/>
    <w:basedOn w:val="6"/>
    <w:qFormat/>
    <w:uiPriority w:val="99"/>
    <w:pPr>
      <w:spacing w:after="120"/>
      <w:ind w:left="0" w:firstLine="0"/>
    </w:p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basedOn w:val="11"/>
    <w:qFormat/>
    <w:uiPriority w:val="0"/>
    <w:rPr>
      <w:color w:val="333333"/>
      <w:u w:val="none"/>
    </w:rPr>
  </w:style>
  <w:style w:type="character" w:styleId="13">
    <w:name w:val="Hyperlink"/>
    <w:basedOn w:val="11"/>
    <w:qFormat/>
    <w:uiPriority w:val="0"/>
    <w:rPr>
      <w:color w:val="333333"/>
      <w:u w:val="none"/>
    </w:rPr>
  </w:style>
  <w:style w:type="character" w:customStyle="1" w:styleId="14">
    <w:name w:val="toolbarlabel2"/>
    <w:basedOn w:val="11"/>
    <w:qFormat/>
    <w:uiPriority w:val="0"/>
  </w:style>
  <w:style w:type="character" w:customStyle="1" w:styleId="15">
    <w:name w:val="toolbarlabel"/>
    <w:basedOn w:val="11"/>
    <w:qFormat/>
    <w:uiPriority w:val="0"/>
    <w:rPr>
      <w:color w:val="33333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77</Characters>
  <Lines>0</Lines>
  <Paragraphs>0</Paragraphs>
  <TotalTime>1</TotalTime>
  <ScaleCrop>false</ScaleCrop>
  <LinksUpToDate>false</LinksUpToDate>
  <CharactersWithSpaces>78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2024-09-06T10:41:00Z</dcterms:created>
  <dc:creator>L ～～</dc:creator>
  <cp:lastModifiedBy>NTKO</cp:lastModifiedBy>
  <dcterms:modified xsi:type="dcterms:W3CDTF">2025-10-16T09:52:40Z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BB8264FA350D4958B36FE44FF0E26ABD_11</vt:lpwstr>
  </property>
  <property fmtid="{D5CDD505-2E9C-101B-9397-08002B2CF9AE}" pid="4" name="KSOTemplateDocerSaveRecord">
    <vt:lpwstr>eyJoZGlkIjoiZTk1MmQxMGUzOGI5ZWM4ZWU0ZTdkZTlkYjYzZjRmNjAiLCJ1c2VySWQiOiI0NTY5MjI1ODEifQ==</vt:lpwstr>
  </property>
</Properties>
</file>