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14C3DE">
      <w:pPr>
        <w:jc w:val="center"/>
        <w:rPr>
          <w:rFonts w:hint="eastAsia"/>
          <w:sz w:val="24"/>
          <w:szCs w:val="28"/>
        </w:rPr>
      </w:pPr>
      <w:r>
        <w:rPr>
          <w:rFonts w:hint="eastAsia"/>
          <w:sz w:val="24"/>
          <w:szCs w:val="28"/>
        </w:rPr>
        <w:t>各评委对所有投标人投标文件的分项评分明细</w:t>
      </w:r>
    </w:p>
    <w:p w14:paraId="329338D2">
      <w:pPr>
        <w:pStyle w:val="2"/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专家A</w:t>
      </w:r>
    </w:p>
    <w:p w14:paraId="58EC966B">
      <w:pPr>
        <w:pStyle w:val="2"/>
        <w:ind w:left="0" w:leftChars="0" w:firstLine="0" w:firstLineChars="0"/>
        <w:rPr>
          <w:rFonts w:hint="eastAsia"/>
          <w:lang w:val="en-US" w:eastAsia="zh-CN"/>
        </w:rPr>
      </w:pPr>
      <w:bookmarkStart w:id="0" w:name="_GoBack"/>
      <w:r>
        <w:drawing>
          <wp:inline distT="0" distB="0" distL="114300" distR="114300">
            <wp:extent cx="6703060" cy="5770245"/>
            <wp:effectExtent l="0" t="0" r="2540" b="1905"/>
            <wp:docPr id="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703060" cy="5770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7046BB5D">
      <w:pPr>
        <w:pStyle w:val="2"/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br w:type="page"/>
      </w:r>
      <w:r>
        <w:rPr>
          <w:rFonts w:hint="eastAsia"/>
          <w:lang w:val="en-US" w:eastAsia="zh-CN"/>
        </w:rPr>
        <w:t>专家B</w:t>
      </w:r>
    </w:p>
    <w:p w14:paraId="051043FF">
      <w:pPr>
        <w:pStyle w:val="2"/>
        <w:ind w:left="0" w:leftChars="0" w:firstLine="0" w:firstLineChars="0"/>
      </w:pPr>
      <w:r>
        <w:drawing>
          <wp:inline distT="0" distB="0" distL="114300" distR="114300">
            <wp:extent cx="6708140" cy="5375275"/>
            <wp:effectExtent l="0" t="0" r="16510" b="15875"/>
            <wp:docPr id="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708140" cy="537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B1AF12">
      <w:pPr>
        <w:pStyle w:val="2"/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br w:type="page"/>
      </w:r>
      <w:r>
        <w:rPr>
          <w:rFonts w:hint="eastAsia"/>
          <w:lang w:val="en-US" w:eastAsia="zh-CN"/>
        </w:rPr>
        <w:t>专家C</w:t>
      </w:r>
    </w:p>
    <w:p w14:paraId="7C7DB389">
      <w:pPr>
        <w:pStyle w:val="2"/>
        <w:ind w:left="0" w:leftChars="0" w:firstLine="0" w:firstLineChars="0"/>
        <w:rPr>
          <w:rFonts w:hint="eastAsia"/>
          <w:lang w:val="en-US" w:eastAsia="zh-CN"/>
        </w:rPr>
      </w:pPr>
      <w:r>
        <w:drawing>
          <wp:inline distT="0" distB="0" distL="114300" distR="114300">
            <wp:extent cx="6710045" cy="5861050"/>
            <wp:effectExtent l="0" t="0" r="14605" b="6350"/>
            <wp:docPr id="1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710045" cy="586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br w:type="page"/>
      </w:r>
      <w:r>
        <w:rPr>
          <w:rFonts w:hint="eastAsia"/>
          <w:lang w:val="en-US" w:eastAsia="zh-CN"/>
        </w:rPr>
        <w:t>专家D</w:t>
      </w:r>
    </w:p>
    <w:p w14:paraId="7E104B05">
      <w:pPr>
        <w:pStyle w:val="2"/>
        <w:ind w:left="0" w:leftChars="0" w:firstLine="0" w:firstLineChars="0"/>
        <w:rPr>
          <w:rFonts w:hint="eastAsia"/>
          <w:lang w:val="en-US" w:eastAsia="zh-CN"/>
        </w:rPr>
      </w:pPr>
      <w:r>
        <w:drawing>
          <wp:inline distT="0" distB="0" distL="114300" distR="114300">
            <wp:extent cx="6708775" cy="6469380"/>
            <wp:effectExtent l="0" t="0" r="15875" b="7620"/>
            <wp:docPr id="1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708775" cy="6469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br w:type="page"/>
      </w:r>
      <w:r>
        <w:rPr>
          <w:rFonts w:hint="eastAsia"/>
          <w:lang w:val="en-US" w:eastAsia="zh-CN"/>
        </w:rPr>
        <w:t>专家E</w:t>
      </w:r>
    </w:p>
    <w:p w14:paraId="6F46BA7C">
      <w:pPr>
        <w:pStyle w:val="2"/>
        <w:ind w:left="0" w:leftChars="0" w:firstLine="0" w:firstLineChars="0"/>
      </w:pPr>
      <w:r>
        <w:drawing>
          <wp:inline distT="0" distB="0" distL="114300" distR="114300">
            <wp:extent cx="6707505" cy="6288405"/>
            <wp:effectExtent l="0" t="0" r="17145" b="17145"/>
            <wp:docPr id="1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707505" cy="6288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F811E6">
      <w:pPr>
        <w:pStyle w:val="2"/>
        <w:ind w:left="0" w:leftChars="0" w:firstLine="0" w:firstLine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br w:type="page"/>
      </w:r>
      <w:r>
        <w:rPr>
          <w:rFonts w:hint="eastAsia"/>
          <w:lang w:val="en-US" w:eastAsia="zh-CN"/>
        </w:rPr>
        <w:t>专家F</w:t>
      </w:r>
    </w:p>
    <w:p w14:paraId="77486304">
      <w:pPr>
        <w:pStyle w:val="2"/>
        <w:ind w:left="0" w:leftChars="0" w:firstLine="0" w:firstLineChars="0"/>
        <w:rPr>
          <w:rFonts w:hint="default"/>
          <w:lang w:val="en-US" w:eastAsia="zh-CN"/>
        </w:rPr>
      </w:pPr>
      <w:r>
        <w:drawing>
          <wp:inline distT="0" distB="0" distL="114300" distR="114300">
            <wp:extent cx="6710045" cy="5833745"/>
            <wp:effectExtent l="0" t="0" r="14605" b="14605"/>
            <wp:docPr id="1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710045" cy="5833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EB2236">
      <w:pPr>
        <w:pStyle w:val="2"/>
        <w:ind w:left="0" w:leftChars="0" w:firstLine="0" w:firstLineChars="0"/>
      </w:pPr>
    </w:p>
    <w:p w14:paraId="42241DAE">
      <w:pPr>
        <w:pStyle w:val="2"/>
        <w:ind w:left="0" w:leftChars="0" w:firstLine="0" w:firstLineChars="0"/>
      </w:pPr>
    </w:p>
    <w:p w14:paraId="29C2F12A">
      <w:pPr>
        <w:pStyle w:val="2"/>
        <w:ind w:left="0" w:leftChars="0" w:firstLine="0" w:firstLineChars="0"/>
      </w:pPr>
    </w:p>
    <w:p w14:paraId="09CC65ED">
      <w:pPr>
        <w:pStyle w:val="2"/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br w:type="page"/>
      </w:r>
      <w:r>
        <w:rPr>
          <w:rFonts w:hint="eastAsia"/>
          <w:lang w:val="en-US" w:eastAsia="zh-CN"/>
        </w:rPr>
        <w:t>专家G</w:t>
      </w:r>
    </w:p>
    <w:p w14:paraId="26ABE110">
      <w:pPr>
        <w:pStyle w:val="2"/>
        <w:ind w:left="0" w:leftChars="0" w:firstLine="0" w:firstLineChars="0"/>
        <w:rPr>
          <w:rFonts w:hint="default"/>
          <w:lang w:val="en-US" w:eastAsia="zh-CN"/>
        </w:rPr>
      </w:pPr>
      <w:r>
        <w:drawing>
          <wp:inline distT="0" distB="0" distL="114300" distR="114300">
            <wp:extent cx="6704965" cy="6047740"/>
            <wp:effectExtent l="0" t="0" r="635" b="10160"/>
            <wp:docPr id="14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704965" cy="6047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241444">
      <w:pPr>
        <w:pStyle w:val="2"/>
        <w:ind w:left="0" w:leftChars="0" w:firstLine="0" w:firstLineChars="0"/>
        <w:rPr>
          <w:rFonts w:hint="default"/>
          <w:lang w:val="en-US" w:eastAsia="zh-CN"/>
        </w:rPr>
      </w:pPr>
    </w:p>
    <w:sectPr>
      <w:pgSz w:w="11906" w:h="16838"/>
      <w:pgMar w:top="1440" w:right="669" w:bottom="1440" w:left="669" w:header="720" w:footer="72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compat>
    <w:useFELayout/>
    <w:splitPgBreakAndParaMark/>
    <w:compatSetting w:name="compatibilityMode" w:uri="http://schemas.microsoft.com/office/word" w:val="12"/>
  </w:compat>
  <w:docVars>
    <w:docVar w:name="commondata" w:val="eyJoZGlkIjoiNjYwNTdiZDNiZjI1Yjg0MmU3ZTVhODg3Y2ExMGM2ZjMifQ=="/>
  </w:docVars>
  <w:rsids>
    <w:rsidRoot w:val="00000000"/>
    <w:rsid w:val="0BB307F7"/>
    <w:rsid w:val="0EBC75A6"/>
    <w:rsid w:val="1AED10C5"/>
    <w:rsid w:val="34493D52"/>
    <w:rsid w:val="3AB2161D"/>
    <w:rsid w:val="3EA4044C"/>
    <w:rsid w:val="5EEA1F5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Theme="minorHAnsi" w:hAnsiTheme="minorHAnsi" w:eastAsiaTheme="minorEastAsia" w:cstheme="minorBidi"/>
      <w:sz w:val="21"/>
      <w:szCs w:val="2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spacing w:after="120" w:afterLines="0" w:afterAutospacing="0" w:line="480" w:lineRule="auto"/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7</Pages>
  <Words>41</Words>
  <Characters>41</Characters>
  <TotalTime>5</TotalTime>
  <ScaleCrop>false</ScaleCrop>
  <LinksUpToDate>false</LinksUpToDate>
  <CharactersWithSpaces>41</CharactersWithSpaces>
  <Application>WPS Office_12.1.0.17147_F1E327BC-269C-435d-A152-05C5408002CA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2023-06-19T08:58:00Z</dcterms:created>
  <dc:creator>30703</dc:creator>
  <cp:lastModifiedBy>每天都有小美好存在</cp:lastModifiedBy>
  <dcterms:modified xsi:type="dcterms:W3CDTF">2024-08-01T07:25:01Z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B9134094226446369F1570A2CC3C7FC6_12</vt:lpwstr>
  </property>
</Properties>
</file>