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7453630" cy="5267960"/>
            <wp:effectExtent l="0" t="0" r="13970" b="8890"/>
            <wp:docPr id="10" name="图片 10" descr="专家：范占晓-个人打分表-副本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专家：范占晓-个人打分表-副本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7453630" cy="5267960"/>
            <wp:effectExtent l="0" t="0" r="13970" b="8890"/>
            <wp:docPr id="9" name="图片 9" descr="专家：范占晓-个人打分表-副本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专家：范占晓-个人打分表-副本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7453630" cy="5267960"/>
            <wp:effectExtent l="0" t="0" r="13970" b="8890"/>
            <wp:docPr id="12" name="图片 12" descr="专家：尚景占-个人打分表-副本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专家：尚景占-个人打分表-副本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7453630" cy="5267960"/>
            <wp:effectExtent l="0" t="0" r="13970" b="8890"/>
            <wp:docPr id="11" name="图片 11" descr="专家：尚景占-个人打分表-副本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专家：尚景占-个人打分表-副本_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7453630" cy="5267960"/>
            <wp:effectExtent l="0" t="0" r="13970" b="8890"/>
            <wp:docPr id="14" name="图片 14" descr="专家：李泽月-个人打分表-副本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专家：李泽月-个人打分表-副本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7453630" cy="5267960"/>
            <wp:effectExtent l="0" t="0" r="13970" b="8890"/>
            <wp:docPr id="13" name="图片 13" descr="专家：李泽月-个人打分表-副本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专家：李泽月-个人打分表-副本_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xM2EyYmJlYTUwODMyY2QwY2FmZTY0NDczOTY0ZGMifQ=="/>
  </w:docVars>
  <w:rsids>
    <w:rsidRoot w:val="37583600"/>
    <w:rsid w:val="099D31ED"/>
    <w:rsid w:val="32852E5E"/>
    <w:rsid w:val="33E736C2"/>
    <w:rsid w:val="37583600"/>
    <w:rsid w:val="7876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</Words>
  <Characters>12</Characters>
  <Lines>0</Lines>
  <Paragraphs>0</Paragraphs>
  <TotalTime>14</TotalTime>
  <ScaleCrop>false</ScaleCrop>
  <LinksUpToDate>false</LinksUpToDate>
  <CharactersWithSpaces>12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2023-03-06T04:07:00Z</dcterms:created>
  <dc:creator>河南驰翔工程管理有限公司:杨阳</dc:creator>
  <cp:lastModifiedBy>张士奇</cp:lastModifiedBy>
  <dcterms:modified xsi:type="dcterms:W3CDTF">2024-06-28T07:36:05Z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E479E6ACB466436AA88650CA7E8BC0FC</vt:lpwstr>
  </property>
</Properties>
</file>