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被推荐响应人名单和推荐理由</w:t>
      </w:r>
    </w:p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根据评审办法和评审意见,评标委员会按照最终得分由高到低的顺序推荐3名成交人候选人</w:t>
      </w:r>
      <w:bookmarkStart w:id="0" w:name="_GoBack"/>
      <w:bookmarkEnd w:id="0"/>
    </w:p>
    <w:p>
      <w:pPr>
        <w:rPr>
          <w:rFonts w:hint="eastAsia"/>
        </w:rPr>
      </w:pPr>
    </w:p>
    <w:tbl>
      <w:tblPr>
        <w:tblStyle w:val="5"/>
        <w:tblW w:w="83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3332"/>
        <w:gridCol w:w="1515"/>
        <w:gridCol w:w="1807"/>
        <w:gridCol w:w="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3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响应人名称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第一轮报价（元）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第二轮报价（元）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3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河南东道林业规划设计有限公司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626000.00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620000.00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3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河南汇林植物科技咨询中心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631000.00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623800.00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3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北京鸿道润景园林设计有限公司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629500.00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625000.00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mOTBjOWY1NTMwMWVkZGIzOGEzOTc4OTEzZDY2MjAifQ=="/>
  </w:docVars>
  <w:rsids>
    <w:rsidRoot w:val="121845BA"/>
    <w:rsid w:val="1218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unhideWhenUsed/>
    <w:qFormat/>
    <w:uiPriority w:val="99"/>
  </w:style>
  <w:style w:type="paragraph" w:customStyle="1" w:styleId="4">
    <w:name w:val="Default"/>
    <w:next w:val="1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2024-01-25T05:11:00Z</dcterms:created>
  <dc:creator>国泰信华工程咨询有限公司:胡延芳</dc:creator>
  <cp:lastModifiedBy>国泰信华工程咨询有限公司:胡延芳</cp:lastModifiedBy>
  <dcterms:modified xsi:type="dcterms:W3CDTF">2024-01-25T05:16:55Z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9F7D71D3F91448CFA2D7AAF112DE9F9B_11</vt:lpwstr>
  </property>
</Properties>
</file>