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wordWrap w:val="0"/>
        <w:spacing w:line="560" w:lineRule="atLeast"/>
        <w:jc w:val="center"/>
        <w:rPr>
          <w:rFonts w:ascii="宋体" w:hAnsi="宋体" w:eastAsia="宋体" w:cs="宋体"/>
          <w:color w:val="000000"/>
          <w:sz w:val="28"/>
          <w:szCs w:val="28"/>
        </w:rPr>
      </w:pPr>
      <w:bookmarkStart w:id="0" w:name="OLE_LINK1"/>
      <w:r>
        <w:rPr>
          <w:rFonts w:hint="eastAsia" w:ascii="宋体" w:hAnsi="宋体" w:eastAsia="宋体" w:cs="宋体"/>
          <w:color w:val="000000"/>
          <w:sz w:val="28"/>
          <w:szCs w:val="28"/>
        </w:rPr>
        <w:t>灵宝市“十四五”困难家庭适老化改造项目招标计划</w:t>
      </w:r>
    </w:p>
    <w:p>
      <w:pPr>
        <w:pStyle w:val="6"/>
        <w:widowControl/>
        <w:wordWrap w:val="0"/>
        <w:spacing w:line="560" w:lineRule="atLeast"/>
      </w:pPr>
      <w:r>
        <w:rPr>
          <w:rFonts w:hint="eastAsia" w:ascii="宋体" w:hAnsi="宋体" w:eastAsia="宋体" w:cs="宋体"/>
          <w:color w:val="000000"/>
        </w:rPr>
        <w:t>发布单位：</w:t>
      </w:r>
      <w:r>
        <w:rPr>
          <w:rFonts w:hint="eastAsia" w:ascii="宋体" w:hAnsi="宋体" w:eastAsia="宋体" w:cs="宋体"/>
          <w:color w:val="000000"/>
          <w:lang w:eastAsia="zh-CN"/>
        </w:rPr>
        <w:t>灵宝市民政局</w:t>
      </w:r>
      <w:r>
        <w:rPr>
          <w:rFonts w:hint="eastAsia" w:ascii="宋体" w:hAnsi="宋体" w:eastAsia="宋体" w:cs="宋体"/>
          <w:color w:val="000000"/>
        </w:rPr>
        <w:t>             </w:t>
      </w:r>
      <w:r>
        <w:rPr>
          <w:rFonts w:ascii="宋体" w:hAnsi="宋体" w:eastAsia="宋体" w:cs="宋体"/>
          <w:color w:val="000000"/>
        </w:rPr>
        <w:t xml:space="preserve">        </w:t>
      </w:r>
      <w:r>
        <w:rPr>
          <w:rFonts w:hint="eastAsia" w:ascii="宋体" w:hAnsi="宋体" w:eastAsia="宋体" w:cs="宋体"/>
          <w:color w:val="000000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color w:val="000000"/>
        </w:rPr>
        <w:t> 时间：202</w:t>
      </w:r>
      <w:r>
        <w:rPr>
          <w:rFonts w:ascii="宋体" w:hAnsi="宋体" w:eastAsia="宋体" w:cs="宋体"/>
          <w:color w:val="000000"/>
        </w:rPr>
        <w:t>3</w:t>
      </w:r>
      <w:r>
        <w:rPr>
          <w:rFonts w:hint="eastAsia" w:ascii="宋体" w:hAnsi="宋体" w:eastAsia="宋体" w:cs="宋体"/>
          <w:color w:val="000000"/>
        </w:rPr>
        <w:t>年1</w:t>
      </w:r>
      <w:r>
        <w:rPr>
          <w:rFonts w:ascii="宋体" w:hAnsi="宋体" w:eastAsia="宋体" w:cs="宋体"/>
          <w:color w:val="000000"/>
        </w:rPr>
        <w:t>2</w:t>
      </w:r>
      <w:r>
        <w:rPr>
          <w:rFonts w:hint="eastAsia" w:ascii="宋体" w:hAnsi="宋体" w:eastAsia="宋体" w:cs="宋体"/>
          <w:color w:val="000000"/>
        </w:rPr>
        <w:t>月</w:t>
      </w:r>
      <w:r>
        <w:rPr>
          <w:rFonts w:hint="eastAsia" w:ascii="宋体" w:hAnsi="宋体" w:eastAsia="宋体" w:cs="宋体"/>
          <w:color w:val="000000"/>
          <w:lang w:val="en-US" w:eastAsia="zh-CN"/>
        </w:rPr>
        <w:t>20</w:t>
      </w:r>
      <w:r>
        <w:rPr>
          <w:rFonts w:hint="eastAsia" w:ascii="宋体" w:hAnsi="宋体" w:eastAsia="宋体" w:cs="宋体"/>
          <w:color w:val="000000"/>
        </w:rPr>
        <w:t>日</w:t>
      </w:r>
    </w:p>
    <w:tbl>
      <w:tblPr>
        <w:tblStyle w:val="7"/>
        <w:tblW w:w="14991" w:type="dxa"/>
        <w:tblInd w:w="13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7"/>
        <w:gridCol w:w="1841"/>
        <w:gridCol w:w="2009"/>
        <w:gridCol w:w="3805"/>
        <w:gridCol w:w="1418"/>
        <w:gridCol w:w="2146"/>
        <w:gridCol w:w="1397"/>
        <w:gridCol w:w="152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8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6"/>
              <w:widowControl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</w:rPr>
              <w:t>序号</w:t>
            </w:r>
          </w:p>
        </w:tc>
        <w:tc>
          <w:tcPr>
            <w:tcW w:w="18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6"/>
              <w:widowControl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</w:rPr>
              <w:t>项目名称</w:t>
            </w:r>
          </w:p>
        </w:tc>
        <w:tc>
          <w:tcPr>
            <w:tcW w:w="20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6"/>
              <w:widowControl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</w:rPr>
              <w:t>建设单位（或招标人）</w:t>
            </w:r>
          </w:p>
        </w:tc>
        <w:tc>
          <w:tcPr>
            <w:tcW w:w="38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6"/>
              <w:widowControl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</w:rPr>
              <w:t>项目概况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6"/>
              <w:widowControl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</w:rPr>
              <w:t>拟招标方式</w:t>
            </w:r>
          </w:p>
        </w:tc>
        <w:tc>
          <w:tcPr>
            <w:tcW w:w="2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6"/>
              <w:widowControl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</w:rPr>
              <w:t>投资额或合同估算价（万元）</w:t>
            </w:r>
          </w:p>
        </w:tc>
        <w:tc>
          <w:tcPr>
            <w:tcW w:w="13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6"/>
              <w:widowControl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</w:rPr>
              <w:t>资金</w:t>
            </w:r>
          </w:p>
          <w:p>
            <w:pPr>
              <w:pStyle w:val="6"/>
              <w:widowControl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</w:rPr>
              <w:t>来源</w:t>
            </w:r>
          </w:p>
        </w:tc>
        <w:tc>
          <w:tcPr>
            <w:tcW w:w="15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</w:rPr>
              <w:t>预计招</w:t>
            </w:r>
          </w:p>
          <w:p>
            <w:pPr>
              <w:pStyle w:val="6"/>
              <w:widowControl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</w:rPr>
              <w:t>标时间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8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6"/>
              <w:widowControl/>
              <w:spacing w:line="560" w:lineRule="atLeast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6"/>
              <w:widowControl/>
              <w:spacing w:line="560" w:lineRule="atLeast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灵宝市“十四五”困难家庭适老化改造项目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6"/>
              <w:widowControl/>
              <w:spacing w:line="560" w:lineRule="atLeast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灵宝市民政局</w:t>
            </w:r>
            <w:r>
              <w:rPr>
                <w:rFonts w:hint="eastAsia" w:ascii="宋体" w:hAnsi="宋体" w:eastAsia="宋体" w:cs="宋体"/>
                <w:color w:val="000000"/>
              </w:rPr>
              <w:t>  </w:t>
            </w:r>
          </w:p>
        </w:tc>
        <w:tc>
          <w:tcPr>
            <w:tcW w:w="3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6"/>
              <w:widowControl/>
              <w:spacing w:line="300" w:lineRule="atLeast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/>
                <w:szCs w:val="21"/>
              </w:rPr>
              <w:t>灵宝市“十四五”困难家庭适老化改造项目涉及15个乡镇，共有困难家庭460户，根据每户实际需求采购，主要采购内容包括轮椅、拐杖、坐便器、护理床、进食器具等。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6"/>
              <w:widowControl/>
              <w:spacing w:line="560" w:lineRule="atLeast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竞争性磋商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6"/>
              <w:widowControl/>
              <w:spacing w:line="560" w:lineRule="atLeast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133.509264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pStyle w:val="6"/>
              <w:widowControl/>
              <w:spacing w:line="560" w:lineRule="atLeast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财政</w:t>
            </w:r>
            <w:r>
              <w:rPr>
                <w:rFonts w:hint="eastAsia" w:ascii="宋体" w:hAnsi="宋体" w:eastAsia="宋体" w:cs="宋体"/>
                <w:color w:val="000000"/>
              </w:rPr>
              <w:t>资金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spacing w:line="560" w:lineRule="atLeast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202</w:t>
            </w:r>
            <w:r>
              <w:rPr>
                <w:rFonts w:ascii="宋体" w:hAnsi="宋体" w:eastAsia="宋体" w:cs="宋体"/>
                <w:color w:val="000000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</w:rPr>
              <w:t>年</w:t>
            </w:r>
            <w:r>
              <w:rPr>
                <w:rFonts w:ascii="宋体" w:hAnsi="宋体" w:eastAsia="宋体" w:cs="宋体"/>
                <w:color w:val="00000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</w:rPr>
              <w:t>月</w:t>
            </w:r>
          </w:p>
        </w:tc>
      </w:tr>
    </w:tbl>
    <w:p>
      <w:pPr>
        <w:pStyle w:val="6"/>
        <w:widowControl/>
        <w:wordWrap w:val="0"/>
        <w:ind w:firstLine="560"/>
        <w:jc w:val="both"/>
      </w:pPr>
      <w:r>
        <w:rPr>
          <w:rFonts w:hint="eastAsia" w:ascii="宋体" w:hAnsi="宋体" w:eastAsia="宋体" w:cs="宋体"/>
          <w:color w:val="333333"/>
        </w:rPr>
        <w:t>注：招标项目实际情况以招标公告和招标文件为准</w:t>
      </w:r>
      <w:bookmarkEnd w:id="0"/>
      <w:bookmarkStart w:id="1" w:name="_GoBack"/>
      <w:bookmarkEnd w:id="1"/>
    </w:p>
    <w:sectPr>
      <w:pgSz w:w="16838" w:h="11906" w:orient="landscape"/>
      <w:pgMar w:top="1020" w:right="1020" w:bottom="1020" w:left="10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2NThlMmRkM2FmZDkzYWZlNzEwNzNjMWJiYjk3MGIifQ=="/>
  </w:docVars>
  <w:rsids>
    <w:rsidRoot w:val="53674EA9"/>
    <w:rsid w:val="0041731E"/>
    <w:rsid w:val="004E4138"/>
    <w:rsid w:val="00985366"/>
    <w:rsid w:val="009900F7"/>
    <w:rsid w:val="00A03C41"/>
    <w:rsid w:val="00C408FF"/>
    <w:rsid w:val="00DE1E27"/>
    <w:rsid w:val="00F13007"/>
    <w:rsid w:val="124750D4"/>
    <w:rsid w:val="2A20559F"/>
    <w:rsid w:val="3E812A40"/>
    <w:rsid w:val="4C1142BE"/>
    <w:rsid w:val="53674EA9"/>
    <w:rsid w:val="57741771"/>
    <w:rsid w:val="5DD8048C"/>
    <w:rsid w:val="63EB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宋体"/>
      <w:kern w:val="0"/>
      <w:sz w:val="34"/>
      <w:szCs w:val="20"/>
    </w:rPr>
  </w:style>
  <w:style w:type="paragraph" w:styleId="4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qFormat/>
    <w:uiPriority w:val="0"/>
    <w:rPr>
      <w:color w:val="800080"/>
      <w:u w:val="none"/>
    </w:rPr>
  </w:style>
  <w:style w:type="character" w:styleId="10">
    <w:name w:val="HTML Definition"/>
    <w:basedOn w:val="8"/>
    <w:qFormat/>
    <w:uiPriority w:val="0"/>
  </w:style>
  <w:style w:type="character" w:styleId="11">
    <w:name w:val="HTML Typewriter"/>
    <w:basedOn w:val="8"/>
    <w:qFormat/>
    <w:uiPriority w:val="0"/>
    <w:rPr>
      <w:rFonts w:hint="default" w:ascii="monospace" w:hAnsi="monospace" w:eastAsia="monospace" w:cs="monospace"/>
      <w:sz w:val="20"/>
    </w:rPr>
  </w:style>
  <w:style w:type="character" w:styleId="12">
    <w:name w:val="HTML Acronym"/>
    <w:basedOn w:val="8"/>
    <w:qFormat/>
    <w:uiPriority w:val="0"/>
  </w:style>
  <w:style w:type="character" w:styleId="13">
    <w:name w:val="HTML Variable"/>
    <w:basedOn w:val="8"/>
    <w:qFormat/>
    <w:uiPriority w:val="0"/>
  </w:style>
  <w:style w:type="character" w:styleId="14">
    <w:name w:val="Hyperlink"/>
    <w:basedOn w:val="8"/>
    <w:qFormat/>
    <w:uiPriority w:val="0"/>
    <w:rPr>
      <w:color w:val="0000FF"/>
      <w:u w:val="none"/>
    </w:rPr>
  </w:style>
  <w:style w:type="character" w:styleId="15">
    <w:name w:val="HTML Code"/>
    <w:basedOn w:val="8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Cite"/>
    <w:basedOn w:val="8"/>
    <w:qFormat/>
    <w:uiPriority w:val="0"/>
  </w:style>
  <w:style w:type="character" w:styleId="17">
    <w:name w:val="HTML Keyboard"/>
    <w:basedOn w:val="8"/>
    <w:qFormat/>
    <w:uiPriority w:val="0"/>
    <w:rPr>
      <w:rFonts w:ascii="monospace" w:hAnsi="monospace" w:eastAsia="monospace" w:cs="monospace"/>
      <w:sz w:val="20"/>
    </w:rPr>
  </w:style>
  <w:style w:type="character" w:styleId="18">
    <w:name w:val="HTML Sample"/>
    <w:basedOn w:val="8"/>
    <w:qFormat/>
    <w:uiPriority w:val="0"/>
    <w:rPr>
      <w:rFonts w:hint="default" w:ascii="monospace" w:hAnsi="monospace" w:eastAsia="monospace" w:cs="monospace"/>
    </w:rPr>
  </w:style>
  <w:style w:type="character" w:customStyle="1" w:styleId="19">
    <w:name w:val="first-child"/>
    <w:basedOn w:val="8"/>
    <w:qFormat/>
    <w:uiPriority w:val="0"/>
  </w:style>
  <w:style w:type="character" w:customStyle="1" w:styleId="20">
    <w:name w:val="layui-layer-tabnow"/>
    <w:basedOn w:val="8"/>
    <w:qFormat/>
    <w:uiPriority w:val="0"/>
    <w:rPr>
      <w:bdr w:val="single" w:color="CCCCCC" w:sz="6" w:space="0"/>
      <w:shd w:val="clear" w:color="auto" w:fill="FFFFFF"/>
    </w:rPr>
  </w:style>
  <w:style w:type="character" w:customStyle="1" w:styleId="21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405</Characters>
  <Lines>3</Lines>
  <Paragraphs>1</Paragraphs>
  <TotalTime>9</TotalTime>
  <ScaleCrop>false</ScaleCrop>
  <LinksUpToDate>false</LinksUpToDate>
  <CharactersWithSpaces>474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2022-11-02T02:02:00Z</dcterms:created>
  <dc:creator>苟燕涛</dc:creator>
  <cp:lastModifiedBy>Administrator</cp:lastModifiedBy>
  <dcterms:modified xsi:type="dcterms:W3CDTF">2023-12-20T01:13:44Z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5240F2695E284D9181ECCC986DAEBD43</vt:lpwstr>
  </property>
</Properties>
</file>