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延津县自然资源局国土空间基础信息平台和国土空间规划 “一张图”实施监督系统建设项目（二次）招标公告</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项目概况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延津县自然资源局国土空间基础信息平台和国土空间规划 “一张图”实施监督系统建设项目</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 xml:space="preserve">（二次）的潜在投标人应在新乡市公共资源交易中心网获取招标文件，并于 2024年1月24日9点00分（北京时间）前递交投标文件。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一、项目基本情况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1、项目编号：延交财招标采购【2023】109号（财政编号：[2023-10-10]）</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2、项目名称：延津县自然资源局国土空间基础信息平台和国土空间规划 “一张图”实施监督系统建设项目（二次）</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3、采购方式：公开招标</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4、预算金额：310.00万元</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最高限价：310.00 万元</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5、采购需求（包括但不限于标的的名称、数量、简要技术需求或服务要求等）：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（1）采购内容：延津县自然资源局国土空间基础信息平台和国土空间规划 “一张图”实施监督系统建设（具体内容详见招标文件）。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（2）质量要求：合格。</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（3）资金来源及落实情况：财政资金，已落实。</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（4）标段划分：1个标段</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6、合同履行期限（服务期限）：合同签订之日起45日历天内完成国土空间基础信息平台和国土空间规划 “一张图”实施监督系统，系统维护期五年（2024年1月1日-2028年12月31日），各年度内完成数据更新及系统维护工作。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7、本项目是否接受联合体投标：否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8、是否接受进口产品：否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9、是否专门面向中小企业：否</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二、申请人的资格要求：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2、落实政府采购政策满足的资格要求：本项目执行节约能源、保护环境、扶持不发达地区和少数民族地区、促进中小企业发展、促进残疾人就业、促进监狱企业发展等政府采购政策。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3、本项目的特定资格要求：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（1）供应商应具有独立的法人资格 ，且具有有效的营业执照或事业单位法人证书；</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（2）供应商应具备行政主管部门颁发的测绘甲级及以上资质，且专业类别须包含地理信息系统工程和互联网地图服务；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（3）项目负责人要求：拟投入本项目的项目负责人具有测绘专业高级职称并同时具有注册测绘师资格，需提供证书及本单位2023年1月以来连续缴纳三个月的社保证明或养老保险证明。</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（4）信誉要求 : 投标人应通过“信用中国（中国执行信息公开网）”查询“失信被执行人、重大税收违法失信主体”和“中国政府采购网”查询“政府采购严重违法失信行为记录”进行信用查询，并提供网页截图，对在截至开标前列入上述名单的投标人将被拒绝参加投标活动；（查询时间在本项目招标公告发布之后）。</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（5）资格审查方式：资格后审。</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三、获取招标文件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1、时间：2024年01月3日08时30分至 2024年01月9日18时00分（北京时间，法定节假日除外）</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2、地点：新乡市公共资源交易中心网站。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3、方式：投标供应商须注册成为新乡市公共资源交易中心网站会员并取得 CA 密钥，凭 CA 密钥登陆会员专区并按网上提示自行下载招标文件(.xxzf 格式)及资料办事指南-服务指南）。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4、售价：0元</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四、投标截止时间及地点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1、时间：2024年1月24日9点00分（北京时间）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2、地点：延津县公共资源交易中心第</w:t>
      </w:r>
      <w:r>
        <w:rPr>
          <w:rFonts w:hint="eastAsia" w:ascii="微软雅黑" w:hAnsi="微软雅黑" w:eastAsia="微软雅黑" w:cs="微软雅黑"/>
          <w:sz w:val="22"/>
          <w:szCs w:val="22"/>
          <w:lang w:val="en-US" w:eastAsia="zh-CN"/>
        </w:rPr>
        <w:t>一</w:t>
      </w:r>
      <w:r>
        <w:rPr>
          <w:rFonts w:hint="eastAsia" w:ascii="微软雅黑" w:hAnsi="微软雅黑" w:eastAsia="微软雅黑" w:cs="微软雅黑"/>
          <w:sz w:val="22"/>
          <w:szCs w:val="22"/>
        </w:rPr>
        <w:t xml:space="preserve">开标室。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五、开标时间及地点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1、时间：2024年1月24日9点00分（北京时间）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2、地点：延津县公共资源交易中心第一开标室。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六、发布公告的媒介及招标公告期限</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本公告同时在《中国招标投标公共服务平台》、《河南省政府采购网》、《新乡市政府采购网》、《新乡市公共资源交易中心》上发布， 招标公告期限为五个工作日 。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七、其他补充事宜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本项目采用“远程不见面”开标方式，供应商无需到现场参加开标会议，无需到达现场提交原件资料。供应商应当在投标截止时间前，登录远程开标大厅，在线准时参加开标活动，并在规定时间内进行文件解密。各潜在供应商因加密电子投标文件未能成功上传，其投标将被拒绝。供应商需在开标截止时间后 30 分钟内完成解密，否则造成的一切后果由供应商自行负责。不见面开标服务的具体事宜请查阅新乡市公共资源交易中心网站“网上办事大厅”的《不见面开标手册》。</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2、监督部门及电话：</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延津县财政局 朱先生：0373-7627806,17613066809</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延津县自然资源局 张先生0373-7623149/13837382875</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八、对本次招标提出询问，请按以下方式联系。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1、采购人信息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名称：延津县自然资源局</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地址：新乡市延津县建设路226</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联系人：刘军</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电话：16650386353</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2、采购代理机构信息（如有）</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名    称：中世景弘工程项目管理有限公司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地    址：河南省郑州市管城回族区蓝珮路与贺江路交叉口南刘庄新区1号院2号楼1单元2101</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联 系 人：刘登瑜</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联系电话：18236267218</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3、项目联系方式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联 系 人：刘登瑜</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联系电话：18236267218</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微软雅黑" w:hAnsi="微软雅黑" w:eastAsia="微软雅黑" w:cs="微软雅黑"/>
          <w:sz w:val="22"/>
          <w:szCs w:val="22"/>
        </w:rPr>
      </w:pP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right"/>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中世景弘工程项目管理有限公司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right"/>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2024年01月2日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MGU3YzhjNzU1OTFiYmI0ZDU0NTRmZDU5NWU2YzIifQ=="/>
  </w:docVars>
  <w:rsids>
    <w:rsidRoot w:val="2695157F"/>
    <w:rsid w:val="2695157F"/>
    <w:rsid w:val="7E6C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2024-01-02T02:22:00Z</dcterms:created>
  <dc:creator>夏硬达</dc:creator>
  <cp:lastModifiedBy>梦</cp:lastModifiedBy>
  <dcterms:modified xsi:type="dcterms:W3CDTF">2024-01-02T02:31:44Z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C903BD08E84745F49E5284BC29115AF2_13</vt:lpwstr>
  </property>
</Properties>
</file>