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outlineLvl w:val="0"/>
        <w:rPr>
          <w:rFonts w:hint="eastAsia" w:ascii="宋体" w:hAnsi="宋体" w:eastAsia="宋体" w:cs="宋体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>新郑市发展和改革委员会</w:t>
      </w:r>
    </w:p>
    <w:p>
      <w:pPr>
        <w:keepNext w:val="0"/>
        <w:keepLines w:val="0"/>
        <w:pageBreakBefore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outlineLvl w:val="0"/>
        <w:rPr>
          <w:rFonts w:hint="eastAsia" w:ascii="宋体" w:hAnsi="宋体" w:eastAsia="宋体" w:cs="宋体"/>
          <w:sz w:val="48"/>
          <w:szCs w:val="48"/>
        </w:rPr>
      </w:pPr>
      <w:r>
        <w:rPr>
          <w:rFonts w:hint="eastAsia" w:ascii="宋体" w:hAnsi="宋体" w:eastAsia="宋体" w:cs="宋体"/>
          <w:sz w:val="48"/>
          <w:szCs w:val="48"/>
          <w:u w:val="single"/>
        </w:rPr>
        <w:t>202</w:t>
      </w:r>
      <w:r>
        <w:rPr>
          <w:rFonts w:hint="eastAsia" w:ascii="宋体" w:hAnsi="宋体" w:eastAsia="宋体" w:cs="宋体"/>
          <w:sz w:val="48"/>
          <w:szCs w:val="48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sz w:val="48"/>
          <w:szCs w:val="48"/>
        </w:rPr>
        <w:t xml:space="preserve">年 </w:t>
      </w:r>
      <w:r>
        <w:rPr>
          <w:rFonts w:hint="eastAsia" w:ascii="宋体" w:hAnsi="宋体" w:eastAsia="宋体" w:cs="宋体"/>
          <w:sz w:val="48"/>
          <w:szCs w:val="48"/>
          <w:u w:val="single"/>
        </w:rPr>
        <w:t xml:space="preserve"> </w:t>
      </w:r>
      <w:r>
        <w:rPr>
          <w:rFonts w:hint="eastAsia" w:ascii="宋体" w:hAnsi="宋体" w:cs="宋体"/>
          <w:sz w:val="48"/>
          <w:szCs w:val="48"/>
          <w:u w:val="single"/>
          <w:lang w:val="en-US" w:eastAsia="zh-CN"/>
        </w:rPr>
        <w:t>3</w:t>
      </w:r>
      <w:r>
        <w:rPr>
          <w:rFonts w:hint="eastAsia" w:ascii="宋体" w:hAnsi="宋体" w:eastAsia="宋体" w:cs="宋体"/>
          <w:sz w:val="48"/>
          <w:szCs w:val="48"/>
          <w:u w:val="single"/>
        </w:rPr>
        <w:t xml:space="preserve"> </w:t>
      </w:r>
      <w:r>
        <w:rPr>
          <w:rFonts w:hint="eastAsia" w:ascii="宋体" w:hAnsi="宋体" w:eastAsia="宋体" w:cs="宋体"/>
          <w:sz w:val="48"/>
          <w:szCs w:val="48"/>
        </w:rPr>
        <w:t>（至）</w:t>
      </w:r>
      <w:r>
        <w:rPr>
          <w:rFonts w:hint="eastAsia" w:ascii="宋体" w:hAnsi="宋体" w:eastAsia="宋体" w:cs="宋体"/>
          <w:sz w:val="48"/>
          <w:szCs w:val="48"/>
          <w:u w:val="single"/>
        </w:rPr>
        <w:t xml:space="preserve"> </w:t>
      </w:r>
      <w:r>
        <w:rPr>
          <w:rFonts w:hint="eastAsia" w:ascii="宋体" w:hAnsi="宋体" w:cs="宋体"/>
          <w:sz w:val="48"/>
          <w:szCs w:val="48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sz w:val="48"/>
          <w:szCs w:val="4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48"/>
          <w:szCs w:val="48"/>
        </w:rPr>
        <w:t>月政府采购意向</w:t>
      </w:r>
    </w:p>
    <w:p>
      <w:pPr>
        <w:keepNext w:val="0"/>
        <w:keepLines w:val="0"/>
        <w:pageBreakBefore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center"/>
        <w:outlineLvl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为便于供应商及时了解政府采购信息，根据《河南省财政厅关于开展政府采购意向公开工作的通知》（豫财购〔2020〕号）等有关规定，现将新郑市发展和改革委员会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2024</w:t>
      </w:r>
      <w:r>
        <w:rPr>
          <w:rFonts w:hint="eastAsia" w:ascii="宋体" w:hAnsi="宋体" w:eastAsia="宋体" w:cs="宋体"/>
          <w:sz w:val="30"/>
          <w:szCs w:val="30"/>
        </w:rPr>
        <w:t xml:space="preserve">年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（至）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月采购意向公开如下：</w:t>
      </w:r>
    </w:p>
    <w:tbl>
      <w:tblPr>
        <w:tblStyle w:val="4"/>
        <w:tblW w:w="895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4"/>
        <w:gridCol w:w="2400"/>
        <w:gridCol w:w="2403"/>
        <w:gridCol w:w="1116"/>
        <w:gridCol w:w="1494"/>
        <w:gridCol w:w="9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采购项目名称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采购需求概况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预计采购时间（填写到月）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2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新郑市发展和改革委员会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2024年新郑市产业发展规划编制项目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编制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2024年新郑市产业发展规划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,为新郑市未来的产业发展提供全局性、战略性、创新性的发展策略及保障措施，进而推动新郑市产业的高质量发展。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0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本次公开的采购意向是本单位政府采购工作的初步安排，具体采购项目情况以相关采购公告和采购文件为准。 </w:t>
      </w:r>
      <w:r>
        <w:rPr>
          <w:rFonts w:hint="eastAsia" w:ascii="宋体" w:hAnsi="宋体" w:eastAsia="宋体" w:cs="宋体"/>
          <w:sz w:val="21"/>
          <w:szCs w:val="21"/>
        </w:rPr>
        <w:t xml:space="preserve">  </w:t>
      </w:r>
    </w:p>
    <w:p>
      <w:pPr>
        <w:keepNext w:val="0"/>
        <w:keepLines w:val="0"/>
        <w:pageBreakBefore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right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新郑市发展和改革委员会</w:t>
      </w:r>
    </w:p>
    <w:p>
      <w:pPr>
        <w:keepNext w:val="0"/>
        <w:keepLines w:val="0"/>
        <w:pageBreakBefore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202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年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sz w:val="30"/>
          <w:szCs w:val="30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27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928" w:right="1474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  <w:r>
      <w:rPr>
        <w:rFonts w:hint="eastAsia"/>
        <w:sz w:val="28"/>
      </w:rPr>
      <w:t xml:space="preserve">－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1</w:t>
    </w:r>
    <w:r>
      <w:rPr>
        <w:sz w:val="28"/>
      </w:rPr>
      <w:fldChar w:fldCharType="end"/>
    </w:r>
    <w:r>
      <w:rPr>
        <w:rFonts w:hint="eastAsia"/>
        <w:sz w:val="28"/>
      </w:rPr>
      <w:t xml:space="preserve"> －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  <w:sz w:val="28"/>
      </w:rPr>
      <w:t xml:space="preserve">－ </w:t>
    </w: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2</w:t>
    </w:r>
    <w:r>
      <w:rPr>
        <w:sz w:val="28"/>
      </w:rPr>
      <w:fldChar w:fldCharType="end"/>
    </w:r>
    <w:r>
      <w:rPr>
        <w:rFonts w:hint="eastAsia"/>
        <w:sz w:val="28"/>
      </w:rPr>
      <w:t xml:space="preserve"> －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MmE5MmNlZjJmNjRiMGQwODU2NGViZmY0NGRmNjAifQ=="/>
  </w:docVars>
  <w:rsids>
    <w:rsidRoot w:val="5FD17650"/>
    <w:rsid w:val="00733009"/>
    <w:rsid w:val="00AE18B0"/>
    <w:rsid w:val="00B51212"/>
    <w:rsid w:val="00CD0419"/>
    <w:rsid w:val="00F63B40"/>
    <w:rsid w:val="1EFA03CB"/>
    <w:rsid w:val="224A1E6F"/>
    <w:rsid w:val="28D07572"/>
    <w:rsid w:val="29081EE9"/>
    <w:rsid w:val="2A896486"/>
    <w:rsid w:val="43FD19F9"/>
    <w:rsid w:val="45E85673"/>
    <w:rsid w:val="460E1304"/>
    <w:rsid w:val="4D04067E"/>
    <w:rsid w:val="5AE011CA"/>
    <w:rsid w:val="5FD17650"/>
    <w:rsid w:val="775864E0"/>
    <w:rsid w:val="7C77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Deppon</Company>
  <Pages>2</Pages>
  <Words>624</Words>
  <Characters>686</Characters>
  <Lines>5</Lines>
  <Paragraphs>1</Paragraphs>
  <TotalTime>28</TotalTime>
  <ScaleCrop>false</ScaleCrop>
  <LinksUpToDate>false</LinksUpToDate>
  <CharactersWithSpaces>725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2022-09-16T07:11:00Z</dcterms:created>
  <dc:creator>行云流水 云卷云舒</dc:creator>
  <cp:lastModifiedBy>WPS_1671101876</cp:lastModifiedBy>
  <dcterms:modified xsi:type="dcterms:W3CDTF">2024-02-26T12:45:34Z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025E2AACE4994EE69D8CC6B933CBC6F0_13</vt:lpwstr>
  </property>
</Properties>
</file>