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744A" w:rsidRDefault="00E71868">
      <w:pPr>
        <w:spacing w:line="480" w:lineRule="auto"/>
        <w:jc w:val="center"/>
        <w:rPr>
          <w:rFonts w:ascii="Times New Roman" w:hAnsi="Times New Roman" w:cs="宋体"/>
          <w:b/>
          <w:bCs/>
          <w:sz w:val="28"/>
          <w:szCs w:val="24"/>
        </w:rPr>
      </w:pPr>
      <w:r>
        <w:rPr>
          <w:rFonts w:ascii="Times New Roman" w:hAnsi="Times New Roman" w:cs="宋体" w:hint="eastAsia"/>
          <w:b/>
          <w:bCs/>
          <w:sz w:val="28"/>
          <w:szCs w:val="24"/>
        </w:rPr>
        <w:t>JSGC-J-20</w:t>
      </w:r>
      <w:r>
        <w:rPr>
          <w:rFonts w:ascii="Times New Roman" w:hAnsi="Times New Roman" w:cs="宋体"/>
          <w:b/>
          <w:bCs/>
          <w:sz w:val="28"/>
          <w:szCs w:val="24"/>
        </w:rPr>
        <w:t>2</w:t>
      </w:r>
      <w:r>
        <w:rPr>
          <w:rFonts w:ascii="Times New Roman" w:hAnsi="Times New Roman" w:cs="宋体" w:hint="eastAsia"/>
          <w:b/>
          <w:bCs/>
          <w:sz w:val="28"/>
          <w:szCs w:val="24"/>
        </w:rPr>
        <w:t>4034</w:t>
      </w:r>
      <w:r>
        <w:rPr>
          <w:rFonts w:ascii="Times New Roman" w:hAnsi="Times New Roman" w:cs="宋体" w:hint="eastAsia"/>
          <w:b/>
          <w:bCs/>
          <w:sz w:val="28"/>
          <w:szCs w:val="24"/>
        </w:rPr>
        <w:t>禹州市公路事业发展中心禹州市</w:t>
      </w:r>
      <w:r>
        <w:rPr>
          <w:rFonts w:ascii="Times New Roman" w:hAnsi="Times New Roman" w:cs="宋体" w:hint="eastAsia"/>
          <w:b/>
          <w:bCs/>
          <w:sz w:val="28"/>
          <w:szCs w:val="24"/>
        </w:rPr>
        <w:t>S319</w:t>
      </w:r>
      <w:r>
        <w:rPr>
          <w:rFonts w:ascii="Times New Roman" w:hAnsi="Times New Roman" w:cs="宋体" w:hint="eastAsia"/>
          <w:b/>
          <w:bCs/>
          <w:sz w:val="28"/>
          <w:szCs w:val="24"/>
        </w:rPr>
        <w:t>夏宜线焦寨至苌庄段改建工程项目二标段</w:t>
      </w:r>
      <w:r>
        <w:rPr>
          <w:rFonts w:ascii="Times New Roman" w:hAnsi="Times New Roman" w:cs="宋体" w:hint="eastAsia"/>
          <w:b/>
          <w:bCs/>
          <w:sz w:val="28"/>
          <w:szCs w:val="24"/>
        </w:rPr>
        <w:t>(</w:t>
      </w:r>
      <w:r>
        <w:rPr>
          <w:rFonts w:ascii="Times New Roman" w:hAnsi="Times New Roman" w:cs="宋体" w:hint="eastAsia"/>
          <w:b/>
          <w:bCs/>
          <w:sz w:val="28"/>
          <w:szCs w:val="24"/>
        </w:rPr>
        <w:t>不见面开标</w:t>
      </w:r>
      <w:r>
        <w:rPr>
          <w:rFonts w:ascii="Times New Roman" w:hAnsi="Times New Roman" w:cs="宋体"/>
          <w:b/>
          <w:bCs/>
          <w:sz w:val="28"/>
          <w:szCs w:val="24"/>
        </w:rPr>
        <w:t>)</w:t>
      </w:r>
      <w:r>
        <w:rPr>
          <w:rFonts w:ascii="Times New Roman" w:hAnsi="Times New Roman" w:cs="宋体" w:hint="eastAsia"/>
          <w:b/>
          <w:bCs/>
          <w:sz w:val="28"/>
          <w:szCs w:val="24"/>
        </w:rPr>
        <w:t>评标</w:t>
      </w:r>
      <w:r w:rsidR="00AC4079">
        <w:rPr>
          <w:rFonts w:ascii="Times New Roman" w:hAnsi="Times New Roman" w:cs="宋体" w:hint="eastAsia"/>
          <w:b/>
          <w:bCs/>
          <w:sz w:val="28"/>
          <w:szCs w:val="24"/>
        </w:rPr>
        <w:t>结果公示</w:t>
      </w:r>
    </w:p>
    <w:p w:rsidR="0064744A" w:rsidRDefault="00E71868">
      <w:pPr>
        <w:spacing w:line="360" w:lineRule="auto"/>
        <w:rPr>
          <w:rFonts w:cs="Times New Roman"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一、基本情况和数据表</w:t>
      </w:r>
    </w:p>
    <w:p w:rsidR="0064744A" w:rsidRDefault="00E71868">
      <w:pPr>
        <w:spacing w:line="360" w:lineRule="auto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（一）项目概况</w:t>
      </w:r>
    </w:p>
    <w:p w:rsidR="0064744A" w:rsidRDefault="00E71868">
      <w:pPr>
        <w:spacing w:line="360" w:lineRule="auto"/>
        <w:ind w:firstLineChars="100" w:firstLine="240"/>
        <w:rPr>
          <w:rFonts w:cs="Times New Roman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、项目名称：禹州市公路事业发展中心禹州市</w:t>
      </w:r>
      <w:r>
        <w:rPr>
          <w:rFonts w:cs="宋体" w:hint="eastAsia"/>
          <w:sz w:val="24"/>
          <w:szCs w:val="24"/>
        </w:rPr>
        <w:t>S319</w:t>
      </w:r>
      <w:r>
        <w:rPr>
          <w:rFonts w:cs="宋体" w:hint="eastAsia"/>
          <w:sz w:val="24"/>
          <w:szCs w:val="24"/>
        </w:rPr>
        <w:t>夏宜线焦寨至苌庄段改建工程项目二标段</w:t>
      </w:r>
    </w:p>
    <w:p w:rsidR="0064744A" w:rsidRDefault="00E71868">
      <w:pPr>
        <w:spacing w:line="360" w:lineRule="auto"/>
        <w:ind w:firstLineChars="100" w:firstLine="240"/>
        <w:rPr>
          <w:rFonts w:ascii="宋体" w:hAnsi="宋体"/>
          <w:bCs/>
          <w:color w:val="000000"/>
          <w:kern w:val="0"/>
          <w:sz w:val="24"/>
          <w:lang w:bidi="ar"/>
        </w:rPr>
      </w:pP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、项目编号：</w:t>
      </w:r>
      <w:r>
        <w:rPr>
          <w:rFonts w:ascii="宋体" w:hAnsi="宋体" w:hint="eastAsia"/>
          <w:bCs/>
          <w:color w:val="000000"/>
          <w:kern w:val="0"/>
          <w:sz w:val="24"/>
          <w:lang w:bidi="ar"/>
        </w:rPr>
        <w:t>JSGC-J-20</w:t>
      </w:r>
      <w:r>
        <w:rPr>
          <w:rFonts w:ascii="宋体" w:hAnsi="宋体"/>
          <w:bCs/>
          <w:color w:val="000000"/>
          <w:kern w:val="0"/>
          <w:sz w:val="24"/>
          <w:lang w:bidi="ar"/>
        </w:rPr>
        <w:t>2</w:t>
      </w:r>
      <w:r>
        <w:rPr>
          <w:rFonts w:ascii="宋体" w:hAnsi="宋体" w:hint="eastAsia"/>
          <w:bCs/>
          <w:color w:val="000000"/>
          <w:kern w:val="0"/>
          <w:sz w:val="24"/>
          <w:lang w:bidi="ar"/>
        </w:rPr>
        <w:t>4034</w:t>
      </w:r>
    </w:p>
    <w:p w:rsidR="0064744A" w:rsidRDefault="00E71868">
      <w:pPr>
        <w:spacing w:line="360" w:lineRule="auto"/>
        <w:ind w:firstLineChars="100" w:firstLine="240"/>
        <w:rPr>
          <w:rFonts w:ascii="宋体" w:hAnsi="宋体"/>
          <w:bCs/>
          <w:color w:val="000000"/>
          <w:kern w:val="0"/>
          <w:sz w:val="24"/>
          <w:lang w:bidi="ar"/>
        </w:rPr>
      </w:pPr>
      <w:r>
        <w:rPr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、招标控制价：</w:t>
      </w:r>
      <w:r>
        <w:rPr>
          <w:rFonts w:ascii="宋体" w:hAnsi="宋体" w:cs="宋体"/>
          <w:sz w:val="24"/>
          <w:szCs w:val="24"/>
        </w:rPr>
        <w:t>42774489.73</w:t>
      </w:r>
      <w:r>
        <w:rPr>
          <w:rFonts w:ascii="宋体" w:hAnsi="宋体" w:cs="宋体" w:hint="eastAsia"/>
          <w:sz w:val="24"/>
          <w:szCs w:val="24"/>
        </w:rPr>
        <w:t>元</w:t>
      </w:r>
    </w:p>
    <w:p w:rsidR="0064744A" w:rsidRDefault="00E71868">
      <w:pPr>
        <w:spacing w:line="360" w:lineRule="auto"/>
        <w:ind w:firstLineChars="100" w:firstLine="240"/>
        <w:rPr>
          <w:rFonts w:cs="Times New Roman"/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、质量要求：合格</w:t>
      </w:r>
    </w:p>
    <w:p w:rsidR="0064744A" w:rsidRDefault="00E71868">
      <w:pPr>
        <w:spacing w:line="360" w:lineRule="auto"/>
        <w:ind w:leftChars="100" w:left="210"/>
        <w:rPr>
          <w:rFonts w:cs="宋体"/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、计划工期：合同生效之日起</w:t>
      </w:r>
      <w:r>
        <w:rPr>
          <w:rFonts w:cs="宋体" w:hint="eastAsia"/>
          <w:sz w:val="24"/>
          <w:szCs w:val="24"/>
        </w:rPr>
        <w:t>365</w:t>
      </w:r>
      <w:r>
        <w:rPr>
          <w:rFonts w:cs="宋体" w:hint="eastAsia"/>
          <w:sz w:val="24"/>
          <w:szCs w:val="24"/>
        </w:rPr>
        <w:t>日历天内</w:t>
      </w:r>
    </w:p>
    <w:p w:rsidR="0064744A" w:rsidRDefault="00E71868">
      <w:pPr>
        <w:spacing w:line="360" w:lineRule="auto"/>
        <w:ind w:leftChars="100" w:left="210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、评标办法：技术评分最低标价法</w:t>
      </w:r>
      <w:r>
        <w:rPr>
          <w:rFonts w:cs="宋体" w:hint="eastAsia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Times New Roman"/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、资格审查方式：资格后审</w:t>
      </w:r>
    </w:p>
    <w:p w:rsidR="0064744A" w:rsidRDefault="00E71868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（二）招标过程</w:t>
      </w:r>
    </w:p>
    <w:p w:rsidR="0064744A" w:rsidRDefault="00E71868">
      <w:pPr>
        <w:spacing w:line="360" w:lineRule="auto"/>
        <w:ind w:firstLineChars="200" w:firstLine="480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本工程招标采用公开招标方式进行，按照法定公开招标程序和要求，于</w:t>
      </w:r>
      <w:r>
        <w:rPr>
          <w:rFonts w:ascii="宋体" w:hAnsi="宋体"/>
          <w:kern w:val="0"/>
          <w:sz w:val="24"/>
          <w:lang w:bidi="ar"/>
        </w:rPr>
        <w:t>2024</w:t>
      </w:r>
      <w:r>
        <w:rPr>
          <w:rFonts w:ascii="宋体" w:hAnsi="宋体" w:hint="eastAsia"/>
          <w:kern w:val="0"/>
          <w:sz w:val="24"/>
          <w:lang w:bidi="ar"/>
        </w:rPr>
        <w:t>年</w:t>
      </w:r>
      <w:r>
        <w:rPr>
          <w:rFonts w:ascii="宋体" w:hAnsi="宋体"/>
          <w:kern w:val="0"/>
          <w:sz w:val="24"/>
          <w:lang w:bidi="ar"/>
        </w:rPr>
        <w:t>0</w:t>
      </w:r>
      <w:r>
        <w:rPr>
          <w:rFonts w:ascii="宋体" w:hAnsi="宋体" w:hint="eastAsia"/>
          <w:kern w:val="0"/>
          <w:sz w:val="24"/>
          <w:lang w:bidi="ar"/>
        </w:rPr>
        <w:t>4月30日至20</w:t>
      </w:r>
      <w:r>
        <w:rPr>
          <w:rFonts w:ascii="宋体" w:hAnsi="宋体"/>
          <w:kern w:val="0"/>
          <w:sz w:val="24"/>
          <w:lang w:bidi="ar"/>
        </w:rPr>
        <w:t>24</w:t>
      </w:r>
      <w:r>
        <w:rPr>
          <w:rFonts w:ascii="宋体" w:hAnsi="宋体" w:hint="eastAsia"/>
          <w:kern w:val="0"/>
          <w:sz w:val="24"/>
          <w:lang w:bidi="ar"/>
        </w:rPr>
        <w:t>年</w:t>
      </w:r>
      <w:r>
        <w:rPr>
          <w:rFonts w:ascii="宋体" w:hAnsi="宋体"/>
          <w:kern w:val="0"/>
          <w:sz w:val="24"/>
          <w:lang w:bidi="ar"/>
        </w:rPr>
        <w:t>0</w:t>
      </w:r>
      <w:r>
        <w:rPr>
          <w:rFonts w:ascii="宋体" w:hAnsi="宋体" w:hint="eastAsia"/>
          <w:kern w:val="0"/>
          <w:sz w:val="24"/>
          <w:lang w:bidi="ar"/>
        </w:rPr>
        <w:t>5月21日</w:t>
      </w:r>
      <w:r>
        <w:rPr>
          <w:rFonts w:cs="宋体" w:hint="eastAsia"/>
          <w:sz w:val="24"/>
          <w:szCs w:val="24"/>
        </w:rPr>
        <w:t>在</w:t>
      </w:r>
      <w:r>
        <w:rPr>
          <w:rFonts w:ascii="宋体" w:hAnsi="宋体" w:cs="宋体" w:hint="eastAsia"/>
          <w:sz w:val="24"/>
          <w:szCs w:val="24"/>
        </w:rPr>
        <w:t>《河南省政府采购网》</w:t>
      </w:r>
      <w:r>
        <w:rPr>
          <w:rFonts w:cs="宋体" w:hint="eastAsia"/>
          <w:sz w:val="24"/>
          <w:szCs w:val="24"/>
        </w:rPr>
        <w:t>《全国公共资源交易平台</w:t>
      </w:r>
      <w:r>
        <w:rPr>
          <w:rFonts w:cs="宋体" w:hint="eastAsia"/>
          <w:sz w:val="24"/>
          <w:szCs w:val="24"/>
        </w:rPr>
        <w:t>(</w:t>
      </w:r>
      <w:r>
        <w:rPr>
          <w:rFonts w:cs="宋体" w:hint="eastAsia"/>
          <w:sz w:val="24"/>
          <w:szCs w:val="24"/>
        </w:rPr>
        <w:t>河南省</w:t>
      </w:r>
      <w:r>
        <w:rPr>
          <w:rFonts w:ascii="微软雅黑" w:eastAsia="微软雅黑" w:hAnsi="微软雅黑" w:cs="微软雅黑" w:hint="eastAsia"/>
          <w:sz w:val="24"/>
          <w:szCs w:val="24"/>
        </w:rPr>
        <w:t>▪</w:t>
      </w:r>
      <w:r>
        <w:rPr>
          <w:rFonts w:cs="宋体" w:hint="eastAsia"/>
          <w:sz w:val="24"/>
          <w:szCs w:val="24"/>
        </w:rPr>
        <w:t>许昌市</w:t>
      </w:r>
      <w:r>
        <w:rPr>
          <w:rFonts w:cs="宋体" w:hint="eastAsia"/>
          <w:sz w:val="24"/>
          <w:szCs w:val="24"/>
        </w:rPr>
        <w:t>)</w:t>
      </w:r>
      <w:r>
        <w:rPr>
          <w:rFonts w:cs="宋体" w:hint="eastAsia"/>
          <w:sz w:val="24"/>
          <w:szCs w:val="24"/>
        </w:rPr>
        <w:t>》《河南省电子招标投标公共服务平台》上公开发布招标信息，于投标截止时间前成功上传投标文件的投标单位有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4 </w:t>
      </w:r>
      <w:r>
        <w:rPr>
          <w:sz w:val="24"/>
          <w:szCs w:val="24"/>
          <w:u w:val="single"/>
        </w:rPr>
        <w:t xml:space="preserve"> </w:t>
      </w:r>
      <w:r>
        <w:rPr>
          <w:rFonts w:cs="宋体" w:hint="eastAsia"/>
          <w:sz w:val="24"/>
          <w:szCs w:val="24"/>
        </w:rPr>
        <w:t>家；</w:t>
      </w:r>
    </w:p>
    <w:p w:rsidR="0064744A" w:rsidRDefault="00E71868">
      <w:pPr>
        <w:spacing w:line="360" w:lineRule="auto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（三）项目开标数据表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5"/>
        <w:gridCol w:w="3202"/>
        <w:gridCol w:w="1163"/>
        <w:gridCol w:w="4101"/>
      </w:tblGrid>
      <w:tr w:rsidR="0064744A">
        <w:trPr>
          <w:trHeight w:val="487"/>
        </w:trPr>
        <w:tc>
          <w:tcPr>
            <w:tcW w:w="1315" w:type="dxa"/>
          </w:tcPr>
          <w:p w:rsidR="0064744A" w:rsidRDefault="00E71868">
            <w:pPr>
              <w:pStyle w:val="ab"/>
              <w:widowControl/>
              <w:spacing w:beforeAutospacing="0" w:afterAutospacing="0" w:line="360" w:lineRule="auto"/>
              <w:jc w:val="center"/>
              <w:rPr>
                <w:rFonts w:ascii="宋体" w:cs="Times New Roman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  <w:shd w:val="clear" w:color="auto" w:fill="FFFFFF"/>
              </w:rPr>
              <w:t>招标人名称</w:t>
            </w:r>
          </w:p>
        </w:tc>
        <w:tc>
          <w:tcPr>
            <w:tcW w:w="8466" w:type="dxa"/>
            <w:gridSpan w:val="3"/>
          </w:tcPr>
          <w:p w:rsidR="0064744A" w:rsidRDefault="00E71868">
            <w:pPr>
              <w:pStyle w:val="ab"/>
              <w:widowControl/>
              <w:spacing w:beforeAutospacing="0" w:afterAutospacing="0" w:line="360" w:lineRule="auto"/>
              <w:jc w:val="center"/>
              <w:rPr>
                <w:rFonts w:ascii="宋体" w:cs="Times New Roman"/>
                <w:shd w:val="clear" w:color="auto" w:fill="FFFFFF"/>
              </w:rPr>
            </w:pPr>
            <w:r>
              <w:rPr>
                <w:rFonts w:ascii="宋体" w:hAnsi="宋体" w:hint="eastAsia"/>
                <w:bCs/>
              </w:rPr>
              <w:t>禹州市公路事业发展中心</w:t>
            </w:r>
          </w:p>
        </w:tc>
      </w:tr>
      <w:tr w:rsidR="0064744A">
        <w:trPr>
          <w:trHeight w:val="633"/>
        </w:trPr>
        <w:tc>
          <w:tcPr>
            <w:tcW w:w="1315" w:type="dxa"/>
          </w:tcPr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cs="Times New Roman"/>
                <w:shd w:val="clear" w:color="auto" w:fill="FFFFFF"/>
              </w:rPr>
            </w:pPr>
            <w:r>
              <w:rPr>
                <w:rFonts w:ascii="宋体" w:hAnsi="宋体" w:cs="宋体" w:hint="eastAsia"/>
                <w:shd w:val="clear" w:color="auto" w:fill="FFFFFF"/>
              </w:rPr>
              <w:t>招标代理机构名称</w:t>
            </w:r>
          </w:p>
        </w:tc>
        <w:tc>
          <w:tcPr>
            <w:tcW w:w="8466" w:type="dxa"/>
            <w:gridSpan w:val="3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 w:line="360" w:lineRule="auto"/>
              <w:jc w:val="center"/>
              <w:rPr>
                <w:rFonts w:ascii="宋体" w:cs="Times New Roman"/>
                <w:shd w:val="clear" w:color="auto" w:fill="FFFFFF"/>
              </w:rPr>
            </w:pPr>
            <w:r>
              <w:rPr>
                <w:rFonts w:hAnsi="宋体" w:cs="宋体" w:hint="eastAsia"/>
                <w:szCs w:val="21"/>
              </w:rPr>
              <w:t>许昌德源招标有限公司</w:t>
            </w:r>
          </w:p>
        </w:tc>
      </w:tr>
      <w:tr w:rsidR="0064744A">
        <w:trPr>
          <w:trHeight w:val="487"/>
        </w:trPr>
        <w:tc>
          <w:tcPr>
            <w:tcW w:w="1315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 w:line="360" w:lineRule="auto"/>
              <w:jc w:val="center"/>
              <w:rPr>
                <w:rFonts w:ascii="宋体" w:cs="Times New Roman"/>
                <w:shd w:val="clear" w:color="auto" w:fill="FFFFFF"/>
              </w:rPr>
            </w:pPr>
            <w:r>
              <w:rPr>
                <w:rFonts w:ascii="宋体" w:hAnsi="宋体" w:cs="宋体" w:hint="eastAsia"/>
                <w:shd w:val="clear" w:color="auto" w:fill="FFFFFF"/>
              </w:rPr>
              <w:t>项目名称</w:t>
            </w:r>
          </w:p>
        </w:tc>
        <w:tc>
          <w:tcPr>
            <w:tcW w:w="8466" w:type="dxa"/>
            <w:gridSpan w:val="3"/>
            <w:vAlign w:val="center"/>
          </w:tcPr>
          <w:p w:rsidR="0064744A" w:rsidRDefault="00E71868">
            <w:pPr>
              <w:ind w:rightChars="-149" w:right="-313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shd w:val="clear" w:color="auto" w:fill="FFFFFF"/>
              </w:rPr>
              <w:t>禹州市公路事业发展中心禹州市S319夏宜线焦寨至苌庄段改建工程项目二标段</w:t>
            </w:r>
          </w:p>
        </w:tc>
      </w:tr>
      <w:tr w:rsidR="0064744A">
        <w:trPr>
          <w:trHeight w:val="487"/>
        </w:trPr>
        <w:tc>
          <w:tcPr>
            <w:tcW w:w="1315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 w:line="360" w:lineRule="auto"/>
              <w:jc w:val="center"/>
              <w:rPr>
                <w:rFonts w:ascii="宋体" w:cs="Times New Roman"/>
                <w:shd w:val="clear" w:color="auto" w:fill="FFFFFF"/>
              </w:rPr>
            </w:pPr>
            <w:r>
              <w:rPr>
                <w:rFonts w:ascii="宋体" w:hAnsi="宋体" w:cs="宋体" w:hint="eastAsia"/>
                <w:shd w:val="clear" w:color="auto" w:fill="FFFFFF"/>
              </w:rPr>
              <w:t>开标时间</w:t>
            </w:r>
          </w:p>
        </w:tc>
        <w:tc>
          <w:tcPr>
            <w:tcW w:w="3202" w:type="dxa"/>
            <w:vAlign w:val="center"/>
          </w:tcPr>
          <w:p w:rsidR="0064744A" w:rsidRDefault="00E71868">
            <w:pPr>
              <w:ind w:rightChars="-149" w:right="-313"/>
              <w:rPr>
                <w:rFonts w:ascii="宋体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宋体" w:hAnsi="宋体" w:cs="宋体"/>
                <w:sz w:val="24"/>
                <w:szCs w:val="24"/>
                <w:shd w:val="clear" w:color="auto" w:fill="FFFFFF"/>
              </w:rPr>
              <w:t>24</w:t>
            </w: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年5月21日</w:t>
            </w:r>
            <w:r>
              <w:rPr>
                <w:rFonts w:ascii="宋体" w:hAnsi="宋体" w:cs="宋体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时</w:t>
            </w:r>
            <w:r>
              <w:rPr>
                <w:rFonts w:ascii="宋体" w:hAnsi="宋体" w:cs="宋体"/>
                <w:sz w:val="24"/>
                <w:szCs w:val="24"/>
                <w:shd w:val="clear" w:color="auto" w:fill="FFFFFF"/>
              </w:rPr>
              <w:t>30</w:t>
            </w: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分</w:t>
            </w:r>
          </w:p>
        </w:tc>
        <w:tc>
          <w:tcPr>
            <w:tcW w:w="1163" w:type="dxa"/>
            <w:vAlign w:val="center"/>
          </w:tcPr>
          <w:p w:rsidR="0064744A" w:rsidRDefault="00E71868">
            <w:pPr>
              <w:ind w:rightChars="-149" w:right="-313"/>
              <w:rPr>
                <w:rFonts w:ascii="宋体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开标地点</w:t>
            </w:r>
          </w:p>
        </w:tc>
        <w:tc>
          <w:tcPr>
            <w:tcW w:w="4101" w:type="dxa"/>
            <w:vAlign w:val="center"/>
          </w:tcPr>
          <w:p w:rsidR="0064744A" w:rsidRDefault="00E71868">
            <w:pPr>
              <w:ind w:rightChars="-149" w:right="-313"/>
              <w:rPr>
                <w:rFonts w:ascii="宋体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禹州市公共资源交易中心开标2室</w:t>
            </w:r>
          </w:p>
        </w:tc>
      </w:tr>
      <w:tr w:rsidR="0064744A">
        <w:trPr>
          <w:trHeight w:val="542"/>
        </w:trPr>
        <w:tc>
          <w:tcPr>
            <w:tcW w:w="1315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 w:line="360" w:lineRule="auto"/>
              <w:jc w:val="center"/>
              <w:rPr>
                <w:rFonts w:ascii="宋体" w:cs="Times New Roman"/>
                <w:shd w:val="clear" w:color="auto" w:fill="FFFFFF"/>
              </w:rPr>
            </w:pPr>
            <w:r>
              <w:rPr>
                <w:rFonts w:ascii="宋体" w:hAnsi="宋体" w:cs="宋体" w:hint="eastAsia"/>
                <w:shd w:val="clear" w:color="auto" w:fill="FFFFFF"/>
              </w:rPr>
              <w:t>评标时间</w:t>
            </w:r>
          </w:p>
        </w:tc>
        <w:tc>
          <w:tcPr>
            <w:tcW w:w="3202" w:type="dxa"/>
            <w:vAlign w:val="center"/>
          </w:tcPr>
          <w:p w:rsidR="0064744A" w:rsidRDefault="00E71868">
            <w:pPr>
              <w:ind w:rightChars="-149" w:right="-313"/>
              <w:rPr>
                <w:rFonts w:ascii="宋体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宋体" w:hAnsi="宋体" w:cs="宋体"/>
                <w:sz w:val="24"/>
                <w:szCs w:val="24"/>
                <w:shd w:val="clear" w:color="auto" w:fill="FFFFFF"/>
              </w:rPr>
              <w:t>24</w:t>
            </w: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年5月21日10 时30分</w:t>
            </w:r>
          </w:p>
        </w:tc>
        <w:tc>
          <w:tcPr>
            <w:tcW w:w="1163" w:type="dxa"/>
            <w:vAlign w:val="center"/>
          </w:tcPr>
          <w:p w:rsidR="0064744A" w:rsidRDefault="00E71868">
            <w:pPr>
              <w:ind w:rightChars="-149" w:right="-313"/>
              <w:rPr>
                <w:rFonts w:ascii="宋体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评标地点</w:t>
            </w:r>
          </w:p>
        </w:tc>
        <w:tc>
          <w:tcPr>
            <w:tcW w:w="4101" w:type="dxa"/>
            <w:vAlign w:val="center"/>
          </w:tcPr>
          <w:p w:rsidR="0064744A" w:rsidRDefault="00E71868">
            <w:pPr>
              <w:ind w:rightChars="-149" w:right="-313"/>
              <w:rPr>
                <w:rFonts w:ascii="宋体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禹州市公共资源交易中心评标2室</w:t>
            </w:r>
          </w:p>
        </w:tc>
      </w:tr>
    </w:tbl>
    <w:p w:rsidR="0064744A" w:rsidRDefault="00E71868">
      <w:pPr>
        <w:spacing w:line="360" w:lineRule="auto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二、第一信封开标记录</w:t>
      </w:r>
      <w:r>
        <w:rPr>
          <w:b/>
          <w:bCs/>
          <w:sz w:val="24"/>
          <w:szCs w:val="24"/>
        </w:rPr>
        <w:t xml:space="preserve"> </w:t>
      </w:r>
    </w:p>
    <w:tbl>
      <w:tblPr>
        <w:tblW w:w="96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5"/>
        <w:gridCol w:w="3030"/>
        <w:gridCol w:w="2115"/>
        <w:gridCol w:w="1305"/>
        <w:gridCol w:w="1302"/>
      </w:tblGrid>
      <w:tr w:rsidR="0064744A">
        <w:trPr>
          <w:trHeight w:val="592"/>
        </w:trPr>
        <w:tc>
          <w:tcPr>
            <w:tcW w:w="1945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hAnsi="宋体" w:cs="宋体"/>
                <w:lang w:bidi="ar"/>
              </w:rPr>
            </w:pPr>
            <w:r>
              <w:rPr>
                <w:rFonts w:ascii="宋体" w:hAnsi="宋体" w:cs="宋体" w:hint="eastAsia"/>
                <w:lang w:bidi="ar"/>
              </w:rPr>
              <w:t>投标单位名称</w:t>
            </w:r>
          </w:p>
        </w:tc>
        <w:tc>
          <w:tcPr>
            <w:tcW w:w="3030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hAnsi="宋体" w:cs="宋体"/>
                <w:lang w:bidi="ar"/>
              </w:rPr>
            </w:pPr>
            <w:r>
              <w:rPr>
                <w:rFonts w:hint="eastAsia"/>
                <w:color w:val="000000"/>
              </w:rPr>
              <w:t>项目经理及证书编号</w:t>
            </w:r>
          </w:p>
        </w:tc>
        <w:tc>
          <w:tcPr>
            <w:tcW w:w="2115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hAnsi="宋体" w:cs="宋体"/>
                <w:lang w:bidi="ar"/>
              </w:rPr>
            </w:pPr>
            <w:r>
              <w:rPr>
                <w:rFonts w:hint="eastAsia"/>
                <w:color w:val="000000"/>
              </w:rPr>
              <w:t>项目总工程师及职称</w:t>
            </w:r>
          </w:p>
        </w:tc>
        <w:tc>
          <w:tcPr>
            <w:tcW w:w="1305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hAnsi="宋体" w:cs="宋体"/>
                <w:lang w:bidi="ar"/>
              </w:rPr>
            </w:pPr>
            <w:r>
              <w:rPr>
                <w:rFonts w:ascii="宋体" w:hAnsi="宋体" w:cs="宋体" w:hint="eastAsia"/>
                <w:lang w:bidi="ar"/>
              </w:rPr>
              <w:t>投标工期</w:t>
            </w:r>
          </w:p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hAnsi="宋体" w:cs="宋体"/>
                <w:lang w:bidi="ar"/>
              </w:rPr>
            </w:pPr>
            <w:r>
              <w:rPr>
                <w:rFonts w:cs="宋体" w:hint="eastAsia"/>
                <w:kern w:val="2"/>
              </w:rPr>
              <w:t>（</w:t>
            </w:r>
            <w:r>
              <w:rPr>
                <w:rFonts w:ascii="宋体" w:hAnsi="宋体" w:cs="宋体" w:hint="eastAsia"/>
                <w:lang w:bidi="ar"/>
              </w:rPr>
              <w:t>日历天）</w:t>
            </w:r>
          </w:p>
        </w:tc>
        <w:tc>
          <w:tcPr>
            <w:tcW w:w="1302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hAnsi="宋体" w:cs="宋体"/>
                <w:lang w:bidi="ar"/>
              </w:rPr>
            </w:pPr>
            <w:r>
              <w:rPr>
                <w:rFonts w:ascii="宋体" w:hAnsi="宋体" w:cs="宋体" w:hint="eastAsia"/>
                <w:lang w:bidi="ar"/>
              </w:rPr>
              <w:t>投标质量</w:t>
            </w:r>
          </w:p>
        </w:tc>
      </w:tr>
      <w:tr w:rsidR="0064744A">
        <w:trPr>
          <w:trHeight w:val="707"/>
        </w:trPr>
        <w:tc>
          <w:tcPr>
            <w:tcW w:w="194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河南海马建设工程有限公司</w:t>
            </w:r>
          </w:p>
        </w:tc>
        <w:tc>
          <w:tcPr>
            <w:tcW w:w="3030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王立新</w:t>
            </w:r>
          </w:p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宋体" w:hint="eastAsia"/>
                <w:sz w:val="24"/>
                <w:szCs w:val="24"/>
              </w:rPr>
              <w:t>豫</w:t>
            </w:r>
            <w:r>
              <w:rPr>
                <w:rFonts w:cs="宋体" w:hint="eastAsia"/>
                <w:sz w:val="24"/>
                <w:szCs w:val="24"/>
              </w:rPr>
              <w:t>241151570182</w:t>
            </w:r>
          </w:p>
        </w:tc>
        <w:tc>
          <w:tcPr>
            <w:tcW w:w="211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刘绍威 工程师</w:t>
            </w:r>
          </w:p>
        </w:tc>
        <w:tc>
          <w:tcPr>
            <w:tcW w:w="130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1302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64744A">
        <w:trPr>
          <w:trHeight w:val="707"/>
        </w:trPr>
        <w:tc>
          <w:tcPr>
            <w:tcW w:w="194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元武建设集团有限公司</w:t>
            </w:r>
          </w:p>
        </w:tc>
        <w:tc>
          <w:tcPr>
            <w:tcW w:w="3030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张伟</w:t>
            </w:r>
          </w:p>
          <w:p w:rsidR="0064744A" w:rsidRDefault="00E71868">
            <w:pPr>
              <w:spacing w:line="360" w:lineRule="auto"/>
              <w:ind w:firstLineChars="100" w:firstLine="240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宋体" w:hint="eastAsia"/>
                <w:sz w:val="24"/>
                <w:szCs w:val="24"/>
              </w:rPr>
              <w:t>豫</w:t>
            </w:r>
            <w:r>
              <w:rPr>
                <w:rFonts w:cs="宋体" w:hint="eastAsia"/>
                <w:sz w:val="24"/>
                <w:szCs w:val="24"/>
              </w:rPr>
              <w:t>241151685834</w:t>
            </w:r>
          </w:p>
        </w:tc>
        <w:tc>
          <w:tcPr>
            <w:tcW w:w="211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刘志科  工程师</w:t>
            </w:r>
          </w:p>
        </w:tc>
        <w:tc>
          <w:tcPr>
            <w:tcW w:w="130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1302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64744A">
        <w:trPr>
          <w:trHeight w:val="707"/>
        </w:trPr>
        <w:tc>
          <w:tcPr>
            <w:tcW w:w="194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河南省华帝建设工程有限公司</w:t>
            </w:r>
          </w:p>
        </w:tc>
        <w:tc>
          <w:tcPr>
            <w:tcW w:w="3030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赵肖杰</w:t>
            </w:r>
          </w:p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宋体" w:hint="eastAsia"/>
                <w:sz w:val="24"/>
                <w:szCs w:val="24"/>
              </w:rPr>
              <w:t>豫</w:t>
            </w:r>
            <w:r>
              <w:rPr>
                <w:rFonts w:cs="宋体" w:hint="eastAsia"/>
                <w:sz w:val="24"/>
                <w:szCs w:val="24"/>
              </w:rPr>
              <w:t>241181836145</w:t>
            </w:r>
          </w:p>
        </w:tc>
        <w:tc>
          <w:tcPr>
            <w:tcW w:w="211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安少辉 工程师</w:t>
            </w:r>
          </w:p>
        </w:tc>
        <w:tc>
          <w:tcPr>
            <w:tcW w:w="130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1302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64744A">
        <w:trPr>
          <w:trHeight w:val="707"/>
        </w:trPr>
        <w:tc>
          <w:tcPr>
            <w:tcW w:w="194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禹州市公路养护工程有限公司</w:t>
            </w:r>
          </w:p>
        </w:tc>
        <w:tc>
          <w:tcPr>
            <w:tcW w:w="3030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王一</w:t>
            </w:r>
            <w:r>
              <w:rPr>
                <w:rFonts w:cs="宋体" w:hint="eastAsia"/>
                <w:sz w:val="24"/>
                <w:szCs w:val="24"/>
              </w:rPr>
              <w:t xml:space="preserve"> </w:t>
            </w:r>
          </w:p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宋体" w:hint="eastAsia"/>
                <w:sz w:val="24"/>
                <w:szCs w:val="24"/>
              </w:rPr>
              <w:t>豫</w:t>
            </w:r>
            <w:r>
              <w:rPr>
                <w:rFonts w:cs="宋体" w:hint="eastAsia"/>
                <w:sz w:val="24"/>
                <w:szCs w:val="24"/>
              </w:rPr>
              <w:t>1412016201728640</w:t>
            </w:r>
          </w:p>
        </w:tc>
        <w:tc>
          <w:tcPr>
            <w:tcW w:w="211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张永生 工程师</w:t>
            </w:r>
          </w:p>
        </w:tc>
        <w:tc>
          <w:tcPr>
            <w:tcW w:w="130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1302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</w:tbl>
    <w:p w:rsidR="0064744A" w:rsidRDefault="00E71868">
      <w:pPr>
        <w:spacing w:line="360" w:lineRule="auto"/>
        <w:rPr>
          <w:rFonts w:cs="宋体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三、评标标准、评标办法</w:t>
      </w:r>
      <w:bookmarkStart w:id="0" w:name="Bookmark12"/>
      <w:r>
        <w:rPr>
          <w:rFonts w:cs="宋体" w:hint="eastAsia"/>
          <w:b/>
          <w:bCs/>
          <w:sz w:val="24"/>
          <w:szCs w:val="24"/>
        </w:rPr>
        <w:t>或者</w:t>
      </w:r>
      <w:bookmarkEnd w:id="0"/>
      <w:r>
        <w:rPr>
          <w:rFonts w:cs="宋体" w:hint="eastAsia"/>
          <w:b/>
          <w:bCs/>
          <w:sz w:val="24"/>
          <w:szCs w:val="24"/>
        </w:rPr>
        <w:t>评标因素</w:t>
      </w:r>
    </w:p>
    <w:p w:rsidR="0064744A" w:rsidRDefault="00E71868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 xml:space="preserve"> </w:t>
      </w:r>
      <w:r>
        <w:rPr>
          <w:rFonts w:cs="宋体"/>
          <w:b/>
          <w:bCs/>
          <w:sz w:val="24"/>
          <w:szCs w:val="24"/>
        </w:rPr>
        <w:t xml:space="preserve">   </w:t>
      </w:r>
      <w:r>
        <w:rPr>
          <w:rFonts w:cs="宋体" w:hint="eastAsia"/>
          <w:b/>
          <w:bCs/>
          <w:sz w:val="24"/>
          <w:szCs w:val="24"/>
        </w:rPr>
        <w:t>详见招标文件</w:t>
      </w:r>
    </w:p>
    <w:p w:rsidR="0064744A" w:rsidRDefault="00E71868">
      <w:pPr>
        <w:spacing w:line="360" w:lineRule="auto"/>
        <w:rPr>
          <w:rFonts w:cs="宋体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四、第一信封评审情况</w:t>
      </w:r>
    </w:p>
    <w:p w:rsidR="0064744A" w:rsidRDefault="00E71868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（一）第一信封初步评审</w:t>
      </w:r>
    </w:p>
    <w:p w:rsidR="0064744A" w:rsidRDefault="00E71868">
      <w:pPr>
        <w:spacing w:line="360" w:lineRule="auto"/>
        <w:ind w:firstLineChars="200" w:firstLine="48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投标企业河南海马建设工程有限公司、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元武建设集团有限公司、禹州市公路养护工程有限公司</w:t>
      </w:r>
      <w:r>
        <w:rPr>
          <w:rFonts w:cs="宋体" w:hint="eastAsia"/>
          <w:sz w:val="24"/>
          <w:szCs w:val="24"/>
        </w:rPr>
        <w:t>的电子投标文件</w:t>
      </w:r>
      <w:r>
        <w:rPr>
          <w:rFonts w:cs="宋体" w:hint="eastAsia"/>
          <w:sz w:val="24"/>
          <w:szCs w:val="24"/>
        </w:rPr>
        <w:t>CPU</w:t>
      </w:r>
      <w:r>
        <w:rPr>
          <w:rFonts w:cs="宋体" w:hint="eastAsia"/>
          <w:sz w:val="24"/>
          <w:szCs w:val="24"/>
        </w:rPr>
        <w:t>序号部分相同，其他制作硬件特征码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（网卡</w:t>
      </w:r>
      <w:r>
        <w:rPr>
          <w:rFonts w:cs="宋体" w:hint="eastAsia"/>
          <w:sz w:val="24"/>
          <w:szCs w:val="24"/>
        </w:rPr>
        <w:t>MAC</w:t>
      </w:r>
      <w:r>
        <w:rPr>
          <w:rFonts w:cs="宋体" w:hint="eastAsia"/>
          <w:sz w:val="24"/>
          <w:szCs w:val="24"/>
        </w:rPr>
        <w:t>地址、</w:t>
      </w:r>
      <w:r>
        <w:rPr>
          <w:rFonts w:cs="宋体" w:hint="eastAsia"/>
          <w:sz w:val="24"/>
          <w:szCs w:val="24"/>
        </w:rPr>
        <w:t>CPU</w:t>
      </w:r>
      <w:r>
        <w:rPr>
          <w:rFonts w:cs="宋体" w:hint="eastAsia"/>
          <w:sz w:val="24"/>
          <w:szCs w:val="24"/>
        </w:rPr>
        <w:t>序号、硬盘序列号等）均无雷同，均为有效投标人，可进行下一步评审。</w:t>
      </w:r>
    </w:p>
    <w:tbl>
      <w:tblPr>
        <w:tblW w:w="97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8835"/>
      </w:tblGrid>
      <w:tr w:rsidR="0064744A">
        <w:trPr>
          <w:trHeight w:val="249"/>
        </w:trPr>
        <w:tc>
          <w:tcPr>
            <w:tcW w:w="897" w:type="dxa"/>
          </w:tcPr>
          <w:p w:rsidR="0064744A" w:rsidRDefault="00E718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序号</w:t>
            </w:r>
          </w:p>
        </w:tc>
        <w:tc>
          <w:tcPr>
            <w:tcW w:w="8835" w:type="dxa"/>
          </w:tcPr>
          <w:p w:rsidR="0064744A" w:rsidRDefault="00E718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通过初步评审的投标人</w:t>
            </w:r>
          </w:p>
        </w:tc>
      </w:tr>
      <w:tr w:rsidR="0064744A">
        <w:trPr>
          <w:trHeight w:val="90"/>
        </w:trPr>
        <w:tc>
          <w:tcPr>
            <w:tcW w:w="897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河南海马建设工程有限公司</w:t>
            </w:r>
          </w:p>
        </w:tc>
      </w:tr>
      <w:tr w:rsidR="0064744A">
        <w:trPr>
          <w:trHeight w:val="249"/>
        </w:trPr>
        <w:tc>
          <w:tcPr>
            <w:tcW w:w="897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3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元武建设集团有限公司</w:t>
            </w:r>
          </w:p>
        </w:tc>
      </w:tr>
      <w:tr w:rsidR="0064744A">
        <w:trPr>
          <w:trHeight w:val="241"/>
        </w:trPr>
        <w:tc>
          <w:tcPr>
            <w:tcW w:w="897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3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河南省华帝建设工程有限公司</w:t>
            </w:r>
          </w:p>
        </w:tc>
      </w:tr>
      <w:tr w:rsidR="0064744A">
        <w:trPr>
          <w:trHeight w:val="241"/>
        </w:trPr>
        <w:tc>
          <w:tcPr>
            <w:tcW w:w="897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883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禹州市公路养护工程有限公司</w:t>
            </w:r>
          </w:p>
        </w:tc>
      </w:tr>
      <w:tr w:rsidR="0064744A">
        <w:trPr>
          <w:trHeight w:val="249"/>
        </w:trPr>
        <w:tc>
          <w:tcPr>
            <w:tcW w:w="897" w:type="dxa"/>
          </w:tcPr>
          <w:p w:rsidR="0064744A" w:rsidRDefault="00E718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序号</w:t>
            </w:r>
          </w:p>
        </w:tc>
        <w:tc>
          <w:tcPr>
            <w:tcW w:w="8835" w:type="dxa"/>
            <w:vAlign w:val="center"/>
          </w:tcPr>
          <w:p w:rsidR="0064744A" w:rsidRDefault="00E71868">
            <w:pPr>
              <w:ind w:rightChars="-149" w:right="-313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未通过初步评审的投标人名称及原因</w:t>
            </w:r>
          </w:p>
        </w:tc>
      </w:tr>
      <w:tr w:rsidR="0064744A">
        <w:trPr>
          <w:trHeight w:val="267"/>
        </w:trPr>
        <w:tc>
          <w:tcPr>
            <w:tcW w:w="897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35" w:type="dxa"/>
            <w:vAlign w:val="center"/>
          </w:tcPr>
          <w:p w:rsidR="0064744A" w:rsidRDefault="00E71868">
            <w:pPr>
              <w:ind w:rightChars="-149" w:right="-313"/>
              <w:jc w:val="center"/>
              <w:rPr>
                <w:rFonts w:ascii="宋体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宋体" w:cs="Times New Roman" w:hint="eastAsia"/>
                <w:sz w:val="24"/>
                <w:szCs w:val="24"/>
                <w:shd w:val="clear" w:color="auto" w:fill="FFFFFF"/>
              </w:rPr>
              <w:t>无</w:t>
            </w:r>
          </w:p>
        </w:tc>
      </w:tr>
    </w:tbl>
    <w:p w:rsidR="0064744A" w:rsidRDefault="00E71868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（二）第一信封详细评审</w:t>
      </w:r>
    </w:p>
    <w:p w:rsidR="0064744A" w:rsidRDefault="00E71868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评标委员会对通过初步评审的投标人的投标文件进行了详细评审，评审情况如下：</w:t>
      </w:r>
    </w:p>
    <w:tbl>
      <w:tblPr>
        <w:tblW w:w="96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1102"/>
        <w:gridCol w:w="983"/>
        <w:gridCol w:w="983"/>
        <w:gridCol w:w="983"/>
        <w:gridCol w:w="941"/>
        <w:gridCol w:w="939"/>
        <w:gridCol w:w="939"/>
      </w:tblGrid>
      <w:tr w:rsidR="0064744A">
        <w:trPr>
          <w:trHeight w:val="227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投标单位名称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河南省华帝建设工程有限公司</w:t>
            </w:r>
          </w:p>
        </w:tc>
      </w:tr>
      <w:tr w:rsidR="0064744A">
        <w:trPr>
          <w:trHeight w:val="363"/>
        </w:trPr>
        <w:tc>
          <w:tcPr>
            <w:tcW w:w="282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评标委员会成员</w:t>
            </w:r>
          </w:p>
          <w:p w:rsidR="0064744A" w:rsidRDefault="00E71868">
            <w:pP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评审内容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施工组织设计（5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46.1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31.3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项目管理机构（15分）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履约信誉（15分）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技术能力（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合计得分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sum(B3:B6)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72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sum(C3:C6)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82.1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sum(D3:D6)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75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sum(E3:E6)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74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sum(F3:F6)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58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sum(G3:G6)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63.3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sum(H3:H6)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69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最终得分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70.4</w:t>
            </w:r>
            <w:r w:rsidR="000049E1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</w:tr>
    </w:tbl>
    <w:p w:rsidR="0064744A" w:rsidRDefault="0064744A">
      <w:pPr>
        <w:spacing w:line="360" w:lineRule="auto"/>
        <w:rPr>
          <w:rFonts w:cs="宋体"/>
          <w:color w:val="FF0000"/>
          <w:sz w:val="24"/>
          <w:szCs w:val="24"/>
        </w:rPr>
      </w:pPr>
    </w:p>
    <w:tbl>
      <w:tblPr>
        <w:tblW w:w="96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1102"/>
        <w:gridCol w:w="983"/>
        <w:gridCol w:w="983"/>
        <w:gridCol w:w="983"/>
        <w:gridCol w:w="941"/>
        <w:gridCol w:w="939"/>
        <w:gridCol w:w="939"/>
      </w:tblGrid>
      <w:tr w:rsidR="0064744A">
        <w:trPr>
          <w:trHeight w:val="377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投标单位名称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禹州市公路养护工程有限公司</w:t>
            </w:r>
          </w:p>
        </w:tc>
      </w:tr>
      <w:tr w:rsidR="0064744A">
        <w:trPr>
          <w:trHeight w:val="363"/>
        </w:trPr>
        <w:tc>
          <w:tcPr>
            <w:tcW w:w="282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评标委员会成员</w:t>
            </w:r>
          </w:p>
          <w:p w:rsidR="0064744A" w:rsidRDefault="00E71868">
            <w:pP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评审内容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施工组织设计（5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47.5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项目管理机构（15分）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履约信誉（15分）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14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技术能力（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合计得分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sum(B3:B6)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87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sum(C3:C6)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96.5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sum(D3:D6)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87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sum(E3:E6)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87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sum(F3:F6)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83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sum(G3:G6)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92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sum(H3:H6)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87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最终得分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88.50</w:t>
            </w:r>
          </w:p>
        </w:tc>
      </w:tr>
    </w:tbl>
    <w:p w:rsidR="0064744A" w:rsidRDefault="0064744A">
      <w:pPr>
        <w:spacing w:line="360" w:lineRule="auto"/>
        <w:rPr>
          <w:rFonts w:cs="宋体"/>
          <w:color w:val="FF0000"/>
          <w:sz w:val="24"/>
          <w:szCs w:val="24"/>
        </w:rPr>
      </w:pPr>
    </w:p>
    <w:tbl>
      <w:tblPr>
        <w:tblW w:w="96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1102"/>
        <w:gridCol w:w="983"/>
        <w:gridCol w:w="983"/>
        <w:gridCol w:w="983"/>
        <w:gridCol w:w="941"/>
        <w:gridCol w:w="939"/>
        <w:gridCol w:w="939"/>
      </w:tblGrid>
      <w:tr w:rsidR="0064744A">
        <w:trPr>
          <w:trHeight w:val="227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投标单位名称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元武建设集团有限公司</w:t>
            </w:r>
          </w:p>
        </w:tc>
      </w:tr>
      <w:tr w:rsidR="0064744A">
        <w:trPr>
          <w:trHeight w:val="363"/>
        </w:trPr>
        <w:tc>
          <w:tcPr>
            <w:tcW w:w="282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评标委员会成员</w:t>
            </w:r>
          </w:p>
          <w:p w:rsidR="0064744A" w:rsidRDefault="00E71868">
            <w:pP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评审内容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lastRenderedPageBreak/>
              <w:t>施工组织设计（5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23.5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项目管理机构（15分）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履约信誉（15分）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技术能力（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合计得分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sum(B3:B6)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64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sum(C3:C6)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77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sum(D3:D6)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68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sum(E3:E6)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68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sum(F3:F6)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51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sum(G3:G6)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49.5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sum(H3:H6)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61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最终得分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62.6</w:t>
            </w:r>
            <w:r w:rsidR="00B6192A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</w:tr>
    </w:tbl>
    <w:p w:rsidR="0064744A" w:rsidRDefault="0064744A">
      <w:pPr>
        <w:spacing w:line="360" w:lineRule="auto"/>
        <w:rPr>
          <w:rFonts w:cs="宋体"/>
          <w:sz w:val="24"/>
          <w:szCs w:val="24"/>
        </w:rPr>
      </w:pPr>
    </w:p>
    <w:tbl>
      <w:tblPr>
        <w:tblW w:w="96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1102"/>
        <w:gridCol w:w="983"/>
        <w:gridCol w:w="983"/>
        <w:gridCol w:w="983"/>
        <w:gridCol w:w="941"/>
        <w:gridCol w:w="939"/>
        <w:gridCol w:w="939"/>
      </w:tblGrid>
      <w:tr w:rsidR="0064744A">
        <w:trPr>
          <w:trHeight w:val="227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投标单位名称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河南海马建设工程有限公司</w:t>
            </w:r>
          </w:p>
        </w:tc>
      </w:tr>
      <w:tr w:rsidR="0064744A">
        <w:trPr>
          <w:trHeight w:val="363"/>
        </w:trPr>
        <w:tc>
          <w:tcPr>
            <w:tcW w:w="282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评标委员会成员</w:t>
            </w:r>
          </w:p>
          <w:p w:rsidR="0064744A" w:rsidRDefault="00E71868">
            <w:pP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评审内容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评委1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评委5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评委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</w:t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施工组织设计（5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46.8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33.8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项目管理机构（15分）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履约信誉（15分）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39" w:type="dxa"/>
            <w:vAlign w:val="center"/>
          </w:tcPr>
          <w:p w:rsidR="0064744A" w:rsidRDefault="00E71868" w:rsidP="00B7248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 w:rsidRPr="00B72488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技术能力（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64744A">
        <w:trPr>
          <w:trHeight w:val="196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合计得分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sum(B3:B6)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83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sum(C3:C6)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91.8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sum(D3:D6)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81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sum(E3:E6)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83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sum(F3:F6)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66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sum(G3:G6)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71.8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939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= sum(H3:H6) \* MERGEFORMAT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t>76</w: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</w:p>
        </w:tc>
      </w:tr>
      <w:tr w:rsidR="0064744A">
        <w:trPr>
          <w:trHeight w:val="90"/>
        </w:trPr>
        <w:tc>
          <w:tcPr>
            <w:tcW w:w="2827" w:type="dxa"/>
            <w:shd w:val="clear" w:color="auto" w:fill="auto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最终得分</w:t>
            </w:r>
          </w:p>
        </w:tc>
        <w:tc>
          <w:tcPr>
            <w:tcW w:w="6870" w:type="dxa"/>
            <w:gridSpan w:val="7"/>
            <w:shd w:val="clear" w:color="auto" w:fill="auto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78.9</w:t>
            </w:r>
            <w:r w:rsidR="000049E1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</w:tr>
    </w:tbl>
    <w:p w:rsidR="0064744A" w:rsidRDefault="00E71868">
      <w:pPr>
        <w:widowControl/>
        <w:spacing w:before="226" w:line="360" w:lineRule="auto"/>
        <w:jc w:val="left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（三）评标委员会按商务及技术得分由高到低顺序排序如下，按得分由高到低顺序取前三名进入第二信封（投标报价和工程量清单）评审：</w:t>
      </w:r>
    </w:p>
    <w:tbl>
      <w:tblPr>
        <w:tblW w:w="9856" w:type="dxa"/>
        <w:tblInd w:w="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7"/>
        <w:gridCol w:w="2132"/>
        <w:gridCol w:w="3027"/>
      </w:tblGrid>
      <w:tr w:rsidR="0064744A">
        <w:trPr>
          <w:trHeight w:val="262"/>
        </w:trPr>
        <w:tc>
          <w:tcPr>
            <w:tcW w:w="4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投标单位名称</w:t>
            </w:r>
          </w:p>
        </w:tc>
        <w:tc>
          <w:tcPr>
            <w:tcW w:w="21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商务及技术得分</w:t>
            </w:r>
          </w:p>
        </w:tc>
        <w:tc>
          <w:tcPr>
            <w:tcW w:w="30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按得分由高到低进行排名</w:t>
            </w:r>
          </w:p>
        </w:tc>
      </w:tr>
      <w:tr w:rsidR="0064744A">
        <w:trPr>
          <w:trHeight w:val="41"/>
        </w:trPr>
        <w:tc>
          <w:tcPr>
            <w:tcW w:w="4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禹州市公路养护工程有限公司</w:t>
            </w:r>
          </w:p>
        </w:tc>
        <w:tc>
          <w:tcPr>
            <w:tcW w:w="21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88.50</w:t>
            </w:r>
          </w:p>
        </w:tc>
        <w:tc>
          <w:tcPr>
            <w:tcW w:w="30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:rsidR="0064744A">
        <w:trPr>
          <w:trHeight w:val="26"/>
        </w:trPr>
        <w:tc>
          <w:tcPr>
            <w:tcW w:w="4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河南海马建设工程有限公司</w:t>
            </w:r>
          </w:p>
        </w:tc>
        <w:tc>
          <w:tcPr>
            <w:tcW w:w="21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78.9</w:t>
            </w:r>
            <w:r w:rsidR="000049E1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0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:rsidR="0064744A">
        <w:trPr>
          <w:trHeight w:val="163"/>
        </w:trPr>
        <w:tc>
          <w:tcPr>
            <w:tcW w:w="4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河南省华帝建设工程有限公司</w:t>
            </w:r>
          </w:p>
        </w:tc>
        <w:tc>
          <w:tcPr>
            <w:tcW w:w="21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70.4</w:t>
            </w:r>
            <w:r w:rsidR="000049E1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0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</w:tr>
      <w:tr w:rsidR="0064744A">
        <w:trPr>
          <w:trHeight w:val="163"/>
        </w:trPr>
        <w:tc>
          <w:tcPr>
            <w:tcW w:w="4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元武建设集团有限公司</w:t>
            </w:r>
          </w:p>
        </w:tc>
        <w:tc>
          <w:tcPr>
            <w:tcW w:w="21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62.6</w:t>
            </w:r>
            <w:r w:rsidR="00B6192A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0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</w:tbl>
    <w:p w:rsidR="0064744A" w:rsidRDefault="00E71868">
      <w:pPr>
        <w:spacing w:line="360" w:lineRule="auto"/>
        <w:rPr>
          <w:rFonts w:cs="宋体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五、第二信封开标记录</w:t>
      </w:r>
    </w:p>
    <w:tbl>
      <w:tblPr>
        <w:tblW w:w="98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7"/>
        <w:gridCol w:w="2445"/>
        <w:gridCol w:w="2391"/>
      </w:tblGrid>
      <w:tr w:rsidR="0064744A">
        <w:trPr>
          <w:trHeight w:val="468"/>
        </w:trPr>
        <w:tc>
          <w:tcPr>
            <w:tcW w:w="5057" w:type="dxa"/>
            <w:vAlign w:val="center"/>
          </w:tcPr>
          <w:p w:rsidR="0064744A" w:rsidRDefault="00E7186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投标单位</w:t>
            </w:r>
          </w:p>
        </w:tc>
        <w:tc>
          <w:tcPr>
            <w:tcW w:w="2445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 w:line="240" w:lineRule="exact"/>
              <w:jc w:val="center"/>
              <w:rPr>
                <w:rFonts w:hAnsi="宋体" w:cs="宋体"/>
                <w:b/>
                <w:bCs/>
                <w:lang w:bidi="ar"/>
              </w:rPr>
            </w:pPr>
            <w:r>
              <w:rPr>
                <w:rFonts w:hAnsi="宋体" w:hint="eastAsia"/>
                <w:lang w:bidi="ar"/>
              </w:rPr>
              <w:t>投标报价（元）</w:t>
            </w:r>
          </w:p>
        </w:tc>
        <w:tc>
          <w:tcPr>
            <w:tcW w:w="2391" w:type="dxa"/>
            <w:vAlign w:val="center"/>
          </w:tcPr>
          <w:p w:rsidR="0064744A" w:rsidRDefault="00E71868">
            <w:pPr>
              <w:pStyle w:val="ab"/>
              <w:widowControl/>
              <w:spacing w:beforeAutospacing="0" w:afterAutospacing="0"/>
              <w:jc w:val="center"/>
              <w:rPr>
                <w:rFonts w:ascii="宋体" w:hAnsi="宋体" w:cs="宋体"/>
                <w:color w:val="00000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lang w:bidi="ar"/>
              </w:rPr>
              <w:t>评标价（元）</w:t>
            </w:r>
          </w:p>
        </w:tc>
      </w:tr>
      <w:tr w:rsidR="0064744A">
        <w:trPr>
          <w:trHeight w:val="290"/>
        </w:trPr>
        <w:tc>
          <w:tcPr>
            <w:tcW w:w="5057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禹州市公路养护工程有限公司</w:t>
            </w:r>
          </w:p>
        </w:tc>
        <w:tc>
          <w:tcPr>
            <w:tcW w:w="244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42132894.3</w:t>
            </w:r>
          </w:p>
        </w:tc>
        <w:tc>
          <w:tcPr>
            <w:tcW w:w="2391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40887035.38 </w:t>
            </w:r>
          </w:p>
        </w:tc>
      </w:tr>
      <w:tr w:rsidR="0064744A">
        <w:trPr>
          <w:trHeight w:val="306"/>
        </w:trPr>
        <w:tc>
          <w:tcPr>
            <w:tcW w:w="5057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河南省华帝建设工程有限公司</w:t>
            </w:r>
          </w:p>
        </w:tc>
        <w:tc>
          <w:tcPr>
            <w:tcW w:w="244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42218362.02 </w:t>
            </w:r>
          </w:p>
        </w:tc>
        <w:tc>
          <w:tcPr>
            <w:tcW w:w="2391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40972503.10 </w:t>
            </w:r>
          </w:p>
        </w:tc>
      </w:tr>
      <w:tr w:rsidR="0064744A">
        <w:trPr>
          <w:trHeight w:val="306"/>
        </w:trPr>
        <w:tc>
          <w:tcPr>
            <w:tcW w:w="5057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河南海马建设工程有限公司</w:t>
            </w:r>
          </w:p>
        </w:tc>
        <w:tc>
          <w:tcPr>
            <w:tcW w:w="2445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42432111.02</w:t>
            </w:r>
          </w:p>
        </w:tc>
        <w:tc>
          <w:tcPr>
            <w:tcW w:w="2391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41186252.10</w:t>
            </w:r>
          </w:p>
        </w:tc>
      </w:tr>
      <w:tr w:rsidR="0064744A">
        <w:trPr>
          <w:trHeight w:val="306"/>
        </w:trPr>
        <w:tc>
          <w:tcPr>
            <w:tcW w:w="5057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招标控制价（元）</w:t>
            </w:r>
          </w:p>
        </w:tc>
        <w:tc>
          <w:tcPr>
            <w:tcW w:w="4836" w:type="dxa"/>
            <w:gridSpan w:val="2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42774489.73</w:t>
            </w:r>
          </w:p>
        </w:tc>
      </w:tr>
    </w:tbl>
    <w:p w:rsidR="0064744A" w:rsidRDefault="00E71868">
      <w:pPr>
        <w:spacing w:line="360" w:lineRule="auto"/>
        <w:rPr>
          <w:rFonts w:cs="宋体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六、第二信封评审情况</w:t>
      </w:r>
    </w:p>
    <w:p w:rsidR="0064744A" w:rsidRDefault="00E71868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（一）第二信封初步评审</w:t>
      </w:r>
    </w:p>
    <w:tbl>
      <w:tblPr>
        <w:tblW w:w="98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8940"/>
      </w:tblGrid>
      <w:tr w:rsidR="0064744A">
        <w:trPr>
          <w:trHeight w:val="319"/>
        </w:trPr>
        <w:tc>
          <w:tcPr>
            <w:tcW w:w="913" w:type="dxa"/>
          </w:tcPr>
          <w:p w:rsidR="0064744A" w:rsidRDefault="00E718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序号</w:t>
            </w:r>
          </w:p>
        </w:tc>
        <w:tc>
          <w:tcPr>
            <w:tcW w:w="8940" w:type="dxa"/>
          </w:tcPr>
          <w:p w:rsidR="0064744A" w:rsidRDefault="00E718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通过初步评审的投标人</w:t>
            </w:r>
          </w:p>
        </w:tc>
      </w:tr>
      <w:tr w:rsidR="0064744A">
        <w:trPr>
          <w:trHeight w:val="329"/>
        </w:trPr>
        <w:tc>
          <w:tcPr>
            <w:tcW w:w="913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40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禹州市公路养护工程有限公司</w:t>
            </w:r>
          </w:p>
        </w:tc>
      </w:tr>
      <w:tr w:rsidR="0064744A">
        <w:trPr>
          <w:trHeight w:val="329"/>
        </w:trPr>
        <w:tc>
          <w:tcPr>
            <w:tcW w:w="913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40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河南海马建设工程有限公司</w:t>
            </w:r>
          </w:p>
        </w:tc>
      </w:tr>
      <w:tr w:rsidR="0064744A">
        <w:trPr>
          <w:trHeight w:val="329"/>
        </w:trPr>
        <w:tc>
          <w:tcPr>
            <w:tcW w:w="913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940" w:type="dxa"/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河南省华帝建设工程有限公司</w:t>
            </w:r>
          </w:p>
        </w:tc>
      </w:tr>
      <w:tr w:rsidR="0064744A">
        <w:trPr>
          <w:trHeight w:val="329"/>
        </w:trPr>
        <w:tc>
          <w:tcPr>
            <w:tcW w:w="913" w:type="dxa"/>
          </w:tcPr>
          <w:p w:rsidR="0064744A" w:rsidRDefault="00E718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序号</w:t>
            </w:r>
          </w:p>
        </w:tc>
        <w:tc>
          <w:tcPr>
            <w:tcW w:w="8940" w:type="dxa"/>
            <w:vAlign w:val="center"/>
          </w:tcPr>
          <w:p w:rsidR="0064744A" w:rsidRDefault="00E71868">
            <w:pPr>
              <w:ind w:rightChars="-149" w:right="-313"/>
              <w:jc w:val="center"/>
              <w:rPr>
                <w:rFonts w:ascii="宋体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未通过初步评审的投标人名称及原因</w:t>
            </w:r>
          </w:p>
        </w:tc>
      </w:tr>
      <w:tr w:rsidR="0064744A">
        <w:trPr>
          <w:trHeight w:val="329"/>
        </w:trPr>
        <w:tc>
          <w:tcPr>
            <w:tcW w:w="913" w:type="dxa"/>
          </w:tcPr>
          <w:p w:rsidR="0064744A" w:rsidRDefault="00E71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40" w:type="dxa"/>
            <w:vAlign w:val="center"/>
          </w:tcPr>
          <w:p w:rsidR="0064744A" w:rsidRDefault="00E71868">
            <w:pPr>
              <w:ind w:rightChars="-149" w:right="-313"/>
              <w:jc w:val="center"/>
              <w:rPr>
                <w:rFonts w:ascii="宋体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无</w:t>
            </w:r>
          </w:p>
        </w:tc>
      </w:tr>
    </w:tbl>
    <w:p w:rsidR="0064744A" w:rsidRDefault="00E71868">
      <w:pPr>
        <w:spacing w:line="360" w:lineRule="auto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（二）根据招标文件的评标办法规定，排序如下：</w:t>
      </w:r>
    </w:p>
    <w:tbl>
      <w:tblPr>
        <w:tblW w:w="9824" w:type="dxa"/>
        <w:tblInd w:w="2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551"/>
        <w:gridCol w:w="2453"/>
      </w:tblGrid>
      <w:tr w:rsidR="0064744A">
        <w:trPr>
          <w:trHeight w:val="42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投标单位名称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投标总报价（元）</w:t>
            </w:r>
          </w:p>
        </w:tc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报价由低到高排名</w:t>
            </w:r>
          </w:p>
        </w:tc>
      </w:tr>
      <w:tr w:rsidR="0064744A">
        <w:trPr>
          <w:trHeight w:val="22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禹州市公路养护工程有限公司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42132894.3</w:t>
            </w:r>
          </w:p>
        </w:tc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1</w:t>
            </w:r>
          </w:p>
        </w:tc>
      </w:tr>
      <w:tr w:rsidR="0064744A">
        <w:trPr>
          <w:trHeight w:val="26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河南省华帝建设工程有限公司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42218362.02 </w:t>
            </w:r>
          </w:p>
        </w:tc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2</w:t>
            </w:r>
          </w:p>
        </w:tc>
      </w:tr>
      <w:tr w:rsidR="0064744A">
        <w:trPr>
          <w:trHeight w:val="26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河南海马建设工程有限公司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42432111.02</w:t>
            </w:r>
          </w:p>
        </w:tc>
        <w:tc>
          <w:tcPr>
            <w:tcW w:w="2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64744A" w:rsidRDefault="00E7186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3</w:t>
            </w:r>
          </w:p>
        </w:tc>
      </w:tr>
    </w:tbl>
    <w:p w:rsidR="0064744A" w:rsidRDefault="00E71868">
      <w:pPr>
        <w:spacing w:line="360" w:lineRule="auto"/>
        <w:rPr>
          <w:rFonts w:cs="宋体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七、推荐的中标候选人情况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第一中标候选人：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禹州市公路养护工程有限公司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公司注册地址：禹州市人民防空大楼三楼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企业性质：有限责任公司（非自然人投资或控股的法人独资公司）</w:t>
      </w:r>
      <w:r>
        <w:rPr>
          <w:rFonts w:cs="宋体" w:hint="eastAsia"/>
          <w:sz w:val="24"/>
          <w:szCs w:val="24"/>
        </w:rPr>
        <w:t xml:space="preserve"> 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企业资质：公路工程施工总承包贰级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宋体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统一社会信用代码：</w:t>
      </w:r>
      <w:r>
        <w:rPr>
          <w:rFonts w:cs="宋体" w:hint="eastAsia"/>
          <w:sz w:val="24"/>
          <w:szCs w:val="24"/>
        </w:rPr>
        <w:t xml:space="preserve">91411081775137010K 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投标报价：</w:t>
      </w:r>
      <w:r>
        <w:rPr>
          <w:rFonts w:cs="宋体" w:hint="eastAsia"/>
          <w:sz w:val="24"/>
          <w:szCs w:val="24"/>
        </w:rPr>
        <w:t>42132894.3</w:t>
      </w:r>
      <w:r w:rsidR="00AC4079">
        <w:rPr>
          <w:rFonts w:cs="宋体" w:hint="eastAsia"/>
          <w:sz w:val="24"/>
          <w:szCs w:val="24"/>
        </w:rPr>
        <w:t>元</w:t>
      </w:r>
      <w:r>
        <w:rPr>
          <w:rFonts w:cs="宋体" w:hint="eastAsia"/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大写：肆仟贰佰壹拾叁万贰仟捌佰玖拾肆元叁角</w:t>
      </w:r>
      <w:r>
        <w:rPr>
          <w:rFonts w:cs="宋体" w:hint="eastAsia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工期：</w:t>
      </w:r>
      <w:r w:rsidRPr="00E71868"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合同生效之日起</w:t>
      </w:r>
      <w:r w:rsidRPr="00E71868">
        <w:rPr>
          <w:rFonts w:ascii="宋体" w:hAnsi="宋体" w:cs="宋体"/>
          <w:color w:val="000000"/>
          <w:kern w:val="0"/>
          <w:sz w:val="24"/>
          <w:szCs w:val="24"/>
          <w:lang w:bidi="ar"/>
        </w:rPr>
        <w:t>365</w:t>
      </w:r>
      <w:r w:rsidRPr="00E71868"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日历天内</w:t>
      </w:r>
      <w:r>
        <w:rPr>
          <w:rFonts w:cs="宋体" w:hint="eastAsia"/>
          <w:sz w:val="24"/>
          <w:szCs w:val="24"/>
        </w:rPr>
        <w:t xml:space="preserve"> </w:t>
      </w:r>
      <w:r w:rsidR="00AC4079">
        <w:rPr>
          <w:rFonts w:cs="宋体" w:hint="eastAsia"/>
          <w:sz w:val="24"/>
          <w:szCs w:val="24"/>
        </w:rPr>
        <w:t xml:space="preserve">     </w:t>
      </w:r>
      <w:r>
        <w:rPr>
          <w:rFonts w:cs="宋体" w:hint="eastAsia"/>
          <w:sz w:val="24"/>
          <w:szCs w:val="24"/>
        </w:rPr>
        <w:t>投标质量：合格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项目经理：王一</w:t>
      </w:r>
      <w:r>
        <w:rPr>
          <w:rFonts w:cs="宋体" w:hint="eastAsia"/>
          <w:sz w:val="24"/>
          <w:szCs w:val="24"/>
        </w:rPr>
        <w:t xml:space="preserve">     </w:t>
      </w:r>
      <w:r w:rsidR="00AC4079">
        <w:rPr>
          <w:rFonts w:cs="宋体" w:hint="eastAsia"/>
          <w:sz w:val="24"/>
          <w:szCs w:val="24"/>
        </w:rPr>
        <w:t xml:space="preserve">     </w:t>
      </w:r>
      <w:r>
        <w:rPr>
          <w:rFonts w:cs="宋体" w:hint="eastAsia"/>
          <w:sz w:val="24"/>
          <w:szCs w:val="24"/>
        </w:rPr>
        <w:t>证书名称、编号：公路一级建造师</w:t>
      </w:r>
      <w:r>
        <w:rPr>
          <w:rFonts w:cs="宋体" w:hint="eastAsia"/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豫</w:t>
      </w:r>
      <w:r>
        <w:rPr>
          <w:rFonts w:cs="宋体" w:hint="eastAsia"/>
          <w:sz w:val="24"/>
          <w:szCs w:val="24"/>
        </w:rPr>
        <w:t>1412016201728640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项目总工：张永生</w:t>
      </w:r>
      <w:r>
        <w:rPr>
          <w:rFonts w:cs="宋体" w:hint="eastAsia"/>
          <w:sz w:val="24"/>
          <w:szCs w:val="24"/>
        </w:rPr>
        <w:t xml:space="preserve">   </w:t>
      </w:r>
      <w:r w:rsidR="00AC4079">
        <w:rPr>
          <w:rFonts w:cs="宋体" w:hint="eastAsia"/>
          <w:sz w:val="24"/>
          <w:szCs w:val="24"/>
        </w:rPr>
        <w:t xml:space="preserve">     </w:t>
      </w:r>
      <w:r>
        <w:rPr>
          <w:rFonts w:cs="宋体" w:hint="eastAsia"/>
          <w:sz w:val="24"/>
          <w:szCs w:val="24"/>
        </w:rPr>
        <w:t>证书名称、编号：工程师</w:t>
      </w:r>
      <w:r>
        <w:rPr>
          <w:rFonts w:cs="宋体" w:hint="eastAsia"/>
          <w:sz w:val="24"/>
          <w:szCs w:val="24"/>
        </w:rPr>
        <w:t xml:space="preserve"> C20230964108102200136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投标文件中填报的单位项目业绩名称：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）禹州市公路事业发展中心省道</w:t>
      </w:r>
      <w:r>
        <w:rPr>
          <w:rFonts w:cs="宋体" w:hint="eastAsia"/>
          <w:sz w:val="24"/>
          <w:szCs w:val="24"/>
        </w:rPr>
        <w:t xml:space="preserve"> 235 </w:t>
      </w:r>
      <w:r>
        <w:rPr>
          <w:rFonts w:cs="宋体" w:hint="eastAsia"/>
          <w:sz w:val="24"/>
          <w:szCs w:val="24"/>
        </w:rPr>
        <w:t>线扇刘至南水北调桥结构性修复工程</w:t>
      </w:r>
      <w:r>
        <w:rPr>
          <w:rFonts w:cs="宋体" w:hint="eastAsia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）禹州市公路事业发展中心省道</w:t>
      </w:r>
      <w:r>
        <w:rPr>
          <w:rFonts w:cs="宋体" w:hint="eastAsia"/>
          <w:sz w:val="24"/>
          <w:szCs w:val="24"/>
        </w:rPr>
        <w:t xml:space="preserve"> 320 </w:t>
      </w:r>
      <w:r>
        <w:rPr>
          <w:rFonts w:cs="宋体" w:hint="eastAsia"/>
          <w:sz w:val="24"/>
          <w:szCs w:val="24"/>
        </w:rPr>
        <w:t>鸠山段灾毁恢复重建工程项目三次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投标文件中填报的项目经理业绩名称：</w:t>
      </w:r>
      <w:r>
        <w:rPr>
          <w:rFonts w:cs="宋体" w:hint="eastAsia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）禹州市公路事业发展中心</w:t>
      </w:r>
      <w:r>
        <w:rPr>
          <w:rFonts w:cs="宋体" w:hint="eastAsia"/>
          <w:sz w:val="24"/>
          <w:szCs w:val="24"/>
        </w:rPr>
        <w:t>S235</w:t>
      </w:r>
      <w:r>
        <w:rPr>
          <w:rFonts w:cs="宋体" w:hint="eastAsia"/>
          <w:sz w:val="24"/>
          <w:szCs w:val="24"/>
        </w:rPr>
        <w:t>线禹州东十里至建安区界段功能性修复养护工程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）禹州市</w:t>
      </w:r>
      <w:r>
        <w:rPr>
          <w:rFonts w:cs="宋体" w:hint="eastAsia"/>
          <w:sz w:val="24"/>
          <w:szCs w:val="24"/>
        </w:rPr>
        <w:t>2023</w:t>
      </w:r>
      <w:r>
        <w:rPr>
          <w:rFonts w:cs="宋体" w:hint="eastAsia"/>
          <w:sz w:val="24"/>
          <w:szCs w:val="24"/>
        </w:rPr>
        <w:t>年干线公路小修保养项目</w:t>
      </w:r>
    </w:p>
    <w:p w:rsidR="0064744A" w:rsidRDefault="00E71868">
      <w:pPr>
        <w:spacing w:line="360" w:lineRule="auto"/>
        <w:ind w:firstLineChars="100" w:firstLine="240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cs="宋体" w:hint="eastAsia"/>
          <w:sz w:val="24"/>
          <w:szCs w:val="24"/>
        </w:rPr>
        <w:t>第二中标候选人：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河南省华帝建设工程有限公司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公司注册地址：滑县赵营乡人民政府院内</w:t>
      </w:r>
      <w:r>
        <w:rPr>
          <w:rFonts w:cs="宋体"/>
          <w:sz w:val="24"/>
          <w:szCs w:val="24"/>
        </w:rPr>
        <w:t xml:space="preserve"> </w:t>
      </w:r>
    </w:p>
    <w:p w:rsidR="00AC4079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企业性质：有限责任公司（自然人投资或控股）</w:t>
      </w:r>
      <w:r>
        <w:rPr>
          <w:rFonts w:cs="宋体" w:hint="eastAsia"/>
          <w:sz w:val="24"/>
          <w:szCs w:val="24"/>
        </w:rPr>
        <w:t xml:space="preserve">  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企业资质：公路工程施工总承包贰级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统一社会信用代码：</w:t>
      </w:r>
      <w:r>
        <w:rPr>
          <w:rFonts w:cs="宋体" w:hint="eastAsia"/>
          <w:sz w:val="24"/>
          <w:szCs w:val="24"/>
        </w:rPr>
        <w:t xml:space="preserve">91411700MA3X82QN5E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投标报价：</w:t>
      </w:r>
      <w:r>
        <w:rPr>
          <w:rFonts w:cs="宋体" w:hint="eastAsia"/>
          <w:sz w:val="24"/>
          <w:szCs w:val="24"/>
        </w:rPr>
        <w:t>42218362.02</w:t>
      </w:r>
      <w:r w:rsidR="00AC4079">
        <w:rPr>
          <w:rFonts w:cs="宋体" w:hint="eastAsia"/>
          <w:sz w:val="24"/>
          <w:szCs w:val="24"/>
        </w:rPr>
        <w:t>元</w:t>
      </w:r>
      <w:r w:rsidR="00AC4079">
        <w:rPr>
          <w:rFonts w:cs="宋体" w:hint="eastAsia"/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大写：肆仟贰佰贰拾壹万捌仟叁佰陆拾贰元零贰分</w:t>
      </w:r>
      <w:r>
        <w:rPr>
          <w:rFonts w:cs="宋体" w:hint="eastAsia"/>
          <w:sz w:val="24"/>
          <w:szCs w:val="24"/>
        </w:rPr>
        <w:t xml:space="preserve"> </w:t>
      </w:r>
    </w:p>
    <w:p w:rsidR="00E71868" w:rsidRDefault="00E71868" w:rsidP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工期：</w:t>
      </w:r>
      <w:r w:rsidRPr="00E71868"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合同生效之日起</w:t>
      </w:r>
      <w:r w:rsidRPr="00E71868">
        <w:rPr>
          <w:rFonts w:ascii="宋体" w:hAnsi="宋体" w:cs="宋体"/>
          <w:color w:val="000000"/>
          <w:kern w:val="0"/>
          <w:sz w:val="24"/>
          <w:szCs w:val="24"/>
          <w:lang w:bidi="ar"/>
        </w:rPr>
        <w:t>365</w:t>
      </w:r>
      <w:r w:rsidRPr="00E71868"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日历天内</w:t>
      </w:r>
      <w:r>
        <w:rPr>
          <w:rFonts w:cs="宋体" w:hint="eastAsia"/>
          <w:sz w:val="24"/>
          <w:szCs w:val="24"/>
        </w:rPr>
        <w:t xml:space="preserve">      </w:t>
      </w:r>
      <w:r>
        <w:rPr>
          <w:rFonts w:cs="宋体" w:hint="eastAsia"/>
          <w:sz w:val="24"/>
          <w:szCs w:val="24"/>
        </w:rPr>
        <w:t>投标质量：合格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项目经理：赵肖杰</w:t>
      </w:r>
      <w:r>
        <w:rPr>
          <w:rFonts w:cs="宋体" w:hint="eastAsia"/>
          <w:sz w:val="24"/>
          <w:szCs w:val="24"/>
        </w:rPr>
        <w:t xml:space="preserve">  </w:t>
      </w:r>
      <w:r w:rsidR="00AC4079">
        <w:rPr>
          <w:rFonts w:cs="宋体" w:hint="eastAsia"/>
          <w:sz w:val="24"/>
          <w:szCs w:val="24"/>
        </w:rPr>
        <w:t xml:space="preserve">        </w:t>
      </w:r>
      <w:r>
        <w:rPr>
          <w:rFonts w:cs="宋体" w:hint="eastAsia"/>
          <w:sz w:val="24"/>
          <w:szCs w:val="24"/>
        </w:rPr>
        <w:t>证书名称、编号：公路二级建造师</w:t>
      </w:r>
      <w:r>
        <w:rPr>
          <w:rFonts w:cs="宋体" w:hint="eastAsia"/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豫</w:t>
      </w:r>
      <w:r>
        <w:rPr>
          <w:rFonts w:cs="宋体" w:hint="eastAsia"/>
          <w:sz w:val="24"/>
          <w:szCs w:val="24"/>
        </w:rPr>
        <w:t>241181836145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项目总工：安少辉</w:t>
      </w:r>
      <w:r>
        <w:rPr>
          <w:rFonts w:cs="宋体" w:hint="eastAsia"/>
          <w:sz w:val="24"/>
          <w:szCs w:val="24"/>
        </w:rPr>
        <w:t xml:space="preserve">  </w:t>
      </w:r>
      <w:r w:rsidR="00AC4079">
        <w:rPr>
          <w:rFonts w:cs="宋体" w:hint="eastAsia"/>
          <w:sz w:val="24"/>
          <w:szCs w:val="24"/>
        </w:rPr>
        <w:t xml:space="preserve">        </w:t>
      </w:r>
      <w:r>
        <w:rPr>
          <w:rFonts w:cs="宋体" w:hint="eastAsia"/>
          <w:sz w:val="24"/>
          <w:szCs w:val="24"/>
        </w:rPr>
        <w:t>证书名称、编号：工程师</w:t>
      </w:r>
      <w:r>
        <w:rPr>
          <w:rFonts w:cs="宋体" w:hint="eastAsia"/>
          <w:sz w:val="24"/>
          <w:szCs w:val="24"/>
        </w:rPr>
        <w:t>C15917150900015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投标文件中填报的单位项目业绩名称：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）大海陀国家级自然保护区保护与监测设施建设项目工程第三标段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投标文件中填报的项目经理业绩名称：</w:t>
      </w:r>
      <w:r>
        <w:rPr>
          <w:rFonts w:cs="宋体" w:hint="eastAsia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）大海陀国家级自然保护区保护与监测设施建设项目工程第三标段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第三中标候选人：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河南海马建设工程有限公司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宋体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公司注册地址：河南省安阳市滑县万古镇马成精村</w:t>
      </w:r>
      <w:r>
        <w:rPr>
          <w:rFonts w:cs="宋体" w:hint="eastAsia"/>
          <w:sz w:val="24"/>
          <w:szCs w:val="24"/>
        </w:rPr>
        <w:t xml:space="preserve">306 </w:t>
      </w:r>
      <w:r>
        <w:rPr>
          <w:rFonts w:cs="宋体" w:hint="eastAsia"/>
          <w:sz w:val="24"/>
          <w:szCs w:val="24"/>
        </w:rPr>
        <w:t>省道路南预制厂院内</w:t>
      </w:r>
      <w:r>
        <w:rPr>
          <w:rFonts w:cs="宋体" w:hint="eastAsia"/>
          <w:sz w:val="24"/>
          <w:szCs w:val="24"/>
        </w:rPr>
        <w:t xml:space="preserve"> 6 </w:t>
      </w:r>
      <w:r>
        <w:rPr>
          <w:rFonts w:cs="宋体" w:hint="eastAsia"/>
          <w:sz w:val="24"/>
          <w:szCs w:val="24"/>
        </w:rPr>
        <w:t>号</w:t>
      </w:r>
      <w:r>
        <w:rPr>
          <w:rFonts w:cs="宋体"/>
          <w:sz w:val="24"/>
          <w:szCs w:val="24"/>
        </w:rPr>
        <w:t xml:space="preserve"> </w:t>
      </w:r>
    </w:p>
    <w:p w:rsidR="00AC4079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企业性质：有限责任公司（自然人投资或控股）</w:t>
      </w:r>
      <w:r>
        <w:rPr>
          <w:rFonts w:cs="宋体" w:hint="eastAsia"/>
          <w:sz w:val="24"/>
          <w:szCs w:val="24"/>
        </w:rPr>
        <w:t xml:space="preserve">  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企业资质：公路工程施工总承包贰级</w:t>
      </w:r>
      <w:r>
        <w:rPr>
          <w:rFonts w:cs="宋体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统一社会信用代码：</w:t>
      </w:r>
      <w:r>
        <w:rPr>
          <w:rFonts w:cs="宋体" w:hint="eastAsia"/>
          <w:sz w:val="24"/>
          <w:szCs w:val="24"/>
        </w:rPr>
        <w:t xml:space="preserve">91410526MA40LNGL5N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投标报价：</w:t>
      </w:r>
      <w:r>
        <w:rPr>
          <w:rFonts w:cs="宋体" w:hint="eastAsia"/>
          <w:sz w:val="24"/>
          <w:szCs w:val="24"/>
        </w:rPr>
        <w:t>42432111.02</w:t>
      </w:r>
      <w:r w:rsidR="00AC4079">
        <w:rPr>
          <w:rFonts w:cs="宋体" w:hint="eastAsia"/>
          <w:sz w:val="24"/>
          <w:szCs w:val="24"/>
        </w:rPr>
        <w:t>元</w:t>
      </w:r>
      <w:r w:rsidR="00AC4079">
        <w:rPr>
          <w:rFonts w:cs="宋体" w:hint="eastAsia"/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大写：肆仟贰佰肆拾叁万贰仟壹佰壹拾壹元零贰分</w:t>
      </w:r>
      <w:r>
        <w:rPr>
          <w:rFonts w:cs="宋体" w:hint="eastAsia"/>
          <w:sz w:val="24"/>
          <w:szCs w:val="24"/>
        </w:rPr>
        <w:t xml:space="preserve"> </w:t>
      </w:r>
    </w:p>
    <w:p w:rsidR="00E71868" w:rsidRDefault="00E71868" w:rsidP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工期：</w:t>
      </w:r>
      <w:r w:rsidRPr="00E71868"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合同生效之日起</w:t>
      </w:r>
      <w:r w:rsidRPr="00E71868">
        <w:rPr>
          <w:rFonts w:ascii="宋体" w:hAnsi="宋体" w:cs="宋体"/>
          <w:color w:val="000000"/>
          <w:kern w:val="0"/>
          <w:sz w:val="24"/>
          <w:szCs w:val="24"/>
          <w:lang w:bidi="ar"/>
        </w:rPr>
        <w:t>365</w:t>
      </w:r>
      <w:r w:rsidRPr="00E71868"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日历天内</w:t>
      </w:r>
      <w:r>
        <w:rPr>
          <w:rFonts w:cs="宋体" w:hint="eastAsia"/>
          <w:sz w:val="24"/>
          <w:szCs w:val="24"/>
        </w:rPr>
        <w:t xml:space="preserve">      </w:t>
      </w:r>
      <w:r>
        <w:rPr>
          <w:rFonts w:cs="宋体" w:hint="eastAsia"/>
          <w:sz w:val="24"/>
          <w:szCs w:val="24"/>
        </w:rPr>
        <w:t>投标质量：合格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项目经理：王立新</w:t>
      </w:r>
      <w:r>
        <w:rPr>
          <w:rFonts w:cs="宋体" w:hint="eastAsia"/>
          <w:sz w:val="24"/>
          <w:szCs w:val="24"/>
        </w:rPr>
        <w:t xml:space="preserve">  </w:t>
      </w:r>
      <w:r w:rsidR="00AC4079">
        <w:rPr>
          <w:rFonts w:cs="宋体" w:hint="eastAsia"/>
          <w:sz w:val="24"/>
          <w:szCs w:val="24"/>
        </w:rPr>
        <w:t xml:space="preserve">        </w:t>
      </w:r>
      <w:r>
        <w:rPr>
          <w:rFonts w:cs="宋体" w:hint="eastAsia"/>
          <w:sz w:val="24"/>
          <w:szCs w:val="24"/>
        </w:rPr>
        <w:t>证书名称、编号：公路二级建造师</w:t>
      </w:r>
      <w:r>
        <w:rPr>
          <w:rFonts w:cs="宋体" w:hint="eastAsia"/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豫</w:t>
      </w:r>
      <w:r>
        <w:rPr>
          <w:rFonts w:cs="宋体" w:hint="eastAsia"/>
          <w:sz w:val="24"/>
          <w:szCs w:val="24"/>
        </w:rPr>
        <w:t>241151570182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项目总工：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刘绍威</w:t>
      </w:r>
      <w:r>
        <w:rPr>
          <w:rFonts w:cs="宋体" w:hint="eastAsia"/>
          <w:sz w:val="24"/>
          <w:szCs w:val="24"/>
        </w:rPr>
        <w:t xml:space="preserve">  </w:t>
      </w:r>
      <w:r w:rsidR="00AC4079">
        <w:rPr>
          <w:rFonts w:cs="宋体" w:hint="eastAsia"/>
          <w:sz w:val="24"/>
          <w:szCs w:val="24"/>
        </w:rPr>
        <w:t xml:space="preserve">        </w:t>
      </w:r>
      <w:r>
        <w:rPr>
          <w:rFonts w:cs="宋体" w:hint="eastAsia"/>
          <w:sz w:val="24"/>
          <w:szCs w:val="24"/>
        </w:rPr>
        <w:t>证书名称、编号：工程师</w:t>
      </w:r>
      <w:r>
        <w:rPr>
          <w:rFonts w:cs="宋体" w:hint="eastAsia"/>
          <w:sz w:val="24"/>
          <w:szCs w:val="24"/>
        </w:rPr>
        <w:t>C20200950052603000573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投标文件中填报的单位项目业绩名称：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）睢阳区</w:t>
      </w:r>
      <w:r>
        <w:rPr>
          <w:rFonts w:cs="宋体" w:hint="eastAsia"/>
          <w:sz w:val="24"/>
          <w:szCs w:val="24"/>
        </w:rPr>
        <w:t xml:space="preserve"> 2019 </w:t>
      </w:r>
      <w:r>
        <w:rPr>
          <w:rFonts w:cs="宋体" w:hint="eastAsia"/>
          <w:sz w:val="24"/>
          <w:szCs w:val="24"/>
        </w:rPr>
        <w:t>年农村公路危桥改造工程一标段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）阿荣旗</w:t>
      </w:r>
      <w:r>
        <w:rPr>
          <w:rFonts w:cs="宋体" w:hint="eastAsia"/>
          <w:sz w:val="24"/>
          <w:szCs w:val="24"/>
        </w:rPr>
        <w:t xml:space="preserve"> 2020 </w:t>
      </w:r>
      <w:r>
        <w:rPr>
          <w:rFonts w:cs="宋体" w:hint="eastAsia"/>
          <w:sz w:val="24"/>
          <w:szCs w:val="24"/>
        </w:rPr>
        <w:t>年水毁等工程施工第</w:t>
      </w:r>
      <w:r>
        <w:rPr>
          <w:rFonts w:cs="宋体" w:hint="eastAsia"/>
          <w:sz w:val="24"/>
          <w:szCs w:val="24"/>
        </w:rPr>
        <w:t xml:space="preserve"> 2 </w:t>
      </w:r>
      <w:r>
        <w:rPr>
          <w:rFonts w:cs="宋体" w:hint="eastAsia"/>
          <w:sz w:val="24"/>
          <w:szCs w:val="24"/>
        </w:rPr>
        <w:t>标段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投标文件中填报的项目经理业绩名称：</w:t>
      </w:r>
      <w:r>
        <w:rPr>
          <w:rFonts w:cs="宋体" w:hint="eastAsia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）阿荣旗</w:t>
      </w:r>
      <w:r>
        <w:rPr>
          <w:rFonts w:cs="宋体" w:hint="eastAsia"/>
          <w:sz w:val="24"/>
          <w:szCs w:val="24"/>
        </w:rPr>
        <w:t xml:space="preserve"> 2020 </w:t>
      </w:r>
      <w:r>
        <w:rPr>
          <w:rFonts w:cs="宋体" w:hint="eastAsia"/>
          <w:sz w:val="24"/>
          <w:szCs w:val="24"/>
        </w:rPr>
        <w:t>年水毁等工程施工第</w:t>
      </w:r>
      <w:r>
        <w:rPr>
          <w:rFonts w:cs="宋体" w:hint="eastAsia"/>
          <w:sz w:val="24"/>
          <w:szCs w:val="24"/>
        </w:rPr>
        <w:t xml:space="preserve"> 2 </w:t>
      </w:r>
      <w:r>
        <w:rPr>
          <w:rFonts w:cs="宋体" w:hint="eastAsia"/>
          <w:sz w:val="24"/>
          <w:szCs w:val="24"/>
        </w:rPr>
        <w:t>标段</w:t>
      </w:r>
      <w:r>
        <w:rPr>
          <w:rFonts w:cs="宋体" w:hint="eastAsia"/>
          <w:sz w:val="24"/>
          <w:szCs w:val="24"/>
        </w:rPr>
        <w:t xml:space="preserve"> </w:t>
      </w:r>
    </w:p>
    <w:p w:rsidR="0064744A" w:rsidRDefault="00E71868">
      <w:pPr>
        <w:spacing w:line="360" w:lineRule="auto"/>
        <w:ind w:firstLineChars="100" w:firstLine="24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）某单位</w:t>
      </w:r>
      <w:r>
        <w:rPr>
          <w:rFonts w:cs="宋体" w:hint="eastAsia"/>
          <w:sz w:val="24"/>
          <w:szCs w:val="24"/>
        </w:rPr>
        <w:t xml:space="preserve">2020 </w:t>
      </w:r>
      <w:r>
        <w:rPr>
          <w:rFonts w:cs="宋体" w:hint="eastAsia"/>
          <w:sz w:val="24"/>
          <w:szCs w:val="24"/>
        </w:rPr>
        <w:t>年公路中修工程施工（老河口）</w:t>
      </w:r>
    </w:p>
    <w:p w:rsidR="0064744A" w:rsidRDefault="00E71868">
      <w:pPr>
        <w:spacing w:line="360" w:lineRule="auto"/>
        <w:rPr>
          <w:rFonts w:cs="宋体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八、投标人根据评标委员会要求进行的澄清、说明或者补正：无</w:t>
      </w:r>
    </w:p>
    <w:p w:rsidR="008461C3" w:rsidRDefault="008461C3" w:rsidP="004B44C8">
      <w:pPr>
        <w:widowControl/>
        <w:spacing w:line="46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九、公示期</w:t>
      </w:r>
    </w:p>
    <w:p w:rsidR="008461C3" w:rsidRDefault="008461C3" w:rsidP="004B44C8">
      <w:pPr>
        <w:widowControl/>
        <w:spacing w:line="46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 xml:space="preserve">    </w:t>
      </w:r>
      <w:r w:rsidRPr="008461C3">
        <w:rPr>
          <w:rFonts w:ascii="宋体" w:hAnsi="宋体" w:cs="宋体" w:hint="eastAsia"/>
          <w:b/>
          <w:bCs/>
          <w:sz w:val="24"/>
          <w:szCs w:val="24"/>
        </w:rPr>
        <w:t>2024年5月2</w:t>
      </w:r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Pr="008461C3">
        <w:rPr>
          <w:rFonts w:ascii="宋体" w:hAnsi="宋体" w:cs="宋体" w:hint="eastAsia"/>
          <w:b/>
          <w:bCs/>
          <w:sz w:val="24"/>
          <w:szCs w:val="24"/>
        </w:rPr>
        <w:t>日—2024年5 月2</w:t>
      </w:r>
      <w:r>
        <w:rPr>
          <w:rFonts w:ascii="宋体" w:hAnsi="宋体" w:cs="宋体" w:hint="eastAsia"/>
          <w:b/>
          <w:bCs/>
          <w:sz w:val="24"/>
          <w:szCs w:val="24"/>
        </w:rPr>
        <w:t>5</w:t>
      </w:r>
      <w:r w:rsidRPr="008461C3">
        <w:rPr>
          <w:rFonts w:ascii="宋体" w:hAnsi="宋体" w:cs="宋体" w:hint="eastAsia"/>
          <w:b/>
          <w:bCs/>
          <w:sz w:val="24"/>
          <w:szCs w:val="24"/>
        </w:rPr>
        <w:t>日</w:t>
      </w:r>
    </w:p>
    <w:p w:rsidR="004B44C8" w:rsidRDefault="008461C3" w:rsidP="004B44C8">
      <w:pPr>
        <w:widowControl/>
        <w:spacing w:line="46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十</w:t>
      </w:r>
      <w:r w:rsidR="00E71868">
        <w:rPr>
          <w:rFonts w:ascii="宋体" w:hAnsi="宋体" w:cs="宋体" w:hint="eastAsia"/>
          <w:b/>
          <w:bCs/>
          <w:sz w:val="24"/>
          <w:szCs w:val="24"/>
        </w:rPr>
        <w:t>、</w:t>
      </w:r>
      <w:r w:rsidR="004B44C8">
        <w:rPr>
          <w:rFonts w:ascii="宋体" w:hAnsi="宋体" w:cs="宋体" w:hint="eastAsia"/>
          <w:b/>
          <w:sz w:val="24"/>
          <w:szCs w:val="24"/>
        </w:rPr>
        <w:t>联系方式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招 标 人：禹州市公路事业发展中心          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地    址：禹王大道东段15号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 系 人：马先生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联系方式：</w:t>
      </w:r>
      <w:r>
        <w:rPr>
          <w:rFonts w:ascii="宋体" w:hAnsi="宋体" w:cs="宋体"/>
          <w:sz w:val="24"/>
          <w:szCs w:val="24"/>
        </w:rPr>
        <w:t>0374-8288617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招标代理机构：许昌德源招标有限公司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联系人：杨先生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联系电话：</w:t>
      </w:r>
      <w:r>
        <w:rPr>
          <w:rFonts w:ascii="宋体" w:hAnsi="宋体" w:cs="宋体"/>
          <w:sz w:val="24"/>
          <w:szCs w:val="24"/>
        </w:rPr>
        <w:t>0374-8</w:t>
      </w:r>
      <w:r>
        <w:rPr>
          <w:rFonts w:ascii="宋体" w:hAnsi="宋体" w:cs="宋体" w:hint="eastAsia"/>
          <w:sz w:val="24"/>
          <w:szCs w:val="24"/>
        </w:rPr>
        <w:t>636669</w:t>
      </w:r>
    </w:p>
    <w:p w:rsidR="004B44C8" w:rsidRDefault="004B44C8" w:rsidP="004B44C8">
      <w:pPr>
        <w:spacing w:line="4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监督部门：禹州市交通运输局</w:t>
      </w:r>
    </w:p>
    <w:p w:rsidR="0064744A" w:rsidRDefault="00E71868" w:rsidP="004B44C8"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" w:eastAsia="仿宋" w:hAnsi="仿宋" w:cs="仿宋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仿宋" w:eastAsia="仿宋" w:hAnsi="仿宋" w:cs="仿宋" w:hint="eastAsia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仿宋" w:eastAsia="仿宋" w:hAnsi="仿宋" w:cs="仿宋"/>
          <w:color w:val="000000"/>
          <w:sz w:val="28"/>
          <w:szCs w:val="28"/>
          <w:shd w:val="clear" w:color="auto" w:fill="FFFFFF"/>
        </w:rPr>
        <w:t xml:space="preserve">        </w:t>
      </w:r>
      <w:r w:rsidR="004B44C8">
        <w:rPr>
          <w:rFonts w:ascii="仿宋" w:eastAsia="仿宋" w:hAnsi="仿宋" w:cs="仿宋" w:hint="eastAsia"/>
          <w:color w:val="000000"/>
          <w:sz w:val="28"/>
          <w:szCs w:val="28"/>
          <w:shd w:val="clear" w:color="auto" w:fill="FFFFFF"/>
        </w:rPr>
        <w:t xml:space="preserve">                             </w:t>
      </w:r>
      <w:r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2024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年5月2</w:t>
      </w:r>
      <w:r w:rsidR="004B44C8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日</w:t>
      </w:r>
    </w:p>
    <w:p w:rsidR="0064744A" w:rsidRDefault="0064744A">
      <w:pPr>
        <w:tabs>
          <w:tab w:val="left" w:pos="1217"/>
        </w:tabs>
        <w:jc w:val="left"/>
      </w:pPr>
    </w:p>
    <w:sectPr w:rsidR="0064744A">
      <w:footerReference w:type="default" r:id="rId8"/>
      <w:pgSz w:w="11906" w:h="16838"/>
      <w:pgMar w:top="850" w:right="964" w:bottom="850" w:left="964" w:header="567" w:footer="56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1868" w:rsidRDefault="00E71868">
      <w:r>
        <w:separator/>
      </w:r>
    </w:p>
  </w:endnote>
  <w:endnote w:type="continuationSeparator" w:id="0">
    <w:p w:rsidR="00E71868" w:rsidRDefault="00E7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744A" w:rsidRDefault="00E71868">
    <w:pPr>
      <w:pStyle w:val="a7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1868" w:rsidRDefault="00E71868">
      <w:r>
        <w:separator/>
      </w:r>
    </w:p>
  </w:footnote>
  <w:footnote w:type="continuationSeparator" w:id="0">
    <w:p w:rsidR="00E71868" w:rsidRDefault="00E71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M3MjRhMjRhNmViYjJlNzQ4OTMyN2E4NDA4OGI2MDMifQ=="/>
    <w:docVar w:name="KSO_WPS_MARK_KEY" w:val="643963e9-3b18-479b-8158-3b4e6e38f62d"/>
  </w:docVars>
  <w:rsids>
    <w:rsidRoot w:val="00172A27"/>
    <w:rsid w:val="00000C53"/>
    <w:rsid w:val="000049E1"/>
    <w:rsid w:val="00014B42"/>
    <w:rsid w:val="00022D50"/>
    <w:rsid w:val="000254A6"/>
    <w:rsid w:val="000260C8"/>
    <w:rsid w:val="000319FA"/>
    <w:rsid w:val="00032B87"/>
    <w:rsid w:val="00035DB7"/>
    <w:rsid w:val="00036E5E"/>
    <w:rsid w:val="00037740"/>
    <w:rsid w:val="00040DEC"/>
    <w:rsid w:val="00040F75"/>
    <w:rsid w:val="00042F7A"/>
    <w:rsid w:val="000435B4"/>
    <w:rsid w:val="00044388"/>
    <w:rsid w:val="00046A52"/>
    <w:rsid w:val="00047F6D"/>
    <w:rsid w:val="000508CA"/>
    <w:rsid w:val="00053075"/>
    <w:rsid w:val="000577E9"/>
    <w:rsid w:val="00062ED4"/>
    <w:rsid w:val="000659EC"/>
    <w:rsid w:val="00067A13"/>
    <w:rsid w:val="00073112"/>
    <w:rsid w:val="00074256"/>
    <w:rsid w:val="00074A51"/>
    <w:rsid w:val="000775B4"/>
    <w:rsid w:val="00077BED"/>
    <w:rsid w:val="00083D48"/>
    <w:rsid w:val="000857B6"/>
    <w:rsid w:val="00086E68"/>
    <w:rsid w:val="00087293"/>
    <w:rsid w:val="00090722"/>
    <w:rsid w:val="00090A2A"/>
    <w:rsid w:val="00090E06"/>
    <w:rsid w:val="00090E55"/>
    <w:rsid w:val="00092741"/>
    <w:rsid w:val="00095CF7"/>
    <w:rsid w:val="0009731A"/>
    <w:rsid w:val="000A2CBA"/>
    <w:rsid w:val="000A3E6F"/>
    <w:rsid w:val="000A5F63"/>
    <w:rsid w:val="000B7DB7"/>
    <w:rsid w:val="000C06D2"/>
    <w:rsid w:val="000C16C2"/>
    <w:rsid w:val="000C4B24"/>
    <w:rsid w:val="000C50B3"/>
    <w:rsid w:val="000C666C"/>
    <w:rsid w:val="000D1EF2"/>
    <w:rsid w:val="000D33CC"/>
    <w:rsid w:val="000E1DE9"/>
    <w:rsid w:val="000E41DC"/>
    <w:rsid w:val="000E5098"/>
    <w:rsid w:val="000E710F"/>
    <w:rsid w:val="000E7A29"/>
    <w:rsid w:val="000F1DD3"/>
    <w:rsid w:val="000F4FEE"/>
    <w:rsid w:val="000F564D"/>
    <w:rsid w:val="00105320"/>
    <w:rsid w:val="00112660"/>
    <w:rsid w:val="00112736"/>
    <w:rsid w:val="001176F4"/>
    <w:rsid w:val="00121187"/>
    <w:rsid w:val="001235C7"/>
    <w:rsid w:val="00127694"/>
    <w:rsid w:val="0013031A"/>
    <w:rsid w:val="001310A7"/>
    <w:rsid w:val="00131831"/>
    <w:rsid w:val="00132E12"/>
    <w:rsid w:val="0013463D"/>
    <w:rsid w:val="00135DA3"/>
    <w:rsid w:val="001400E9"/>
    <w:rsid w:val="00141A12"/>
    <w:rsid w:val="001541E6"/>
    <w:rsid w:val="00155AE0"/>
    <w:rsid w:val="00157885"/>
    <w:rsid w:val="00171648"/>
    <w:rsid w:val="0017278C"/>
    <w:rsid w:val="00172A27"/>
    <w:rsid w:val="00175F7D"/>
    <w:rsid w:val="00181367"/>
    <w:rsid w:val="00184EA5"/>
    <w:rsid w:val="00186D79"/>
    <w:rsid w:val="00190927"/>
    <w:rsid w:val="00191526"/>
    <w:rsid w:val="001A01B8"/>
    <w:rsid w:val="001A1ACA"/>
    <w:rsid w:val="001A3FA1"/>
    <w:rsid w:val="001A5E48"/>
    <w:rsid w:val="001B095E"/>
    <w:rsid w:val="001B4D5F"/>
    <w:rsid w:val="001B6EA9"/>
    <w:rsid w:val="001C0898"/>
    <w:rsid w:val="001C4767"/>
    <w:rsid w:val="001D1A3F"/>
    <w:rsid w:val="001E121E"/>
    <w:rsid w:val="001E2E66"/>
    <w:rsid w:val="001E4B61"/>
    <w:rsid w:val="001E73A0"/>
    <w:rsid w:val="001F68F6"/>
    <w:rsid w:val="002011E5"/>
    <w:rsid w:val="0020568D"/>
    <w:rsid w:val="00205F19"/>
    <w:rsid w:val="00210A02"/>
    <w:rsid w:val="00211137"/>
    <w:rsid w:val="00211653"/>
    <w:rsid w:val="00212354"/>
    <w:rsid w:val="00212C4E"/>
    <w:rsid w:val="00212E81"/>
    <w:rsid w:val="00220745"/>
    <w:rsid w:val="002221AC"/>
    <w:rsid w:val="002221B1"/>
    <w:rsid w:val="00222948"/>
    <w:rsid w:val="00230E7C"/>
    <w:rsid w:val="00232D27"/>
    <w:rsid w:val="00235F07"/>
    <w:rsid w:val="00235FB0"/>
    <w:rsid w:val="00237789"/>
    <w:rsid w:val="0024000A"/>
    <w:rsid w:val="00240CDB"/>
    <w:rsid w:val="00242501"/>
    <w:rsid w:val="0024265E"/>
    <w:rsid w:val="0024331C"/>
    <w:rsid w:val="002446D2"/>
    <w:rsid w:val="0025624F"/>
    <w:rsid w:val="00267982"/>
    <w:rsid w:val="00273EAD"/>
    <w:rsid w:val="0027438B"/>
    <w:rsid w:val="00284754"/>
    <w:rsid w:val="00286AB0"/>
    <w:rsid w:val="00294C14"/>
    <w:rsid w:val="00295686"/>
    <w:rsid w:val="002956D0"/>
    <w:rsid w:val="00297B36"/>
    <w:rsid w:val="002A0663"/>
    <w:rsid w:val="002A1444"/>
    <w:rsid w:val="002A2598"/>
    <w:rsid w:val="002A31CA"/>
    <w:rsid w:val="002A3297"/>
    <w:rsid w:val="002A3488"/>
    <w:rsid w:val="002B2643"/>
    <w:rsid w:val="002C4029"/>
    <w:rsid w:val="002C6E57"/>
    <w:rsid w:val="002C71D8"/>
    <w:rsid w:val="002C7F6A"/>
    <w:rsid w:val="002D0748"/>
    <w:rsid w:val="002D50EE"/>
    <w:rsid w:val="002D79D9"/>
    <w:rsid w:val="002E1F32"/>
    <w:rsid w:val="002E34F9"/>
    <w:rsid w:val="002E5F97"/>
    <w:rsid w:val="002F2A88"/>
    <w:rsid w:val="0030049F"/>
    <w:rsid w:val="00300A9A"/>
    <w:rsid w:val="0030147B"/>
    <w:rsid w:val="003025BB"/>
    <w:rsid w:val="0030350A"/>
    <w:rsid w:val="00306B86"/>
    <w:rsid w:val="003076EB"/>
    <w:rsid w:val="00310CBE"/>
    <w:rsid w:val="003125B5"/>
    <w:rsid w:val="00314EDD"/>
    <w:rsid w:val="003173C0"/>
    <w:rsid w:val="00323999"/>
    <w:rsid w:val="00325F08"/>
    <w:rsid w:val="00331B2A"/>
    <w:rsid w:val="00336034"/>
    <w:rsid w:val="00336729"/>
    <w:rsid w:val="00345175"/>
    <w:rsid w:val="00351228"/>
    <w:rsid w:val="003537AC"/>
    <w:rsid w:val="0036240B"/>
    <w:rsid w:val="00362EBE"/>
    <w:rsid w:val="00372BFD"/>
    <w:rsid w:val="00380951"/>
    <w:rsid w:val="003852AD"/>
    <w:rsid w:val="003855D3"/>
    <w:rsid w:val="00392D2D"/>
    <w:rsid w:val="003A33FB"/>
    <w:rsid w:val="003B371C"/>
    <w:rsid w:val="003B4A36"/>
    <w:rsid w:val="003C1070"/>
    <w:rsid w:val="003C527E"/>
    <w:rsid w:val="003C7957"/>
    <w:rsid w:val="003D28B0"/>
    <w:rsid w:val="003D28C5"/>
    <w:rsid w:val="003D4D14"/>
    <w:rsid w:val="003D51A5"/>
    <w:rsid w:val="003F3A2A"/>
    <w:rsid w:val="003F440C"/>
    <w:rsid w:val="003F5568"/>
    <w:rsid w:val="00402F77"/>
    <w:rsid w:val="00412B63"/>
    <w:rsid w:val="004153C3"/>
    <w:rsid w:val="00417413"/>
    <w:rsid w:val="00420C28"/>
    <w:rsid w:val="00422570"/>
    <w:rsid w:val="004239F6"/>
    <w:rsid w:val="00424B71"/>
    <w:rsid w:val="004250C5"/>
    <w:rsid w:val="00426A41"/>
    <w:rsid w:val="00426E06"/>
    <w:rsid w:val="004271E4"/>
    <w:rsid w:val="004329DA"/>
    <w:rsid w:val="004350B5"/>
    <w:rsid w:val="0043550D"/>
    <w:rsid w:val="00435EF2"/>
    <w:rsid w:val="004377D5"/>
    <w:rsid w:val="0044165A"/>
    <w:rsid w:val="004420BF"/>
    <w:rsid w:val="00442C43"/>
    <w:rsid w:val="0045113F"/>
    <w:rsid w:val="00451CF9"/>
    <w:rsid w:val="00452553"/>
    <w:rsid w:val="00452838"/>
    <w:rsid w:val="004530D9"/>
    <w:rsid w:val="00453BAD"/>
    <w:rsid w:val="00461364"/>
    <w:rsid w:val="00461646"/>
    <w:rsid w:val="00461FDC"/>
    <w:rsid w:val="004664D4"/>
    <w:rsid w:val="00466728"/>
    <w:rsid w:val="00467906"/>
    <w:rsid w:val="00471CB1"/>
    <w:rsid w:val="0047467A"/>
    <w:rsid w:val="00474EF1"/>
    <w:rsid w:val="004771BC"/>
    <w:rsid w:val="00477AB7"/>
    <w:rsid w:val="004813A9"/>
    <w:rsid w:val="0048283B"/>
    <w:rsid w:val="00483FC0"/>
    <w:rsid w:val="00493430"/>
    <w:rsid w:val="00494D07"/>
    <w:rsid w:val="004A0DF6"/>
    <w:rsid w:val="004A14ED"/>
    <w:rsid w:val="004A1F63"/>
    <w:rsid w:val="004B3F7D"/>
    <w:rsid w:val="004B41D8"/>
    <w:rsid w:val="004B44C8"/>
    <w:rsid w:val="004B53C7"/>
    <w:rsid w:val="004B72C9"/>
    <w:rsid w:val="004C237B"/>
    <w:rsid w:val="004D0DB4"/>
    <w:rsid w:val="004D378F"/>
    <w:rsid w:val="004D47B4"/>
    <w:rsid w:val="004D772A"/>
    <w:rsid w:val="004E01F8"/>
    <w:rsid w:val="004E1AF7"/>
    <w:rsid w:val="004E5B28"/>
    <w:rsid w:val="004E5C48"/>
    <w:rsid w:val="004E6A4D"/>
    <w:rsid w:val="004F6F23"/>
    <w:rsid w:val="004F709E"/>
    <w:rsid w:val="00504524"/>
    <w:rsid w:val="00512967"/>
    <w:rsid w:val="0051469B"/>
    <w:rsid w:val="00514954"/>
    <w:rsid w:val="00517786"/>
    <w:rsid w:val="00520341"/>
    <w:rsid w:val="00521745"/>
    <w:rsid w:val="00521B29"/>
    <w:rsid w:val="005257B5"/>
    <w:rsid w:val="00531391"/>
    <w:rsid w:val="00534397"/>
    <w:rsid w:val="00536E49"/>
    <w:rsid w:val="00541664"/>
    <w:rsid w:val="005463C0"/>
    <w:rsid w:val="005516DB"/>
    <w:rsid w:val="00557109"/>
    <w:rsid w:val="005576CF"/>
    <w:rsid w:val="00557A64"/>
    <w:rsid w:val="00560468"/>
    <w:rsid w:val="0056341D"/>
    <w:rsid w:val="0058077B"/>
    <w:rsid w:val="005914E2"/>
    <w:rsid w:val="00592E85"/>
    <w:rsid w:val="00597840"/>
    <w:rsid w:val="005A113D"/>
    <w:rsid w:val="005B0250"/>
    <w:rsid w:val="005B49C6"/>
    <w:rsid w:val="005C0C37"/>
    <w:rsid w:val="005C0CA9"/>
    <w:rsid w:val="005C1CFD"/>
    <w:rsid w:val="005C4C70"/>
    <w:rsid w:val="005C5412"/>
    <w:rsid w:val="005C66C6"/>
    <w:rsid w:val="005C7C91"/>
    <w:rsid w:val="005D3716"/>
    <w:rsid w:val="005D60FE"/>
    <w:rsid w:val="005E51A1"/>
    <w:rsid w:val="005F2A9A"/>
    <w:rsid w:val="005F3C82"/>
    <w:rsid w:val="005F58EC"/>
    <w:rsid w:val="00603A09"/>
    <w:rsid w:val="00603F30"/>
    <w:rsid w:val="0060440C"/>
    <w:rsid w:val="00606B51"/>
    <w:rsid w:val="00611570"/>
    <w:rsid w:val="00613840"/>
    <w:rsid w:val="00617977"/>
    <w:rsid w:val="00621A28"/>
    <w:rsid w:val="006259D2"/>
    <w:rsid w:val="0063483B"/>
    <w:rsid w:val="0064356B"/>
    <w:rsid w:val="0064744A"/>
    <w:rsid w:val="00647C48"/>
    <w:rsid w:val="006522B2"/>
    <w:rsid w:val="006533F8"/>
    <w:rsid w:val="0065502C"/>
    <w:rsid w:val="00657594"/>
    <w:rsid w:val="0066654C"/>
    <w:rsid w:val="00667081"/>
    <w:rsid w:val="006675DF"/>
    <w:rsid w:val="00672FC0"/>
    <w:rsid w:val="0067707E"/>
    <w:rsid w:val="00677D42"/>
    <w:rsid w:val="00683DB7"/>
    <w:rsid w:val="006866DC"/>
    <w:rsid w:val="00687144"/>
    <w:rsid w:val="00693D8A"/>
    <w:rsid w:val="0069556D"/>
    <w:rsid w:val="0069779B"/>
    <w:rsid w:val="006A1CE5"/>
    <w:rsid w:val="006A1D30"/>
    <w:rsid w:val="006B2306"/>
    <w:rsid w:val="006B32C6"/>
    <w:rsid w:val="006C3F79"/>
    <w:rsid w:val="006C6F43"/>
    <w:rsid w:val="006C76D0"/>
    <w:rsid w:val="006C77DD"/>
    <w:rsid w:val="006D0170"/>
    <w:rsid w:val="006D128A"/>
    <w:rsid w:val="006D6453"/>
    <w:rsid w:val="006E1FAF"/>
    <w:rsid w:val="006E2C78"/>
    <w:rsid w:val="006E2DBF"/>
    <w:rsid w:val="006E456C"/>
    <w:rsid w:val="006E5F38"/>
    <w:rsid w:val="006E6A04"/>
    <w:rsid w:val="006F6AA7"/>
    <w:rsid w:val="00702EAE"/>
    <w:rsid w:val="00704A1F"/>
    <w:rsid w:val="00710206"/>
    <w:rsid w:val="00711A2E"/>
    <w:rsid w:val="00714910"/>
    <w:rsid w:val="007174D7"/>
    <w:rsid w:val="007200DA"/>
    <w:rsid w:val="00721DB0"/>
    <w:rsid w:val="007229C2"/>
    <w:rsid w:val="007251A6"/>
    <w:rsid w:val="0072567E"/>
    <w:rsid w:val="00726C5D"/>
    <w:rsid w:val="00727155"/>
    <w:rsid w:val="00733351"/>
    <w:rsid w:val="007375A0"/>
    <w:rsid w:val="00745708"/>
    <w:rsid w:val="00757C62"/>
    <w:rsid w:val="00761FA1"/>
    <w:rsid w:val="00767358"/>
    <w:rsid w:val="007718C6"/>
    <w:rsid w:val="0077369B"/>
    <w:rsid w:val="00773916"/>
    <w:rsid w:val="00774C02"/>
    <w:rsid w:val="00783C01"/>
    <w:rsid w:val="00785A80"/>
    <w:rsid w:val="0079483C"/>
    <w:rsid w:val="007A1978"/>
    <w:rsid w:val="007A40D7"/>
    <w:rsid w:val="007B155D"/>
    <w:rsid w:val="007B21B2"/>
    <w:rsid w:val="007B2BE0"/>
    <w:rsid w:val="007B728F"/>
    <w:rsid w:val="007B7FF4"/>
    <w:rsid w:val="007C0F9F"/>
    <w:rsid w:val="007C2326"/>
    <w:rsid w:val="007C3D99"/>
    <w:rsid w:val="007C50AE"/>
    <w:rsid w:val="007E3358"/>
    <w:rsid w:val="007F03B7"/>
    <w:rsid w:val="007F0685"/>
    <w:rsid w:val="007F11D3"/>
    <w:rsid w:val="007F250D"/>
    <w:rsid w:val="007F2A56"/>
    <w:rsid w:val="007F58CE"/>
    <w:rsid w:val="007F7517"/>
    <w:rsid w:val="008013A7"/>
    <w:rsid w:val="0080662C"/>
    <w:rsid w:val="008070E2"/>
    <w:rsid w:val="008074C8"/>
    <w:rsid w:val="00810379"/>
    <w:rsid w:val="008106FE"/>
    <w:rsid w:val="0081219A"/>
    <w:rsid w:val="00813AAE"/>
    <w:rsid w:val="0082202E"/>
    <w:rsid w:val="00832C57"/>
    <w:rsid w:val="00843B31"/>
    <w:rsid w:val="00844777"/>
    <w:rsid w:val="008461C3"/>
    <w:rsid w:val="00847A89"/>
    <w:rsid w:val="00851111"/>
    <w:rsid w:val="008520C5"/>
    <w:rsid w:val="0085269D"/>
    <w:rsid w:val="00856556"/>
    <w:rsid w:val="008611FB"/>
    <w:rsid w:val="008628C0"/>
    <w:rsid w:val="0086487A"/>
    <w:rsid w:val="00865B52"/>
    <w:rsid w:val="00865FE1"/>
    <w:rsid w:val="0086787A"/>
    <w:rsid w:val="008679DF"/>
    <w:rsid w:val="00873D7F"/>
    <w:rsid w:val="00875C2C"/>
    <w:rsid w:val="00881718"/>
    <w:rsid w:val="00883450"/>
    <w:rsid w:val="00884B6D"/>
    <w:rsid w:val="008A25CB"/>
    <w:rsid w:val="008A6C9B"/>
    <w:rsid w:val="008B0EEA"/>
    <w:rsid w:val="008B170E"/>
    <w:rsid w:val="008B23CE"/>
    <w:rsid w:val="008B2891"/>
    <w:rsid w:val="008B5510"/>
    <w:rsid w:val="008B69B8"/>
    <w:rsid w:val="008C5E25"/>
    <w:rsid w:val="008C74AC"/>
    <w:rsid w:val="008D0F9D"/>
    <w:rsid w:val="008D5F7C"/>
    <w:rsid w:val="008D670A"/>
    <w:rsid w:val="008D76E4"/>
    <w:rsid w:val="008E2CCF"/>
    <w:rsid w:val="008E3630"/>
    <w:rsid w:val="008E3FD9"/>
    <w:rsid w:val="008E5292"/>
    <w:rsid w:val="008E57A2"/>
    <w:rsid w:val="008E5B57"/>
    <w:rsid w:val="008F3780"/>
    <w:rsid w:val="008F47EA"/>
    <w:rsid w:val="008F50C6"/>
    <w:rsid w:val="0090342A"/>
    <w:rsid w:val="0090747B"/>
    <w:rsid w:val="009126A0"/>
    <w:rsid w:val="0091277D"/>
    <w:rsid w:val="00917CB4"/>
    <w:rsid w:val="009203FD"/>
    <w:rsid w:val="00926A2D"/>
    <w:rsid w:val="0092772F"/>
    <w:rsid w:val="0093508E"/>
    <w:rsid w:val="00935519"/>
    <w:rsid w:val="009435B0"/>
    <w:rsid w:val="00947932"/>
    <w:rsid w:val="00952893"/>
    <w:rsid w:val="00953954"/>
    <w:rsid w:val="009552FD"/>
    <w:rsid w:val="00963336"/>
    <w:rsid w:val="00971719"/>
    <w:rsid w:val="009733F3"/>
    <w:rsid w:val="009824A6"/>
    <w:rsid w:val="009841B2"/>
    <w:rsid w:val="00990437"/>
    <w:rsid w:val="00990544"/>
    <w:rsid w:val="00990B77"/>
    <w:rsid w:val="009915FB"/>
    <w:rsid w:val="0099607E"/>
    <w:rsid w:val="009975B2"/>
    <w:rsid w:val="009A339F"/>
    <w:rsid w:val="009A6BC0"/>
    <w:rsid w:val="009B0A29"/>
    <w:rsid w:val="009B6D6F"/>
    <w:rsid w:val="009C1627"/>
    <w:rsid w:val="009C1F5B"/>
    <w:rsid w:val="009C2C3D"/>
    <w:rsid w:val="009C436B"/>
    <w:rsid w:val="009C5DAA"/>
    <w:rsid w:val="009C70C8"/>
    <w:rsid w:val="009D3219"/>
    <w:rsid w:val="009D5590"/>
    <w:rsid w:val="009E0C1D"/>
    <w:rsid w:val="009E1850"/>
    <w:rsid w:val="009E5A94"/>
    <w:rsid w:val="009F770D"/>
    <w:rsid w:val="00A01465"/>
    <w:rsid w:val="00A0430F"/>
    <w:rsid w:val="00A07E3F"/>
    <w:rsid w:val="00A10D4E"/>
    <w:rsid w:val="00A11A57"/>
    <w:rsid w:val="00A1670B"/>
    <w:rsid w:val="00A2529B"/>
    <w:rsid w:val="00A3036F"/>
    <w:rsid w:val="00A30C88"/>
    <w:rsid w:val="00A33872"/>
    <w:rsid w:val="00A33E72"/>
    <w:rsid w:val="00A364A9"/>
    <w:rsid w:val="00A37609"/>
    <w:rsid w:val="00A43E9C"/>
    <w:rsid w:val="00A445F2"/>
    <w:rsid w:val="00A4597E"/>
    <w:rsid w:val="00A46072"/>
    <w:rsid w:val="00A46A55"/>
    <w:rsid w:val="00A46A60"/>
    <w:rsid w:val="00A46FC4"/>
    <w:rsid w:val="00A53243"/>
    <w:rsid w:val="00A536AA"/>
    <w:rsid w:val="00A561C5"/>
    <w:rsid w:val="00A563E2"/>
    <w:rsid w:val="00A644A4"/>
    <w:rsid w:val="00A72523"/>
    <w:rsid w:val="00A74513"/>
    <w:rsid w:val="00A74AA8"/>
    <w:rsid w:val="00A75E53"/>
    <w:rsid w:val="00A769C6"/>
    <w:rsid w:val="00A81FEE"/>
    <w:rsid w:val="00A82DC0"/>
    <w:rsid w:val="00A83746"/>
    <w:rsid w:val="00A90AA4"/>
    <w:rsid w:val="00A90DE0"/>
    <w:rsid w:val="00A91BCA"/>
    <w:rsid w:val="00A9539A"/>
    <w:rsid w:val="00AA1E6D"/>
    <w:rsid w:val="00AA20BD"/>
    <w:rsid w:val="00AA3984"/>
    <w:rsid w:val="00AA3DCF"/>
    <w:rsid w:val="00AA3FEF"/>
    <w:rsid w:val="00AA71B6"/>
    <w:rsid w:val="00AB19E9"/>
    <w:rsid w:val="00AB3649"/>
    <w:rsid w:val="00AB3FCB"/>
    <w:rsid w:val="00AC1030"/>
    <w:rsid w:val="00AC2EC1"/>
    <w:rsid w:val="00AC368B"/>
    <w:rsid w:val="00AC4079"/>
    <w:rsid w:val="00AC4F55"/>
    <w:rsid w:val="00AC73C6"/>
    <w:rsid w:val="00AD1169"/>
    <w:rsid w:val="00AD5F26"/>
    <w:rsid w:val="00AE4C88"/>
    <w:rsid w:val="00AE60B6"/>
    <w:rsid w:val="00AF705A"/>
    <w:rsid w:val="00AF707B"/>
    <w:rsid w:val="00B02041"/>
    <w:rsid w:val="00B02158"/>
    <w:rsid w:val="00B04FAB"/>
    <w:rsid w:val="00B12FB3"/>
    <w:rsid w:val="00B16BE2"/>
    <w:rsid w:val="00B178AA"/>
    <w:rsid w:val="00B20AB8"/>
    <w:rsid w:val="00B23755"/>
    <w:rsid w:val="00B26B85"/>
    <w:rsid w:val="00B304FF"/>
    <w:rsid w:val="00B31EAF"/>
    <w:rsid w:val="00B328AA"/>
    <w:rsid w:val="00B33D18"/>
    <w:rsid w:val="00B34758"/>
    <w:rsid w:val="00B373F3"/>
    <w:rsid w:val="00B42982"/>
    <w:rsid w:val="00B43752"/>
    <w:rsid w:val="00B47DD2"/>
    <w:rsid w:val="00B6192A"/>
    <w:rsid w:val="00B61E70"/>
    <w:rsid w:val="00B66D24"/>
    <w:rsid w:val="00B674A7"/>
    <w:rsid w:val="00B70C02"/>
    <w:rsid w:val="00B72488"/>
    <w:rsid w:val="00B74DA4"/>
    <w:rsid w:val="00B764CA"/>
    <w:rsid w:val="00B81718"/>
    <w:rsid w:val="00B86084"/>
    <w:rsid w:val="00B9022E"/>
    <w:rsid w:val="00B913D6"/>
    <w:rsid w:val="00BA0C4F"/>
    <w:rsid w:val="00BA2569"/>
    <w:rsid w:val="00BA44C3"/>
    <w:rsid w:val="00BB43D4"/>
    <w:rsid w:val="00BB4601"/>
    <w:rsid w:val="00BC0816"/>
    <w:rsid w:val="00BC7BA4"/>
    <w:rsid w:val="00BD4763"/>
    <w:rsid w:val="00BE0C7B"/>
    <w:rsid w:val="00BE1E5C"/>
    <w:rsid w:val="00BE47C3"/>
    <w:rsid w:val="00BE4E34"/>
    <w:rsid w:val="00BE60A3"/>
    <w:rsid w:val="00BE61F4"/>
    <w:rsid w:val="00BE6A00"/>
    <w:rsid w:val="00BE6DD2"/>
    <w:rsid w:val="00BF09B2"/>
    <w:rsid w:val="00BF18C8"/>
    <w:rsid w:val="00BF2282"/>
    <w:rsid w:val="00BF4E53"/>
    <w:rsid w:val="00BF71B1"/>
    <w:rsid w:val="00C02001"/>
    <w:rsid w:val="00C04F15"/>
    <w:rsid w:val="00C07DB4"/>
    <w:rsid w:val="00C07F7E"/>
    <w:rsid w:val="00C11AC3"/>
    <w:rsid w:val="00C121DD"/>
    <w:rsid w:val="00C12618"/>
    <w:rsid w:val="00C24A7E"/>
    <w:rsid w:val="00C24B20"/>
    <w:rsid w:val="00C25418"/>
    <w:rsid w:val="00C30790"/>
    <w:rsid w:val="00C31ECE"/>
    <w:rsid w:val="00C3374D"/>
    <w:rsid w:val="00C3376A"/>
    <w:rsid w:val="00C36642"/>
    <w:rsid w:val="00C36FDA"/>
    <w:rsid w:val="00C404C7"/>
    <w:rsid w:val="00C40C67"/>
    <w:rsid w:val="00C41338"/>
    <w:rsid w:val="00C43B4D"/>
    <w:rsid w:val="00C45CC4"/>
    <w:rsid w:val="00C46E7E"/>
    <w:rsid w:val="00C47EDE"/>
    <w:rsid w:val="00C51DFF"/>
    <w:rsid w:val="00C53FEA"/>
    <w:rsid w:val="00C546B8"/>
    <w:rsid w:val="00C575C6"/>
    <w:rsid w:val="00C65063"/>
    <w:rsid w:val="00C65E93"/>
    <w:rsid w:val="00C66602"/>
    <w:rsid w:val="00C71E55"/>
    <w:rsid w:val="00C778EE"/>
    <w:rsid w:val="00C806B3"/>
    <w:rsid w:val="00C80EA5"/>
    <w:rsid w:val="00C81C8F"/>
    <w:rsid w:val="00C83C5A"/>
    <w:rsid w:val="00C845D1"/>
    <w:rsid w:val="00C87782"/>
    <w:rsid w:val="00C879CF"/>
    <w:rsid w:val="00C90250"/>
    <w:rsid w:val="00C97171"/>
    <w:rsid w:val="00CA0D4B"/>
    <w:rsid w:val="00CA40FE"/>
    <w:rsid w:val="00CA5318"/>
    <w:rsid w:val="00CA7496"/>
    <w:rsid w:val="00CA79DC"/>
    <w:rsid w:val="00CA7B14"/>
    <w:rsid w:val="00CB1205"/>
    <w:rsid w:val="00CB7B78"/>
    <w:rsid w:val="00CC0D8C"/>
    <w:rsid w:val="00CC1EC2"/>
    <w:rsid w:val="00CC2F3A"/>
    <w:rsid w:val="00CC636C"/>
    <w:rsid w:val="00CC6DEA"/>
    <w:rsid w:val="00CC6FA3"/>
    <w:rsid w:val="00CD0BCD"/>
    <w:rsid w:val="00CD3950"/>
    <w:rsid w:val="00CD4F37"/>
    <w:rsid w:val="00CE0F79"/>
    <w:rsid w:val="00CE1AAB"/>
    <w:rsid w:val="00CE21A2"/>
    <w:rsid w:val="00CE748B"/>
    <w:rsid w:val="00CF05F3"/>
    <w:rsid w:val="00CF34B2"/>
    <w:rsid w:val="00CF4105"/>
    <w:rsid w:val="00CF7684"/>
    <w:rsid w:val="00D0485A"/>
    <w:rsid w:val="00D049ED"/>
    <w:rsid w:val="00D05E08"/>
    <w:rsid w:val="00D14F2A"/>
    <w:rsid w:val="00D16291"/>
    <w:rsid w:val="00D20A8A"/>
    <w:rsid w:val="00D20DA3"/>
    <w:rsid w:val="00D214F2"/>
    <w:rsid w:val="00D21D65"/>
    <w:rsid w:val="00D275FF"/>
    <w:rsid w:val="00D27CD0"/>
    <w:rsid w:val="00D3093B"/>
    <w:rsid w:val="00D34CF8"/>
    <w:rsid w:val="00D361C2"/>
    <w:rsid w:val="00D36E3A"/>
    <w:rsid w:val="00D4072F"/>
    <w:rsid w:val="00D42473"/>
    <w:rsid w:val="00D43F0E"/>
    <w:rsid w:val="00D47EF7"/>
    <w:rsid w:val="00D51E64"/>
    <w:rsid w:val="00D53996"/>
    <w:rsid w:val="00D56990"/>
    <w:rsid w:val="00D604D1"/>
    <w:rsid w:val="00D61ED9"/>
    <w:rsid w:val="00D62ADA"/>
    <w:rsid w:val="00D65D8E"/>
    <w:rsid w:val="00D6724F"/>
    <w:rsid w:val="00D703C7"/>
    <w:rsid w:val="00D750F9"/>
    <w:rsid w:val="00D752E2"/>
    <w:rsid w:val="00D75978"/>
    <w:rsid w:val="00D838BF"/>
    <w:rsid w:val="00D83F06"/>
    <w:rsid w:val="00D84680"/>
    <w:rsid w:val="00D9059A"/>
    <w:rsid w:val="00D94197"/>
    <w:rsid w:val="00DA4108"/>
    <w:rsid w:val="00DA4420"/>
    <w:rsid w:val="00DA518F"/>
    <w:rsid w:val="00DB424B"/>
    <w:rsid w:val="00DB7C97"/>
    <w:rsid w:val="00DC1BD3"/>
    <w:rsid w:val="00DC4FC1"/>
    <w:rsid w:val="00DC52EC"/>
    <w:rsid w:val="00DD18ED"/>
    <w:rsid w:val="00DD5FA9"/>
    <w:rsid w:val="00DD7E1C"/>
    <w:rsid w:val="00DE3669"/>
    <w:rsid w:val="00DE3BDC"/>
    <w:rsid w:val="00DE6249"/>
    <w:rsid w:val="00DF28EB"/>
    <w:rsid w:val="00DF3C4C"/>
    <w:rsid w:val="00DF5E7A"/>
    <w:rsid w:val="00DF5F2A"/>
    <w:rsid w:val="00DF7241"/>
    <w:rsid w:val="00DF7ECB"/>
    <w:rsid w:val="00E0003E"/>
    <w:rsid w:val="00E01385"/>
    <w:rsid w:val="00E04D92"/>
    <w:rsid w:val="00E05E42"/>
    <w:rsid w:val="00E06092"/>
    <w:rsid w:val="00E126B3"/>
    <w:rsid w:val="00E13DF7"/>
    <w:rsid w:val="00E17DF4"/>
    <w:rsid w:val="00E2013E"/>
    <w:rsid w:val="00E23C16"/>
    <w:rsid w:val="00E260AC"/>
    <w:rsid w:val="00E268F5"/>
    <w:rsid w:val="00E2713D"/>
    <w:rsid w:val="00E27A1F"/>
    <w:rsid w:val="00E33638"/>
    <w:rsid w:val="00E3441F"/>
    <w:rsid w:val="00E360FE"/>
    <w:rsid w:val="00E37D0E"/>
    <w:rsid w:val="00E41C39"/>
    <w:rsid w:val="00E442AB"/>
    <w:rsid w:val="00E4681F"/>
    <w:rsid w:val="00E474AB"/>
    <w:rsid w:val="00E506F8"/>
    <w:rsid w:val="00E53EF5"/>
    <w:rsid w:val="00E552BA"/>
    <w:rsid w:val="00E60320"/>
    <w:rsid w:val="00E65007"/>
    <w:rsid w:val="00E67852"/>
    <w:rsid w:val="00E71868"/>
    <w:rsid w:val="00E739D4"/>
    <w:rsid w:val="00E77C80"/>
    <w:rsid w:val="00E80124"/>
    <w:rsid w:val="00E803FF"/>
    <w:rsid w:val="00E822D0"/>
    <w:rsid w:val="00E86163"/>
    <w:rsid w:val="00E870F3"/>
    <w:rsid w:val="00E92036"/>
    <w:rsid w:val="00E95061"/>
    <w:rsid w:val="00EA359F"/>
    <w:rsid w:val="00EA7FB9"/>
    <w:rsid w:val="00EB1F54"/>
    <w:rsid w:val="00EC205D"/>
    <w:rsid w:val="00EC59CE"/>
    <w:rsid w:val="00EC60A2"/>
    <w:rsid w:val="00EC63F3"/>
    <w:rsid w:val="00EC7937"/>
    <w:rsid w:val="00ED1538"/>
    <w:rsid w:val="00ED2761"/>
    <w:rsid w:val="00EE6588"/>
    <w:rsid w:val="00EE76EC"/>
    <w:rsid w:val="00EF3348"/>
    <w:rsid w:val="00EF5032"/>
    <w:rsid w:val="00EF58ED"/>
    <w:rsid w:val="00F0035D"/>
    <w:rsid w:val="00F02899"/>
    <w:rsid w:val="00F029B5"/>
    <w:rsid w:val="00F043C5"/>
    <w:rsid w:val="00F07C0D"/>
    <w:rsid w:val="00F102CB"/>
    <w:rsid w:val="00F13A1D"/>
    <w:rsid w:val="00F14B3F"/>
    <w:rsid w:val="00F24B09"/>
    <w:rsid w:val="00F2543D"/>
    <w:rsid w:val="00F300DE"/>
    <w:rsid w:val="00F30121"/>
    <w:rsid w:val="00F306EE"/>
    <w:rsid w:val="00F30864"/>
    <w:rsid w:val="00F3596B"/>
    <w:rsid w:val="00F550EE"/>
    <w:rsid w:val="00F6297A"/>
    <w:rsid w:val="00F63AB7"/>
    <w:rsid w:val="00F63E10"/>
    <w:rsid w:val="00F641C9"/>
    <w:rsid w:val="00F75297"/>
    <w:rsid w:val="00F8244F"/>
    <w:rsid w:val="00F83C04"/>
    <w:rsid w:val="00F84E8D"/>
    <w:rsid w:val="00F85815"/>
    <w:rsid w:val="00F86046"/>
    <w:rsid w:val="00F93473"/>
    <w:rsid w:val="00F96C4A"/>
    <w:rsid w:val="00FA2507"/>
    <w:rsid w:val="00FA5041"/>
    <w:rsid w:val="00FA5335"/>
    <w:rsid w:val="00FB1BE9"/>
    <w:rsid w:val="00FB249A"/>
    <w:rsid w:val="00FB3BFD"/>
    <w:rsid w:val="00FB6386"/>
    <w:rsid w:val="00FB6888"/>
    <w:rsid w:val="00FC1EBF"/>
    <w:rsid w:val="00FC21E1"/>
    <w:rsid w:val="00FC36C7"/>
    <w:rsid w:val="00FC3CB8"/>
    <w:rsid w:val="00FD0F6F"/>
    <w:rsid w:val="00FD5E28"/>
    <w:rsid w:val="00FE1FE5"/>
    <w:rsid w:val="00FE2E99"/>
    <w:rsid w:val="00FE4ECF"/>
    <w:rsid w:val="00FF02EF"/>
    <w:rsid w:val="00FF21F0"/>
    <w:rsid w:val="01244159"/>
    <w:rsid w:val="01493F90"/>
    <w:rsid w:val="01AD1999"/>
    <w:rsid w:val="021071CB"/>
    <w:rsid w:val="026D03CE"/>
    <w:rsid w:val="027E1E8F"/>
    <w:rsid w:val="02F74180"/>
    <w:rsid w:val="0382581B"/>
    <w:rsid w:val="041943CA"/>
    <w:rsid w:val="04461F7D"/>
    <w:rsid w:val="054B61F3"/>
    <w:rsid w:val="059250EF"/>
    <w:rsid w:val="05AC12B3"/>
    <w:rsid w:val="063026EF"/>
    <w:rsid w:val="067779E3"/>
    <w:rsid w:val="06C466B2"/>
    <w:rsid w:val="06DD6E15"/>
    <w:rsid w:val="07495BB3"/>
    <w:rsid w:val="07EE54EA"/>
    <w:rsid w:val="08F21FCC"/>
    <w:rsid w:val="09615BAA"/>
    <w:rsid w:val="0A2C70F9"/>
    <w:rsid w:val="0A5C5F1F"/>
    <w:rsid w:val="0A716F24"/>
    <w:rsid w:val="0B2258F3"/>
    <w:rsid w:val="0B3F0023"/>
    <w:rsid w:val="0B5A4A41"/>
    <w:rsid w:val="0C196A00"/>
    <w:rsid w:val="0C1A674E"/>
    <w:rsid w:val="0C311E48"/>
    <w:rsid w:val="0CBC7F94"/>
    <w:rsid w:val="0CE73BD2"/>
    <w:rsid w:val="0D846AC6"/>
    <w:rsid w:val="0ED235AB"/>
    <w:rsid w:val="0F567EC6"/>
    <w:rsid w:val="0F8232DC"/>
    <w:rsid w:val="0FAE6222"/>
    <w:rsid w:val="0FE775A7"/>
    <w:rsid w:val="10823CC4"/>
    <w:rsid w:val="10A660E0"/>
    <w:rsid w:val="10C5247C"/>
    <w:rsid w:val="10FC012B"/>
    <w:rsid w:val="113676AB"/>
    <w:rsid w:val="11990B9D"/>
    <w:rsid w:val="11F76665"/>
    <w:rsid w:val="12900FC4"/>
    <w:rsid w:val="12A77E6D"/>
    <w:rsid w:val="131500C1"/>
    <w:rsid w:val="132465A9"/>
    <w:rsid w:val="134A4EBA"/>
    <w:rsid w:val="13734411"/>
    <w:rsid w:val="13DF1AA7"/>
    <w:rsid w:val="13F65B41"/>
    <w:rsid w:val="148B35F4"/>
    <w:rsid w:val="14C7184E"/>
    <w:rsid w:val="15523EF4"/>
    <w:rsid w:val="157C4801"/>
    <w:rsid w:val="15CE5237"/>
    <w:rsid w:val="15FA2506"/>
    <w:rsid w:val="16052A84"/>
    <w:rsid w:val="16735740"/>
    <w:rsid w:val="168A0997"/>
    <w:rsid w:val="16B014D8"/>
    <w:rsid w:val="16B67B9C"/>
    <w:rsid w:val="16BB6C82"/>
    <w:rsid w:val="17097663"/>
    <w:rsid w:val="1718000B"/>
    <w:rsid w:val="173578B2"/>
    <w:rsid w:val="17416F58"/>
    <w:rsid w:val="17C87EBE"/>
    <w:rsid w:val="17DD48BC"/>
    <w:rsid w:val="19BB19D6"/>
    <w:rsid w:val="1B3A5004"/>
    <w:rsid w:val="1BA538EE"/>
    <w:rsid w:val="1C59458E"/>
    <w:rsid w:val="1CE04108"/>
    <w:rsid w:val="1CFB659E"/>
    <w:rsid w:val="1D5F3535"/>
    <w:rsid w:val="1D9E3CBE"/>
    <w:rsid w:val="1DAD49C3"/>
    <w:rsid w:val="1E2D7AC6"/>
    <w:rsid w:val="1E5E7A6C"/>
    <w:rsid w:val="1E7B3A4A"/>
    <w:rsid w:val="1E837902"/>
    <w:rsid w:val="1EC92D57"/>
    <w:rsid w:val="1F6B4DC4"/>
    <w:rsid w:val="1F804EA7"/>
    <w:rsid w:val="1FC66C87"/>
    <w:rsid w:val="20822314"/>
    <w:rsid w:val="20DE38CD"/>
    <w:rsid w:val="20EE57B7"/>
    <w:rsid w:val="20F53960"/>
    <w:rsid w:val="211D4FB8"/>
    <w:rsid w:val="21513DC5"/>
    <w:rsid w:val="218E224B"/>
    <w:rsid w:val="21A84C2F"/>
    <w:rsid w:val="21DF0EC4"/>
    <w:rsid w:val="2227300A"/>
    <w:rsid w:val="22835637"/>
    <w:rsid w:val="22FF2F0C"/>
    <w:rsid w:val="234C2589"/>
    <w:rsid w:val="237D0994"/>
    <w:rsid w:val="23B0480A"/>
    <w:rsid w:val="23F45C5A"/>
    <w:rsid w:val="24D12C64"/>
    <w:rsid w:val="25621E30"/>
    <w:rsid w:val="2591756C"/>
    <w:rsid w:val="25DA121F"/>
    <w:rsid w:val="25EB0D3B"/>
    <w:rsid w:val="27574304"/>
    <w:rsid w:val="27647BD4"/>
    <w:rsid w:val="276C0C61"/>
    <w:rsid w:val="27AD29ED"/>
    <w:rsid w:val="2855108B"/>
    <w:rsid w:val="285D5B6E"/>
    <w:rsid w:val="286B4805"/>
    <w:rsid w:val="288F74E0"/>
    <w:rsid w:val="28B5737B"/>
    <w:rsid w:val="29253660"/>
    <w:rsid w:val="293A5CAB"/>
    <w:rsid w:val="2A361670"/>
    <w:rsid w:val="2AFB5EA8"/>
    <w:rsid w:val="2B3A4808"/>
    <w:rsid w:val="2B440175"/>
    <w:rsid w:val="2BEB5D1F"/>
    <w:rsid w:val="2C174934"/>
    <w:rsid w:val="2CB20E3E"/>
    <w:rsid w:val="2D3D405F"/>
    <w:rsid w:val="2D5831E3"/>
    <w:rsid w:val="2E18393A"/>
    <w:rsid w:val="2E75506E"/>
    <w:rsid w:val="2F1232C1"/>
    <w:rsid w:val="2F497E46"/>
    <w:rsid w:val="2F4F73A3"/>
    <w:rsid w:val="2F9D3DD0"/>
    <w:rsid w:val="307B5A83"/>
    <w:rsid w:val="30932316"/>
    <w:rsid w:val="309A4501"/>
    <w:rsid w:val="30C25C51"/>
    <w:rsid w:val="31DE2F46"/>
    <w:rsid w:val="321157BF"/>
    <w:rsid w:val="3320361B"/>
    <w:rsid w:val="33764930"/>
    <w:rsid w:val="33CE7B88"/>
    <w:rsid w:val="344F62EC"/>
    <w:rsid w:val="34547356"/>
    <w:rsid w:val="34555272"/>
    <w:rsid w:val="34633B29"/>
    <w:rsid w:val="34810BDD"/>
    <w:rsid w:val="35277A51"/>
    <w:rsid w:val="355C2AFF"/>
    <w:rsid w:val="35723579"/>
    <w:rsid w:val="35A40BDE"/>
    <w:rsid w:val="36B25179"/>
    <w:rsid w:val="374970B3"/>
    <w:rsid w:val="37801CA0"/>
    <w:rsid w:val="37C13D65"/>
    <w:rsid w:val="38114403"/>
    <w:rsid w:val="38136C8A"/>
    <w:rsid w:val="38BC5F8C"/>
    <w:rsid w:val="38C97D81"/>
    <w:rsid w:val="38ED199C"/>
    <w:rsid w:val="39115B77"/>
    <w:rsid w:val="39345CDE"/>
    <w:rsid w:val="39633463"/>
    <w:rsid w:val="39AE63FC"/>
    <w:rsid w:val="39B04433"/>
    <w:rsid w:val="39E21B20"/>
    <w:rsid w:val="3A053C87"/>
    <w:rsid w:val="3A464179"/>
    <w:rsid w:val="3A6A0AC5"/>
    <w:rsid w:val="3AD34BB7"/>
    <w:rsid w:val="3AFD29B2"/>
    <w:rsid w:val="3B041145"/>
    <w:rsid w:val="3B1E20C1"/>
    <w:rsid w:val="3B251346"/>
    <w:rsid w:val="3B6B3D4F"/>
    <w:rsid w:val="3BB93003"/>
    <w:rsid w:val="3BC01EF9"/>
    <w:rsid w:val="3BCD621F"/>
    <w:rsid w:val="3C036EC6"/>
    <w:rsid w:val="3C321F03"/>
    <w:rsid w:val="3C78207A"/>
    <w:rsid w:val="3CED56F6"/>
    <w:rsid w:val="3CFB55E5"/>
    <w:rsid w:val="3D0C57C4"/>
    <w:rsid w:val="3D9822C3"/>
    <w:rsid w:val="3DC41656"/>
    <w:rsid w:val="3DFB3A93"/>
    <w:rsid w:val="3EAD74C6"/>
    <w:rsid w:val="3F19275F"/>
    <w:rsid w:val="3F671F0D"/>
    <w:rsid w:val="3F67457A"/>
    <w:rsid w:val="4016624F"/>
    <w:rsid w:val="40BF4D95"/>
    <w:rsid w:val="40F574CD"/>
    <w:rsid w:val="41690B41"/>
    <w:rsid w:val="419456AC"/>
    <w:rsid w:val="434A5A9A"/>
    <w:rsid w:val="43EB430D"/>
    <w:rsid w:val="44166D7E"/>
    <w:rsid w:val="44392364"/>
    <w:rsid w:val="449F2EB1"/>
    <w:rsid w:val="4533176F"/>
    <w:rsid w:val="45361894"/>
    <w:rsid w:val="45AD37F8"/>
    <w:rsid w:val="45EB075C"/>
    <w:rsid w:val="469A5C8C"/>
    <w:rsid w:val="46A10F94"/>
    <w:rsid w:val="46B23914"/>
    <w:rsid w:val="46B5206F"/>
    <w:rsid w:val="46C2619D"/>
    <w:rsid w:val="46C26EAB"/>
    <w:rsid w:val="472B1CAA"/>
    <w:rsid w:val="48482A6F"/>
    <w:rsid w:val="48730E8B"/>
    <w:rsid w:val="48BC34C8"/>
    <w:rsid w:val="49A56C99"/>
    <w:rsid w:val="4A5F0D8D"/>
    <w:rsid w:val="4AB21CF8"/>
    <w:rsid w:val="4B8E758B"/>
    <w:rsid w:val="4C173E57"/>
    <w:rsid w:val="4C193F44"/>
    <w:rsid w:val="4CFD207A"/>
    <w:rsid w:val="4D2864DA"/>
    <w:rsid w:val="4D377EA2"/>
    <w:rsid w:val="4D4863FE"/>
    <w:rsid w:val="4D885E85"/>
    <w:rsid w:val="4D965507"/>
    <w:rsid w:val="4DF158D2"/>
    <w:rsid w:val="4E4264D1"/>
    <w:rsid w:val="4F7B19D2"/>
    <w:rsid w:val="4F8A173B"/>
    <w:rsid w:val="500E6B65"/>
    <w:rsid w:val="50793C4C"/>
    <w:rsid w:val="50D95ECB"/>
    <w:rsid w:val="51105DDA"/>
    <w:rsid w:val="51503618"/>
    <w:rsid w:val="517F7E5D"/>
    <w:rsid w:val="51902DCB"/>
    <w:rsid w:val="51BC69A8"/>
    <w:rsid w:val="51D57A6A"/>
    <w:rsid w:val="521C11F4"/>
    <w:rsid w:val="525B365C"/>
    <w:rsid w:val="52A823D6"/>
    <w:rsid w:val="52FC4902"/>
    <w:rsid w:val="535C2C86"/>
    <w:rsid w:val="53852BB1"/>
    <w:rsid w:val="53C43585"/>
    <w:rsid w:val="53C5487F"/>
    <w:rsid w:val="54372571"/>
    <w:rsid w:val="544A10D6"/>
    <w:rsid w:val="56413A4D"/>
    <w:rsid w:val="56763404"/>
    <w:rsid w:val="569D5583"/>
    <w:rsid w:val="56FA7F64"/>
    <w:rsid w:val="586438F5"/>
    <w:rsid w:val="58690954"/>
    <w:rsid w:val="58810003"/>
    <w:rsid w:val="58F125A8"/>
    <w:rsid w:val="5A006DE3"/>
    <w:rsid w:val="5A24693F"/>
    <w:rsid w:val="5A322A7B"/>
    <w:rsid w:val="5A704B87"/>
    <w:rsid w:val="5B057F39"/>
    <w:rsid w:val="5B237619"/>
    <w:rsid w:val="5B435A44"/>
    <w:rsid w:val="5B555777"/>
    <w:rsid w:val="5B6F115A"/>
    <w:rsid w:val="5BEF3D27"/>
    <w:rsid w:val="5C03497B"/>
    <w:rsid w:val="5C69772C"/>
    <w:rsid w:val="5C823B62"/>
    <w:rsid w:val="5E171DB2"/>
    <w:rsid w:val="5E81642C"/>
    <w:rsid w:val="5ED96070"/>
    <w:rsid w:val="5F4F4107"/>
    <w:rsid w:val="60341343"/>
    <w:rsid w:val="607A758E"/>
    <w:rsid w:val="608F593D"/>
    <w:rsid w:val="614B502C"/>
    <w:rsid w:val="619A52AF"/>
    <w:rsid w:val="61BA5FCF"/>
    <w:rsid w:val="61DB4CB8"/>
    <w:rsid w:val="62266800"/>
    <w:rsid w:val="623E033B"/>
    <w:rsid w:val="626B1DF5"/>
    <w:rsid w:val="62E0626E"/>
    <w:rsid w:val="63732FF2"/>
    <w:rsid w:val="63A84F77"/>
    <w:rsid w:val="64AD6FB8"/>
    <w:rsid w:val="64E169D4"/>
    <w:rsid w:val="651641C9"/>
    <w:rsid w:val="65265A6E"/>
    <w:rsid w:val="65380EF3"/>
    <w:rsid w:val="65384140"/>
    <w:rsid w:val="6568043A"/>
    <w:rsid w:val="6664627F"/>
    <w:rsid w:val="668C3E19"/>
    <w:rsid w:val="66BC1D2C"/>
    <w:rsid w:val="6753700F"/>
    <w:rsid w:val="677E70F5"/>
    <w:rsid w:val="6786082C"/>
    <w:rsid w:val="67B26D55"/>
    <w:rsid w:val="67C342D8"/>
    <w:rsid w:val="698931BC"/>
    <w:rsid w:val="6A1A2066"/>
    <w:rsid w:val="6A810810"/>
    <w:rsid w:val="6AD27F03"/>
    <w:rsid w:val="6B6E205D"/>
    <w:rsid w:val="6BEA29A5"/>
    <w:rsid w:val="6C48776A"/>
    <w:rsid w:val="6C6D4FDF"/>
    <w:rsid w:val="6D3D0A1B"/>
    <w:rsid w:val="6D5C6AFB"/>
    <w:rsid w:val="6D87048F"/>
    <w:rsid w:val="6DCD1464"/>
    <w:rsid w:val="6DD65075"/>
    <w:rsid w:val="6DFA0734"/>
    <w:rsid w:val="6DFE3403"/>
    <w:rsid w:val="6E3447C1"/>
    <w:rsid w:val="6ECA01FE"/>
    <w:rsid w:val="6EFB7B60"/>
    <w:rsid w:val="6F2836FF"/>
    <w:rsid w:val="6F6F28E4"/>
    <w:rsid w:val="6FBB72FC"/>
    <w:rsid w:val="6FC43E98"/>
    <w:rsid w:val="704F6672"/>
    <w:rsid w:val="716719A3"/>
    <w:rsid w:val="71777CD5"/>
    <w:rsid w:val="71D82E95"/>
    <w:rsid w:val="71F4582F"/>
    <w:rsid w:val="72954AA7"/>
    <w:rsid w:val="72A57FD0"/>
    <w:rsid w:val="72F47CE6"/>
    <w:rsid w:val="730C39EF"/>
    <w:rsid w:val="73484760"/>
    <w:rsid w:val="740A314B"/>
    <w:rsid w:val="74420D55"/>
    <w:rsid w:val="745712BA"/>
    <w:rsid w:val="74BC3EBE"/>
    <w:rsid w:val="75CA0B8B"/>
    <w:rsid w:val="761D6E17"/>
    <w:rsid w:val="76595CC4"/>
    <w:rsid w:val="76B637E4"/>
    <w:rsid w:val="77150B73"/>
    <w:rsid w:val="774E0BF7"/>
    <w:rsid w:val="774E2DE6"/>
    <w:rsid w:val="77D7615C"/>
    <w:rsid w:val="78A51694"/>
    <w:rsid w:val="78BB1C5A"/>
    <w:rsid w:val="78C963B8"/>
    <w:rsid w:val="79404A0B"/>
    <w:rsid w:val="79BD6E02"/>
    <w:rsid w:val="79E12F75"/>
    <w:rsid w:val="7A2D1E5A"/>
    <w:rsid w:val="7A416213"/>
    <w:rsid w:val="7ADF40A2"/>
    <w:rsid w:val="7B1E30E0"/>
    <w:rsid w:val="7B3C4E84"/>
    <w:rsid w:val="7B906537"/>
    <w:rsid w:val="7C16139D"/>
    <w:rsid w:val="7D1A03F4"/>
    <w:rsid w:val="7D2A03BA"/>
    <w:rsid w:val="7DAB3343"/>
    <w:rsid w:val="7DF813E3"/>
    <w:rsid w:val="7E1978A3"/>
    <w:rsid w:val="7E7A42F4"/>
    <w:rsid w:val="7E7D5E16"/>
    <w:rsid w:val="7E987E2B"/>
    <w:rsid w:val="7EA72633"/>
    <w:rsid w:val="7FD2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AA8410"/>
  <w15:docId w15:val="{B56AF61F-B2BD-400F-BB1F-0DA0E40B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qFormat/>
    <w:pPr>
      <w:spacing w:after="120"/>
    </w:pPr>
  </w:style>
  <w:style w:type="paragraph" w:styleId="a5">
    <w:name w:val="Balloon Text"/>
    <w:basedOn w:val="a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  <w:szCs w:val="24"/>
    </w:rPr>
  </w:style>
  <w:style w:type="paragraph" w:styleId="ac">
    <w:name w:val="Body Text First Indent"/>
    <w:basedOn w:val="a3"/>
    <w:link w:val="ad"/>
    <w:uiPriority w:val="99"/>
    <w:qFormat/>
    <w:pPr>
      <w:spacing w:after="0"/>
      <w:ind w:firstLineChars="100" w:firstLine="420"/>
    </w:pPr>
  </w:style>
  <w:style w:type="table" w:styleId="ae">
    <w:name w:val="Table Grid"/>
    <w:basedOn w:val="a1"/>
    <w:uiPriority w:val="3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99"/>
    <w:qFormat/>
    <w:rPr>
      <w:b/>
      <w:bCs/>
    </w:rPr>
  </w:style>
  <w:style w:type="character" w:styleId="af0">
    <w:name w:val="FollowedHyperlink"/>
    <w:uiPriority w:val="99"/>
    <w:semiHidden/>
    <w:unhideWhenUsed/>
    <w:qFormat/>
    <w:rPr>
      <w:color w:val="000000"/>
      <w:u w:val="none"/>
    </w:rPr>
  </w:style>
  <w:style w:type="character" w:styleId="af1">
    <w:name w:val="Emphasis"/>
    <w:basedOn w:val="a0"/>
    <w:qFormat/>
    <w:locked/>
  </w:style>
  <w:style w:type="character" w:styleId="HTML">
    <w:name w:val="HTML Definition"/>
    <w:basedOn w:val="a0"/>
    <w:uiPriority w:val="99"/>
    <w:semiHidden/>
    <w:unhideWhenUsed/>
    <w:qFormat/>
    <w:rPr>
      <w:i/>
      <w:iCs/>
    </w:rPr>
  </w:style>
  <w:style w:type="character" w:styleId="af2">
    <w:name w:val="Hyperlink"/>
    <w:uiPriority w:val="99"/>
    <w:semiHidden/>
    <w:unhideWhenUsed/>
    <w:qFormat/>
    <w:rPr>
      <w:color w:val="000000"/>
      <w:u w:val="none"/>
    </w:rPr>
  </w:style>
  <w:style w:type="character" w:styleId="HTML0">
    <w:name w:val="HTML Code"/>
    <w:basedOn w:val="a0"/>
    <w:uiPriority w:val="99"/>
    <w:semiHidden/>
    <w:unhideWhenUsed/>
    <w:qFormat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uiPriority w:val="99"/>
    <w:semiHidden/>
    <w:unhideWhenUsed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aa">
    <w:name w:val="页眉 字符"/>
    <w:link w:val="a9"/>
    <w:uiPriority w:val="99"/>
    <w:qFormat/>
    <w:locked/>
    <w:rPr>
      <w:sz w:val="18"/>
      <w:szCs w:val="18"/>
    </w:rPr>
  </w:style>
  <w:style w:type="character" w:customStyle="1" w:styleId="a8">
    <w:name w:val="页脚 字符"/>
    <w:link w:val="a7"/>
    <w:uiPriority w:val="99"/>
    <w:qFormat/>
    <w:locked/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semiHidden/>
    <w:qFormat/>
    <w:locked/>
  </w:style>
  <w:style w:type="character" w:customStyle="1" w:styleId="ad">
    <w:name w:val="正文文本首行缩进 字符"/>
    <w:link w:val="ac"/>
    <w:uiPriority w:val="99"/>
    <w:qFormat/>
    <w:locked/>
    <w:rPr>
      <w:rFonts w:ascii="Calibri" w:eastAsia="宋体" w:hAnsi="Calibri" w:cs="Calibri"/>
      <w:sz w:val="21"/>
      <w:szCs w:val="21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link w:val="a5"/>
    <w:uiPriority w:val="99"/>
    <w:semiHidden/>
    <w:qFormat/>
    <w:locked/>
    <w:rPr>
      <w:sz w:val="18"/>
      <w:szCs w:val="18"/>
    </w:rPr>
  </w:style>
  <w:style w:type="character" w:customStyle="1" w:styleId="red">
    <w:name w:val="red"/>
    <w:qFormat/>
    <w:rPr>
      <w:color w:val="FF0000"/>
      <w:sz w:val="18"/>
      <w:szCs w:val="18"/>
    </w:rPr>
  </w:style>
  <w:style w:type="character" w:customStyle="1" w:styleId="red1">
    <w:name w:val="red1"/>
    <w:qFormat/>
    <w:rPr>
      <w:color w:val="FF0000"/>
      <w:sz w:val="18"/>
      <w:szCs w:val="18"/>
    </w:rPr>
  </w:style>
  <w:style w:type="character" w:customStyle="1" w:styleId="red2">
    <w:name w:val="red2"/>
    <w:qFormat/>
    <w:rPr>
      <w:color w:val="CC0000"/>
    </w:rPr>
  </w:style>
  <w:style w:type="character" w:customStyle="1" w:styleId="red3">
    <w:name w:val="red3"/>
    <w:qFormat/>
    <w:rPr>
      <w:color w:val="FF0000"/>
    </w:rPr>
  </w:style>
  <w:style w:type="character" w:customStyle="1" w:styleId="green">
    <w:name w:val="green"/>
    <w:qFormat/>
    <w:rPr>
      <w:color w:val="66AE00"/>
      <w:sz w:val="18"/>
      <w:szCs w:val="18"/>
    </w:rPr>
  </w:style>
  <w:style w:type="character" w:customStyle="1" w:styleId="green1">
    <w:name w:val="green1"/>
    <w:qFormat/>
    <w:rPr>
      <w:color w:val="66AE00"/>
      <w:sz w:val="18"/>
      <w:szCs w:val="18"/>
    </w:rPr>
  </w:style>
  <w:style w:type="character" w:customStyle="1" w:styleId="hover25">
    <w:name w:val="hover25"/>
    <w:basedOn w:val="a0"/>
    <w:qFormat/>
  </w:style>
  <w:style w:type="character" w:customStyle="1" w:styleId="gb-jt">
    <w:name w:val="gb-jt"/>
    <w:basedOn w:val="a0"/>
    <w:qFormat/>
  </w:style>
  <w:style w:type="character" w:customStyle="1" w:styleId="active4">
    <w:name w:val="active4"/>
    <w:qFormat/>
    <w:rPr>
      <w:color w:val="FFFFFF"/>
      <w:shd w:val="clear" w:color="auto" w:fill="2B7AFC"/>
    </w:rPr>
  </w:style>
  <w:style w:type="character" w:customStyle="1" w:styleId="right">
    <w:name w:val="right"/>
    <w:qFormat/>
    <w:rPr>
      <w:color w:val="999999"/>
      <w:sz w:val="18"/>
      <w:szCs w:val="18"/>
    </w:rPr>
  </w:style>
  <w:style w:type="character" w:customStyle="1" w:styleId="blue">
    <w:name w:val="blue"/>
    <w:qFormat/>
    <w:rPr>
      <w:color w:val="0371C6"/>
      <w:sz w:val="21"/>
      <w:szCs w:val="21"/>
    </w:rPr>
  </w:style>
  <w:style w:type="character" w:customStyle="1" w:styleId="hover">
    <w:name w:val="hover"/>
    <w:basedOn w:val="a0"/>
    <w:qFormat/>
  </w:style>
  <w:style w:type="character" w:customStyle="1" w:styleId="red4">
    <w:name w:val="red4"/>
    <w:qFormat/>
    <w:rPr>
      <w:color w:val="FF0000"/>
      <w:sz w:val="18"/>
      <w:szCs w:val="18"/>
    </w:rPr>
  </w:style>
  <w:style w:type="character" w:customStyle="1" w:styleId="red5">
    <w:name w:val="red5"/>
    <w:qFormat/>
    <w:rPr>
      <w:color w:val="FF0000"/>
      <w:sz w:val="18"/>
      <w:szCs w:val="18"/>
    </w:rPr>
  </w:style>
  <w:style w:type="character" w:customStyle="1" w:styleId="red6">
    <w:name w:val="red6"/>
    <w:qFormat/>
    <w:rPr>
      <w:color w:val="CC0000"/>
    </w:rPr>
  </w:style>
  <w:style w:type="character" w:customStyle="1" w:styleId="red7">
    <w:name w:val="red7"/>
    <w:qFormat/>
    <w:rPr>
      <w:color w:val="FF0000"/>
    </w:rPr>
  </w:style>
  <w:style w:type="character" w:customStyle="1" w:styleId="l10">
    <w:name w:val="l_10"/>
    <w:basedOn w:val="a0"/>
    <w:qFormat/>
  </w:style>
  <w:style w:type="character" w:customStyle="1" w:styleId="l0">
    <w:name w:val="l_0"/>
    <w:basedOn w:val="a0"/>
    <w:qFormat/>
  </w:style>
  <w:style w:type="character" w:customStyle="1" w:styleId="l01">
    <w:name w:val="l_01"/>
    <w:basedOn w:val="a0"/>
    <w:qFormat/>
  </w:style>
  <w:style w:type="character" w:customStyle="1" w:styleId="l12">
    <w:name w:val="l_12"/>
    <w:basedOn w:val="a0"/>
    <w:qFormat/>
  </w:style>
  <w:style w:type="character" w:customStyle="1" w:styleId="l7">
    <w:name w:val="l_7"/>
    <w:basedOn w:val="a0"/>
    <w:qFormat/>
  </w:style>
  <w:style w:type="character" w:customStyle="1" w:styleId="l6">
    <w:name w:val="l_6"/>
    <w:basedOn w:val="a0"/>
    <w:qFormat/>
  </w:style>
  <w:style w:type="character" w:customStyle="1" w:styleId="l5">
    <w:name w:val="l_5"/>
    <w:basedOn w:val="a0"/>
    <w:qFormat/>
  </w:style>
  <w:style w:type="character" w:customStyle="1" w:styleId="l51">
    <w:name w:val="l_51"/>
    <w:basedOn w:val="a0"/>
    <w:qFormat/>
  </w:style>
  <w:style w:type="character" w:customStyle="1" w:styleId="l1">
    <w:name w:val="l_1"/>
    <w:basedOn w:val="a0"/>
    <w:qFormat/>
  </w:style>
  <w:style w:type="character" w:customStyle="1" w:styleId="l11">
    <w:name w:val="l_11"/>
    <w:basedOn w:val="a0"/>
    <w:qFormat/>
  </w:style>
  <w:style w:type="character" w:customStyle="1" w:styleId="l2">
    <w:name w:val="l_2"/>
    <w:basedOn w:val="a0"/>
    <w:qFormat/>
  </w:style>
  <w:style w:type="character" w:customStyle="1" w:styleId="l21">
    <w:name w:val="l_21"/>
    <w:basedOn w:val="a0"/>
    <w:qFormat/>
  </w:style>
  <w:style w:type="character" w:customStyle="1" w:styleId="l3">
    <w:name w:val="l_3"/>
    <w:basedOn w:val="a0"/>
    <w:qFormat/>
  </w:style>
  <w:style w:type="character" w:customStyle="1" w:styleId="l31">
    <w:name w:val="l_31"/>
    <w:basedOn w:val="a0"/>
    <w:qFormat/>
  </w:style>
  <w:style w:type="character" w:customStyle="1" w:styleId="l9">
    <w:name w:val="l_9"/>
    <w:basedOn w:val="a0"/>
    <w:qFormat/>
  </w:style>
  <w:style w:type="character" w:customStyle="1" w:styleId="l15">
    <w:name w:val="l_15"/>
    <w:basedOn w:val="a0"/>
    <w:qFormat/>
  </w:style>
  <w:style w:type="character" w:customStyle="1" w:styleId="l4">
    <w:name w:val="l_4"/>
    <w:basedOn w:val="a0"/>
    <w:qFormat/>
  </w:style>
  <w:style w:type="character" w:customStyle="1" w:styleId="l41">
    <w:name w:val="l_41"/>
    <w:basedOn w:val="a0"/>
    <w:qFormat/>
  </w:style>
  <w:style w:type="character" w:customStyle="1" w:styleId="l8">
    <w:name w:val="l_8"/>
    <w:basedOn w:val="a0"/>
    <w:qFormat/>
  </w:style>
  <w:style w:type="character" w:customStyle="1" w:styleId="l81">
    <w:name w:val="l_81"/>
    <w:basedOn w:val="a0"/>
    <w:qFormat/>
  </w:style>
  <w:style w:type="character" w:customStyle="1" w:styleId="l111">
    <w:name w:val="l_111"/>
    <w:basedOn w:val="a0"/>
    <w:qFormat/>
  </w:style>
  <w:style w:type="character" w:customStyle="1" w:styleId="l112">
    <w:name w:val="l_112"/>
    <w:basedOn w:val="a0"/>
    <w:qFormat/>
  </w:style>
  <w:style w:type="character" w:customStyle="1" w:styleId="l13">
    <w:name w:val="l_13"/>
    <w:basedOn w:val="a0"/>
    <w:qFormat/>
  </w:style>
  <w:style w:type="character" w:customStyle="1" w:styleId="l131">
    <w:name w:val="l_131"/>
    <w:basedOn w:val="a0"/>
    <w:qFormat/>
  </w:style>
  <w:style w:type="character" w:customStyle="1" w:styleId="l14">
    <w:name w:val="l_14"/>
    <w:basedOn w:val="a0"/>
    <w:qFormat/>
  </w:style>
  <w:style w:type="character" w:customStyle="1" w:styleId="l141">
    <w:name w:val="l_141"/>
    <w:basedOn w:val="a0"/>
    <w:qFormat/>
  </w:style>
  <w:style w:type="character" w:customStyle="1" w:styleId="iconlzrz">
    <w:name w:val="icon_lzrz"/>
    <w:basedOn w:val="a0"/>
    <w:qFormat/>
  </w:style>
  <w:style w:type="character" w:customStyle="1" w:styleId="iconcxkcyry">
    <w:name w:val="icon_cxkcyry"/>
    <w:basedOn w:val="a0"/>
    <w:qFormat/>
  </w:style>
  <w:style w:type="character" w:customStyle="1" w:styleId="icondljg">
    <w:name w:val="icon_dljg"/>
    <w:basedOn w:val="a0"/>
    <w:qFormat/>
  </w:style>
  <w:style w:type="character" w:customStyle="1" w:styleId="iconxglc">
    <w:name w:val="icon_xglc"/>
    <w:basedOn w:val="a0"/>
    <w:qFormat/>
  </w:style>
  <w:style w:type="character" w:customStyle="1" w:styleId="iconcxktbr">
    <w:name w:val="icon_cxktbr"/>
    <w:basedOn w:val="a0"/>
    <w:qFormat/>
  </w:style>
  <w:style w:type="character" w:customStyle="1" w:styleId="icongzkj">
    <w:name w:val="icon_gzkj"/>
    <w:basedOn w:val="a0"/>
    <w:qFormat/>
  </w:style>
  <w:style w:type="character" w:customStyle="1" w:styleId="iconxzry">
    <w:name w:val="icon_xzry"/>
    <w:basedOn w:val="a0"/>
    <w:qFormat/>
  </w:style>
  <w:style w:type="character" w:customStyle="1" w:styleId="searchopen">
    <w:name w:val="searchopen"/>
    <w:basedOn w:val="a0"/>
    <w:qFormat/>
  </w:style>
  <w:style w:type="character" w:customStyle="1" w:styleId="swapimg">
    <w:name w:val="swapimg"/>
    <w:basedOn w:val="a0"/>
    <w:qFormat/>
  </w:style>
  <w:style w:type="character" w:customStyle="1" w:styleId="swapimg1">
    <w:name w:val="swapimg1"/>
    <w:basedOn w:val="a0"/>
    <w:qFormat/>
  </w:style>
  <w:style w:type="character" w:customStyle="1" w:styleId="focus3">
    <w:name w:val="focus3"/>
    <w:qFormat/>
    <w:rPr>
      <w:b/>
      <w:bCs/>
      <w:color w:val="000000"/>
    </w:rPr>
  </w:style>
  <w:style w:type="character" w:customStyle="1" w:styleId="menutitle12">
    <w:name w:val="menutitle12"/>
    <w:qFormat/>
    <w:rPr>
      <w:color w:val="333333"/>
      <w:sz w:val="24"/>
      <w:szCs w:val="24"/>
    </w:rPr>
  </w:style>
  <w:style w:type="character" w:customStyle="1" w:styleId="menutitle13">
    <w:name w:val="menutitle13"/>
    <w:qFormat/>
    <w:rPr>
      <w:color w:val="333333"/>
      <w:sz w:val="24"/>
      <w:szCs w:val="24"/>
    </w:rPr>
  </w:style>
  <w:style w:type="character" w:customStyle="1" w:styleId="close6">
    <w:name w:val="close6"/>
    <w:basedOn w:val="a0"/>
    <w:qFormat/>
  </w:style>
  <w:style w:type="character" w:customStyle="1" w:styleId="searchclose">
    <w:name w:val="searchclose"/>
    <w:basedOn w:val="a0"/>
    <w:qFormat/>
  </w:style>
  <w:style w:type="character" w:customStyle="1" w:styleId="m-text">
    <w:name w:val="m-text"/>
    <w:basedOn w:val="a0"/>
    <w:qFormat/>
  </w:style>
  <w:style w:type="character" w:customStyle="1" w:styleId="colorcdyy">
    <w:name w:val="color_cdyy"/>
    <w:qFormat/>
    <w:rPr>
      <w:color w:val="FFFFFF"/>
      <w:bdr w:val="single" w:sz="6" w:space="0" w:color="FFFFFF"/>
    </w:rPr>
  </w:style>
  <w:style w:type="character" w:customStyle="1" w:styleId="focus">
    <w:name w:val="focus"/>
    <w:qFormat/>
    <w:rPr>
      <w:b/>
      <w:bCs/>
      <w:color w:val="000000"/>
    </w:rPr>
  </w:style>
  <w:style w:type="character" w:customStyle="1" w:styleId="swapimg4">
    <w:name w:val="swapimg4"/>
    <w:basedOn w:val="a0"/>
    <w:qFormat/>
  </w:style>
  <w:style w:type="character" w:customStyle="1" w:styleId="swapimg5">
    <w:name w:val="swapimg5"/>
    <w:basedOn w:val="a0"/>
    <w:qFormat/>
  </w:style>
  <w:style w:type="character" w:customStyle="1" w:styleId="l101">
    <w:name w:val="l_101"/>
    <w:basedOn w:val="a0"/>
    <w:qFormat/>
  </w:style>
  <w:style w:type="character" w:customStyle="1" w:styleId="l91">
    <w:name w:val="l_91"/>
    <w:basedOn w:val="a0"/>
    <w:qFormat/>
  </w:style>
  <w:style w:type="character" w:customStyle="1" w:styleId="l61">
    <w:name w:val="l_61"/>
    <w:basedOn w:val="a0"/>
    <w:qFormat/>
  </w:style>
  <w:style w:type="character" w:customStyle="1" w:styleId="l151">
    <w:name w:val="l_151"/>
    <w:basedOn w:val="a0"/>
    <w:qFormat/>
  </w:style>
  <w:style w:type="character" w:customStyle="1" w:styleId="close">
    <w:name w:val="close"/>
    <w:basedOn w:val="a0"/>
    <w:qFormat/>
  </w:style>
  <w:style w:type="character" w:customStyle="1" w:styleId="menutitle">
    <w:name w:val="menutitle"/>
    <w:qFormat/>
    <w:rPr>
      <w:color w:val="333333"/>
      <w:sz w:val="24"/>
      <w:szCs w:val="24"/>
    </w:rPr>
  </w:style>
  <w:style w:type="character" w:customStyle="1" w:styleId="menutitle1">
    <w:name w:val="menutitle1"/>
    <w:qFormat/>
    <w:rPr>
      <w:color w:val="333333"/>
      <w:sz w:val="24"/>
      <w:szCs w:val="24"/>
    </w:rPr>
  </w:style>
  <w:style w:type="character" w:customStyle="1" w:styleId="l71">
    <w:name w:val="l_71"/>
    <w:basedOn w:val="a0"/>
    <w:qFormat/>
  </w:style>
  <w:style w:type="character" w:customStyle="1" w:styleId="l121">
    <w:name w:val="l_121"/>
    <w:basedOn w:val="a0"/>
    <w:qFormat/>
  </w:style>
  <w:style w:type="character" w:customStyle="1" w:styleId="l122">
    <w:name w:val="l_122"/>
    <w:basedOn w:val="a0"/>
    <w:qFormat/>
  </w:style>
  <w:style w:type="character" w:customStyle="1" w:styleId="focus1">
    <w:name w:val="focus1"/>
    <w:qFormat/>
    <w:rPr>
      <w:b/>
      <w:bCs/>
      <w:color w:val="000000"/>
    </w:rPr>
  </w:style>
  <w:style w:type="character" w:customStyle="1" w:styleId="hover24">
    <w:name w:val="hover24"/>
    <w:basedOn w:val="a0"/>
    <w:qFormat/>
  </w:style>
  <w:style w:type="character" w:customStyle="1" w:styleId="swapimg3">
    <w:name w:val="swapimg3"/>
    <w:basedOn w:val="a0"/>
    <w:qFormat/>
  </w:style>
  <w:style w:type="character" w:customStyle="1" w:styleId="doing">
    <w:name w:val="doing"/>
    <w:basedOn w:val="a0"/>
    <w:qFormat/>
    <w:rPr>
      <w:color w:val="FF0000"/>
    </w:rPr>
  </w:style>
  <w:style w:type="character" w:customStyle="1" w:styleId="t1">
    <w:name w:val="t1"/>
    <w:basedOn w:val="a0"/>
    <w:qFormat/>
  </w:style>
  <w:style w:type="character" w:customStyle="1" w:styleId="t11">
    <w:name w:val="t11"/>
    <w:basedOn w:val="a0"/>
    <w:qFormat/>
  </w:style>
  <w:style w:type="character" w:customStyle="1" w:styleId="done">
    <w:name w:val="done"/>
    <w:basedOn w:val="a0"/>
    <w:qFormat/>
    <w:rPr>
      <w:color w:val="389E0D"/>
    </w:rPr>
  </w:style>
  <w:style w:type="character" w:customStyle="1" w:styleId="undone">
    <w:name w:val="undone"/>
    <w:basedOn w:val="a0"/>
    <w:qFormat/>
    <w:rPr>
      <w:color w:val="8D8D93"/>
    </w:rPr>
  </w:style>
  <w:style w:type="character" w:customStyle="1" w:styleId="after2">
    <w:name w:val="after2"/>
    <w:basedOn w:val="a0"/>
    <w:qFormat/>
    <w:rPr>
      <w:sz w:val="75"/>
      <w:szCs w:val="75"/>
    </w:rPr>
  </w:style>
  <w:style w:type="character" w:customStyle="1" w:styleId="second">
    <w:name w:val="second"/>
    <w:basedOn w:val="a0"/>
    <w:qFormat/>
  </w:style>
  <w:style w:type="character" w:customStyle="1" w:styleId="last-child1">
    <w:name w:val="last-child1"/>
    <w:basedOn w:val="a0"/>
    <w:qFormat/>
  </w:style>
  <w:style w:type="character" w:customStyle="1" w:styleId="last-child2">
    <w:name w:val="last-child2"/>
    <w:basedOn w:val="a0"/>
    <w:qFormat/>
    <w:rPr>
      <w:sz w:val="30"/>
      <w:szCs w:val="30"/>
    </w:rPr>
  </w:style>
  <w:style w:type="paragraph" w:customStyle="1" w:styleId="Style108">
    <w:name w:val="_Style 108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09">
    <w:name w:val="_Style 109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fter">
    <w:name w:val="after"/>
    <w:basedOn w:val="a0"/>
    <w:qFormat/>
    <w:rPr>
      <w:sz w:val="30"/>
      <w:szCs w:val="30"/>
    </w:rPr>
  </w:style>
  <w:style w:type="character" w:customStyle="1" w:styleId="after1">
    <w:name w:val="after1"/>
    <w:basedOn w:val="a0"/>
    <w:qFormat/>
    <w:rPr>
      <w:sz w:val="75"/>
      <w:szCs w:val="75"/>
    </w:rPr>
  </w:style>
  <w:style w:type="character" w:customStyle="1" w:styleId="after3">
    <w:name w:val="after3"/>
    <w:basedOn w:val="a0"/>
    <w:qFormat/>
    <w:rPr>
      <w:sz w:val="75"/>
      <w:szCs w:val="75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customStyle="1" w:styleId="Style114">
    <w:name w:val="_Style 114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15">
    <w:name w:val="_Style 115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last-child">
    <w:name w:val="last-child"/>
    <w:basedOn w:val="a0"/>
    <w:qFormat/>
  </w:style>
  <w:style w:type="character" w:customStyle="1" w:styleId="l132">
    <w:name w:val="l_132"/>
    <w:basedOn w:val="a0"/>
    <w:qFormat/>
  </w:style>
  <w:style w:type="character" w:customStyle="1" w:styleId="close5">
    <w:name w:val="close5"/>
    <w:basedOn w:val="a0"/>
    <w:qFormat/>
  </w:style>
  <w:style w:type="character" w:customStyle="1" w:styleId="l142">
    <w:name w:val="l_142"/>
    <w:basedOn w:val="a0"/>
    <w:qFormat/>
  </w:style>
  <w:style w:type="character" w:customStyle="1" w:styleId="focus2">
    <w:name w:val="focus2"/>
    <w:basedOn w:val="a0"/>
    <w:qFormat/>
    <w:rPr>
      <w:b/>
      <w:bCs/>
      <w:color w:val="000000"/>
    </w:rPr>
  </w:style>
  <w:style w:type="character" w:customStyle="1" w:styleId="menutitle14">
    <w:name w:val="menutitle14"/>
    <w:basedOn w:val="a0"/>
    <w:qFormat/>
    <w:rPr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197C5-6AA3-4F63-83F5-58CB438307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776</Words>
  <Characters>4426</Characters>
  <Application>Microsoft Office Word</Application>
  <DocSecurity>0</DocSecurity>
  <Lines>36</Lines>
  <Paragraphs>10</Paragraphs>
  <ScaleCrop>false</ScaleCrop>
  <Company>Microsoft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DHZB004</dc:creator>
  <cp:lastModifiedBy>许昌德源招标有限公司:许昌德源招标有限公司</cp:lastModifiedBy>
  <cp:revision>738</cp:revision>
  <cp:lastPrinted>2024-05-21T08:24:00Z</cp:lastPrinted>
  <dcterms:created xsi:type="dcterms:W3CDTF">2017-11-02T02:14:00Z</dcterms:created>
  <dcterms:modified xsi:type="dcterms:W3CDTF">2024-05-21T09:04:00Z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D0150BB091744487A6A126235F658C20</vt:lpwstr>
  </property>
</Properties>
</file>