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9A6AF">
      <w:pPr>
        <w:tabs>
          <w:tab w:val="left" w:pos="7095"/>
        </w:tabs>
        <w:spacing w:line="384" w:lineRule="auto"/>
        <w:contextualSpacing/>
        <w:jc w:val="center"/>
        <w:rPr>
          <w:rFonts w:hint="eastAsia" w:ascii="宋体" w:hAnsi="宋体" w:eastAsia="宋体" w:cstheme="majorEastAsia"/>
          <w:b/>
          <w:bCs/>
          <w:sz w:val="30"/>
          <w:szCs w:val="30"/>
        </w:rPr>
      </w:pPr>
      <w:r>
        <w:rPr>
          <w:rFonts w:hint="eastAsia" w:ascii="宋体" w:hAnsi="宋体" w:eastAsia="宋体" w:cstheme="majorEastAsia"/>
          <w:b/>
          <w:bCs/>
          <w:sz w:val="30"/>
          <w:szCs w:val="30"/>
        </w:rPr>
        <w:t>禹州市</w:t>
      </w:r>
      <w:r>
        <w:rPr>
          <w:rFonts w:hint="eastAsia" w:ascii="宋体" w:hAnsi="宋体" w:eastAsia="宋体" w:cstheme="majorEastAsia"/>
          <w:b/>
          <w:bCs/>
          <w:sz w:val="30"/>
          <w:szCs w:val="30"/>
          <w:lang w:val="en-US" w:eastAsia="zh-CN"/>
        </w:rPr>
        <w:t>水利局禹州市2025年度农业水价综合改革</w:t>
      </w:r>
      <w:r>
        <w:rPr>
          <w:rFonts w:hint="eastAsia" w:ascii="宋体" w:hAnsi="宋体" w:eastAsia="宋体" w:cstheme="majorEastAsia"/>
          <w:b/>
          <w:bCs/>
          <w:sz w:val="30"/>
          <w:szCs w:val="30"/>
        </w:rPr>
        <w:t>项目</w:t>
      </w:r>
    </w:p>
    <w:p w14:paraId="2F6300B6">
      <w:pPr>
        <w:tabs>
          <w:tab w:val="left" w:pos="7095"/>
        </w:tabs>
        <w:spacing w:line="384" w:lineRule="auto"/>
        <w:contextualSpacing/>
        <w:jc w:val="center"/>
        <w:rPr>
          <w:rFonts w:hint="default" w:ascii="宋体" w:hAnsi="宋体" w:eastAsia="宋体" w:cstheme="majorEastAsia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theme="majorEastAsia"/>
          <w:b/>
          <w:bCs/>
          <w:sz w:val="30"/>
          <w:szCs w:val="30"/>
          <w:lang w:val="en-US" w:eastAsia="zh-CN"/>
        </w:rPr>
        <w:t>招标公告</w:t>
      </w:r>
    </w:p>
    <w:p w14:paraId="42F8BA6F"/>
    <w:p w14:paraId="2B89CE8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cs="仿宋_GB2312"/>
          <w:b/>
          <w:bCs/>
          <w:color w:val="auto"/>
          <w:sz w:val="28"/>
          <w:szCs w:val="28"/>
          <w:lang w:val="zh-CN"/>
        </w:rPr>
      </w:pPr>
      <w:r>
        <w:rPr>
          <w:rFonts w:hint="eastAsia" w:ascii="宋体" w:hAnsi="宋体" w:cs="仿宋_GB2312"/>
          <w:b/>
          <w:bCs/>
          <w:color w:val="auto"/>
          <w:sz w:val="28"/>
          <w:szCs w:val="28"/>
          <w:lang w:val="zh-CN"/>
        </w:rPr>
        <w:t>项目概况</w:t>
      </w:r>
    </w:p>
    <w:p w14:paraId="2B89CE8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cs="仿宋_GB2312" w:asciiTheme="minorEastAsia" w:hAnsiTheme="minorEastAsia"/>
          <w:color w:val="0D0D0D" w:themeColor="text1" w:themeTint="F2"/>
          <w:sz w:val="24"/>
          <w:szCs w:val="24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cs="仿宋_GB2312"/>
          <w:color w:val="auto"/>
          <w:sz w:val="24"/>
          <w:szCs w:val="24"/>
          <w:lang w:val="zh-CN"/>
        </w:rPr>
        <w:t>禹州市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水利局禹州市2025年度农业水价综合改革项目</w:t>
      </w:r>
      <w:r>
        <w:rPr>
          <w:rFonts w:hint="eastAsia" w:ascii="宋体" w:hAnsi="宋体" w:cs="仿宋_GB2312"/>
          <w:color w:val="auto"/>
          <w:sz w:val="24"/>
          <w:szCs w:val="24"/>
          <w:lang w:val="zh-CN"/>
        </w:rPr>
        <w:t>的潜在投标人应在投标截止时间前登录《全国公共资源交易平台（河南省·许昌市）》“投标人/供应商登录”入口（下文所述“全国公共资源交易平台（河南省•许昌市）”的地址均为https://ggzy.xuchang.gov.cn）自行免费下载获取招标文件</w:t>
      </w:r>
      <w:r>
        <w:rPr>
          <w:rFonts w:hint="eastAsia" w:ascii="宋体" w:hAnsi="宋体" w:cs="仿宋_GB2312"/>
          <w:color w:val="0D0D0D" w:themeColor="text1" w:themeTint="F2"/>
          <w:sz w:val="24"/>
          <w:szCs w:val="24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，并于</w:t>
      </w:r>
      <w:r>
        <w:rPr>
          <w:rFonts w:hint="eastAsia" w:cs="仿宋_GB2312" w:asciiTheme="minorEastAsia" w:hAnsiTheme="minorEastAsia"/>
          <w:color w:val="0D0D0D" w:themeColor="text1" w:themeTint="F2"/>
          <w:sz w:val="24"/>
          <w:szCs w:val="24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</w:t>
      </w:r>
      <w:r>
        <w:rPr>
          <w:rFonts w:hint="eastAsia" w:cs="仿宋_GB2312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</w:t>
      </w:r>
      <w:r>
        <w:rPr>
          <w:rFonts w:hint="eastAsia" w:cs="仿宋_GB2312" w:asciiTheme="minorEastAsia" w:hAnsiTheme="minorEastAsia"/>
          <w:color w:val="0D0D0D" w:themeColor="text1" w:themeTint="F2"/>
          <w:sz w:val="24"/>
          <w:szCs w:val="24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</w:t>
      </w:r>
      <w:r>
        <w:rPr>
          <w:rFonts w:hint="eastAsia" w:cs="仿宋_GB2312" w:asciiTheme="minorEastAsia" w:hAnsiTheme="min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12</w:t>
      </w:r>
      <w:r>
        <w:rPr>
          <w:rFonts w:hint="eastAsia" w:cs="仿宋_GB2312" w:asciiTheme="minorEastAsia" w:hAnsiTheme="minorEastAsia"/>
          <w:color w:val="0D0D0D" w:themeColor="text1" w:themeTint="F2"/>
          <w:sz w:val="24"/>
          <w:szCs w:val="24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月</w:t>
      </w:r>
      <w:r>
        <w:rPr>
          <w:rFonts w:hint="eastAsia" w:cs="仿宋_GB2312" w:asciiTheme="minorEastAsia" w:hAnsiTheme="min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11</w:t>
      </w:r>
      <w:r>
        <w:rPr>
          <w:rFonts w:hint="eastAsia" w:cs="仿宋_GB2312" w:asciiTheme="minorEastAsia" w:hAnsiTheme="minorEastAsia"/>
          <w:color w:val="0D0D0D" w:themeColor="text1" w:themeTint="F2"/>
          <w:sz w:val="24"/>
          <w:szCs w:val="24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日</w:t>
      </w:r>
      <w:r>
        <w:rPr>
          <w:rFonts w:hint="eastAsia" w:cs="仿宋_GB2312" w:asciiTheme="minorEastAsia" w:hAnsiTheme="min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08</w:t>
      </w:r>
      <w:r>
        <w:rPr>
          <w:rFonts w:hint="eastAsia" w:cs="仿宋_GB2312" w:asciiTheme="minorEastAsia" w:hAnsiTheme="minorEastAsia"/>
          <w:color w:val="0D0D0D" w:themeColor="text1" w:themeTint="F2"/>
          <w:sz w:val="24"/>
          <w:szCs w:val="24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时</w:t>
      </w:r>
      <w:r>
        <w:rPr>
          <w:rFonts w:hint="eastAsia" w:cs="仿宋_GB2312" w:asciiTheme="minorEastAsia" w:hAnsiTheme="min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30</w:t>
      </w:r>
      <w:r>
        <w:rPr>
          <w:rFonts w:hint="eastAsia" w:cs="仿宋_GB2312" w:asciiTheme="minorEastAsia" w:hAnsiTheme="minorEastAsia"/>
          <w:color w:val="0D0D0D" w:themeColor="text1" w:themeTint="F2"/>
          <w:sz w:val="24"/>
          <w:szCs w:val="24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分（北京时间）前递交投标文件。</w:t>
      </w:r>
    </w:p>
    <w:p w14:paraId="2B89CE86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contextualSpacing/>
        <w:textAlignment w:val="auto"/>
        <w:rPr>
          <w:rFonts w:hint="eastAsia" w:asciiTheme="minorEastAsia" w:hAnsiTheme="minorEastAsia"/>
          <w:b/>
          <w:bCs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/>
          <w:b/>
          <w:bCs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一、项目基本情况</w:t>
      </w:r>
    </w:p>
    <w:p w14:paraId="2B89CE87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1.项目编号：</w:t>
      </w:r>
      <w:r>
        <w:rPr>
          <w:rFonts w:hint="eastAsia" w:asciiTheme="minorEastAsia" w:hAnsiTheme="min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YZCG-DLG2025079</w:t>
      </w:r>
      <w:r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</w:t>
      </w:r>
    </w:p>
    <w:p w14:paraId="58A5F8EA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b w:val="0"/>
          <w:bCs w:val="0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2.项目名称：</w:t>
      </w:r>
      <w:r>
        <w:rPr>
          <w:rFonts w:hint="eastAsia" w:ascii="宋体" w:hAnsi="宋体" w:cs="仿宋_GB2312"/>
          <w:color w:val="0D0D0D" w:themeColor="text1" w:themeTint="F2"/>
          <w:sz w:val="24"/>
          <w:szCs w:val="24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禹州市</w:t>
      </w:r>
      <w:r>
        <w:rPr>
          <w:rFonts w:hint="eastAsia" w:ascii="宋体" w:hAnsi="宋体" w:eastAsia="宋体" w:cs="宋体"/>
          <w:b w:val="0"/>
          <w:bCs w:val="0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水利局禹州市2025年度农业水价综合改革项目</w:t>
      </w:r>
    </w:p>
    <w:p w14:paraId="2B89CE89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3.采购方式：公开招标</w:t>
      </w:r>
    </w:p>
    <w:p w14:paraId="2B89CE8A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Theme="minorEastAsia" w:hAnsiTheme="minorEastAsia"/>
          <w:color w:val="0D0D0D" w:themeColor="text1" w:themeTint="F2"/>
          <w:sz w:val="24"/>
          <w:szCs w:val="24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4.</w:t>
      </w:r>
      <w:r>
        <w:rPr>
          <w:rFonts w:hint="eastAsia" w:asciiTheme="minorEastAsia" w:hAnsiTheme="minorEastAsia"/>
          <w:color w:val="0D0D0D" w:themeColor="text1" w:themeTint="F2"/>
          <w:sz w:val="24"/>
          <w:szCs w:val="24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预算金额：</w:t>
      </w:r>
      <w:r>
        <w:rPr>
          <w:rFonts w:hint="eastAsia" w:asciiTheme="minorEastAsia" w:hAnsiTheme="minorEastAsia"/>
          <w:color w:val="0D0D0D" w:themeColor="text1" w:themeTint="F2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3433090</w:t>
      </w:r>
      <w:r>
        <w:rPr>
          <w:rFonts w:hint="eastAsia" w:asciiTheme="minorEastAsia" w:hAnsiTheme="minorEastAsia"/>
          <w:color w:val="0D0D0D" w:themeColor="text1" w:themeTint="F2"/>
          <w:sz w:val="24"/>
          <w:szCs w:val="24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.00 元   </w:t>
      </w:r>
    </w:p>
    <w:p w14:paraId="2B89CE8B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Theme="minorEastAsia" w:hAnsiTheme="minorEastAsia"/>
          <w:color w:val="0D0D0D" w:themeColor="text1" w:themeTint="F2"/>
          <w:sz w:val="24"/>
          <w:szCs w:val="24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/>
          <w:color w:val="0D0D0D" w:themeColor="text1" w:themeTint="F2"/>
          <w:sz w:val="24"/>
          <w:szCs w:val="24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最高限价：</w:t>
      </w:r>
      <w:r>
        <w:rPr>
          <w:rFonts w:hint="eastAsia" w:asciiTheme="minorEastAsia" w:hAnsiTheme="minorEastAsia"/>
          <w:color w:val="0D0D0D" w:themeColor="text1" w:themeTint="F2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3433090</w:t>
      </w:r>
      <w:r>
        <w:rPr>
          <w:rFonts w:hint="eastAsia" w:asciiTheme="minorEastAsia" w:hAnsiTheme="minorEastAsia"/>
          <w:color w:val="0D0D0D" w:themeColor="text1" w:themeTint="F2"/>
          <w:sz w:val="24"/>
          <w:szCs w:val="24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.00 元  </w:t>
      </w:r>
    </w:p>
    <w:tbl>
      <w:tblPr>
        <w:tblStyle w:val="3"/>
        <w:tblW w:w="8358" w:type="dxa"/>
        <w:tblCellSpacing w:w="0" w:type="dxa"/>
        <w:tblInd w:w="-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8"/>
        <w:gridCol w:w="1911"/>
        <w:gridCol w:w="1390"/>
        <w:gridCol w:w="1545"/>
        <w:gridCol w:w="1389"/>
        <w:gridCol w:w="1545"/>
      </w:tblGrid>
      <w:tr w14:paraId="2C9D0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8" w:hRule="atLeast"/>
          <w:tblCellSpacing w:w="0" w:type="dxa"/>
        </w:trPr>
        <w:tc>
          <w:tcPr>
            <w:tcW w:w="578" w:type="dxa"/>
            <w:shd w:val="clear" w:color="auto" w:fill="auto"/>
            <w:vAlign w:val="center"/>
          </w:tcPr>
          <w:p w14:paraId="22D65499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1FB96B33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包号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6A788F0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包名称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323469F6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包预算</w:t>
            </w:r>
          </w:p>
          <w:p w14:paraId="76AAA0F8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（元）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7747103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包最高限价</w:t>
            </w:r>
          </w:p>
          <w:p w14:paraId="0B46BD14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（元）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5CB2E89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是否专门面向</w:t>
            </w:r>
          </w:p>
          <w:p w14:paraId="528AEF3D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中小企业</w:t>
            </w:r>
          </w:p>
        </w:tc>
      </w:tr>
      <w:tr w14:paraId="59D6F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6" w:hRule="atLeast"/>
          <w:tblCellSpacing w:w="0" w:type="dxa"/>
        </w:trPr>
        <w:tc>
          <w:tcPr>
            <w:tcW w:w="578" w:type="dxa"/>
            <w:shd w:val="clear" w:color="auto" w:fill="auto"/>
            <w:vAlign w:val="center"/>
          </w:tcPr>
          <w:p w14:paraId="00738F98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0AA30D41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YZCG-DLG2025079</w:t>
            </w:r>
            <w:r>
              <w:rPr>
                <w:rFonts w:hint="eastAsia" w:asciiTheme="minorEastAsia" w:hAnsiTheme="minorEastAsia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85459DE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仿宋_GB2312"/>
                <w:color w:val="0D0D0D" w:themeColor="text1" w:themeTint="F2"/>
                <w:sz w:val="24"/>
                <w:szCs w:val="24"/>
                <w:lang w:val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禹州市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水利局禹州市2025年度农业水价综合改革项目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06FAB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3433090</w:t>
            </w:r>
            <w:r>
              <w:rPr>
                <w:rFonts w:hint="eastAsia" w:asciiTheme="minorEastAsia" w:hAnsiTheme="minorEastAsia"/>
                <w:color w:val="0D0D0D" w:themeColor="text1" w:themeTint="F2"/>
                <w:sz w:val="24"/>
                <w:szCs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.00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85439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3433090</w:t>
            </w:r>
            <w:r>
              <w:rPr>
                <w:rFonts w:hint="eastAsia" w:asciiTheme="minorEastAsia" w:hAnsiTheme="minorEastAsia"/>
                <w:color w:val="0D0D0D" w:themeColor="text1" w:themeTint="F2"/>
                <w:sz w:val="24"/>
                <w:szCs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.00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4806C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default" w:ascii="宋体" w:hAnsi="宋体" w:eastAsia="宋体" w:cs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</w:tr>
    </w:tbl>
    <w:p w14:paraId="2B89CEA3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5.采购需求（包括但不限于标的的名称、数量、简要技术需求等）</w:t>
      </w:r>
    </w:p>
    <w:p w14:paraId="2B89CEA4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cs="仿宋_GB2312"/>
          <w:color w:val="0D0D0D" w:themeColor="text1" w:themeTint="F2"/>
          <w:sz w:val="24"/>
          <w:szCs w:val="24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禹州市</w:t>
      </w:r>
      <w:r>
        <w:rPr>
          <w:rFonts w:hint="eastAsia" w:ascii="宋体" w:hAnsi="宋体" w:eastAsia="宋体" w:cs="宋体"/>
          <w:b w:val="0"/>
          <w:bCs w:val="0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水利局禹州市2025年度农业水价综合改革项目</w:t>
      </w:r>
      <w:r>
        <w:rPr>
          <w:rFonts w:hint="eastAsia" w:asciiTheme="minorEastAsia" w:hAnsiTheme="min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依托已实施的13个项目作为基础，对8个乡镇25个行政村（社区）进行农业水价综合改革。计划实施</w:t>
      </w:r>
      <w:r>
        <w:rPr>
          <w:rFonts w:hint="eastAsia" w:ascii="宋体" w:hAnsi="宋体" w:eastAsia="宋体" w:cs="宋体"/>
          <w:i w:val="0"/>
          <w:iCs w:val="0"/>
          <w:color w:val="0D0D0D" w:themeColor="text1" w:themeTint="F2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“以电折水”专用物联网计量控制终端509套、充值管理设备25等内容</w:t>
      </w:r>
      <w:r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（详见招标文件第二章项目需求）</w:t>
      </w:r>
    </w:p>
    <w:p w14:paraId="2B89CEA5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Theme="minorEastAsia" w:hAnsiTheme="minorEastAsia" w:eastAsiaTheme="minorEastAsia"/>
          <w:color w:val="0D0D0D" w:themeColor="text1" w:themeTint="F2"/>
          <w:sz w:val="24"/>
          <w:szCs w:val="2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6.</w:t>
      </w:r>
      <w:r>
        <w:rPr>
          <w:rFonts w:hint="eastAsia" w:hAnsi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合同履行期限：自合同生效之日起</w:t>
      </w:r>
      <w:r>
        <w:rPr>
          <w:rFonts w:hint="eastAsia" w:hAnsi="宋体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hint="eastAsia" w:hAnsi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0日历天内交货，完成安装调试并具备验收条件</w:t>
      </w:r>
      <w:r>
        <w:rPr>
          <w:rFonts w:hint="eastAsia" w:asciiTheme="minorEastAsia" w:hAnsiTheme="minorEastAsia"/>
          <w:color w:val="0D0D0D" w:themeColor="text1" w:themeTint="F2"/>
          <w:sz w:val="24"/>
          <w:szCs w:val="2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 w14:paraId="2B89CEA6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7.本项目是否接受联合体投标：否</w:t>
      </w:r>
    </w:p>
    <w:p w14:paraId="2B89CEA7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Theme="minorEastAsia" w:hAnsiTheme="minorEastAsia"/>
          <w:color w:val="0D0D0D" w:themeColor="text1" w:themeTint="F2"/>
          <w:sz w:val="24"/>
          <w:szCs w:val="24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/>
          <w:color w:val="0D0D0D" w:themeColor="text1" w:themeTint="F2"/>
          <w:sz w:val="24"/>
          <w:szCs w:val="24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8.是否接受进口产品：否</w:t>
      </w:r>
    </w:p>
    <w:p w14:paraId="2B89CEA8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Theme="minorEastAsia" w:hAnsiTheme="minorEastAsia" w:eastAsiaTheme="minorEastAsia"/>
          <w:b/>
          <w:bCs/>
          <w:color w:val="0D0D0D" w:themeColor="text1" w:themeTint="F2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/>
          <w:color w:val="0D0D0D" w:themeColor="text1" w:themeTint="F2"/>
          <w:sz w:val="24"/>
          <w:szCs w:val="24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9.是否专门面向中小企业：</w:t>
      </w:r>
      <w:r>
        <w:rPr>
          <w:rFonts w:hint="eastAsia" w:asciiTheme="minorEastAsia" w:hAnsiTheme="minorEastAsia"/>
          <w:color w:val="0D0D0D" w:themeColor="text1" w:themeTint="F2"/>
          <w:sz w:val="24"/>
          <w:szCs w:val="24"/>
          <w:highlight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是</w:t>
      </w:r>
    </w:p>
    <w:p w14:paraId="2B89CEA9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contextualSpacing/>
        <w:textAlignment w:val="auto"/>
        <w:rPr>
          <w:rFonts w:hint="eastAsia" w:asciiTheme="minorEastAsia" w:hAnsiTheme="minorEastAsia"/>
          <w:b/>
          <w:bCs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/>
          <w:b/>
          <w:bCs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二、申请人资格要求</w:t>
      </w:r>
    </w:p>
    <w:p w14:paraId="2B89CEAA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Theme="minorEastAsia" w:hAnsiTheme="minorEastAsia" w:eastAsiaTheme="minorEastAsia"/>
          <w:color w:val="0D0D0D" w:themeColor="text1" w:themeTint="F2"/>
          <w:sz w:val="24"/>
          <w:szCs w:val="2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 满足《中华人民共和国政府采购法》第二十二条规定</w:t>
      </w:r>
      <w:r>
        <w:rPr>
          <w:rFonts w:hint="eastAsia" w:asciiTheme="minorEastAsia" w:hAnsiTheme="minorEastAsia"/>
          <w:color w:val="0D0D0D" w:themeColor="text1" w:themeTint="F2"/>
          <w:sz w:val="24"/>
          <w:szCs w:val="2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 w14:paraId="2B89CEAB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2.落实政府采购政策满足的资格要求：</w:t>
      </w:r>
    </w:p>
    <w:p w14:paraId="663ECE43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本项目落实节约能源、保护环境、扶持不发达地区和少数民族地区、促进中小企业、监狱企业发展等政府采购政策。（本项目专门面向中、小、微企业采购）</w:t>
      </w:r>
      <w:bookmarkStart w:id="4" w:name="_GoBack"/>
      <w:bookmarkEnd w:id="4"/>
    </w:p>
    <w:p w14:paraId="2B89CEAD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default" w:asciiTheme="minorEastAsia" w:hAnsiTheme="minorEastAsia" w:eastAsiaTheme="min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3.本项目的特定资格要求</w:t>
      </w:r>
      <w:r>
        <w:rPr>
          <w:rFonts w:hint="eastAsia" w:asciiTheme="minorEastAsia" w:hAnsiTheme="minorEastAsia"/>
          <w:color w:val="0D0D0D" w:themeColor="text1" w:themeTint="F2"/>
          <w:sz w:val="24"/>
          <w:szCs w:val="2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</w:t>
      </w:r>
      <w:r>
        <w:rPr>
          <w:rFonts w:hint="eastAsia" w:asciiTheme="minorEastAsia" w:hAnsiTheme="min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无</w:t>
      </w:r>
    </w:p>
    <w:p w14:paraId="2B89CEB2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contextualSpacing/>
        <w:textAlignment w:val="auto"/>
        <w:rPr>
          <w:rFonts w:hint="eastAsia" w:asciiTheme="minorEastAsia" w:hAnsiTheme="minorEastAsia"/>
          <w:b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/>
          <w:b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三、招标文件的获取</w:t>
      </w:r>
    </w:p>
    <w:p w14:paraId="2B89CEB3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1.时间：2025年</w:t>
      </w:r>
      <w:r>
        <w:rPr>
          <w:rFonts w:hint="eastAsia" w:asciiTheme="minorEastAsia" w:hAnsiTheme="min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11</w:t>
      </w:r>
      <w:r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月</w:t>
      </w:r>
      <w:r>
        <w:rPr>
          <w:rFonts w:hint="eastAsia" w:asciiTheme="minorEastAsia" w:hAnsiTheme="min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</w:t>
      </w:r>
      <w:r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日至2025年</w:t>
      </w:r>
      <w:r>
        <w:rPr>
          <w:rFonts w:hint="eastAsia" w:asciiTheme="minorEastAsia" w:hAnsiTheme="min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12</w:t>
      </w:r>
      <w:r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月</w:t>
      </w:r>
      <w:r>
        <w:rPr>
          <w:rFonts w:hint="eastAsia" w:asciiTheme="minorEastAsia" w:hAnsiTheme="min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11</w:t>
      </w:r>
      <w:r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日，每天上午00:00至12:00，下午12:01至23:59（北京时间，法定节假日除外）。</w:t>
      </w:r>
    </w:p>
    <w:p w14:paraId="2B89CEB4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2.地点：投标文件提交截止时间前登录《全国公共资源交易平台（河南省·许昌市）》“投标人/供应商登录”入口（https://ggzy.xuchang.gov.cn）自行免费下载。</w:t>
      </w:r>
    </w:p>
    <w:p w14:paraId="2B89CEB5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3.方式：网上自行下载</w:t>
      </w:r>
    </w:p>
    <w:p w14:paraId="2B89CEB6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4.售价：0元</w:t>
      </w:r>
    </w:p>
    <w:p w14:paraId="2B89CEB7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contextualSpacing/>
        <w:textAlignment w:val="auto"/>
        <w:rPr>
          <w:rFonts w:hint="eastAsia" w:asciiTheme="minorEastAsia" w:hAnsiTheme="minorEastAsia"/>
          <w:b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/>
          <w:b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四、投标截止时间及地点</w:t>
      </w:r>
    </w:p>
    <w:p w14:paraId="2B89CEB8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1.时间：2025年</w:t>
      </w:r>
      <w:r>
        <w:rPr>
          <w:rFonts w:hint="eastAsia" w:asciiTheme="minorEastAsia" w:hAnsiTheme="min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12</w:t>
      </w:r>
      <w:r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月</w:t>
      </w:r>
      <w:r>
        <w:rPr>
          <w:rFonts w:hint="eastAsia" w:asciiTheme="minorEastAsia" w:hAnsiTheme="min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11</w:t>
      </w:r>
      <w:r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日</w:t>
      </w:r>
      <w:r>
        <w:rPr>
          <w:rFonts w:hint="eastAsia" w:asciiTheme="minorEastAsia" w:hAnsiTheme="min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08 </w:t>
      </w:r>
      <w:r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时</w:t>
      </w:r>
      <w:r>
        <w:rPr>
          <w:rFonts w:hint="eastAsia" w:asciiTheme="minorEastAsia" w:hAnsiTheme="min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30</w:t>
      </w:r>
      <w:r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分（北京时间）</w:t>
      </w:r>
    </w:p>
    <w:p w14:paraId="2B89CEB9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地点：本项目为全流程电子化交易项目，投标人必须通过许昌公共资源交易系统下载“新点投标文件制作软件（河南省版）”的最新版本制作并上传加密电子投标文件（后缀格式为.XCSTF）。截至投标截止时间，交易系统投标通道将关闭，投标人未完成电子投标文件上传的，投标将被拒绝。</w:t>
      </w:r>
    </w:p>
    <w:p w14:paraId="2B89CEBA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contextualSpacing/>
        <w:textAlignment w:val="auto"/>
        <w:rPr>
          <w:rFonts w:hint="eastAsia" w:asciiTheme="minorEastAsia" w:hAnsiTheme="minorEastAsia"/>
          <w:b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/>
          <w:b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五、开标时间及地点</w:t>
      </w:r>
    </w:p>
    <w:p w14:paraId="2B89CEBB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1.时间：2025年</w:t>
      </w:r>
      <w:r>
        <w:rPr>
          <w:rFonts w:hint="eastAsia" w:asciiTheme="minorEastAsia" w:hAnsiTheme="min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12</w:t>
      </w:r>
      <w:r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月</w:t>
      </w:r>
      <w:r>
        <w:rPr>
          <w:rFonts w:hint="eastAsia" w:asciiTheme="minorEastAsia" w:hAnsiTheme="min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11</w:t>
      </w:r>
      <w:r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日</w:t>
      </w:r>
      <w:r>
        <w:rPr>
          <w:rFonts w:hint="eastAsia" w:asciiTheme="minorEastAsia" w:hAnsiTheme="min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08 </w:t>
      </w:r>
      <w:r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时</w:t>
      </w:r>
      <w:r>
        <w:rPr>
          <w:rFonts w:hint="eastAsia" w:asciiTheme="minorEastAsia" w:hAnsiTheme="min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30</w:t>
      </w:r>
      <w:r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分（北京时间）</w:t>
      </w:r>
    </w:p>
    <w:p w14:paraId="2B89CEBC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地点：本项目采用“不见面”网上开标方式，请投标人使用CA数字证书或移动数字证书登录《全国公共资源交易平台（河南省·许昌市）》进入公共资源交易系统（https://ggzy.xuchang.gov.cn），在规定的开标时间内进行解密开标。</w:t>
      </w:r>
    </w:p>
    <w:p w14:paraId="2B89CEBD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contextualSpacing/>
        <w:textAlignment w:val="auto"/>
        <w:rPr>
          <w:rFonts w:hint="eastAsia" w:asciiTheme="minorEastAsia" w:hAnsiTheme="minorEastAsia"/>
          <w:b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/>
          <w:b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六、发布公告的媒介及招标公告期限</w:t>
      </w:r>
    </w:p>
    <w:p w14:paraId="2B89CEBE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本次招标公告在《河南省政府采购网》</w:t>
      </w:r>
      <w:r>
        <w:rPr>
          <w:rFonts w:hint="eastAsia" w:hAnsi="宋体"/>
          <w:color w:val="0D0D0D" w:themeColor="text1" w:themeTint="F2"/>
          <w:sz w:val="24"/>
          <w:szCs w:val="24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《许昌市政府采购网》</w:t>
      </w:r>
      <w:r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《全国公共资源交易平台（河南省•许昌市）》上发布。招标公告期限为五个工作日。</w:t>
      </w:r>
    </w:p>
    <w:p w14:paraId="2B89CEBF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contextualSpacing/>
        <w:textAlignment w:val="auto"/>
        <w:rPr>
          <w:rFonts w:hint="eastAsia" w:asciiTheme="minorEastAsia" w:hAnsiTheme="minorEastAsia"/>
          <w:b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/>
          <w:b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七、其他补充事宜</w:t>
      </w:r>
    </w:p>
    <w:p w14:paraId="2B89CEC0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1.监督单位：禹州市政府采购监督管理办公室</w:t>
      </w:r>
    </w:p>
    <w:p w14:paraId="2B89CEC1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2.电话：0374-8112523</w:t>
      </w:r>
    </w:p>
    <w:p w14:paraId="2B9ED219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default" w:asciiTheme="minorEastAsia" w:hAnsiTheme="minorEastAsia"/>
          <w:color w:val="0D0D0D" w:themeColor="text1" w:themeTint="F2"/>
          <w:sz w:val="24"/>
          <w:szCs w:val="24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3.项目编号以本招标文件中的采购编号为准，采购编号：YZCG-DLG2025079</w:t>
      </w:r>
    </w:p>
    <w:p w14:paraId="2B89CEC3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contextualSpacing/>
        <w:textAlignment w:val="auto"/>
        <w:rPr>
          <w:rFonts w:hint="eastAsia" w:asciiTheme="minorEastAsia" w:hAnsiTheme="minorEastAsia"/>
          <w:b/>
          <w:bCs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/>
          <w:b/>
          <w:bCs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八、凡对本次招标提出询问，请按照以下方式联系</w:t>
      </w:r>
    </w:p>
    <w:p w14:paraId="2B89CEC4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1.采购人信息</w:t>
      </w:r>
    </w:p>
    <w:p w14:paraId="2B89CEC5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Theme="minorEastAsia" w:hAnsiTheme="minorEastAsia" w:eastAsiaTheme="minorEastAsia"/>
          <w:color w:val="0D0D0D" w:themeColor="text1" w:themeTint="F2"/>
          <w:sz w:val="24"/>
          <w:szCs w:val="2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采购单位：禹州市</w:t>
      </w:r>
      <w:r>
        <w:rPr>
          <w:rFonts w:hint="eastAsia" w:asciiTheme="minorEastAsia" w:hAnsiTheme="min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水利局</w:t>
      </w:r>
    </w:p>
    <w:p w14:paraId="1BC3194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地址：</w:t>
      </w: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禹州市禹王大道东段</w:t>
      </w:r>
    </w:p>
    <w:p w14:paraId="2B89CEC7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联系人： </w:t>
      </w:r>
      <w:r>
        <w:rPr>
          <w:rFonts w:hint="eastAsia" w:ascii="宋体" w:hAnsi="宋体" w:eastAsia="宋体" w:cs="仿宋_GB2312"/>
          <w:color w:val="0D0D0D" w:themeColor="text1" w:themeTint="F2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董女士</w:t>
      </w:r>
    </w:p>
    <w:p w14:paraId="4B16E63E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default" w:asciiTheme="minorEastAsia" w:hAnsiTheme="minorEastAsia"/>
          <w:color w:val="0D0D0D" w:themeColor="text1" w:themeTint="F2"/>
          <w:sz w:val="24"/>
          <w:szCs w:val="24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联系电话：</w:t>
      </w:r>
      <w:r>
        <w:rPr>
          <w:rFonts w:hint="eastAsia" w:ascii="宋体" w:hAnsi="宋体" w:eastAsia="宋体" w:cs="仿宋_GB2312"/>
          <w:color w:val="0D0D0D" w:themeColor="text1" w:themeTint="F2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03746068707</w:t>
      </w:r>
    </w:p>
    <w:p w14:paraId="4E00612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0D0D0D" w:themeColor="text1" w:themeTint="F2"/>
          <w:sz w:val="24"/>
          <w:szCs w:val="24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2.采购代理机构信息</w:t>
      </w:r>
    </w:p>
    <w:p w14:paraId="5F35189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0D0D0D" w:themeColor="text1" w:themeTint="F2"/>
          <w:sz w:val="24"/>
          <w:szCs w:val="24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名称：</w:t>
      </w:r>
      <w:bookmarkStart w:id="0" w:name="OLE_LINK53"/>
      <w:bookmarkStart w:id="1" w:name="OLE_LINK54"/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开信项目管理集团</w:t>
      </w: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有限公司</w:t>
      </w:r>
      <w:bookmarkEnd w:id="0"/>
      <w:bookmarkEnd w:id="1"/>
    </w:p>
    <w:p w14:paraId="2AE821F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地址：</w:t>
      </w:r>
      <w:bookmarkStart w:id="2" w:name="OLE_LINK103"/>
      <w:bookmarkStart w:id="3" w:name="OLE_LINK102"/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河南省郑州市</w:t>
      </w:r>
      <w:bookmarkEnd w:id="2"/>
      <w:bookmarkEnd w:id="3"/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高新技术产业开发区西三环283号10号楼10层1010室</w:t>
      </w:r>
    </w:p>
    <w:p w14:paraId="6126CAA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联系人：</w:t>
      </w: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陈先生</w:t>
      </w:r>
    </w:p>
    <w:p w14:paraId="4BAEF66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联系电话：</w:t>
      </w: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13080192000</w:t>
      </w:r>
    </w:p>
    <w:p w14:paraId="2B89CECE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3.项目联系方式</w:t>
      </w:r>
    </w:p>
    <w:p w14:paraId="7398136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联系人：</w:t>
      </w: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陈先生</w:t>
      </w:r>
    </w:p>
    <w:p w14:paraId="5C59E8C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联系电话：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13080192000</w:t>
      </w:r>
    </w:p>
    <w:p w14:paraId="325AA690">
      <w:pPr>
        <w:pStyle w:val="2"/>
        <w:widowControl/>
        <w:spacing w:line="360" w:lineRule="auto"/>
        <w:ind w:firstLine="420"/>
        <w:rPr>
          <w:rFonts w:hint="eastAsia" w:ascii="宋体" w:hAnsi="宋体" w:cs="宋体"/>
          <w:color w:val="auto"/>
          <w:sz w:val="21"/>
          <w:szCs w:val="21"/>
          <w:shd w:val="clear" w:color="auto" w:fill="FFFFFF"/>
        </w:rPr>
      </w:pPr>
    </w:p>
    <w:p w14:paraId="19877F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14D20"/>
    <w:rsid w:val="080B2B96"/>
    <w:rsid w:val="09267C87"/>
    <w:rsid w:val="0D462E70"/>
    <w:rsid w:val="0EE505E5"/>
    <w:rsid w:val="11800151"/>
    <w:rsid w:val="11D95DD7"/>
    <w:rsid w:val="13910795"/>
    <w:rsid w:val="152B4878"/>
    <w:rsid w:val="15B51070"/>
    <w:rsid w:val="17EC6540"/>
    <w:rsid w:val="1BC40CAB"/>
    <w:rsid w:val="1DA773C6"/>
    <w:rsid w:val="25685F0A"/>
    <w:rsid w:val="259205FB"/>
    <w:rsid w:val="283C0E1E"/>
    <w:rsid w:val="29C76E85"/>
    <w:rsid w:val="3C2E62A8"/>
    <w:rsid w:val="3CF0156A"/>
    <w:rsid w:val="3F035D9A"/>
    <w:rsid w:val="40BE01CA"/>
    <w:rsid w:val="4E850579"/>
    <w:rsid w:val="5A061A95"/>
    <w:rsid w:val="5BE92B2B"/>
    <w:rsid w:val="5CC10BB9"/>
    <w:rsid w:val="5D4D4958"/>
    <w:rsid w:val="63027F93"/>
    <w:rsid w:val="6A4310C7"/>
    <w:rsid w:val="6C77554D"/>
    <w:rsid w:val="733C45F3"/>
    <w:rsid w:val="76614D20"/>
    <w:rsid w:val="777A2396"/>
    <w:rsid w:val="797F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rPr>
      <w:rFonts w:ascii="Calibri" w:hAnsi="Calibri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5230c78d-b4f3-4726-b118-13883c9f15de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2B89CE85</paraID>
      <start>92</start>
      <end>93</end>
      <status>ignored</status>
      <modifiedWord/>
      <trackRevisions>false</trackRevisions>
    </reviewItem>
    <reviewItem>
      <errorID>bf30076f-efe0-46cd-a076-fe6595b51daf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2B89CE85</paraID>
      <start>100</start>
      <end>101</end>
      <status>ignored</status>
      <modifiedWord/>
      <trackRevisions>false</trackRevisions>
    </reviewItem>
    <reviewItem>
      <errorID>ea983e0a-ae83-4a94-b17d-86a1401d49b7</errorID>
      <errorWord>上午00:00</errorWord>
      <group>L1_Knowledge</group>
      <groupName>知识性问题</groupName>
      <ability>L2_Time</ability>
      <abilityName>日期时间</abilityName>
      <candidateList/>
      <explain>时间与前缀不匹配，可能的时间前缀有“下午、晚上、凌晨、午夜”。</explain>
      <paraID>2B89CEB3</paraID>
      <start>31</start>
      <end>38</end>
      <status>ignored</status>
      <modifiedWord/>
      <trackRevisions>false</trackRevisions>
    </reviewItem>
    <reviewItem>
      <errorID>b5475c60-fc84-4315-ab10-a988f3df2308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2B89CEB9</paraID>
      <start>81</start>
      <end>82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fda15e1-3f57-42cc-a844-204834f1b6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1335</Words>
  <Characters>1639</Characters>
  <Lines>0</Lines>
  <Paragraphs>0</Paragraphs>
  <TotalTime>0</TotalTime>
  <ScaleCrop>false</ScaleCrop>
  <LinksUpToDate>false</LinksUpToDate>
  <CharactersWithSpaces>1659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2025-11-14T02:11:00Z</dcterms:created>
  <dc:creator>夜色飘渺</dc:creator>
  <cp:lastModifiedBy>开信项目管理集团有限公司:杜帅</cp:lastModifiedBy>
  <dcterms:modified xsi:type="dcterms:W3CDTF">2025-11-20T00:23:53Z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BA26BA764F7F4D67B3CDE2BB913A4548_13</vt:lpwstr>
  </property>
  <property fmtid="{D5CDD505-2E9C-101B-9397-08002B2CF9AE}" pid="4" name="KSOTemplateDocerSaveRecord">
    <vt:lpwstr>eyJoZGlkIjoiM2IyNjNkMjBjMjE5Mzg3YmYzYzIyM2ExOTcxMGNiZWYiLCJ1c2VySWQiOiIxMzIwNTI3MDM0In0=</vt:lpwstr>
  </property>
</Properties>
</file>