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D215C">
      <w:pPr>
        <w:spacing w:line="360" w:lineRule="auto"/>
        <w:jc w:val="center"/>
        <w:rPr>
          <w:rFonts w:hint="default" w:ascii="黑体" w:hAnsi="黑体" w:eastAsia="黑体" w:cs="宋体"/>
          <w:b/>
          <w:color w:val="000000"/>
          <w:kern w:val="0"/>
          <w:sz w:val="32"/>
          <w:szCs w:val="32"/>
          <w:shd w:val="clear" w:color="auto" w:fill="FFFFFF"/>
          <w:lang w:val="en-US" w:eastAsia="zh-CN"/>
        </w:rPr>
      </w:pPr>
      <w:r>
        <w:rPr>
          <w:rFonts w:hint="eastAsia" w:ascii="黑体" w:hAnsi="黑体" w:eastAsia="黑体" w:cs="宋体"/>
          <w:b/>
          <w:color w:val="000000"/>
          <w:kern w:val="0"/>
          <w:sz w:val="32"/>
          <w:szCs w:val="32"/>
          <w:shd w:val="clear" w:color="auto" w:fill="FFFFFF"/>
        </w:rPr>
        <w:t>襄财竞谈-202</w:t>
      </w:r>
      <w:r>
        <w:rPr>
          <w:rFonts w:hint="eastAsia" w:ascii="黑体" w:hAnsi="黑体" w:eastAsia="黑体" w:cs="宋体"/>
          <w:b/>
          <w:color w:val="000000"/>
          <w:kern w:val="0"/>
          <w:sz w:val="32"/>
          <w:szCs w:val="32"/>
          <w:shd w:val="clear" w:color="auto" w:fill="FFFFFF"/>
          <w:lang w:val="en-US" w:eastAsia="zh-CN"/>
        </w:rPr>
        <w:t xml:space="preserve">5-9 </w:t>
      </w:r>
      <w:r>
        <w:rPr>
          <w:rFonts w:hint="eastAsia" w:ascii="黑体" w:hAnsi="黑体" w:eastAsia="黑体" w:cs="宋体"/>
          <w:b/>
          <w:color w:val="000000"/>
          <w:kern w:val="0"/>
          <w:sz w:val="32"/>
          <w:szCs w:val="32"/>
          <w:shd w:val="clear" w:color="auto" w:fill="FFFFFF"/>
        </w:rPr>
        <w:t>2026年襄城县精神障碍社区康复购买服务项目（不见面开标）</w:t>
      </w:r>
      <w:r>
        <w:rPr>
          <w:rFonts w:hint="eastAsia" w:ascii="黑体" w:hAnsi="黑体" w:eastAsia="黑体" w:cs="宋体"/>
          <w:b/>
          <w:color w:val="000000"/>
          <w:kern w:val="0"/>
          <w:sz w:val="32"/>
          <w:szCs w:val="32"/>
          <w:shd w:val="clear" w:color="auto" w:fill="FFFFFF"/>
          <w:lang w:val="en-US" w:eastAsia="zh-CN"/>
        </w:rPr>
        <w:t>-评标报告</w:t>
      </w:r>
    </w:p>
    <w:p w14:paraId="261CBDDE">
      <w:pPr>
        <w:spacing w:line="360" w:lineRule="auto"/>
        <w:jc w:val="left"/>
        <w:rPr>
          <w:rFonts w:ascii="黑体" w:hAnsi="黑体" w:eastAsia="黑体" w:cs="宋体"/>
          <w:b/>
          <w:color w:val="000000"/>
          <w:kern w:val="0"/>
          <w:sz w:val="32"/>
          <w:szCs w:val="32"/>
          <w:shd w:val="clear" w:color="auto" w:fill="FFFFFF"/>
        </w:rPr>
      </w:pPr>
    </w:p>
    <w:p w14:paraId="1E823C03">
      <w:pPr>
        <w:spacing w:line="360" w:lineRule="auto"/>
        <w:ind w:firstLine="321" w:firstLineChars="100"/>
        <w:jc w:val="left"/>
        <w:rPr>
          <w:rFonts w:ascii="黑体" w:hAnsi="黑体" w:eastAsia="黑体" w:cs="Times New Roman"/>
          <w:b/>
          <w:sz w:val="52"/>
          <w:szCs w:val="52"/>
        </w:rPr>
      </w:pPr>
      <w:r>
        <w:rPr>
          <w:rFonts w:hint="eastAsia" w:ascii="黑体" w:hAnsi="黑体" w:eastAsia="黑体" w:cs="宋体"/>
          <w:b/>
          <w:color w:val="000000"/>
          <w:kern w:val="0"/>
          <w:sz w:val="32"/>
          <w:szCs w:val="32"/>
          <w:shd w:val="clear" w:color="auto" w:fill="FFFFFF"/>
        </w:rPr>
        <w:t>一、项目概况：</w:t>
      </w:r>
    </w:p>
    <w:p w14:paraId="188DCA23">
      <w:pPr>
        <w:spacing w:line="360" w:lineRule="auto"/>
        <w:ind w:left="315" w:leftChars="150" w:firstLine="320" w:firstLineChars="100"/>
        <w:jc w:val="left"/>
        <w:rPr>
          <w:rFonts w:hint="eastAsia" w:ascii="仿宋" w:hAnsi="仿宋" w:eastAsia="仿宋" w:cs="宋体"/>
          <w:bCs/>
          <w:color w:val="000000"/>
          <w:kern w:val="0"/>
          <w:sz w:val="32"/>
          <w:szCs w:val="32"/>
          <w:shd w:val="clear" w:color="auto" w:fill="FFFFFF"/>
          <w:lang w:eastAsia="zh-CN"/>
        </w:rPr>
      </w:pPr>
      <w:r>
        <w:rPr>
          <w:rFonts w:hint="eastAsia" w:ascii="仿宋" w:hAnsi="仿宋" w:eastAsia="仿宋" w:cs="宋体"/>
          <w:color w:val="000000"/>
          <w:kern w:val="0"/>
          <w:sz w:val="32"/>
          <w:szCs w:val="32"/>
          <w:shd w:val="clear" w:color="auto" w:fill="FFFFFF"/>
        </w:rPr>
        <w:t>（一）项目名称：2026年襄城县精神障碍社区康复购买服务项目（不见面开标）</w:t>
      </w:r>
    </w:p>
    <w:p w14:paraId="04DC9E40">
      <w:pPr>
        <w:spacing w:line="360" w:lineRule="auto"/>
        <w:ind w:left="315" w:leftChars="150" w:firstLine="320" w:firstLineChars="100"/>
        <w:jc w:val="left"/>
        <w:rPr>
          <w:rFonts w:hint="default" w:ascii="仿宋" w:hAnsi="仿宋" w:eastAsia="仿宋" w:cs="宋体"/>
          <w:bCs/>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rPr>
        <w:t>（二）项目编号：</w:t>
      </w:r>
      <w:r>
        <w:rPr>
          <w:rFonts w:hint="eastAsia" w:ascii="仿宋" w:hAnsi="仿宋" w:eastAsia="仿宋" w:cs="宋体"/>
          <w:bCs/>
          <w:color w:val="000000"/>
          <w:kern w:val="0"/>
          <w:sz w:val="32"/>
          <w:szCs w:val="32"/>
          <w:shd w:val="clear" w:color="auto" w:fill="FFFFFF"/>
        </w:rPr>
        <w:t>襄财</w:t>
      </w:r>
      <w:r>
        <w:rPr>
          <w:rFonts w:ascii="仿宋" w:hAnsi="仿宋" w:eastAsia="仿宋" w:cs="宋体"/>
          <w:bCs/>
          <w:color w:val="000000"/>
          <w:kern w:val="0"/>
          <w:sz w:val="32"/>
          <w:szCs w:val="32"/>
          <w:shd w:val="clear" w:color="auto" w:fill="FFFFFF"/>
        </w:rPr>
        <w:t>竞谈-202</w:t>
      </w:r>
      <w:r>
        <w:rPr>
          <w:rFonts w:hint="eastAsia" w:ascii="仿宋" w:hAnsi="仿宋" w:eastAsia="仿宋" w:cs="宋体"/>
          <w:bCs/>
          <w:color w:val="000000"/>
          <w:kern w:val="0"/>
          <w:sz w:val="32"/>
          <w:szCs w:val="32"/>
          <w:shd w:val="clear" w:color="auto" w:fill="FFFFFF"/>
          <w:lang w:val="en-US" w:eastAsia="zh-CN"/>
        </w:rPr>
        <w:t>5-9</w:t>
      </w:r>
    </w:p>
    <w:p w14:paraId="250DBD88">
      <w:pPr>
        <w:widowControl/>
        <w:shd w:val="clear" w:color="auto" w:fill="FFFFFF"/>
        <w:spacing w:line="360" w:lineRule="auto"/>
        <w:ind w:firstLine="556"/>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（三）招标公告发布日期：202</w:t>
      </w:r>
      <w:r>
        <w:rPr>
          <w:rFonts w:hint="eastAsia" w:ascii="仿宋" w:hAnsi="仿宋" w:eastAsia="仿宋" w:cs="宋体"/>
          <w:color w:val="000000"/>
          <w:kern w:val="0"/>
          <w:sz w:val="32"/>
          <w:szCs w:val="32"/>
          <w:shd w:val="clear" w:color="auto" w:fill="FFFFFF"/>
          <w:lang w:val="en-US" w:eastAsia="zh-CN"/>
        </w:rPr>
        <w:t>6</w:t>
      </w:r>
      <w:r>
        <w:rPr>
          <w:rFonts w:hint="eastAsia" w:ascii="仿宋" w:hAnsi="仿宋" w:eastAsia="仿宋" w:cs="宋体"/>
          <w:color w:val="000000"/>
          <w:kern w:val="0"/>
          <w:sz w:val="32"/>
          <w:szCs w:val="32"/>
          <w:shd w:val="clear" w:color="auto" w:fill="FFFFFF"/>
        </w:rPr>
        <w:t>年</w:t>
      </w:r>
      <w:r>
        <w:rPr>
          <w:rFonts w:hint="eastAsia" w:ascii="仿宋" w:hAnsi="仿宋" w:eastAsia="仿宋" w:cs="宋体"/>
          <w:color w:val="000000"/>
          <w:kern w:val="0"/>
          <w:sz w:val="32"/>
          <w:szCs w:val="32"/>
          <w:shd w:val="clear" w:color="auto" w:fill="FFFFFF"/>
          <w:lang w:val="en-US" w:eastAsia="zh-CN"/>
        </w:rPr>
        <w:t>1</w:t>
      </w:r>
      <w:r>
        <w:rPr>
          <w:rFonts w:hint="eastAsia" w:ascii="仿宋" w:hAnsi="仿宋" w:eastAsia="仿宋" w:cs="宋体"/>
          <w:color w:val="000000"/>
          <w:kern w:val="0"/>
          <w:sz w:val="32"/>
          <w:szCs w:val="32"/>
          <w:shd w:val="clear" w:color="auto" w:fill="FFFFFF"/>
        </w:rPr>
        <w:t>月</w:t>
      </w:r>
      <w:r>
        <w:rPr>
          <w:rFonts w:hint="eastAsia" w:ascii="仿宋" w:hAnsi="仿宋" w:eastAsia="仿宋" w:cs="宋体"/>
          <w:color w:val="000000"/>
          <w:kern w:val="0"/>
          <w:sz w:val="32"/>
          <w:szCs w:val="32"/>
          <w:shd w:val="clear" w:color="auto" w:fill="FFFFFF"/>
          <w:lang w:val="en-US" w:eastAsia="zh-CN"/>
        </w:rPr>
        <w:t>14</w:t>
      </w:r>
      <w:r>
        <w:rPr>
          <w:rFonts w:hint="eastAsia" w:ascii="仿宋" w:hAnsi="仿宋" w:eastAsia="仿宋" w:cs="宋体"/>
          <w:color w:val="000000"/>
          <w:kern w:val="0"/>
          <w:sz w:val="32"/>
          <w:szCs w:val="32"/>
          <w:shd w:val="clear" w:color="auto" w:fill="FFFFFF"/>
        </w:rPr>
        <w:t>日</w:t>
      </w:r>
    </w:p>
    <w:p w14:paraId="3853A376">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四</w:t>
      </w:r>
      <w:r>
        <w:rPr>
          <w:rFonts w:hint="eastAsia" w:ascii="仿宋" w:hAnsi="仿宋" w:eastAsia="仿宋" w:cs="宋体"/>
          <w:color w:val="000000"/>
          <w:kern w:val="0"/>
          <w:sz w:val="32"/>
          <w:szCs w:val="32"/>
          <w:shd w:val="clear" w:color="auto" w:fill="FFFFFF"/>
        </w:rPr>
        <w:t>）开标日期：20</w:t>
      </w:r>
      <w:r>
        <w:rPr>
          <w:rFonts w:hint="eastAsia" w:ascii="仿宋" w:hAnsi="仿宋" w:eastAsia="仿宋" w:cs="宋体"/>
          <w:color w:val="000000"/>
          <w:kern w:val="0"/>
          <w:sz w:val="32"/>
          <w:szCs w:val="32"/>
          <w:shd w:val="clear" w:color="auto" w:fill="FFFFFF"/>
          <w:lang w:val="en-US" w:eastAsia="zh-CN"/>
        </w:rPr>
        <w:t>26</w:t>
      </w:r>
      <w:r>
        <w:rPr>
          <w:rFonts w:hint="eastAsia" w:ascii="仿宋" w:hAnsi="仿宋" w:eastAsia="仿宋" w:cs="宋体"/>
          <w:color w:val="000000"/>
          <w:kern w:val="0"/>
          <w:sz w:val="32"/>
          <w:szCs w:val="32"/>
          <w:shd w:val="clear" w:color="auto" w:fill="FFFFFF"/>
        </w:rPr>
        <w:t>年</w:t>
      </w:r>
      <w:r>
        <w:rPr>
          <w:rFonts w:hint="eastAsia" w:ascii="仿宋" w:hAnsi="仿宋" w:eastAsia="仿宋" w:cs="宋体"/>
          <w:color w:val="000000"/>
          <w:kern w:val="0"/>
          <w:sz w:val="32"/>
          <w:szCs w:val="32"/>
          <w:shd w:val="clear" w:color="auto" w:fill="FFFFFF"/>
          <w:lang w:val="en-US" w:eastAsia="zh-CN"/>
        </w:rPr>
        <w:t>1</w:t>
      </w:r>
      <w:r>
        <w:rPr>
          <w:rFonts w:hint="eastAsia" w:ascii="仿宋" w:hAnsi="仿宋" w:eastAsia="仿宋" w:cs="宋体"/>
          <w:color w:val="000000"/>
          <w:kern w:val="0"/>
          <w:sz w:val="32"/>
          <w:szCs w:val="32"/>
          <w:shd w:val="clear" w:color="auto" w:fill="FFFFFF"/>
        </w:rPr>
        <w:t>月</w:t>
      </w:r>
      <w:r>
        <w:rPr>
          <w:rFonts w:hint="eastAsia" w:ascii="仿宋" w:hAnsi="仿宋" w:eastAsia="仿宋" w:cs="宋体"/>
          <w:color w:val="000000"/>
          <w:kern w:val="0"/>
          <w:sz w:val="32"/>
          <w:szCs w:val="32"/>
          <w:shd w:val="clear" w:color="auto" w:fill="FFFFFF"/>
          <w:lang w:val="en-US" w:eastAsia="zh-CN"/>
        </w:rPr>
        <w:t>22</w:t>
      </w:r>
      <w:r>
        <w:rPr>
          <w:rFonts w:hint="eastAsia" w:ascii="仿宋" w:hAnsi="仿宋" w:eastAsia="仿宋" w:cs="宋体"/>
          <w:color w:val="000000"/>
          <w:kern w:val="0"/>
          <w:sz w:val="32"/>
          <w:szCs w:val="32"/>
          <w:shd w:val="clear" w:color="auto" w:fill="FFFFFF"/>
        </w:rPr>
        <w:t>日</w:t>
      </w:r>
      <w:r>
        <w:rPr>
          <w:rFonts w:hint="eastAsia" w:ascii="仿宋" w:hAnsi="仿宋" w:eastAsia="仿宋" w:cs="宋体"/>
          <w:color w:val="000000"/>
          <w:kern w:val="0"/>
          <w:sz w:val="32"/>
          <w:szCs w:val="32"/>
          <w:shd w:val="clear" w:color="auto" w:fill="FFFFFF"/>
          <w:lang w:val="en-US" w:eastAsia="zh-CN"/>
        </w:rPr>
        <w:t>09</w:t>
      </w:r>
      <w:r>
        <w:rPr>
          <w:rFonts w:hint="eastAsia" w:ascii="仿宋" w:hAnsi="仿宋" w:eastAsia="仿宋" w:cs="宋体"/>
          <w:color w:val="000000"/>
          <w:kern w:val="0"/>
          <w:sz w:val="32"/>
          <w:szCs w:val="32"/>
          <w:shd w:val="clear" w:color="auto" w:fill="FFFFFF"/>
        </w:rPr>
        <w:t>时00分</w:t>
      </w:r>
    </w:p>
    <w:p w14:paraId="59CCD007">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五</w:t>
      </w:r>
      <w:r>
        <w:rPr>
          <w:rFonts w:hint="eastAsia" w:ascii="仿宋" w:hAnsi="仿宋" w:eastAsia="仿宋" w:cs="宋体"/>
          <w:color w:val="000000"/>
          <w:kern w:val="0"/>
          <w:sz w:val="32"/>
          <w:szCs w:val="32"/>
          <w:shd w:val="clear" w:color="auto" w:fill="FFFFFF"/>
        </w:rPr>
        <w:t>）采购方式：竞争性谈判</w:t>
      </w:r>
    </w:p>
    <w:p w14:paraId="15C49D6B">
      <w:pPr>
        <w:widowControl/>
        <w:shd w:val="clear" w:color="auto" w:fill="FFFFFF"/>
        <w:spacing w:line="360" w:lineRule="auto"/>
        <w:ind w:firstLine="640" w:firstLineChars="200"/>
        <w:jc w:val="left"/>
        <w:rPr>
          <w:rFonts w:hint="eastAsia" w:ascii="仿宋" w:hAnsi="仿宋" w:eastAsia="仿宋" w:cs="宋体"/>
          <w:b/>
          <w:bCs/>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六</w:t>
      </w:r>
      <w:r>
        <w:rPr>
          <w:rFonts w:hint="eastAsia" w:ascii="仿宋" w:hAnsi="仿宋" w:eastAsia="仿宋" w:cs="宋体"/>
          <w:color w:val="000000"/>
          <w:kern w:val="0"/>
          <w:sz w:val="32"/>
          <w:szCs w:val="32"/>
          <w:shd w:val="clear" w:color="auto" w:fill="FFFFFF"/>
        </w:rPr>
        <w:t>）最高限价：300000</w:t>
      </w:r>
      <w:r>
        <w:rPr>
          <w:rFonts w:hint="eastAsia" w:ascii="仿宋" w:hAnsi="仿宋" w:eastAsia="仿宋" w:cs="宋体"/>
          <w:color w:val="000000"/>
          <w:kern w:val="0"/>
          <w:sz w:val="32"/>
          <w:szCs w:val="32"/>
          <w:shd w:val="clear" w:color="auto" w:fill="FFFFFF"/>
          <w:lang w:val="en-US" w:eastAsia="zh-CN"/>
        </w:rPr>
        <w:t>.00</w:t>
      </w:r>
      <w:r>
        <w:rPr>
          <w:rFonts w:hint="eastAsia" w:ascii="仿宋" w:hAnsi="仿宋" w:eastAsia="仿宋" w:cs="宋体"/>
          <w:color w:val="000000"/>
          <w:kern w:val="0"/>
          <w:sz w:val="32"/>
          <w:szCs w:val="32"/>
          <w:shd w:val="clear" w:color="auto" w:fill="FFFFFF"/>
        </w:rPr>
        <w:t>元</w:t>
      </w:r>
      <w:r>
        <w:rPr>
          <w:rFonts w:hint="eastAsia" w:ascii="仿宋" w:hAnsi="仿宋" w:eastAsia="仿宋" w:cs="宋体"/>
          <w:color w:val="000000"/>
          <w:kern w:val="0"/>
          <w:sz w:val="32"/>
          <w:szCs w:val="32"/>
          <w:shd w:val="clear" w:color="auto" w:fill="FFFFFF"/>
          <w:lang w:eastAsia="zh-CN"/>
        </w:rPr>
        <w:t>（按照附件襄城县精神障碍社区康复购买服务项目收费标准表单价费率报价)</w:t>
      </w:r>
    </w:p>
    <w:p w14:paraId="4AD8C80E">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七</w:t>
      </w:r>
      <w:r>
        <w:rPr>
          <w:rFonts w:hint="eastAsia" w:ascii="仿宋" w:hAnsi="仿宋" w:eastAsia="仿宋" w:cs="宋体"/>
          <w:color w:val="000000"/>
          <w:kern w:val="0"/>
          <w:sz w:val="32"/>
          <w:szCs w:val="32"/>
          <w:shd w:val="clear" w:color="auto" w:fill="FFFFFF"/>
        </w:rPr>
        <w:t>）评标办法：最低评标价法</w:t>
      </w:r>
    </w:p>
    <w:p w14:paraId="413C377D">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八</w:t>
      </w:r>
      <w:r>
        <w:rPr>
          <w:rFonts w:hint="eastAsia" w:ascii="仿宋" w:hAnsi="仿宋" w:eastAsia="仿宋" w:cs="宋体"/>
          <w:color w:val="000000"/>
          <w:kern w:val="0"/>
          <w:sz w:val="32"/>
          <w:szCs w:val="32"/>
          <w:shd w:val="clear" w:color="auto" w:fill="FFFFFF"/>
        </w:rPr>
        <w:t>）资格审查方式：资格后审</w:t>
      </w:r>
    </w:p>
    <w:p w14:paraId="5A43389C">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lang w:val="en-US" w:eastAsia="zh-CN"/>
        </w:rPr>
        <w:t>（九）是否专门面向中小企业：否</w:t>
      </w:r>
    </w:p>
    <w:p w14:paraId="09173299">
      <w:pPr>
        <w:widowControl/>
        <w:shd w:val="clear" w:color="auto" w:fill="FFFFFF"/>
        <w:spacing w:line="360" w:lineRule="auto"/>
        <w:ind w:left="105" w:leftChars="50" w:firstLine="640" w:firstLineChars="200"/>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(十) 招标公告刊登的媒体：</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河南省政府采购网</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许昌市政府采购网</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全国公共资源交易平台</w:t>
      </w:r>
      <w:r>
        <w:rPr>
          <w:rFonts w:hint="eastAsia" w:ascii="仿宋" w:hAnsi="仿宋" w:eastAsia="仿宋" w:cs="仿宋"/>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rPr>
        <w:t>河南省·许昌市</w:t>
      </w:r>
      <w:r>
        <w:rPr>
          <w:rFonts w:hint="eastAsia" w:ascii="仿宋" w:hAnsi="仿宋" w:eastAsia="仿宋" w:cs="仿宋"/>
          <w:color w:val="000000"/>
          <w:kern w:val="0"/>
          <w:sz w:val="32"/>
          <w:szCs w:val="32"/>
          <w:shd w:val="clear" w:color="auto" w:fill="FFFFFF"/>
        </w:rPr>
        <w:t>》》</w:t>
      </w:r>
    </w:p>
    <w:p w14:paraId="1EBA5521">
      <w:pPr>
        <w:widowControl/>
        <w:shd w:val="clear" w:color="auto" w:fill="FFFFFF"/>
        <w:spacing w:line="360" w:lineRule="auto"/>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二、开标记录：</w:t>
      </w:r>
    </w:p>
    <w:tbl>
      <w:tblPr>
        <w:tblStyle w:val="12"/>
        <w:tblW w:w="499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5"/>
        <w:gridCol w:w="2367"/>
        <w:gridCol w:w="4617"/>
        <w:gridCol w:w="1512"/>
      </w:tblGrid>
      <w:tr w14:paraId="04D4A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8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0E26641">
            <w:pPr>
              <w:widowControl/>
              <w:spacing w:line="240" w:lineRule="auto"/>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367"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48805119">
            <w:pPr>
              <w:widowControl/>
              <w:spacing w:line="240" w:lineRule="auto"/>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w:t>
            </w:r>
          </w:p>
        </w:tc>
        <w:tc>
          <w:tcPr>
            <w:tcW w:w="4617"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934FD78">
            <w:pPr>
              <w:widowControl/>
              <w:spacing w:line="24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合同履行期限</w:t>
            </w:r>
          </w:p>
        </w:tc>
        <w:tc>
          <w:tcPr>
            <w:tcW w:w="151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377F09FE">
            <w:pPr>
              <w:widowControl/>
              <w:spacing w:line="24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对开标现场有无异议</w:t>
            </w:r>
          </w:p>
        </w:tc>
      </w:tr>
      <w:tr w14:paraId="1D0B08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7B8CC1">
            <w:pPr>
              <w:keepNext w:val="0"/>
              <w:keepLines w:val="0"/>
              <w:widowControl/>
              <w:suppressLineNumbers w:val="0"/>
              <w:spacing w:line="240" w:lineRule="auto"/>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1</w:t>
            </w:r>
          </w:p>
        </w:tc>
        <w:tc>
          <w:tcPr>
            <w:tcW w:w="2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76EAD0">
            <w:pPr>
              <w:spacing w:line="240" w:lineRule="auto"/>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lang w:val="en-US" w:eastAsia="zh-CN"/>
              </w:rPr>
              <w:t>襄城县人民医院</w:t>
            </w:r>
          </w:p>
        </w:tc>
        <w:tc>
          <w:tcPr>
            <w:tcW w:w="4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06F3F3">
            <w:pPr>
              <w:widowControl/>
              <w:shd w:val="clear" w:color="auto" w:fill="FFFFFF"/>
              <w:spacing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自合同签订之日起服务期限12个月</w:t>
            </w:r>
          </w:p>
        </w:tc>
        <w:tc>
          <w:tcPr>
            <w:tcW w:w="15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163D46">
            <w:pPr>
              <w:widowControl/>
              <w:shd w:val="clear" w:color="auto" w:fill="FFFFFF"/>
              <w:spacing w:line="240" w:lineRule="auto"/>
              <w:jc w:val="center"/>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无</w:t>
            </w:r>
          </w:p>
        </w:tc>
      </w:tr>
      <w:tr w14:paraId="6E382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DAAD6B">
            <w:pPr>
              <w:keepNext w:val="0"/>
              <w:keepLines w:val="0"/>
              <w:widowControl/>
              <w:suppressLineNumbers w:val="0"/>
              <w:spacing w:line="240" w:lineRule="auto"/>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2</w:t>
            </w:r>
          </w:p>
        </w:tc>
        <w:tc>
          <w:tcPr>
            <w:tcW w:w="2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9F53E5">
            <w:pPr>
              <w:spacing w:line="240" w:lineRule="auto"/>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lang w:val="en-US" w:eastAsia="zh-CN"/>
              </w:rPr>
              <w:t>禹州市人民医院</w:t>
            </w:r>
          </w:p>
        </w:tc>
        <w:tc>
          <w:tcPr>
            <w:tcW w:w="4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0CC92D">
            <w:pPr>
              <w:widowControl/>
              <w:shd w:val="clear" w:color="auto" w:fill="FFFFFF"/>
              <w:spacing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自合同签订之日起服务期限12个月</w:t>
            </w:r>
          </w:p>
        </w:tc>
        <w:tc>
          <w:tcPr>
            <w:tcW w:w="15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88DFDD">
            <w:pPr>
              <w:widowControl/>
              <w:shd w:val="clear" w:color="auto" w:fill="FFFFFF"/>
              <w:spacing w:line="240" w:lineRule="auto"/>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无</w:t>
            </w:r>
          </w:p>
        </w:tc>
      </w:tr>
      <w:tr w14:paraId="57286C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D7C2F0">
            <w:pPr>
              <w:keepNext w:val="0"/>
              <w:keepLines w:val="0"/>
              <w:widowControl/>
              <w:suppressLineNumbers w:val="0"/>
              <w:spacing w:line="240" w:lineRule="auto"/>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3</w:t>
            </w:r>
          </w:p>
        </w:tc>
        <w:tc>
          <w:tcPr>
            <w:tcW w:w="2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EDD37D">
            <w:pPr>
              <w:spacing w:line="240" w:lineRule="auto"/>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lang w:val="en-US" w:eastAsia="zh-CN"/>
              </w:rPr>
              <w:t>鄢陵县人民医院</w:t>
            </w:r>
          </w:p>
        </w:tc>
        <w:tc>
          <w:tcPr>
            <w:tcW w:w="4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EB3060">
            <w:pPr>
              <w:widowControl/>
              <w:shd w:val="clear" w:color="auto" w:fill="FFFFFF"/>
              <w:spacing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自合同签订之日起服务期限12个月</w:t>
            </w:r>
          </w:p>
        </w:tc>
        <w:tc>
          <w:tcPr>
            <w:tcW w:w="15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8FC8C9">
            <w:pPr>
              <w:widowControl/>
              <w:shd w:val="clear" w:color="auto" w:fill="FFFFFF"/>
              <w:spacing w:line="240" w:lineRule="auto"/>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无</w:t>
            </w:r>
          </w:p>
        </w:tc>
      </w:tr>
    </w:tbl>
    <w:p w14:paraId="1ED9839D">
      <w:pPr>
        <w:widowControl/>
        <w:numPr>
          <w:ilvl w:val="0"/>
          <w:numId w:val="1"/>
        </w:numPr>
        <w:shd w:val="clear" w:color="auto" w:fill="FFFFFF"/>
        <w:spacing w:line="360" w:lineRule="auto"/>
        <w:jc w:val="left"/>
        <w:rPr>
          <w:rFonts w:hint="eastAsia" w:ascii="黑体" w:hAnsi="黑体" w:eastAsia="黑体" w:cs="宋体"/>
          <w:color w:val="000000"/>
          <w:kern w:val="0"/>
          <w:sz w:val="28"/>
          <w:szCs w:val="28"/>
          <w:shd w:val="clear" w:color="auto" w:fill="FFFFFF"/>
        </w:rPr>
      </w:pPr>
      <w:r>
        <w:rPr>
          <w:rFonts w:hint="eastAsia" w:ascii="黑体" w:hAnsi="黑体" w:eastAsia="黑体" w:cs="宋体"/>
          <w:color w:val="000000"/>
          <w:kern w:val="0"/>
          <w:sz w:val="28"/>
          <w:szCs w:val="28"/>
          <w:shd w:val="clear" w:color="auto" w:fill="FFFFFF"/>
        </w:rPr>
        <w:t>资格审查情况：</w:t>
      </w:r>
    </w:p>
    <w:tbl>
      <w:tblPr>
        <w:tblStyle w:val="12"/>
        <w:tblW w:w="497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60"/>
        <w:gridCol w:w="2863"/>
        <w:gridCol w:w="2122"/>
        <w:gridCol w:w="3063"/>
        <w:gridCol w:w="35"/>
      </w:tblGrid>
      <w:tr w14:paraId="26699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78FD38F">
            <w:pPr>
              <w:widowControl/>
              <w:spacing w:line="330" w:lineRule="atLeas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738" w:type="dxa"/>
            <w:gridSpan w:val="4"/>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650A164">
            <w:pPr>
              <w:widowControl/>
              <w:spacing w:line="330" w:lineRule="atLeas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通过资格审查的投标人</w:t>
            </w:r>
          </w:p>
        </w:tc>
      </w:tr>
      <w:tr w14:paraId="1B39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ED9D96">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1</w:t>
            </w:r>
          </w:p>
        </w:tc>
        <w:tc>
          <w:tcPr>
            <w:tcW w:w="773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7F7220">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襄城县人民医院</w:t>
            </w:r>
          </w:p>
        </w:tc>
      </w:tr>
      <w:tr w14:paraId="46C8D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9F22A6">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2</w:t>
            </w:r>
          </w:p>
        </w:tc>
        <w:tc>
          <w:tcPr>
            <w:tcW w:w="773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B5A95B">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禹州市人民医院</w:t>
            </w:r>
          </w:p>
        </w:tc>
      </w:tr>
      <w:tr w14:paraId="3816A3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28BA2F">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3</w:t>
            </w:r>
          </w:p>
        </w:tc>
        <w:tc>
          <w:tcPr>
            <w:tcW w:w="773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122571">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鄢陵县人民医院</w:t>
            </w:r>
          </w:p>
        </w:tc>
      </w:tr>
      <w:tr w14:paraId="59944E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1" w:type="dxa"/>
            <w:vMerge w:val="restart"/>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14:paraId="62A49268">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7705" w:type="dxa"/>
            <w:gridSpan w:val="3"/>
            <w:tcBorders>
              <w:top w:val="nil"/>
              <w:left w:val="nil"/>
              <w:bottom w:val="single" w:color="auto" w:sz="8" w:space="0"/>
              <w:right w:val="single" w:color="auto" w:sz="8" w:space="0"/>
            </w:tcBorders>
            <w:tcMar>
              <w:top w:w="75" w:type="dxa"/>
              <w:left w:w="75" w:type="dxa"/>
              <w:bottom w:w="75" w:type="dxa"/>
              <w:right w:w="75" w:type="dxa"/>
            </w:tcMar>
            <w:vAlign w:val="center"/>
          </w:tcPr>
          <w:p w14:paraId="704AB33A">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未通过资格审查的投标人</w:t>
            </w:r>
          </w:p>
        </w:tc>
      </w:tr>
      <w:tr w14:paraId="465750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1" w:type="dxa"/>
            <w:vMerge w:val="continue"/>
            <w:tcBorders>
              <w:top w:val="nil"/>
              <w:left w:val="single" w:color="auto" w:sz="8" w:space="0"/>
              <w:bottom w:val="single" w:color="auto" w:sz="8" w:space="0"/>
              <w:right w:val="single" w:color="auto" w:sz="8" w:space="0"/>
            </w:tcBorders>
            <w:vAlign w:val="center"/>
          </w:tcPr>
          <w:p w14:paraId="312E004C">
            <w:pPr>
              <w:widowControl/>
              <w:jc w:val="left"/>
              <w:rPr>
                <w:rFonts w:ascii="宋体" w:hAnsi="宋体" w:eastAsia="宋体" w:cs="宋体"/>
                <w:color w:val="000000"/>
                <w:kern w:val="0"/>
                <w:sz w:val="24"/>
                <w:szCs w:val="24"/>
              </w:rPr>
            </w:pPr>
          </w:p>
        </w:tc>
        <w:tc>
          <w:tcPr>
            <w:tcW w:w="2741" w:type="dxa"/>
            <w:tcBorders>
              <w:top w:val="nil"/>
              <w:left w:val="nil"/>
              <w:bottom w:val="single" w:color="auto" w:sz="8" w:space="0"/>
              <w:right w:val="single" w:color="auto" w:sz="8" w:space="0"/>
            </w:tcBorders>
            <w:tcMar>
              <w:top w:w="75" w:type="dxa"/>
              <w:left w:w="75" w:type="dxa"/>
              <w:bottom w:w="75" w:type="dxa"/>
              <w:right w:w="75" w:type="dxa"/>
            </w:tcMar>
            <w:vAlign w:val="center"/>
          </w:tcPr>
          <w:p w14:paraId="3085170E">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投标人名称</w:t>
            </w:r>
          </w:p>
        </w:tc>
        <w:tc>
          <w:tcPr>
            <w:tcW w:w="2032" w:type="dxa"/>
            <w:tcBorders>
              <w:top w:val="nil"/>
              <w:left w:val="nil"/>
              <w:bottom w:val="single" w:color="auto" w:sz="8" w:space="0"/>
              <w:right w:val="single" w:color="auto" w:sz="8" w:space="0"/>
            </w:tcBorders>
            <w:tcMar>
              <w:top w:w="75" w:type="dxa"/>
              <w:left w:w="75" w:type="dxa"/>
              <w:bottom w:w="75" w:type="dxa"/>
              <w:right w:w="75" w:type="dxa"/>
            </w:tcMar>
            <w:vAlign w:val="center"/>
          </w:tcPr>
          <w:p w14:paraId="76A9DC45">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未通过原因</w:t>
            </w:r>
          </w:p>
        </w:tc>
        <w:tc>
          <w:tcPr>
            <w:tcW w:w="2932" w:type="dxa"/>
            <w:tcBorders>
              <w:top w:val="nil"/>
              <w:left w:val="nil"/>
              <w:bottom w:val="single" w:color="auto" w:sz="8" w:space="0"/>
              <w:right w:val="single" w:color="auto" w:sz="8" w:space="0"/>
            </w:tcBorders>
            <w:tcMar>
              <w:top w:w="75" w:type="dxa"/>
              <w:left w:w="75" w:type="dxa"/>
              <w:bottom w:w="75" w:type="dxa"/>
              <w:right w:w="75" w:type="dxa"/>
            </w:tcMar>
            <w:vAlign w:val="center"/>
          </w:tcPr>
          <w:p w14:paraId="6C44F07E">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招标文件</w:t>
            </w:r>
            <w:r>
              <w:rPr>
                <w:rFonts w:hint="eastAsia" w:ascii="宋体" w:hAnsi="宋体" w:eastAsia="宋体" w:cs="宋体"/>
                <w:b/>
                <w:bCs/>
                <w:color w:val="000000"/>
                <w:kern w:val="0"/>
                <w:sz w:val="24"/>
                <w:szCs w:val="24"/>
                <w:lang w:val="en-US" w:eastAsia="zh-CN"/>
              </w:rPr>
              <w:t>中的</w:t>
            </w:r>
            <w:r>
              <w:rPr>
                <w:rFonts w:hint="eastAsia" w:ascii="宋体" w:hAnsi="宋体" w:eastAsia="宋体" w:cs="宋体"/>
                <w:b/>
                <w:bCs/>
                <w:color w:val="000000"/>
                <w:kern w:val="0"/>
                <w:sz w:val="24"/>
                <w:szCs w:val="24"/>
              </w:rPr>
              <w:t>相应条款</w:t>
            </w:r>
          </w:p>
        </w:tc>
      </w:tr>
      <w:tr w14:paraId="24823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1"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14:paraId="4889F689">
            <w:pPr>
              <w:widowControl/>
              <w:spacing w:line="330" w:lineRule="atLeas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1</w:t>
            </w:r>
          </w:p>
        </w:tc>
        <w:tc>
          <w:tcPr>
            <w:tcW w:w="7705" w:type="dxa"/>
            <w:gridSpan w:val="3"/>
            <w:tcBorders>
              <w:top w:val="nil"/>
              <w:left w:val="nil"/>
              <w:bottom w:val="single" w:color="auto" w:sz="8" w:space="0"/>
              <w:right w:val="single" w:color="auto" w:sz="8" w:space="0"/>
            </w:tcBorders>
            <w:tcMar>
              <w:top w:w="75" w:type="dxa"/>
              <w:left w:w="75" w:type="dxa"/>
              <w:bottom w:w="75" w:type="dxa"/>
              <w:right w:w="75" w:type="dxa"/>
            </w:tcMar>
            <w:vAlign w:val="center"/>
          </w:tcPr>
          <w:p w14:paraId="7248E65C">
            <w:pPr>
              <w:widowControl/>
              <w:spacing w:line="330" w:lineRule="atLeast"/>
              <w:jc w:val="center"/>
              <w:textAlignment w:val="center"/>
              <w:rPr>
                <w:rFonts w:ascii="宋体" w:hAnsi="宋体" w:eastAsia="宋体" w:cs="宋体"/>
                <w:color w:val="000000"/>
                <w:kern w:val="0"/>
                <w:sz w:val="24"/>
                <w:szCs w:val="24"/>
              </w:rPr>
            </w:pPr>
            <w:r>
              <w:rPr>
                <w:rFonts w:hint="eastAsia" w:ascii="仿宋" w:hAnsi="仿宋" w:eastAsia="仿宋" w:cs="仿宋"/>
                <w:color w:val="000000"/>
                <w:kern w:val="0"/>
                <w:sz w:val="24"/>
                <w:szCs w:val="24"/>
                <w:lang w:val="en-US" w:eastAsia="zh-CN"/>
              </w:rPr>
              <w:t>无</w:t>
            </w:r>
          </w:p>
        </w:tc>
      </w:tr>
    </w:tbl>
    <w:p w14:paraId="48C85AD4">
      <w:pPr>
        <w:widowControl/>
        <w:numPr>
          <w:ilvl w:val="0"/>
          <w:numId w:val="1"/>
        </w:numPr>
        <w:shd w:val="clear" w:color="auto" w:fill="FFFFFF"/>
        <w:spacing w:before="227" w:line="360" w:lineRule="auto"/>
        <w:ind w:left="0" w:leftChars="0" w:firstLine="0" w:firstLineChars="0"/>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评审情况：</w:t>
      </w:r>
    </w:p>
    <w:p w14:paraId="04D93771">
      <w:pPr>
        <w:pStyle w:val="11"/>
        <w:keepNext w:val="0"/>
        <w:keepLines w:val="0"/>
        <w:widowControl/>
        <w:suppressLineNumbers w:val="0"/>
        <w:spacing w:before="0" w:beforeAutospacing="0" w:after="0" w:afterAutospacing="0" w:line="360" w:lineRule="auto"/>
        <w:ind w:right="0"/>
        <w:jc w:val="both"/>
        <w:rPr>
          <w:rFonts w:ascii="仿宋" w:hAnsi="仿宋" w:eastAsia="仿宋" w:cs="仿宋_GB2312"/>
          <w:sz w:val="32"/>
          <w:szCs w:val="32"/>
          <w:lang w:val="zh-CN"/>
        </w:rPr>
      </w:pPr>
      <w:r>
        <w:rPr>
          <w:rFonts w:hint="eastAsia" w:ascii="仿宋" w:hAnsi="仿宋" w:eastAsia="仿宋" w:cs="仿宋_GB2312"/>
          <w:sz w:val="32"/>
          <w:szCs w:val="32"/>
          <w:lang w:val="zh-CN"/>
        </w:rPr>
        <w:t>（一）投标文件制作硬件特征码雷同性分析及判定结果：</w:t>
      </w:r>
      <w:r>
        <w:rPr>
          <w:rFonts w:hint="eastAsia" w:ascii="仿宋" w:hAnsi="仿宋" w:eastAsia="仿宋" w:cs="仿宋_GB2312"/>
          <w:sz w:val="32"/>
          <w:szCs w:val="32"/>
          <w:lang w:val="en-US" w:eastAsia="zh-CN"/>
        </w:rPr>
        <w:t>除禹州市人民医院与鄢陵县人民医院</w:t>
      </w:r>
      <w:r>
        <w:rPr>
          <w:rFonts w:hint="eastAsia" w:ascii="仿宋" w:hAnsi="仿宋" w:eastAsia="仿宋" w:cs="仿宋_GB2312"/>
          <w:sz w:val="32"/>
          <w:szCs w:val="32"/>
          <w:lang w:val="zh-CN"/>
        </w:rPr>
        <w:t>CPU序列号一致，其他（网卡MAC地址、CPU序号、硬盘序列号）均不相同，可以进行下一步评审。</w:t>
      </w:r>
    </w:p>
    <w:p w14:paraId="4AC934CF">
      <w:pPr>
        <w:widowControl/>
        <w:numPr>
          <w:ilvl w:val="0"/>
          <w:numId w:val="2"/>
        </w:numPr>
        <w:shd w:val="clear" w:color="auto" w:fill="FFFFFF"/>
        <w:spacing w:line="360" w:lineRule="auto"/>
        <w:jc w:val="left"/>
        <w:rPr>
          <w:rFonts w:hint="eastAsia"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符合性审查</w:t>
      </w:r>
    </w:p>
    <w:tbl>
      <w:tblPr>
        <w:tblStyle w:val="12"/>
        <w:tblW w:w="497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63"/>
        <w:gridCol w:w="2865"/>
        <w:gridCol w:w="2123"/>
        <w:gridCol w:w="3064"/>
        <w:gridCol w:w="34"/>
      </w:tblGrid>
      <w:tr w14:paraId="5CDFB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584364A">
            <w:pPr>
              <w:widowControl/>
              <w:spacing w:line="330" w:lineRule="atLeas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740" w:type="dxa"/>
            <w:gridSpan w:val="4"/>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8913F56">
            <w:pPr>
              <w:widowControl/>
              <w:spacing w:line="330" w:lineRule="atLeas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通过</w:t>
            </w:r>
            <w:r>
              <w:rPr>
                <w:rFonts w:hint="eastAsia" w:ascii="宋体" w:hAnsi="宋体" w:eastAsia="宋体" w:cs="宋体"/>
                <w:b/>
                <w:bCs/>
                <w:color w:val="000000"/>
                <w:kern w:val="0"/>
                <w:sz w:val="24"/>
                <w:szCs w:val="24"/>
                <w:lang w:val="en-US" w:eastAsia="zh-CN"/>
              </w:rPr>
              <w:t>符合性</w:t>
            </w:r>
            <w:r>
              <w:rPr>
                <w:rFonts w:hint="eastAsia" w:ascii="宋体" w:hAnsi="宋体" w:eastAsia="宋体" w:cs="宋体"/>
                <w:b/>
                <w:bCs/>
                <w:color w:val="000000"/>
                <w:kern w:val="0"/>
                <w:sz w:val="24"/>
                <w:szCs w:val="24"/>
              </w:rPr>
              <w:t>审查的投标人</w:t>
            </w:r>
          </w:p>
        </w:tc>
      </w:tr>
      <w:tr w14:paraId="6BDD9C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B8336A">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1</w:t>
            </w:r>
          </w:p>
        </w:tc>
        <w:tc>
          <w:tcPr>
            <w:tcW w:w="77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7B5E36">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襄城县人民医院</w:t>
            </w:r>
          </w:p>
        </w:tc>
      </w:tr>
      <w:tr w14:paraId="72F0F8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C68321">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2</w:t>
            </w:r>
          </w:p>
        </w:tc>
        <w:tc>
          <w:tcPr>
            <w:tcW w:w="77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667572">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禹州市人民医院</w:t>
            </w:r>
          </w:p>
        </w:tc>
      </w:tr>
      <w:tr w14:paraId="73ACE0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B9776B">
            <w:pPr>
              <w:keepNext w:val="0"/>
              <w:keepLines w:val="0"/>
              <w:widowControl/>
              <w:suppressLineNumbers w:val="0"/>
              <w:jc w:val="center"/>
              <w:textAlignment w:val="top"/>
              <w:rPr>
                <w:rFonts w:hint="eastAsia" w:ascii="Helvetica" w:hAnsi="Helvetica" w:eastAsia="Helvetica" w:cs="Helvetica"/>
                <w:i w:val="0"/>
                <w:iCs w:val="0"/>
                <w:color w:val="5C5C5C"/>
                <w:kern w:val="0"/>
                <w:sz w:val="24"/>
                <w:szCs w:val="24"/>
                <w:u w:val="none"/>
                <w:lang w:val="en-US" w:eastAsia="zh-CN" w:bidi="ar"/>
              </w:rPr>
            </w:pPr>
            <w:r>
              <w:rPr>
                <w:rFonts w:hint="eastAsia" w:ascii="Helvetica" w:hAnsi="Helvetica" w:eastAsia="Helvetica" w:cs="Helvetica"/>
                <w:i w:val="0"/>
                <w:iCs w:val="0"/>
                <w:color w:val="5C5C5C"/>
                <w:kern w:val="0"/>
                <w:sz w:val="24"/>
                <w:szCs w:val="24"/>
                <w:u w:val="none"/>
                <w:lang w:val="en-US" w:eastAsia="zh-CN" w:bidi="ar"/>
              </w:rPr>
              <w:t>3</w:t>
            </w:r>
          </w:p>
        </w:tc>
        <w:tc>
          <w:tcPr>
            <w:tcW w:w="77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E8369E">
            <w:pPr>
              <w:jc w:val="center"/>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color w:val="000000"/>
                <w:kern w:val="0"/>
                <w:sz w:val="28"/>
                <w:szCs w:val="28"/>
                <w:lang w:val="en-US" w:eastAsia="zh-CN"/>
              </w:rPr>
              <w:t>鄢陵县人民医院</w:t>
            </w:r>
          </w:p>
        </w:tc>
      </w:tr>
      <w:tr w14:paraId="07B1C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3" w:type="dxa"/>
            <w:vMerge w:val="restart"/>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14:paraId="76BE6D4E">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7707" w:type="dxa"/>
            <w:gridSpan w:val="3"/>
            <w:tcBorders>
              <w:top w:val="nil"/>
              <w:left w:val="nil"/>
              <w:bottom w:val="single" w:color="auto" w:sz="8" w:space="0"/>
              <w:right w:val="single" w:color="auto" w:sz="8" w:space="0"/>
            </w:tcBorders>
            <w:tcMar>
              <w:top w:w="75" w:type="dxa"/>
              <w:left w:w="75" w:type="dxa"/>
              <w:bottom w:w="75" w:type="dxa"/>
              <w:right w:w="75" w:type="dxa"/>
            </w:tcMar>
            <w:vAlign w:val="center"/>
          </w:tcPr>
          <w:p w14:paraId="7F3D9EAE">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未通过</w:t>
            </w:r>
            <w:r>
              <w:rPr>
                <w:rFonts w:hint="eastAsia" w:ascii="宋体" w:hAnsi="宋体" w:eastAsia="宋体" w:cs="宋体"/>
                <w:b/>
                <w:bCs/>
                <w:color w:val="000000"/>
                <w:kern w:val="0"/>
                <w:sz w:val="24"/>
                <w:szCs w:val="24"/>
                <w:lang w:val="en-US" w:eastAsia="zh-CN"/>
              </w:rPr>
              <w:t>符合性</w:t>
            </w:r>
            <w:r>
              <w:rPr>
                <w:rFonts w:hint="eastAsia" w:ascii="宋体" w:hAnsi="宋体" w:eastAsia="宋体" w:cs="宋体"/>
                <w:b/>
                <w:bCs/>
                <w:color w:val="000000"/>
                <w:kern w:val="0"/>
                <w:sz w:val="24"/>
                <w:szCs w:val="24"/>
              </w:rPr>
              <w:t>审查的投标人</w:t>
            </w:r>
          </w:p>
        </w:tc>
      </w:tr>
      <w:tr w14:paraId="4362A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3" w:type="dxa"/>
            <w:vMerge w:val="continue"/>
            <w:tcBorders>
              <w:top w:val="nil"/>
              <w:left w:val="single" w:color="auto" w:sz="8" w:space="0"/>
              <w:bottom w:val="single" w:color="auto" w:sz="8" w:space="0"/>
              <w:right w:val="single" w:color="auto" w:sz="8" w:space="0"/>
            </w:tcBorders>
            <w:vAlign w:val="center"/>
          </w:tcPr>
          <w:p w14:paraId="555356E1">
            <w:pPr>
              <w:widowControl/>
              <w:jc w:val="left"/>
              <w:rPr>
                <w:rFonts w:ascii="宋体" w:hAnsi="宋体" w:eastAsia="宋体" w:cs="宋体"/>
                <w:color w:val="000000"/>
                <w:kern w:val="0"/>
                <w:sz w:val="24"/>
                <w:szCs w:val="24"/>
              </w:rPr>
            </w:pPr>
          </w:p>
        </w:tc>
        <w:tc>
          <w:tcPr>
            <w:tcW w:w="2742" w:type="dxa"/>
            <w:tcBorders>
              <w:top w:val="nil"/>
              <w:left w:val="nil"/>
              <w:bottom w:val="single" w:color="auto" w:sz="8" w:space="0"/>
              <w:right w:val="single" w:color="auto" w:sz="8" w:space="0"/>
            </w:tcBorders>
            <w:tcMar>
              <w:top w:w="75" w:type="dxa"/>
              <w:left w:w="75" w:type="dxa"/>
              <w:bottom w:w="75" w:type="dxa"/>
              <w:right w:w="75" w:type="dxa"/>
            </w:tcMar>
            <w:vAlign w:val="center"/>
          </w:tcPr>
          <w:p w14:paraId="6038AA63">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投标人名称</w:t>
            </w:r>
          </w:p>
        </w:tc>
        <w:tc>
          <w:tcPr>
            <w:tcW w:w="2032" w:type="dxa"/>
            <w:tcBorders>
              <w:top w:val="nil"/>
              <w:left w:val="nil"/>
              <w:bottom w:val="single" w:color="auto" w:sz="8" w:space="0"/>
              <w:right w:val="single" w:color="auto" w:sz="8" w:space="0"/>
            </w:tcBorders>
            <w:tcMar>
              <w:top w:w="75" w:type="dxa"/>
              <w:left w:w="75" w:type="dxa"/>
              <w:bottom w:w="75" w:type="dxa"/>
              <w:right w:w="75" w:type="dxa"/>
            </w:tcMar>
            <w:vAlign w:val="center"/>
          </w:tcPr>
          <w:p w14:paraId="2FC59E88">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未通过原因</w:t>
            </w:r>
          </w:p>
        </w:tc>
        <w:tc>
          <w:tcPr>
            <w:tcW w:w="2933" w:type="dxa"/>
            <w:tcBorders>
              <w:top w:val="nil"/>
              <w:left w:val="nil"/>
              <w:bottom w:val="single" w:color="auto" w:sz="8" w:space="0"/>
              <w:right w:val="single" w:color="auto" w:sz="8" w:space="0"/>
            </w:tcBorders>
            <w:tcMar>
              <w:top w:w="75" w:type="dxa"/>
              <w:left w:w="75" w:type="dxa"/>
              <w:bottom w:w="75" w:type="dxa"/>
              <w:right w:w="75" w:type="dxa"/>
            </w:tcMar>
            <w:vAlign w:val="center"/>
          </w:tcPr>
          <w:p w14:paraId="5F455767">
            <w:pPr>
              <w:widowControl/>
              <w:spacing w:line="33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招标文件</w:t>
            </w:r>
            <w:r>
              <w:rPr>
                <w:rFonts w:hint="eastAsia" w:ascii="宋体" w:hAnsi="宋体" w:eastAsia="宋体" w:cs="宋体"/>
                <w:b/>
                <w:bCs/>
                <w:color w:val="000000"/>
                <w:kern w:val="0"/>
                <w:sz w:val="24"/>
                <w:szCs w:val="24"/>
                <w:lang w:val="en-US" w:eastAsia="zh-CN"/>
              </w:rPr>
              <w:t>中的</w:t>
            </w:r>
            <w:r>
              <w:rPr>
                <w:rFonts w:hint="eastAsia" w:ascii="宋体" w:hAnsi="宋体" w:eastAsia="宋体" w:cs="宋体"/>
                <w:b/>
                <w:bCs/>
                <w:color w:val="000000"/>
                <w:kern w:val="0"/>
                <w:sz w:val="24"/>
                <w:szCs w:val="24"/>
              </w:rPr>
              <w:t>相应条款</w:t>
            </w:r>
          </w:p>
        </w:tc>
      </w:tr>
      <w:tr w14:paraId="30839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33" w:type="dxa"/>
          <w:trHeight w:val="567" w:hRule="atLeast"/>
          <w:jc w:val="center"/>
        </w:trPr>
        <w:tc>
          <w:tcPr>
            <w:tcW w:w="1113"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14:paraId="4A80AA53">
            <w:pPr>
              <w:widowControl/>
              <w:spacing w:line="330" w:lineRule="atLeas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1</w:t>
            </w:r>
          </w:p>
        </w:tc>
        <w:tc>
          <w:tcPr>
            <w:tcW w:w="7707" w:type="dxa"/>
            <w:gridSpan w:val="3"/>
            <w:tcBorders>
              <w:top w:val="nil"/>
              <w:left w:val="nil"/>
              <w:bottom w:val="single" w:color="auto" w:sz="8" w:space="0"/>
              <w:right w:val="single" w:color="auto" w:sz="8" w:space="0"/>
            </w:tcBorders>
            <w:tcMar>
              <w:top w:w="75" w:type="dxa"/>
              <w:left w:w="75" w:type="dxa"/>
              <w:bottom w:w="75" w:type="dxa"/>
              <w:right w:w="75" w:type="dxa"/>
            </w:tcMar>
            <w:vAlign w:val="center"/>
          </w:tcPr>
          <w:p w14:paraId="3437C9DB">
            <w:pPr>
              <w:widowControl/>
              <w:spacing w:line="330" w:lineRule="atLeast"/>
              <w:jc w:val="center"/>
              <w:textAlignment w:val="center"/>
              <w:rPr>
                <w:rFonts w:ascii="宋体" w:hAnsi="宋体" w:eastAsia="宋体" w:cs="宋体"/>
                <w:color w:val="000000"/>
                <w:kern w:val="0"/>
                <w:sz w:val="24"/>
                <w:szCs w:val="24"/>
              </w:rPr>
            </w:pPr>
            <w:r>
              <w:rPr>
                <w:rFonts w:hint="eastAsia" w:ascii="仿宋" w:hAnsi="仿宋" w:eastAsia="仿宋" w:cs="仿宋"/>
                <w:color w:val="000000"/>
                <w:kern w:val="0"/>
                <w:sz w:val="24"/>
                <w:szCs w:val="24"/>
                <w:lang w:val="en-US" w:eastAsia="zh-CN"/>
              </w:rPr>
              <w:t>无</w:t>
            </w:r>
          </w:p>
        </w:tc>
      </w:tr>
    </w:tbl>
    <w:p w14:paraId="335C6A44">
      <w:pPr>
        <w:widowControl/>
        <w:shd w:val="clear" w:color="auto" w:fill="FFFFFF"/>
        <w:spacing w:line="360" w:lineRule="auto"/>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（三）比较及评标结果</w:t>
      </w:r>
    </w:p>
    <w:tbl>
      <w:tblPr>
        <w:tblStyle w:val="12"/>
        <w:tblW w:w="5102" w:type="pct"/>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5"/>
        <w:gridCol w:w="3010"/>
        <w:gridCol w:w="3075"/>
        <w:gridCol w:w="787"/>
      </w:tblGrid>
      <w:tr w14:paraId="70DE4B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8" w:hRule="atLeast"/>
        </w:trPr>
        <w:tc>
          <w:tcPr>
            <w:tcW w:w="2542"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DEA5C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投标供应商名称</w:t>
            </w:r>
          </w:p>
        </w:tc>
        <w:tc>
          <w:tcPr>
            <w:tcW w:w="3037"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2141770">
            <w:pPr>
              <w:keepNext w:val="0"/>
              <w:keepLines w:val="0"/>
              <w:pageBreakBefore w:val="0"/>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投标报价（元）</w:t>
            </w:r>
          </w:p>
        </w:tc>
        <w:tc>
          <w:tcPr>
            <w:tcW w:w="310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07FA7B6A">
            <w:pPr>
              <w:keepNext w:val="0"/>
              <w:keepLines w:val="0"/>
              <w:pageBreakBefore w:val="0"/>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最终报价（元）</w:t>
            </w:r>
          </w:p>
        </w:tc>
        <w:tc>
          <w:tcPr>
            <w:tcW w:w="796" w:type="dxa"/>
            <w:tcBorders>
              <w:top w:val="single" w:color="auto" w:sz="8" w:space="0"/>
              <w:left w:val="nil"/>
              <w:bottom w:val="single" w:color="auto" w:sz="4" w:space="0"/>
              <w:right w:val="single" w:color="auto" w:sz="8" w:space="0"/>
            </w:tcBorders>
            <w:vAlign w:val="center"/>
          </w:tcPr>
          <w:p w14:paraId="48246208">
            <w:pPr>
              <w:keepNext w:val="0"/>
              <w:keepLines w:val="0"/>
              <w:pageBreakBefore w:val="0"/>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名次</w:t>
            </w:r>
          </w:p>
        </w:tc>
      </w:tr>
      <w:tr w14:paraId="24303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rPr>
        <w:tc>
          <w:tcPr>
            <w:tcW w:w="2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2E54F1">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襄城县人民医院</w:t>
            </w:r>
          </w:p>
        </w:tc>
        <w:tc>
          <w:tcPr>
            <w:tcW w:w="303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C4B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61E4D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（费率：91%）</w:t>
            </w:r>
          </w:p>
        </w:tc>
        <w:tc>
          <w:tcPr>
            <w:tcW w:w="31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016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54AED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（费率：89%）</w:t>
            </w:r>
          </w:p>
        </w:tc>
        <w:tc>
          <w:tcPr>
            <w:tcW w:w="796" w:type="dxa"/>
            <w:tcBorders>
              <w:top w:val="single" w:color="auto" w:sz="4" w:space="0"/>
              <w:left w:val="single" w:color="auto" w:sz="4" w:space="0"/>
              <w:bottom w:val="single" w:color="auto" w:sz="4" w:space="0"/>
              <w:right w:val="single" w:color="auto" w:sz="4" w:space="0"/>
            </w:tcBorders>
            <w:vAlign w:val="center"/>
          </w:tcPr>
          <w:p w14:paraId="0FDEA0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0F6C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rPr>
        <w:tc>
          <w:tcPr>
            <w:tcW w:w="2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ED1D56">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禹州市人民医院</w:t>
            </w:r>
          </w:p>
        </w:tc>
        <w:tc>
          <w:tcPr>
            <w:tcW w:w="303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4AE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043A0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（费率：93.6%）</w:t>
            </w:r>
          </w:p>
        </w:tc>
        <w:tc>
          <w:tcPr>
            <w:tcW w:w="3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1C5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20872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（费率：90.6%）</w:t>
            </w:r>
          </w:p>
        </w:tc>
        <w:tc>
          <w:tcPr>
            <w:tcW w:w="796" w:type="dxa"/>
            <w:tcBorders>
              <w:top w:val="single" w:color="auto" w:sz="4" w:space="0"/>
              <w:left w:val="single" w:color="auto" w:sz="4" w:space="0"/>
              <w:bottom w:val="single" w:color="auto" w:sz="4" w:space="0"/>
              <w:right w:val="single" w:color="auto" w:sz="4" w:space="0"/>
            </w:tcBorders>
            <w:vAlign w:val="center"/>
          </w:tcPr>
          <w:p w14:paraId="746F0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06BB1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2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44603B">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鄢陵县人民医院</w:t>
            </w:r>
          </w:p>
        </w:tc>
        <w:tc>
          <w:tcPr>
            <w:tcW w:w="303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ACD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310A2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（费率：93%）</w:t>
            </w:r>
          </w:p>
        </w:tc>
        <w:tc>
          <w:tcPr>
            <w:tcW w:w="3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1B3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300000.00</w:t>
            </w:r>
          </w:p>
          <w:p w14:paraId="48575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（费率：91%）</w:t>
            </w:r>
          </w:p>
        </w:tc>
        <w:tc>
          <w:tcPr>
            <w:tcW w:w="796" w:type="dxa"/>
            <w:tcBorders>
              <w:top w:val="single" w:color="auto" w:sz="4" w:space="0"/>
              <w:left w:val="single" w:color="auto" w:sz="4" w:space="0"/>
              <w:bottom w:val="single" w:color="auto" w:sz="4" w:space="0"/>
              <w:right w:val="single" w:color="auto" w:sz="4" w:space="0"/>
            </w:tcBorders>
            <w:vAlign w:val="center"/>
          </w:tcPr>
          <w:p w14:paraId="6DD79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bl>
    <w:p w14:paraId="5582FF55">
      <w:pPr>
        <w:pStyle w:val="11"/>
        <w:keepNext w:val="0"/>
        <w:keepLines w:val="0"/>
        <w:widowControl/>
        <w:suppressLineNumbers w:val="0"/>
        <w:shd w:val="clear" w:fill="FFFFFF"/>
        <w:spacing w:before="0" w:beforeAutospacing="0" w:after="0" w:afterAutospacing="0" w:line="360" w:lineRule="auto"/>
        <w:ind w:left="0" w:right="0"/>
        <w:jc w:val="both"/>
        <w:rPr>
          <w:rFonts w:hint="eastAsia" w:ascii="黑体" w:hAnsi="黑体" w:eastAsia="黑体" w:cs="宋体"/>
          <w:color w:val="000000"/>
          <w:kern w:val="0"/>
          <w:sz w:val="32"/>
          <w:szCs w:val="32"/>
          <w:shd w:val="clear" w:color="auto" w:fill="FFFFFF"/>
        </w:rPr>
      </w:pPr>
      <w:r>
        <w:rPr>
          <w:rFonts w:hint="eastAsia" w:ascii="黑体" w:hAnsi="宋体" w:eastAsia="黑体" w:cs="黑体"/>
          <w:color w:val="000000"/>
          <w:sz w:val="31"/>
          <w:szCs w:val="31"/>
          <w:shd w:val="clear" w:fill="FFFFFF"/>
          <w:lang w:val="en-US" w:eastAsia="zh-CN"/>
        </w:rPr>
        <w:t>五、</w:t>
      </w:r>
      <w:r>
        <w:rPr>
          <w:rFonts w:ascii="黑体" w:hAnsi="宋体" w:eastAsia="黑体" w:cs="黑体"/>
          <w:color w:val="000000"/>
          <w:sz w:val="31"/>
          <w:szCs w:val="31"/>
          <w:shd w:val="clear" w:fill="FFFFFF"/>
        </w:rPr>
        <w:t>谈判小组</w:t>
      </w:r>
      <w:r>
        <w:rPr>
          <w:rFonts w:hint="eastAsia" w:ascii="黑体" w:hAnsi="宋体" w:eastAsia="黑体" w:cs="黑体"/>
          <w:color w:val="000000"/>
          <w:sz w:val="31"/>
          <w:szCs w:val="31"/>
          <w:shd w:val="clear" w:fill="FFFFFF"/>
        </w:rPr>
        <w:t>推荐成交候选人情况：</w:t>
      </w:r>
    </w:p>
    <w:p w14:paraId="65F35894">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 xml:space="preserve">（一）第一成交候选人 </w:t>
      </w:r>
    </w:p>
    <w:p w14:paraId="1F8ED33A">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成交候选人（成交人）名称：襄城县人民医院</w:t>
      </w:r>
    </w:p>
    <w:p w14:paraId="25C2258D">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统一社会信用代码：12411025417025369W</w:t>
      </w:r>
    </w:p>
    <w:p w14:paraId="0182FB7B">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地址：河南省襄城县中心路东段</w:t>
      </w:r>
    </w:p>
    <w:p w14:paraId="5EED5FA8">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联系人：</w:t>
      </w:r>
      <w:r>
        <w:rPr>
          <w:rFonts w:hint="eastAsia" w:ascii="仿宋" w:hAnsi="仿宋" w:eastAsia="仿宋" w:cs="宋体"/>
          <w:color w:val="000000"/>
          <w:kern w:val="0"/>
          <w:sz w:val="32"/>
          <w:szCs w:val="32"/>
          <w:shd w:val="clear" w:color="auto" w:fill="FFFFFF"/>
          <w:lang w:val="en-US" w:eastAsia="zh-CN"/>
        </w:rPr>
        <w:t xml:space="preserve">朱铮  </w:t>
      </w:r>
      <w:r>
        <w:rPr>
          <w:rFonts w:hint="eastAsia" w:ascii="仿宋" w:hAnsi="仿宋" w:eastAsia="仿宋" w:cs="宋体"/>
          <w:color w:val="000000"/>
          <w:kern w:val="0"/>
          <w:sz w:val="32"/>
          <w:szCs w:val="32"/>
          <w:shd w:val="clear" w:color="auto" w:fill="FFFFFF"/>
        </w:rPr>
        <w:t>联系方式（手机号码）：13569982899</w:t>
      </w:r>
    </w:p>
    <w:p w14:paraId="786A7A74">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成交金额：</w:t>
      </w:r>
      <w:r>
        <w:rPr>
          <w:rFonts w:hint="eastAsia" w:ascii="仿宋" w:hAnsi="仿宋" w:eastAsia="仿宋" w:cs="宋体"/>
          <w:color w:val="000000"/>
          <w:kern w:val="0"/>
          <w:sz w:val="32"/>
          <w:szCs w:val="32"/>
          <w:shd w:val="clear" w:color="auto" w:fill="FFFFFF"/>
          <w:lang w:val="en-US" w:eastAsia="zh-CN"/>
        </w:rPr>
        <w:t>300000.00元（费率：89%）</w:t>
      </w:r>
    </w:p>
    <w:p w14:paraId="35BE8DAA">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（二）第二成交候选人</w:t>
      </w:r>
    </w:p>
    <w:p w14:paraId="639EC3C5">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成交候选人（成交人）名称：禹州市人民医院</w:t>
      </w:r>
    </w:p>
    <w:p w14:paraId="2732DB34">
      <w:pPr>
        <w:widowControl/>
        <w:shd w:val="clear" w:color="auto" w:fill="FFFFFF"/>
        <w:spacing w:line="360" w:lineRule="auto"/>
        <w:ind w:firstLine="640" w:firstLineChars="200"/>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 xml:space="preserve">统一社会信用代码：12411081418123454F </w:t>
      </w:r>
    </w:p>
    <w:p w14:paraId="72C36998">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地址：禹州市康复路一号</w:t>
      </w:r>
    </w:p>
    <w:p w14:paraId="00B8FF6D">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联系人：</w:t>
      </w:r>
      <w:r>
        <w:rPr>
          <w:rFonts w:hint="eastAsia" w:ascii="仿宋" w:hAnsi="仿宋" w:eastAsia="仿宋" w:cs="宋体"/>
          <w:color w:val="000000"/>
          <w:kern w:val="0"/>
          <w:sz w:val="32"/>
          <w:szCs w:val="32"/>
          <w:shd w:val="clear" w:color="auto" w:fill="FFFFFF"/>
          <w:lang w:val="en-US" w:eastAsia="zh-CN"/>
        </w:rPr>
        <w:t xml:space="preserve">王凡  </w:t>
      </w:r>
      <w:r>
        <w:rPr>
          <w:rFonts w:hint="eastAsia" w:ascii="仿宋" w:hAnsi="仿宋" w:eastAsia="仿宋" w:cs="宋体"/>
          <w:color w:val="000000"/>
          <w:kern w:val="0"/>
          <w:sz w:val="32"/>
          <w:szCs w:val="32"/>
          <w:shd w:val="clear" w:color="auto" w:fill="FFFFFF"/>
        </w:rPr>
        <w:t>联系方式（手机号码）：13937476967</w:t>
      </w:r>
    </w:p>
    <w:p w14:paraId="03FA7E08">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成交金额：</w:t>
      </w:r>
      <w:r>
        <w:rPr>
          <w:rFonts w:hint="eastAsia" w:ascii="仿宋" w:hAnsi="仿宋" w:eastAsia="仿宋" w:cs="宋体"/>
          <w:color w:val="000000"/>
          <w:kern w:val="0"/>
          <w:sz w:val="32"/>
          <w:szCs w:val="32"/>
          <w:shd w:val="clear" w:color="auto" w:fill="FFFFFF"/>
          <w:lang w:val="en-US" w:eastAsia="zh-CN"/>
        </w:rPr>
        <w:t>300000.00</w:t>
      </w:r>
      <w:r>
        <w:rPr>
          <w:rFonts w:hint="eastAsia" w:ascii="仿宋" w:hAnsi="仿宋" w:eastAsia="仿宋" w:cs="宋体"/>
          <w:color w:val="000000"/>
          <w:kern w:val="0"/>
          <w:sz w:val="32"/>
          <w:szCs w:val="32"/>
          <w:shd w:val="clear" w:color="auto" w:fill="FFFFFF"/>
        </w:rPr>
        <w:t>元</w:t>
      </w:r>
      <w:r>
        <w:rPr>
          <w:rFonts w:hint="eastAsia" w:ascii="仿宋" w:hAnsi="仿宋" w:eastAsia="仿宋" w:cs="宋体"/>
          <w:color w:val="000000"/>
          <w:kern w:val="0"/>
          <w:sz w:val="32"/>
          <w:szCs w:val="32"/>
          <w:shd w:val="clear" w:color="auto" w:fill="FFFFFF"/>
          <w:lang w:val="en-US" w:eastAsia="zh-CN"/>
        </w:rPr>
        <w:t>（费率：90.6%）</w:t>
      </w:r>
    </w:p>
    <w:p w14:paraId="2A949C12">
      <w:pPr>
        <w:widowControl/>
        <w:shd w:val="clear" w:color="auto" w:fill="FFFFFF"/>
        <w:spacing w:line="360" w:lineRule="auto"/>
        <w:ind w:firstLine="320" w:firstLineChars="1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（三）第三成交候选人</w:t>
      </w:r>
    </w:p>
    <w:p w14:paraId="696D45D6">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成交候选人（成交人）名称：鄢陵县人民医院</w:t>
      </w:r>
    </w:p>
    <w:p w14:paraId="070345E5">
      <w:pPr>
        <w:widowControl/>
        <w:shd w:val="clear" w:color="auto" w:fill="FFFFFF"/>
        <w:spacing w:line="360" w:lineRule="auto"/>
        <w:ind w:firstLine="640" w:firstLineChars="200"/>
        <w:jc w:val="left"/>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统一社会信用代码：12411024418102506X</w:t>
      </w:r>
    </w:p>
    <w:p w14:paraId="4FDE538B">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地址：河南省鄢陵县县城东关街191号</w:t>
      </w:r>
    </w:p>
    <w:p w14:paraId="570863DA">
      <w:pPr>
        <w:widowControl/>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仿宋" w:hAnsi="仿宋" w:eastAsia="仿宋" w:cs="宋体"/>
          <w:color w:val="000000"/>
          <w:kern w:val="0"/>
          <w:sz w:val="32"/>
          <w:szCs w:val="32"/>
          <w:shd w:val="clear" w:color="auto" w:fill="FFFFFF"/>
        </w:rPr>
        <w:t>联系人：</w:t>
      </w:r>
      <w:r>
        <w:rPr>
          <w:rFonts w:hint="eastAsia" w:ascii="仿宋" w:hAnsi="仿宋" w:eastAsia="仿宋" w:cs="宋体"/>
          <w:color w:val="000000"/>
          <w:kern w:val="0"/>
          <w:sz w:val="32"/>
          <w:szCs w:val="32"/>
          <w:shd w:val="clear" w:color="auto" w:fill="FFFFFF"/>
          <w:lang w:val="en-US" w:eastAsia="zh-CN"/>
        </w:rPr>
        <w:t xml:space="preserve">吴玉峰  </w:t>
      </w:r>
      <w:r>
        <w:rPr>
          <w:rFonts w:hint="eastAsia" w:ascii="仿宋" w:hAnsi="仿宋" w:eastAsia="仿宋" w:cs="宋体"/>
          <w:color w:val="000000"/>
          <w:kern w:val="0"/>
          <w:sz w:val="32"/>
          <w:szCs w:val="32"/>
          <w:shd w:val="clear" w:color="auto" w:fill="FFFFFF"/>
        </w:rPr>
        <w:t>联系方式（手机号码）：15836587593</w:t>
      </w:r>
    </w:p>
    <w:p w14:paraId="01EA4087">
      <w:pPr>
        <w:widowControl/>
        <w:shd w:val="clear" w:color="auto" w:fill="FFFFFF"/>
        <w:spacing w:line="360" w:lineRule="auto"/>
        <w:ind w:firstLine="640" w:firstLineChars="200"/>
        <w:jc w:val="left"/>
        <w:rPr>
          <w:rFonts w:hint="eastAsia" w:ascii="宋体" w:hAnsi="宋体" w:eastAsia="宋体"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成交金额：</w:t>
      </w:r>
      <w:r>
        <w:rPr>
          <w:rFonts w:hint="eastAsia" w:ascii="仿宋" w:hAnsi="仿宋" w:eastAsia="仿宋" w:cs="宋体"/>
          <w:color w:val="000000"/>
          <w:kern w:val="0"/>
          <w:sz w:val="32"/>
          <w:szCs w:val="32"/>
          <w:shd w:val="clear" w:color="auto" w:fill="FFFFFF"/>
          <w:lang w:val="en-US" w:eastAsia="zh-CN"/>
        </w:rPr>
        <w:t>300000.00</w:t>
      </w:r>
      <w:r>
        <w:rPr>
          <w:rFonts w:hint="eastAsia" w:ascii="仿宋" w:hAnsi="仿宋" w:eastAsia="仿宋" w:cs="宋体"/>
          <w:color w:val="000000"/>
          <w:kern w:val="0"/>
          <w:sz w:val="32"/>
          <w:szCs w:val="32"/>
          <w:shd w:val="clear" w:color="auto" w:fill="FFFFFF"/>
        </w:rPr>
        <w:t>元</w:t>
      </w:r>
      <w:r>
        <w:rPr>
          <w:rFonts w:hint="eastAsia" w:ascii="仿宋" w:hAnsi="仿宋" w:eastAsia="仿宋" w:cs="宋体"/>
          <w:color w:val="000000"/>
          <w:kern w:val="0"/>
          <w:sz w:val="32"/>
          <w:szCs w:val="32"/>
          <w:shd w:val="clear" w:color="auto" w:fill="FFFFFF"/>
          <w:lang w:val="en-US" w:eastAsia="zh-CN"/>
        </w:rPr>
        <w:t>（费率：91%）</w:t>
      </w:r>
    </w:p>
    <w:p w14:paraId="0E93A90A">
      <w:pPr>
        <w:widowControl/>
        <w:shd w:val="clear" w:color="auto" w:fill="FFFFFF"/>
        <w:spacing w:line="360" w:lineRule="auto"/>
        <w:ind w:firstLine="640" w:firstLineChars="200"/>
        <w:jc w:val="both"/>
        <w:rPr>
          <w:rFonts w:hint="default" w:ascii="微软雅黑" w:hAnsi="微软雅黑" w:eastAsia="黑体" w:cs="宋体"/>
          <w:color w:val="000000"/>
          <w:kern w:val="0"/>
          <w:sz w:val="24"/>
          <w:szCs w:val="24"/>
          <w:lang w:val="en-US" w:eastAsia="zh-CN"/>
        </w:rPr>
      </w:pPr>
      <w:r>
        <w:rPr>
          <w:rFonts w:hint="eastAsia" w:ascii="黑体" w:hAnsi="黑体" w:eastAsia="黑体" w:cs="宋体"/>
          <w:color w:val="000000"/>
          <w:kern w:val="0"/>
          <w:sz w:val="32"/>
          <w:szCs w:val="32"/>
          <w:shd w:val="clear" w:color="auto" w:fill="FFFFFF"/>
        </w:rPr>
        <w:t>六、</w:t>
      </w:r>
      <w:r>
        <w:rPr>
          <w:rFonts w:hint="eastAsia" w:ascii="黑体" w:hAnsi="黑体" w:eastAsia="黑体" w:cs="宋体"/>
          <w:color w:val="000000"/>
          <w:kern w:val="0"/>
          <w:sz w:val="32"/>
          <w:szCs w:val="32"/>
          <w:shd w:val="clear" w:color="auto" w:fill="FFFFFF"/>
          <w:lang w:val="en-US" w:eastAsia="zh-CN"/>
        </w:rPr>
        <w:t>供应商</w:t>
      </w:r>
      <w:r>
        <w:rPr>
          <w:rFonts w:hint="eastAsia" w:ascii="黑体" w:hAnsi="黑体" w:eastAsia="黑体" w:cs="宋体"/>
          <w:color w:val="000000"/>
          <w:kern w:val="0"/>
          <w:sz w:val="32"/>
          <w:szCs w:val="32"/>
          <w:shd w:val="clear" w:color="auto" w:fill="FFFFFF"/>
        </w:rPr>
        <w:t>根据评标委员会要求进行的澄清、说明或者补正：</w:t>
      </w:r>
      <w:r>
        <w:rPr>
          <w:rFonts w:hint="eastAsia" w:ascii="黑体" w:hAnsi="黑体" w:eastAsia="黑体" w:cs="宋体"/>
          <w:color w:val="000000"/>
          <w:kern w:val="0"/>
          <w:sz w:val="32"/>
          <w:szCs w:val="32"/>
          <w:shd w:val="clear" w:color="auto" w:fill="FFFFFF"/>
          <w:lang w:val="en-US" w:eastAsia="zh-CN"/>
        </w:rPr>
        <w:t>关于禹州市人民医院最终报价的澄清、说明。</w:t>
      </w:r>
    </w:p>
    <w:p w14:paraId="77CC84B8">
      <w:pPr>
        <w:widowControl/>
        <w:numPr>
          <w:ilvl w:val="0"/>
          <w:numId w:val="0"/>
        </w:numPr>
        <w:shd w:val="clear" w:color="auto" w:fill="FFFFFF"/>
        <w:spacing w:line="360" w:lineRule="auto"/>
        <w:ind w:firstLine="640" w:firstLineChars="200"/>
        <w:jc w:val="left"/>
        <w:rPr>
          <w:rFonts w:hint="eastAsia" w:ascii="微软雅黑" w:hAnsi="微软雅黑" w:eastAsia="宋体" w:cs="宋体"/>
          <w:color w:val="000000"/>
          <w:kern w:val="0"/>
          <w:sz w:val="24"/>
          <w:szCs w:val="24"/>
        </w:rPr>
      </w:pPr>
      <w:r>
        <w:rPr>
          <w:rFonts w:hint="eastAsia" w:ascii="黑体" w:hAnsi="黑体" w:eastAsia="黑体" w:cs="宋体"/>
          <w:color w:val="000000"/>
          <w:kern w:val="0"/>
          <w:sz w:val="32"/>
          <w:szCs w:val="32"/>
          <w:shd w:val="clear" w:color="auto" w:fill="FFFFFF"/>
          <w:lang w:val="en-US" w:eastAsia="zh-CN"/>
        </w:rPr>
        <w:t>七、</w:t>
      </w:r>
      <w:r>
        <w:rPr>
          <w:rFonts w:hint="eastAsia" w:ascii="黑体" w:hAnsi="黑体" w:eastAsia="黑体" w:cs="宋体"/>
          <w:color w:val="000000"/>
          <w:kern w:val="0"/>
          <w:sz w:val="32"/>
          <w:szCs w:val="32"/>
          <w:shd w:val="clear" w:color="auto" w:fill="FFFFFF"/>
        </w:rPr>
        <w:t>是否存在</w:t>
      </w:r>
      <w:r>
        <w:rPr>
          <w:rFonts w:hint="eastAsia" w:ascii="黑体" w:hAnsi="黑体" w:eastAsia="黑体" w:cs="宋体"/>
          <w:color w:val="000000"/>
          <w:kern w:val="0"/>
          <w:sz w:val="32"/>
          <w:szCs w:val="32"/>
          <w:shd w:val="clear" w:color="auto" w:fill="FFFFFF"/>
          <w:lang w:val="en-US" w:eastAsia="zh-CN"/>
        </w:rPr>
        <w:t>谈判小组</w:t>
      </w:r>
      <w:r>
        <w:rPr>
          <w:rFonts w:hint="eastAsia" w:ascii="黑体" w:hAnsi="黑体" w:eastAsia="黑体" w:cs="宋体"/>
          <w:color w:val="000000"/>
          <w:kern w:val="0"/>
          <w:sz w:val="32"/>
          <w:szCs w:val="32"/>
          <w:shd w:val="clear" w:color="auto" w:fill="FFFFFF"/>
        </w:rPr>
        <w:t>成员更换：</w:t>
      </w:r>
      <w:r>
        <w:rPr>
          <w:rFonts w:hint="eastAsia" w:ascii="黑体" w:hAnsi="黑体" w:eastAsia="黑体" w:cs="宋体"/>
          <w:color w:val="000000"/>
          <w:kern w:val="0"/>
          <w:sz w:val="32"/>
          <w:szCs w:val="32"/>
          <w:shd w:val="clear" w:color="auto" w:fill="FFFFFF"/>
          <w:lang w:val="en-US" w:eastAsia="zh-CN"/>
        </w:rPr>
        <w:t>否</w:t>
      </w:r>
    </w:p>
    <w:p w14:paraId="38FEA91D">
      <w:pPr>
        <w:widowControl/>
        <w:numPr>
          <w:ilvl w:val="0"/>
          <w:numId w:val="0"/>
        </w:numPr>
        <w:shd w:val="clear" w:color="auto" w:fill="FFFFFF"/>
        <w:spacing w:line="360" w:lineRule="auto"/>
        <w:ind w:firstLine="640" w:firstLineChars="200"/>
        <w:jc w:val="left"/>
        <w:rPr>
          <w:rFonts w:hint="default" w:ascii="微软雅黑" w:hAnsi="微软雅黑" w:eastAsia="仿宋" w:cs="宋体"/>
          <w:b/>
          <w:bCs/>
          <w:color w:val="000000"/>
          <w:kern w:val="0"/>
          <w:sz w:val="24"/>
          <w:szCs w:val="24"/>
          <w:lang w:val="en-US" w:eastAsia="zh-CN"/>
        </w:rPr>
      </w:pPr>
      <w:r>
        <w:rPr>
          <w:rFonts w:hint="eastAsia" w:ascii="黑体" w:hAnsi="黑体" w:eastAsia="黑体" w:cs="宋体"/>
          <w:color w:val="000000"/>
          <w:kern w:val="0"/>
          <w:sz w:val="32"/>
          <w:szCs w:val="32"/>
          <w:shd w:val="clear" w:color="auto" w:fill="FFFFFF"/>
        </w:rPr>
        <w:t>八、</w:t>
      </w:r>
      <w:r>
        <w:rPr>
          <w:rFonts w:hint="eastAsia" w:ascii="黑体" w:hAnsi="黑体" w:eastAsia="黑体" w:cs="宋体"/>
          <w:color w:val="000000"/>
          <w:kern w:val="0"/>
          <w:sz w:val="32"/>
          <w:szCs w:val="32"/>
          <w:shd w:val="clear" w:color="auto" w:fill="FFFFFF"/>
          <w:lang w:val="en-US" w:eastAsia="zh-CN"/>
        </w:rPr>
        <w:t>谈判小组</w:t>
      </w:r>
      <w:r>
        <w:rPr>
          <w:rFonts w:hint="eastAsia" w:ascii="黑体" w:hAnsi="黑体" w:eastAsia="黑体" w:cs="宋体"/>
          <w:color w:val="000000"/>
          <w:kern w:val="0"/>
          <w:sz w:val="32"/>
          <w:szCs w:val="32"/>
          <w:shd w:val="clear" w:color="auto" w:fill="FFFFFF"/>
        </w:rPr>
        <w:t>会成员名单</w:t>
      </w:r>
      <w:r>
        <w:rPr>
          <w:rFonts w:hint="eastAsia" w:ascii="仿宋" w:hAnsi="仿宋" w:eastAsia="仿宋" w:cs="宋体"/>
          <w:color w:val="000000"/>
          <w:kern w:val="0"/>
          <w:sz w:val="32"/>
          <w:szCs w:val="32"/>
          <w:shd w:val="clear" w:color="auto" w:fill="FFFFFF"/>
        </w:rPr>
        <w:t>：</w:t>
      </w:r>
      <w:r>
        <w:rPr>
          <w:rFonts w:hint="eastAsia" w:ascii="仿宋" w:hAnsi="仿宋" w:eastAsia="仿宋" w:cs="宋体"/>
          <w:b/>
          <w:bCs/>
          <w:color w:val="000000"/>
          <w:kern w:val="0"/>
          <w:sz w:val="32"/>
          <w:szCs w:val="32"/>
          <w:shd w:val="clear" w:color="auto" w:fill="FFFFFF"/>
          <w:lang w:val="en-US" w:eastAsia="zh-CN"/>
        </w:rPr>
        <w:t>马仙芳</w:t>
      </w:r>
      <w:r>
        <w:rPr>
          <w:rFonts w:hint="eastAsia" w:ascii="仿宋" w:hAnsi="仿宋" w:eastAsia="仿宋" w:cs="宋体"/>
          <w:b/>
          <w:bCs/>
          <w:color w:val="000000"/>
          <w:kern w:val="0"/>
          <w:sz w:val="32"/>
          <w:szCs w:val="32"/>
          <w:shd w:val="clear" w:color="auto" w:fill="FFFFFF"/>
          <w:lang w:eastAsia="zh-CN"/>
        </w:rPr>
        <w:t>（</w:t>
      </w:r>
      <w:r>
        <w:rPr>
          <w:rFonts w:hint="eastAsia" w:ascii="仿宋" w:hAnsi="仿宋" w:eastAsia="仿宋" w:cs="宋体"/>
          <w:b/>
          <w:bCs/>
          <w:color w:val="000000"/>
          <w:kern w:val="0"/>
          <w:sz w:val="32"/>
          <w:szCs w:val="32"/>
          <w:shd w:val="clear" w:color="auto" w:fill="FFFFFF"/>
          <w:lang w:val="en-US" w:eastAsia="zh-CN"/>
        </w:rPr>
        <w:t>组长）、刘向真、肖童（业主代表）</w:t>
      </w:r>
    </w:p>
    <w:p w14:paraId="6A335394">
      <w:pPr>
        <w:widowControl/>
        <w:shd w:val="clear" w:color="auto" w:fill="FFFFFF"/>
        <w:spacing w:before="226"/>
        <w:ind w:right="1040"/>
        <w:jc w:val="right"/>
        <w:rPr>
          <w:rFonts w:hint="eastAsia" w:ascii="仿宋" w:hAnsi="仿宋" w:eastAsia="仿宋" w:cs="宋体"/>
          <w:color w:val="000000"/>
          <w:kern w:val="0"/>
          <w:sz w:val="32"/>
          <w:szCs w:val="32"/>
          <w:shd w:val="clear" w:color="auto" w:fill="FFFFFF"/>
        </w:rPr>
      </w:pPr>
      <w:bookmarkStart w:id="0" w:name="_GoBack"/>
      <w:bookmarkEnd w:id="0"/>
      <w:r>
        <w:rPr>
          <w:rFonts w:hint="eastAsia" w:ascii="仿宋" w:hAnsi="仿宋" w:eastAsia="仿宋" w:cs="宋体"/>
          <w:color w:val="000000"/>
          <w:kern w:val="0"/>
          <w:sz w:val="32"/>
          <w:szCs w:val="32"/>
          <w:shd w:val="clear" w:color="auto" w:fill="FFFFFF"/>
        </w:rPr>
        <w:t>襄城县民政局</w:t>
      </w:r>
    </w:p>
    <w:p w14:paraId="66E1F614">
      <w:pPr>
        <w:widowControl/>
        <w:shd w:val="clear" w:color="auto" w:fill="FFFFFF"/>
        <w:spacing w:before="226"/>
        <w:ind w:right="1040"/>
        <w:jc w:val="right"/>
        <w:rPr>
          <w:rFonts w:cs="仿宋" w:asciiTheme="minorEastAsia" w:hAnsiTheme="minorEastAsia"/>
          <w:bCs/>
          <w:color w:val="000000"/>
          <w:kern w:val="0"/>
          <w:sz w:val="28"/>
          <w:szCs w:val="28"/>
        </w:rPr>
      </w:pPr>
      <w:r>
        <w:rPr>
          <w:rFonts w:hint="eastAsia" w:ascii="仿宋" w:hAnsi="仿宋" w:eastAsia="仿宋" w:cs="宋体"/>
          <w:color w:val="000000"/>
          <w:kern w:val="0"/>
          <w:sz w:val="32"/>
          <w:szCs w:val="32"/>
          <w:shd w:val="clear" w:color="auto" w:fill="FFFFFF"/>
          <w:lang w:val="en-US" w:eastAsia="zh-CN"/>
        </w:rPr>
        <w:t xml:space="preserve">     </w:t>
      </w:r>
      <w:r>
        <w:rPr>
          <w:rFonts w:hint="eastAsia" w:ascii="仿宋" w:hAnsi="仿宋" w:eastAsia="仿宋" w:cs="宋体"/>
          <w:color w:val="000000"/>
          <w:kern w:val="0"/>
          <w:sz w:val="32"/>
          <w:szCs w:val="32"/>
          <w:shd w:val="clear" w:color="auto" w:fill="FFFFFF"/>
        </w:rPr>
        <w:t>202</w:t>
      </w:r>
      <w:r>
        <w:rPr>
          <w:rFonts w:hint="eastAsia" w:ascii="仿宋" w:hAnsi="仿宋" w:eastAsia="仿宋" w:cs="宋体"/>
          <w:color w:val="000000"/>
          <w:kern w:val="0"/>
          <w:sz w:val="32"/>
          <w:szCs w:val="32"/>
          <w:shd w:val="clear" w:color="auto" w:fill="FFFFFF"/>
          <w:lang w:val="en-US" w:eastAsia="zh-CN"/>
        </w:rPr>
        <w:t>6</w:t>
      </w:r>
      <w:r>
        <w:rPr>
          <w:rFonts w:hint="eastAsia" w:ascii="仿宋" w:hAnsi="仿宋" w:eastAsia="仿宋" w:cs="宋体"/>
          <w:color w:val="000000"/>
          <w:kern w:val="0"/>
          <w:sz w:val="32"/>
          <w:szCs w:val="32"/>
          <w:shd w:val="clear" w:color="auto" w:fill="FFFFFF"/>
        </w:rPr>
        <w:t>年</w:t>
      </w:r>
      <w:r>
        <w:rPr>
          <w:rFonts w:hint="eastAsia" w:ascii="仿宋" w:hAnsi="仿宋" w:eastAsia="仿宋" w:cs="宋体"/>
          <w:color w:val="000000"/>
          <w:kern w:val="0"/>
          <w:sz w:val="32"/>
          <w:szCs w:val="32"/>
          <w:shd w:val="clear" w:color="auto" w:fill="FFFFFF"/>
          <w:lang w:val="en-US" w:eastAsia="zh-CN"/>
        </w:rPr>
        <w:t>01</w:t>
      </w:r>
      <w:r>
        <w:rPr>
          <w:rFonts w:hint="eastAsia" w:ascii="仿宋" w:hAnsi="仿宋" w:eastAsia="仿宋" w:cs="宋体"/>
          <w:color w:val="000000"/>
          <w:kern w:val="0"/>
          <w:sz w:val="32"/>
          <w:szCs w:val="32"/>
          <w:shd w:val="clear" w:color="auto" w:fill="FFFFFF"/>
        </w:rPr>
        <w:t>月</w:t>
      </w:r>
      <w:r>
        <w:rPr>
          <w:rFonts w:hint="eastAsia" w:ascii="仿宋" w:hAnsi="仿宋" w:eastAsia="仿宋" w:cs="宋体"/>
          <w:color w:val="000000"/>
          <w:kern w:val="0"/>
          <w:sz w:val="32"/>
          <w:szCs w:val="32"/>
          <w:shd w:val="clear" w:color="auto" w:fill="FFFFFF"/>
          <w:lang w:val="en-US" w:eastAsia="zh-CN"/>
        </w:rPr>
        <w:t>22</w:t>
      </w:r>
      <w:r>
        <w:rPr>
          <w:rFonts w:hint="eastAsia" w:ascii="仿宋" w:hAnsi="仿宋" w:eastAsia="仿宋" w:cs="宋体"/>
          <w:color w:val="000000"/>
          <w:kern w:val="0"/>
          <w:sz w:val="32"/>
          <w:szCs w:val="32"/>
          <w:shd w:val="clear" w:color="auto" w:fill="FFFFFF"/>
        </w:rPr>
        <w:t>日</w:t>
      </w:r>
    </w:p>
    <w:p w14:paraId="24C446E5">
      <w:pPr>
        <w:rPr>
          <w:rFonts w:ascii="黑体" w:hAnsi="黑体" w:eastAsia="黑体" w:cs="宋体"/>
          <w:color w:val="000000"/>
          <w:kern w:val="0"/>
          <w:sz w:val="32"/>
          <w:szCs w:val="32"/>
          <w:shd w:val="clear" w:color="auto" w:fill="FFFFFF"/>
        </w:rPr>
      </w:pPr>
    </w:p>
    <w:sectPr>
      <w:pgSz w:w="11906" w:h="16838"/>
      <w:pgMar w:top="1701"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0BB1F"/>
    <w:multiLevelType w:val="singleLevel"/>
    <w:tmpl w:val="89C0BB1F"/>
    <w:lvl w:ilvl="0" w:tentative="0">
      <w:start w:val="2"/>
      <w:numFmt w:val="chineseCounting"/>
      <w:suff w:val="nothing"/>
      <w:lvlText w:val="（%1）"/>
      <w:lvlJc w:val="left"/>
      <w:rPr>
        <w:rFonts w:hint="eastAsia"/>
      </w:rPr>
    </w:lvl>
  </w:abstractNum>
  <w:abstractNum w:abstractNumId="1">
    <w:nsid w:val="17E1EADB"/>
    <w:multiLevelType w:val="singleLevel"/>
    <w:tmpl w:val="17E1EAD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OGY5YmFlZWRmZGQ4ZGI1NmY3YjZlYjAwNDFlZmYifQ=="/>
  </w:docVars>
  <w:rsids>
    <w:rsidRoot w:val="00642D16"/>
    <w:rsid w:val="00000E10"/>
    <w:rsid w:val="00017DBB"/>
    <w:rsid w:val="00022679"/>
    <w:rsid w:val="000725AB"/>
    <w:rsid w:val="00092C97"/>
    <w:rsid w:val="000A29B8"/>
    <w:rsid w:val="000B2961"/>
    <w:rsid w:val="000E1682"/>
    <w:rsid w:val="000E2C5B"/>
    <w:rsid w:val="000E2DC9"/>
    <w:rsid w:val="000E3D19"/>
    <w:rsid w:val="000E40DF"/>
    <w:rsid w:val="00112F8E"/>
    <w:rsid w:val="001167B7"/>
    <w:rsid w:val="001216C6"/>
    <w:rsid w:val="0013540F"/>
    <w:rsid w:val="00185652"/>
    <w:rsid w:val="00194E6F"/>
    <w:rsid w:val="001A251C"/>
    <w:rsid w:val="001A5CE7"/>
    <w:rsid w:val="001A740A"/>
    <w:rsid w:val="001B10BE"/>
    <w:rsid w:val="001D4190"/>
    <w:rsid w:val="001E755E"/>
    <w:rsid w:val="001F56B5"/>
    <w:rsid w:val="00202D3E"/>
    <w:rsid w:val="002274A3"/>
    <w:rsid w:val="00234909"/>
    <w:rsid w:val="00251240"/>
    <w:rsid w:val="00284945"/>
    <w:rsid w:val="00293182"/>
    <w:rsid w:val="002B0225"/>
    <w:rsid w:val="002F793B"/>
    <w:rsid w:val="00305092"/>
    <w:rsid w:val="003058CD"/>
    <w:rsid w:val="00314650"/>
    <w:rsid w:val="00333962"/>
    <w:rsid w:val="00365A58"/>
    <w:rsid w:val="003A3F9C"/>
    <w:rsid w:val="003B0D8C"/>
    <w:rsid w:val="003C14CE"/>
    <w:rsid w:val="003C5940"/>
    <w:rsid w:val="003D04AE"/>
    <w:rsid w:val="003D40BF"/>
    <w:rsid w:val="003E0347"/>
    <w:rsid w:val="003F4A22"/>
    <w:rsid w:val="003F6BBF"/>
    <w:rsid w:val="003F75FB"/>
    <w:rsid w:val="004133C7"/>
    <w:rsid w:val="00413464"/>
    <w:rsid w:val="00425DD3"/>
    <w:rsid w:val="0043174F"/>
    <w:rsid w:val="00445E2D"/>
    <w:rsid w:val="0045158F"/>
    <w:rsid w:val="00461DD5"/>
    <w:rsid w:val="00470552"/>
    <w:rsid w:val="00485D6C"/>
    <w:rsid w:val="004D35E8"/>
    <w:rsid w:val="005125B3"/>
    <w:rsid w:val="0052657E"/>
    <w:rsid w:val="00542F51"/>
    <w:rsid w:val="00571257"/>
    <w:rsid w:val="00593375"/>
    <w:rsid w:val="005A771C"/>
    <w:rsid w:val="005D0A2C"/>
    <w:rsid w:val="005E3D60"/>
    <w:rsid w:val="005E6776"/>
    <w:rsid w:val="005E74C7"/>
    <w:rsid w:val="005F0B7A"/>
    <w:rsid w:val="00642D16"/>
    <w:rsid w:val="006803AC"/>
    <w:rsid w:val="006817BE"/>
    <w:rsid w:val="00685787"/>
    <w:rsid w:val="006A3945"/>
    <w:rsid w:val="006A59F1"/>
    <w:rsid w:val="006C2C4C"/>
    <w:rsid w:val="006F15F8"/>
    <w:rsid w:val="006F4630"/>
    <w:rsid w:val="007249D4"/>
    <w:rsid w:val="00734208"/>
    <w:rsid w:val="0073500F"/>
    <w:rsid w:val="007543E3"/>
    <w:rsid w:val="00761BFC"/>
    <w:rsid w:val="007805FC"/>
    <w:rsid w:val="007A3A6F"/>
    <w:rsid w:val="007B4B94"/>
    <w:rsid w:val="007B5C2A"/>
    <w:rsid w:val="007C3AA1"/>
    <w:rsid w:val="007C3F2C"/>
    <w:rsid w:val="007C4E0E"/>
    <w:rsid w:val="007C7258"/>
    <w:rsid w:val="007D1073"/>
    <w:rsid w:val="007E3C56"/>
    <w:rsid w:val="007E439E"/>
    <w:rsid w:val="007F07B2"/>
    <w:rsid w:val="008029AF"/>
    <w:rsid w:val="0083384D"/>
    <w:rsid w:val="00843669"/>
    <w:rsid w:val="0085269D"/>
    <w:rsid w:val="00866038"/>
    <w:rsid w:val="0087582D"/>
    <w:rsid w:val="008928DF"/>
    <w:rsid w:val="00893992"/>
    <w:rsid w:val="008A620C"/>
    <w:rsid w:val="008B11C5"/>
    <w:rsid w:val="008C7F61"/>
    <w:rsid w:val="008E44E0"/>
    <w:rsid w:val="00904AFE"/>
    <w:rsid w:val="009178C5"/>
    <w:rsid w:val="00923EDF"/>
    <w:rsid w:val="0092433A"/>
    <w:rsid w:val="00946AB7"/>
    <w:rsid w:val="0094729E"/>
    <w:rsid w:val="00963F25"/>
    <w:rsid w:val="009650C8"/>
    <w:rsid w:val="00972A8D"/>
    <w:rsid w:val="00977F79"/>
    <w:rsid w:val="009804DB"/>
    <w:rsid w:val="009A036D"/>
    <w:rsid w:val="009A0A1F"/>
    <w:rsid w:val="009A4103"/>
    <w:rsid w:val="009B210D"/>
    <w:rsid w:val="009C5ACC"/>
    <w:rsid w:val="00A067A3"/>
    <w:rsid w:val="00A13B77"/>
    <w:rsid w:val="00A1719C"/>
    <w:rsid w:val="00A32F6E"/>
    <w:rsid w:val="00A63032"/>
    <w:rsid w:val="00A8528A"/>
    <w:rsid w:val="00A97DA3"/>
    <w:rsid w:val="00AA43DE"/>
    <w:rsid w:val="00AA6092"/>
    <w:rsid w:val="00AC475B"/>
    <w:rsid w:val="00AE00EA"/>
    <w:rsid w:val="00AE0D98"/>
    <w:rsid w:val="00AE3E80"/>
    <w:rsid w:val="00AF4334"/>
    <w:rsid w:val="00B27F7D"/>
    <w:rsid w:val="00B31E2A"/>
    <w:rsid w:val="00B419F3"/>
    <w:rsid w:val="00B47088"/>
    <w:rsid w:val="00B502D0"/>
    <w:rsid w:val="00B67147"/>
    <w:rsid w:val="00B9618E"/>
    <w:rsid w:val="00B9670D"/>
    <w:rsid w:val="00BA07FE"/>
    <w:rsid w:val="00BA5F22"/>
    <w:rsid w:val="00BA6EA8"/>
    <w:rsid w:val="00BC08DB"/>
    <w:rsid w:val="00BD2197"/>
    <w:rsid w:val="00BD56D9"/>
    <w:rsid w:val="00BE43AD"/>
    <w:rsid w:val="00BF137E"/>
    <w:rsid w:val="00BF239B"/>
    <w:rsid w:val="00C1525F"/>
    <w:rsid w:val="00C35FE2"/>
    <w:rsid w:val="00C36504"/>
    <w:rsid w:val="00C43DDF"/>
    <w:rsid w:val="00C70A2D"/>
    <w:rsid w:val="00C7646C"/>
    <w:rsid w:val="00C90477"/>
    <w:rsid w:val="00C97BE4"/>
    <w:rsid w:val="00CA1A7C"/>
    <w:rsid w:val="00CA6132"/>
    <w:rsid w:val="00CC4957"/>
    <w:rsid w:val="00CE3F12"/>
    <w:rsid w:val="00CF5870"/>
    <w:rsid w:val="00D20B4D"/>
    <w:rsid w:val="00D35789"/>
    <w:rsid w:val="00D4546F"/>
    <w:rsid w:val="00D80604"/>
    <w:rsid w:val="00DB446F"/>
    <w:rsid w:val="00DB472E"/>
    <w:rsid w:val="00DB73F1"/>
    <w:rsid w:val="00DD13EC"/>
    <w:rsid w:val="00DD74D4"/>
    <w:rsid w:val="00DF1EDB"/>
    <w:rsid w:val="00E072AC"/>
    <w:rsid w:val="00E07981"/>
    <w:rsid w:val="00E25DC2"/>
    <w:rsid w:val="00E76EBA"/>
    <w:rsid w:val="00E81005"/>
    <w:rsid w:val="00E85949"/>
    <w:rsid w:val="00EA506F"/>
    <w:rsid w:val="00EA5CA0"/>
    <w:rsid w:val="00EB0F8E"/>
    <w:rsid w:val="00EC5091"/>
    <w:rsid w:val="00ED4579"/>
    <w:rsid w:val="00ED6DC1"/>
    <w:rsid w:val="00EF5EDA"/>
    <w:rsid w:val="00F57FF7"/>
    <w:rsid w:val="00F91048"/>
    <w:rsid w:val="00FE316D"/>
    <w:rsid w:val="02506277"/>
    <w:rsid w:val="02D70480"/>
    <w:rsid w:val="041E218B"/>
    <w:rsid w:val="046A6064"/>
    <w:rsid w:val="05A21525"/>
    <w:rsid w:val="06997D21"/>
    <w:rsid w:val="07A10921"/>
    <w:rsid w:val="07D65F6C"/>
    <w:rsid w:val="08534FC3"/>
    <w:rsid w:val="085C3203"/>
    <w:rsid w:val="08A61E87"/>
    <w:rsid w:val="0AD559D7"/>
    <w:rsid w:val="0BBC7CBD"/>
    <w:rsid w:val="0E5F6C59"/>
    <w:rsid w:val="0F6A2807"/>
    <w:rsid w:val="10B255F2"/>
    <w:rsid w:val="177475FB"/>
    <w:rsid w:val="17FF6273"/>
    <w:rsid w:val="183A72AB"/>
    <w:rsid w:val="1A136B41"/>
    <w:rsid w:val="1A3E4EB1"/>
    <w:rsid w:val="1AE451D4"/>
    <w:rsid w:val="1B172860"/>
    <w:rsid w:val="1CF0667B"/>
    <w:rsid w:val="1DA058C4"/>
    <w:rsid w:val="22B806CF"/>
    <w:rsid w:val="23ED1E01"/>
    <w:rsid w:val="24C07CDC"/>
    <w:rsid w:val="26286395"/>
    <w:rsid w:val="263C0693"/>
    <w:rsid w:val="26EB1705"/>
    <w:rsid w:val="28A10C81"/>
    <w:rsid w:val="29112931"/>
    <w:rsid w:val="291A5D17"/>
    <w:rsid w:val="2A1F77A5"/>
    <w:rsid w:val="2A581813"/>
    <w:rsid w:val="2A6843C4"/>
    <w:rsid w:val="2AD51CCE"/>
    <w:rsid w:val="2C0C6980"/>
    <w:rsid w:val="2CB35427"/>
    <w:rsid w:val="2E677218"/>
    <w:rsid w:val="2EEA68EC"/>
    <w:rsid w:val="2FD1711B"/>
    <w:rsid w:val="30C87D7E"/>
    <w:rsid w:val="3241412D"/>
    <w:rsid w:val="329655CE"/>
    <w:rsid w:val="33495074"/>
    <w:rsid w:val="35EB4F53"/>
    <w:rsid w:val="36B5072E"/>
    <w:rsid w:val="3748192B"/>
    <w:rsid w:val="38395C09"/>
    <w:rsid w:val="388436B1"/>
    <w:rsid w:val="39ED70DC"/>
    <w:rsid w:val="3B1D7C60"/>
    <w:rsid w:val="3CE1229A"/>
    <w:rsid w:val="40214EFE"/>
    <w:rsid w:val="414D154E"/>
    <w:rsid w:val="43E96F12"/>
    <w:rsid w:val="44942B95"/>
    <w:rsid w:val="45863281"/>
    <w:rsid w:val="46404C43"/>
    <w:rsid w:val="47285D3D"/>
    <w:rsid w:val="47E744AA"/>
    <w:rsid w:val="47E80223"/>
    <w:rsid w:val="4A2441C8"/>
    <w:rsid w:val="4ABB42D4"/>
    <w:rsid w:val="4B9761E7"/>
    <w:rsid w:val="4E231BDA"/>
    <w:rsid w:val="4E8036D6"/>
    <w:rsid w:val="4EEF1AC7"/>
    <w:rsid w:val="4F743E6C"/>
    <w:rsid w:val="503A5393"/>
    <w:rsid w:val="50C3182D"/>
    <w:rsid w:val="50EF246A"/>
    <w:rsid w:val="517B5C63"/>
    <w:rsid w:val="54441588"/>
    <w:rsid w:val="547E1A4B"/>
    <w:rsid w:val="576F0018"/>
    <w:rsid w:val="59F43A4B"/>
    <w:rsid w:val="5AAC047B"/>
    <w:rsid w:val="5BED3F68"/>
    <w:rsid w:val="5C685258"/>
    <w:rsid w:val="5F4639E0"/>
    <w:rsid w:val="62C41857"/>
    <w:rsid w:val="62E173C7"/>
    <w:rsid w:val="636B3313"/>
    <w:rsid w:val="63966DD3"/>
    <w:rsid w:val="65FD23D3"/>
    <w:rsid w:val="678A5670"/>
    <w:rsid w:val="6806485C"/>
    <w:rsid w:val="681A7BCC"/>
    <w:rsid w:val="68694610"/>
    <w:rsid w:val="6962178B"/>
    <w:rsid w:val="696E3BB1"/>
    <w:rsid w:val="6A633A0D"/>
    <w:rsid w:val="6BC62B46"/>
    <w:rsid w:val="6CB71202"/>
    <w:rsid w:val="6CE618AB"/>
    <w:rsid w:val="6D657A9C"/>
    <w:rsid w:val="706C4B3A"/>
    <w:rsid w:val="716B2939"/>
    <w:rsid w:val="73E96DE4"/>
    <w:rsid w:val="75E11C8A"/>
    <w:rsid w:val="76714F29"/>
    <w:rsid w:val="784218F2"/>
    <w:rsid w:val="787D49A4"/>
    <w:rsid w:val="7A010680"/>
    <w:rsid w:val="7A5504B7"/>
    <w:rsid w:val="7A9843EC"/>
    <w:rsid w:val="7B737828"/>
    <w:rsid w:val="7CCF5663"/>
    <w:rsid w:val="7D7477AD"/>
    <w:rsid w:val="7FFA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paragraph" w:styleId="8">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rFonts w:ascii="宋体" w:hAnsi="Times New Roman" w:eastAsia="宋体" w:cs="Times New Roman"/>
      <w:kern w:val="0"/>
      <w:sz w:val="34"/>
      <w:szCs w:val="20"/>
    </w:rPr>
  </w:style>
  <w:style w:type="paragraph" w:styleId="3">
    <w:name w:val="Body Text"/>
    <w:basedOn w:val="1"/>
    <w:next w:val="1"/>
    <w:unhideWhenUsed/>
    <w:qFormat/>
    <w:uiPriority w:val="1"/>
    <w:pPr>
      <w:spacing w:after="120"/>
    </w:pPr>
  </w:style>
  <w:style w:type="paragraph" w:styleId="4">
    <w:name w:val="Body Text First Indent 2"/>
    <w:basedOn w:val="5"/>
    <w:next w:val="1"/>
    <w:qFormat/>
    <w:uiPriority w:val="0"/>
    <w:pPr>
      <w:adjustRightInd/>
      <w:spacing w:line="360" w:lineRule="auto"/>
      <w:ind w:firstLine="420" w:firstLineChars="200"/>
      <w:jc w:val="both"/>
      <w:textAlignment w:val="auto"/>
    </w:pPr>
    <w:rPr>
      <w:rFonts w:ascii="Times New Roman" w:hAnsi="Times New Roman" w:eastAsia="宋体" w:cs="黑体"/>
    </w:rPr>
  </w:style>
  <w:style w:type="paragraph" w:styleId="5">
    <w:name w:val="Body Text Indent"/>
    <w:basedOn w:val="1"/>
    <w:next w:val="6"/>
    <w:qFormat/>
    <w:uiPriority w:val="0"/>
    <w:pPr>
      <w:adjustRightInd w:val="0"/>
      <w:spacing w:after="120" w:line="360" w:lineRule="atLeast"/>
      <w:ind w:left="420" w:leftChars="200"/>
      <w:jc w:val="left"/>
      <w:textAlignment w:val="baseline"/>
    </w:pPr>
    <w:rPr>
      <w:rFonts w:cs="Times New Roman"/>
      <w:kern w:val="0"/>
      <w:sz w:val="24"/>
      <w:szCs w:val="20"/>
    </w:rPr>
  </w:style>
  <w:style w:type="paragraph" w:styleId="6">
    <w:name w:val="envelope return"/>
    <w:basedOn w:val="1"/>
    <w:qFormat/>
    <w:uiPriority w:val="0"/>
    <w:pPr>
      <w:snapToGrid w:val="0"/>
    </w:pPr>
    <w:rPr>
      <w:rFonts w:ascii="Arial" w:hAnsi="Arial"/>
    </w:rPr>
  </w:style>
  <w:style w:type="paragraph" w:styleId="9">
    <w:name w:val="footer"/>
    <w:basedOn w:val="1"/>
    <w:link w:val="28"/>
    <w:semiHidden/>
    <w:unhideWhenUsed/>
    <w:qFormat/>
    <w:uiPriority w:val="99"/>
    <w:pPr>
      <w:tabs>
        <w:tab w:val="center" w:pos="4153"/>
        <w:tab w:val="right" w:pos="8306"/>
      </w:tabs>
      <w:snapToGrid w:val="0"/>
      <w:jc w:val="left"/>
    </w:pPr>
    <w:rPr>
      <w:sz w:val="18"/>
      <w:szCs w:val="18"/>
    </w:rPr>
  </w:style>
  <w:style w:type="paragraph" w:styleId="10">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Strong"/>
    <w:basedOn w:val="13"/>
    <w:qFormat/>
    <w:uiPriority w:val="22"/>
    <w:rPr>
      <w:b/>
      <w:bCs/>
    </w:rPr>
  </w:style>
  <w:style w:type="character" w:styleId="15">
    <w:name w:val="FollowedHyperlink"/>
    <w:basedOn w:val="13"/>
    <w:semiHidden/>
    <w:unhideWhenUsed/>
    <w:qFormat/>
    <w:uiPriority w:val="99"/>
    <w:rPr>
      <w:color w:val="000000"/>
      <w:u w:val="none"/>
    </w:rPr>
  </w:style>
  <w:style w:type="character" w:styleId="16">
    <w:name w:val="Emphasis"/>
    <w:basedOn w:val="13"/>
    <w:qFormat/>
    <w:uiPriority w:val="20"/>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00"/>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paragraph" w:customStyle="1" w:styleId="26">
    <w:name w:val="p16"/>
    <w:basedOn w:val="1"/>
    <w:qFormat/>
    <w:uiPriority w:val="0"/>
    <w:pPr>
      <w:widowControl/>
      <w:spacing w:before="100" w:after="100"/>
      <w:jc w:val="left"/>
    </w:pPr>
    <w:rPr>
      <w:rFonts w:ascii="宋体" w:hAnsi="宋体" w:eastAsia="宋体" w:cs="宋体"/>
      <w:kern w:val="0"/>
      <w:sz w:val="24"/>
      <w:szCs w:val="24"/>
    </w:rPr>
  </w:style>
  <w:style w:type="character" w:customStyle="1" w:styleId="27">
    <w:name w:val="页眉 Char"/>
    <w:basedOn w:val="13"/>
    <w:link w:val="10"/>
    <w:semiHidden/>
    <w:qFormat/>
    <w:uiPriority w:val="99"/>
    <w:rPr>
      <w:sz w:val="18"/>
      <w:szCs w:val="18"/>
    </w:rPr>
  </w:style>
  <w:style w:type="character" w:customStyle="1" w:styleId="28">
    <w:name w:val="页脚 Char"/>
    <w:basedOn w:val="13"/>
    <w:link w:val="9"/>
    <w:semiHidden/>
    <w:qFormat/>
    <w:uiPriority w:val="99"/>
    <w:rPr>
      <w:sz w:val="18"/>
      <w:szCs w:val="18"/>
    </w:rPr>
  </w:style>
  <w:style w:type="character" w:customStyle="1" w:styleId="29">
    <w:name w:val="green"/>
    <w:basedOn w:val="13"/>
    <w:qFormat/>
    <w:uiPriority w:val="0"/>
    <w:rPr>
      <w:color w:val="66AE00"/>
      <w:sz w:val="18"/>
      <w:szCs w:val="18"/>
    </w:rPr>
  </w:style>
  <w:style w:type="character" w:customStyle="1" w:styleId="30">
    <w:name w:val="green1"/>
    <w:basedOn w:val="13"/>
    <w:qFormat/>
    <w:uiPriority w:val="0"/>
    <w:rPr>
      <w:color w:val="66AE00"/>
      <w:sz w:val="18"/>
      <w:szCs w:val="18"/>
    </w:rPr>
  </w:style>
  <w:style w:type="character" w:customStyle="1" w:styleId="31">
    <w:name w:val="red"/>
    <w:basedOn w:val="13"/>
    <w:qFormat/>
    <w:uiPriority w:val="0"/>
    <w:rPr>
      <w:color w:val="FF0000"/>
      <w:sz w:val="18"/>
      <w:szCs w:val="18"/>
    </w:rPr>
  </w:style>
  <w:style w:type="character" w:customStyle="1" w:styleId="32">
    <w:name w:val="red1"/>
    <w:basedOn w:val="13"/>
    <w:qFormat/>
    <w:uiPriority w:val="0"/>
    <w:rPr>
      <w:color w:val="FF0000"/>
      <w:sz w:val="18"/>
      <w:szCs w:val="18"/>
    </w:rPr>
  </w:style>
  <w:style w:type="character" w:customStyle="1" w:styleId="33">
    <w:name w:val="red2"/>
    <w:basedOn w:val="13"/>
    <w:qFormat/>
    <w:uiPriority w:val="0"/>
    <w:rPr>
      <w:color w:val="CC0000"/>
    </w:rPr>
  </w:style>
  <w:style w:type="character" w:customStyle="1" w:styleId="34">
    <w:name w:val="red3"/>
    <w:basedOn w:val="13"/>
    <w:qFormat/>
    <w:uiPriority w:val="0"/>
    <w:rPr>
      <w:color w:val="FF0000"/>
    </w:rPr>
  </w:style>
  <w:style w:type="character" w:customStyle="1" w:styleId="35">
    <w:name w:val="right"/>
    <w:basedOn w:val="13"/>
    <w:qFormat/>
    <w:uiPriority w:val="0"/>
    <w:rPr>
      <w:color w:val="999999"/>
      <w:sz w:val="18"/>
      <w:szCs w:val="18"/>
    </w:rPr>
  </w:style>
  <w:style w:type="character" w:customStyle="1" w:styleId="36">
    <w:name w:val="active4"/>
    <w:basedOn w:val="13"/>
    <w:qFormat/>
    <w:uiPriority w:val="0"/>
    <w:rPr>
      <w:color w:val="FFFFFF"/>
      <w:shd w:val="clear" w:fill="2B7AFC"/>
    </w:rPr>
  </w:style>
  <w:style w:type="character" w:customStyle="1" w:styleId="37">
    <w:name w:val="hover25"/>
    <w:basedOn w:val="13"/>
    <w:qFormat/>
    <w:uiPriority w:val="0"/>
  </w:style>
  <w:style w:type="character" w:customStyle="1" w:styleId="38">
    <w:name w:val="gb-jt"/>
    <w:basedOn w:val="13"/>
    <w:qFormat/>
    <w:uiPriority w:val="0"/>
  </w:style>
  <w:style w:type="character" w:customStyle="1" w:styleId="39">
    <w:name w:val="blue"/>
    <w:basedOn w:val="13"/>
    <w:qFormat/>
    <w:uiPriority w:val="0"/>
    <w:rPr>
      <w:color w:val="0371C6"/>
      <w:sz w:val="21"/>
      <w:szCs w:val="21"/>
    </w:rPr>
  </w:style>
  <w:style w:type="character" w:customStyle="1" w:styleId="40">
    <w:name w:val="nth-child(n+2)"/>
    <w:basedOn w:val="13"/>
    <w:qFormat/>
    <w:uiPriority w:val="0"/>
  </w:style>
  <w:style w:type="character" w:customStyle="1" w:styleId="41">
    <w:name w:val="layui-this"/>
    <w:basedOn w:val="13"/>
    <w:qFormat/>
    <w:uiPriority w:val="0"/>
    <w:rPr>
      <w:bdr w:val="single" w:color="EEEEEE" w:sz="6" w:space="0"/>
      <w:shd w:val="clear" w:fill="FFFFFF"/>
    </w:rPr>
  </w:style>
  <w:style w:type="character" w:customStyle="1" w:styleId="42">
    <w:name w:val="hover5"/>
    <w:basedOn w:val="13"/>
    <w:qFormat/>
    <w:uiPriority w:val="0"/>
    <w:rPr>
      <w:color w:val="0282FF"/>
    </w:rPr>
  </w:style>
  <w:style w:type="character" w:customStyle="1" w:styleId="43">
    <w:name w:val="first-child"/>
    <w:basedOn w:val="13"/>
    <w:qFormat/>
    <w:uiPriority w:val="0"/>
  </w:style>
  <w:style w:type="character" w:customStyle="1" w:styleId="44">
    <w:name w:val="hover1"/>
    <w:basedOn w:val="13"/>
    <w:qFormat/>
    <w:uiPriority w:val="0"/>
  </w:style>
  <w:style w:type="character" w:customStyle="1" w:styleId="45">
    <w:name w:val="hover2"/>
    <w:basedOn w:val="13"/>
    <w:qFormat/>
    <w:uiPriority w:val="0"/>
    <w:rPr>
      <w:color w:val="2590EB"/>
    </w:rPr>
  </w:style>
  <w:style w:type="character" w:customStyle="1" w:styleId="46">
    <w:name w:val="hover3"/>
    <w:basedOn w:val="13"/>
    <w:qFormat/>
    <w:uiPriority w:val="0"/>
    <w:rPr>
      <w:color w:val="2590EB"/>
    </w:rPr>
  </w:style>
  <w:style w:type="character" w:customStyle="1" w:styleId="47">
    <w:name w:val="hover4"/>
    <w:basedOn w:val="13"/>
    <w:qFormat/>
    <w:uiPriority w:val="0"/>
    <w:rPr>
      <w:color w:val="2590EB"/>
      <w:shd w:val="clear" w:fill="E9F4FD"/>
    </w:rPr>
  </w:style>
  <w:style w:type="character" w:customStyle="1" w:styleId="48">
    <w:name w:val="hover"/>
    <w:basedOn w:val="13"/>
    <w:qFormat/>
    <w:uiPriority w:val="0"/>
    <w:rPr>
      <w:color w:val="2590EB"/>
    </w:rPr>
  </w:style>
  <w:style w:type="character" w:customStyle="1" w:styleId="49">
    <w:name w:val="mini-buttonedit-input17"/>
    <w:basedOn w:val="13"/>
    <w:qFormat/>
    <w:uiPriority w:val="0"/>
    <w:rPr>
      <w:color w:val="FE6161"/>
    </w:rPr>
  </w:style>
  <w:style w:type="character" w:customStyle="1" w:styleId="50">
    <w:name w:val="mini-tree-nodetext6"/>
    <w:basedOn w:val="13"/>
    <w:qFormat/>
    <w:uiPriority w:val="0"/>
    <w:rPr>
      <w:color w:val="5C5C5C"/>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AE7F3-4FB4-47F5-8A20-492C4C4D3681}">
  <ds:schemaRefs/>
</ds:datastoreItem>
</file>

<file path=docProps/app.xml><?xml version="1.0" encoding="utf-8"?>
<Properties xmlns="http://schemas.openxmlformats.org/officeDocument/2006/extended-properties" xmlns:vt="http://schemas.openxmlformats.org/officeDocument/2006/docPropsVTypes">
  <Template>Normal</Template>
  <Pages>4</Pages>
  <Words>1055</Words>
  <Characters>1284</Characters>
  <Lines>7</Lines>
  <Paragraphs>2</Paragraphs>
  <TotalTime>43</TotalTime>
  <ScaleCrop>false</ScaleCrop>
  <LinksUpToDate>false</LinksUpToDate>
  <CharactersWithSpaces>1318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2020-09-16T09:03:00Z</dcterms:created>
  <dc:creator>襄城县公共资源交易中心:来丽娟</dc:creator>
  <cp:lastModifiedBy>Administrator</cp:lastModifiedBy>
  <cp:lastPrinted>2019-07-17T02:45:00Z</cp:lastPrinted>
  <dcterms:modified xsi:type="dcterms:W3CDTF">2026-01-23T09:08:58Z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134B8C3165614F74884BD3B274844348_13</vt:lpwstr>
  </property>
  <property fmtid="{D5CDD505-2E9C-101B-9397-08002B2CF9AE}" pid="4" name="KSOTemplateDocerSaveRecord">
    <vt:lpwstr>eyJoZGlkIjoiYjQzM2VhYmZiMTAzMDA3NTA5MzE4Y2M4M2MyYzQ3NmMifQ==</vt:lpwstr>
  </property>
</Properties>
</file>