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lang w:val="en-US" w:eastAsia="zh-CN"/>
        </w:rPr>
      </w:pPr>
      <w:bookmarkStart w:id="32" w:name="_GoBack"/>
      <w:bookmarkEnd w:id="32"/>
    </w:p>
    <w:p>
      <w:pPr>
        <w:jc w:val="center"/>
        <w:outlineLvl w:val="0"/>
        <w:rPr>
          <w:rFonts w:hint="eastAsia" w:ascii="宋体" w:hAnsi="宋体" w:cs="宋体"/>
          <w:b/>
          <w:color w:val="auto"/>
          <w:sz w:val="28"/>
          <w:szCs w:val="28"/>
          <w:highlight w:val="none"/>
        </w:rPr>
      </w:pPr>
      <w:r>
        <w:rPr>
          <w:rFonts w:hint="eastAsia"/>
          <w:lang w:val="en-US" w:eastAsia="zh-CN"/>
        </w:rPr>
        <w:tab/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</w:rPr>
        <w:t>第一章竞争性谈判公告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8"/>
        </w:pBdr>
        <w:spacing w:line="360" w:lineRule="auto"/>
        <w:ind w:firstLine="480" w:firstLineChars="200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项目概况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8"/>
        </w:pBdr>
        <w:spacing w:line="360" w:lineRule="auto"/>
        <w:ind w:firstLine="480" w:firstLineChars="200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4"/>
          <w:highlight w:val="none"/>
          <w:u w:val="single"/>
          <w:lang w:eastAsia="zh-CN"/>
        </w:rPr>
        <w:t>确山县公安局交通管理大队采购S332省道二王坡部督高危路段隐患整治项目</w:t>
      </w:r>
      <w:r>
        <w:rPr>
          <w:rFonts w:hint="eastAsia" w:ascii="宋体" w:hAnsi="宋体" w:cs="宋体"/>
          <w:color w:val="auto"/>
          <w:sz w:val="24"/>
          <w:highlight w:val="none"/>
        </w:rPr>
        <w:t>招标项目的潜在供应商应在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>驻马店市公共资源交易中心电子招投标交易平台网站(以下简称“交易平台网站”)（https://ggzy.zhumadian.gov.cn）</w:t>
      </w:r>
      <w:r>
        <w:rPr>
          <w:rFonts w:hint="eastAsia" w:ascii="宋体" w:hAnsi="宋体" w:cs="宋体"/>
          <w:color w:val="auto"/>
          <w:sz w:val="24"/>
          <w:highlight w:val="none"/>
        </w:rPr>
        <w:t>下载获取采购文件，并于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202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07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08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09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分（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北京时间）前递交响应文件</w:t>
      </w:r>
      <w:r>
        <w:rPr>
          <w:rFonts w:hint="eastAsia" w:ascii="宋体" w:hAnsi="宋体" w:cs="宋体"/>
          <w:color w:val="auto"/>
          <w:sz w:val="24"/>
          <w:highlight w:val="none"/>
        </w:rPr>
        <w:t>。</w:t>
      </w:r>
    </w:p>
    <w:p>
      <w:pPr>
        <w:spacing w:line="360" w:lineRule="auto"/>
        <w:ind w:firstLine="482" w:firstLineChars="200"/>
        <w:rPr>
          <w:rFonts w:ascii="宋体" w:hAnsi="宋体"/>
          <w:b/>
          <w:color w:val="auto"/>
          <w:sz w:val="24"/>
          <w:highlight w:val="none"/>
        </w:rPr>
      </w:pPr>
      <w:bookmarkStart w:id="0" w:name="_Toc28359089"/>
      <w:bookmarkStart w:id="1" w:name="_Toc28359012"/>
      <w:bookmarkStart w:id="2" w:name="_Toc35393798"/>
      <w:bookmarkStart w:id="3" w:name="_Toc35393629"/>
      <w:r>
        <w:rPr>
          <w:rFonts w:hint="eastAsia" w:ascii="宋体" w:hAnsi="宋体"/>
          <w:b/>
          <w:color w:val="auto"/>
          <w:sz w:val="24"/>
          <w:highlight w:val="none"/>
        </w:rPr>
        <w:t>一、项目基本情况</w:t>
      </w:r>
      <w:bookmarkEnd w:id="0"/>
      <w:bookmarkEnd w:id="1"/>
      <w:bookmarkEnd w:id="2"/>
      <w:bookmarkEnd w:id="3"/>
      <w:r>
        <w:rPr>
          <w:rFonts w:hint="eastAsia" w:ascii="宋体" w:hAnsi="宋体"/>
          <w:b/>
          <w:color w:val="auto"/>
          <w:sz w:val="24"/>
          <w:highlight w:val="none"/>
        </w:rPr>
        <w:t>：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highlight w:val="none"/>
        </w:rPr>
        <w:t>1.项目编号：确政采谈-2024-0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highlight w:val="none"/>
        </w:rPr>
        <w:t>-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 xml:space="preserve">1   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auto"/>
          <w:sz w:val="24"/>
          <w:highlight w:val="none"/>
          <w:u w:val="single"/>
          <w:lang w:eastAsia="zh-CN"/>
        </w:rPr>
      </w:pPr>
      <w:r>
        <w:rPr>
          <w:rFonts w:ascii="宋体" w:hAnsi="宋体"/>
          <w:color w:val="auto"/>
          <w:sz w:val="24"/>
          <w:highlight w:val="none"/>
        </w:rPr>
        <w:t>2</w:t>
      </w:r>
      <w:r>
        <w:rPr>
          <w:rFonts w:hint="eastAsia" w:ascii="宋体" w:hAnsi="宋体"/>
          <w:color w:val="auto"/>
          <w:sz w:val="24"/>
          <w:highlight w:val="none"/>
        </w:rPr>
        <w:t>.项目名称：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确山县公安局交通管理大队采购S332省道二王坡部督高危路段隐患整治项目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3.采购方式：竞争性谈判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4.预算金额：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1592673元</w:t>
      </w:r>
      <w:r>
        <w:rPr>
          <w:rFonts w:hint="eastAsia" w:ascii="宋体" w:hAnsi="宋体" w:cs="宋体"/>
          <w:color w:val="auto"/>
          <w:sz w:val="24"/>
          <w:highlight w:val="none"/>
        </w:rPr>
        <w:t xml:space="preserve">                最高限价：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1592673</w:t>
      </w:r>
      <w:r>
        <w:rPr>
          <w:rFonts w:hint="eastAsia" w:ascii="宋体" w:hAnsi="宋体" w:cs="宋体"/>
          <w:color w:val="auto"/>
          <w:sz w:val="24"/>
          <w:highlight w:val="none"/>
        </w:rPr>
        <w:t>元</w:t>
      </w:r>
    </w:p>
    <w:tbl>
      <w:tblPr>
        <w:tblStyle w:val="4"/>
        <w:tblW w:w="83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486"/>
        <w:gridCol w:w="3193"/>
        <w:gridCol w:w="1469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  <w:t>序号</w:t>
            </w:r>
          </w:p>
        </w:tc>
        <w:tc>
          <w:tcPr>
            <w:tcW w:w="148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  <w:t>包号</w:t>
            </w:r>
          </w:p>
        </w:tc>
        <w:tc>
          <w:tcPr>
            <w:tcW w:w="319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  <w:t>包名称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  <w:t>包预算（元）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highlight w:val="none"/>
                <w:lang w:bidi="ar"/>
              </w:rPr>
              <w:t>包最高限价（元）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73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1486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确政采-2024-0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-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A包</w:t>
            </w:r>
          </w:p>
        </w:tc>
        <w:tc>
          <w:tcPr>
            <w:tcW w:w="319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确山县公安局交通管理大队采购S332省道二王坡部督高危路段隐患整治项目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A包</w:t>
            </w:r>
          </w:p>
        </w:tc>
        <w:tc>
          <w:tcPr>
            <w:tcW w:w="1469" w:type="dxa"/>
            <w:noWrap w:val="0"/>
            <w:vAlign w:val="center"/>
          </w:tcPr>
          <w:p>
            <w:pPr>
              <w:pStyle w:val="2"/>
              <w:spacing w:line="240" w:lineRule="auto"/>
              <w:ind w:left="63" w:right="63"/>
              <w:rPr>
                <w:rFonts w:ascii="宋体" w:hAnsi="宋体"/>
                <w:color w:val="auto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1592673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pStyle w:val="2"/>
              <w:spacing w:line="240" w:lineRule="auto"/>
              <w:ind w:left="63" w:right="63"/>
              <w:rPr>
                <w:rFonts w:hint="eastAsia" w:ascii="宋体" w:hAnsi="宋体" w:cs="宋体"/>
                <w:color w:val="auto"/>
                <w:szCs w:val="24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1592673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u w:val="singl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5.采购需求：</w:t>
      </w:r>
      <w:r>
        <w:rPr>
          <w:rFonts w:hint="eastAsia" w:ascii="宋体" w:hAnsi="宋体" w:cs="宋体"/>
          <w:color w:val="auto"/>
          <w:sz w:val="24"/>
          <w:highlight w:val="none"/>
          <w:lang w:val="zh-CN"/>
        </w:rPr>
        <w:t>（包括但不限于标的的名称、数量、简要技术需求或服务要求等）</w:t>
      </w:r>
      <w:r>
        <w:rPr>
          <w:rFonts w:hint="eastAsia" w:ascii="宋体" w:hAnsi="宋体" w:cs="宋体"/>
          <w:color w:val="auto"/>
          <w:sz w:val="24"/>
          <w:highlight w:val="none"/>
        </w:rPr>
        <w:t>详见采购文件。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6.质量要求：</w:t>
      </w:r>
      <w:r>
        <w:rPr>
          <w:rFonts w:hint="eastAsia"/>
          <w:color w:val="auto"/>
          <w:sz w:val="24"/>
          <w:highlight w:val="none"/>
        </w:rPr>
        <w:t>符合国家质量验收合格标准。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u w:val="singl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7.合同履行期限：合同签订后15个工作日。</w:t>
      </w:r>
    </w:p>
    <w:p>
      <w:pPr>
        <w:spacing w:line="460" w:lineRule="exact"/>
        <w:ind w:firstLine="480" w:firstLineChars="200"/>
        <w:rPr>
          <w:rFonts w:hint="eastAsia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8.</w:t>
      </w:r>
      <w:r>
        <w:rPr>
          <w:rFonts w:hint="eastAsia"/>
          <w:color w:val="auto"/>
          <w:sz w:val="24"/>
          <w:highlight w:val="none"/>
        </w:rPr>
        <w:t>本项目共分为一个采购包。</w:t>
      </w:r>
    </w:p>
    <w:p>
      <w:pPr>
        <w:spacing w:line="360" w:lineRule="auto"/>
        <w:ind w:firstLine="480" w:firstLineChars="200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9.本项目是否接受联合体：否</w:t>
      </w:r>
    </w:p>
    <w:p>
      <w:pPr>
        <w:spacing w:line="360" w:lineRule="auto"/>
        <w:ind w:firstLine="480" w:firstLineChars="200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10.本项目是否</w:t>
      </w:r>
      <w:r>
        <w:rPr>
          <w:rFonts w:ascii="宋体" w:hAnsi="宋体"/>
          <w:color w:val="auto"/>
          <w:sz w:val="24"/>
          <w:highlight w:val="none"/>
        </w:rPr>
        <w:t>接受进口产品</w:t>
      </w:r>
      <w:r>
        <w:rPr>
          <w:rFonts w:hint="eastAsia" w:ascii="宋体" w:hAnsi="宋体"/>
          <w:color w:val="auto"/>
          <w:sz w:val="24"/>
          <w:highlight w:val="none"/>
        </w:rPr>
        <w:t>：否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11</w:t>
      </w:r>
      <w:r>
        <w:rPr>
          <w:rFonts w:ascii="宋体" w:hAnsi="宋体"/>
          <w:color w:val="auto"/>
          <w:sz w:val="24"/>
          <w:highlight w:val="none"/>
        </w:rPr>
        <w:t>.</w:t>
      </w:r>
      <w:r>
        <w:rPr>
          <w:rFonts w:hint="eastAsia" w:ascii="宋体" w:hAnsi="宋体"/>
          <w:color w:val="auto"/>
          <w:sz w:val="24"/>
          <w:highlight w:val="none"/>
        </w:rPr>
        <w:t>本项目</w:t>
      </w:r>
      <w:r>
        <w:rPr>
          <w:rFonts w:ascii="宋体" w:hAnsi="宋体"/>
          <w:color w:val="auto"/>
          <w:sz w:val="24"/>
          <w:highlight w:val="none"/>
        </w:rPr>
        <w:t>是否专门面向中小企业：</w:t>
      </w:r>
      <w:r>
        <w:rPr>
          <w:rFonts w:hint="eastAsia" w:ascii="宋体" w:hAnsi="宋体"/>
          <w:color w:val="auto"/>
          <w:sz w:val="24"/>
          <w:highlight w:val="none"/>
        </w:rPr>
        <w:t>否</w:t>
      </w:r>
    </w:p>
    <w:p>
      <w:pPr>
        <w:spacing w:line="360" w:lineRule="auto"/>
        <w:ind w:firstLine="482" w:firstLineChars="200"/>
        <w:rPr>
          <w:rFonts w:ascii="宋体" w:hAnsi="宋体"/>
          <w:b/>
          <w:color w:val="auto"/>
          <w:sz w:val="24"/>
          <w:highlight w:val="none"/>
        </w:rPr>
      </w:pPr>
      <w:bookmarkStart w:id="4" w:name="_Toc35393630"/>
      <w:bookmarkStart w:id="5" w:name="_Toc28359090"/>
      <w:bookmarkStart w:id="6" w:name="_Toc35393799"/>
      <w:bookmarkStart w:id="7" w:name="_Toc28359013"/>
      <w:r>
        <w:rPr>
          <w:rFonts w:hint="eastAsia" w:ascii="宋体" w:hAnsi="宋体"/>
          <w:b/>
          <w:color w:val="auto"/>
          <w:sz w:val="24"/>
          <w:highlight w:val="none"/>
        </w:rPr>
        <w:t>二、申请人的资格要求：</w:t>
      </w:r>
      <w:bookmarkEnd w:id="4"/>
      <w:bookmarkEnd w:id="5"/>
      <w:bookmarkEnd w:id="6"/>
      <w:bookmarkEnd w:id="7"/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bookmarkStart w:id="8" w:name="_Toc28359091"/>
      <w:bookmarkStart w:id="9" w:name="_Toc28359014"/>
      <w:r>
        <w:rPr>
          <w:rFonts w:hint="eastAsia" w:ascii="宋体" w:hAnsi="宋体" w:cs="宋体"/>
          <w:color w:val="auto"/>
          <w:sz w:val="24"/>
          <w:highlight w:val="none"/>
        </w:rPr>
        <w:t>1.满足《中华人民共和国政府采购法》第二十二条规定；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2.落实政府采购政策需满足的资格要求：本项目执行促进中小型企业发展政策（监狱企业、残疾人福利性企业视同小微企业）等政府采购政策。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3.本项目的特定资格要求：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bookmarkStart w:id="10" w:name="_Toc35393800"/>
      <w:bookmarkStart w:id="11" w:name="_Toc35393631"/>
      <w:r>
        <w:rPr>
          <w:rFonts w:hint="eastAsia" w:ascii="宋体" w:hAnsi="宋体" w:cs="宋体"/>
          <w:color w:val="auto"/>
          <w:sz w:val="24"/>
          <w:highlight w:val="none"/>
        </w:rPr>
        <w:t>3.1供应商提供的货物必须是原装全新、符合招标文件规定技术参数、具有生产厂家质量合格证明的设备或产品。（出具承诺书，格式自拟）。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3.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sz w:val="24"/>
          <w:highlight w:val="none"/>
        </w:rPr>
        <w:t>根据《关于在政府采购活动中查询及使用信用记录有关问题的通知》(财库〔2016〕125号)的规定，对列入失信被执行人、重大税收违法失信主体、政府采购严重违法失信行为记录名单的供应商，或通过其他渠道证明潜在供应商存在严重违法失信行为的，拒绝参与本项目政府采购活动【查询渠道：“信用中国”网站（www.creditchina.gov.cn）、中国政府采购网（</w:t>
      </w:r>
      <w:r>
        <w:rPr>
          <w:rFonts w:hint="eastAsia" w:ascii="宋体" w:hAnsi="宋体" w:cs="宋体"/>
          <w:color w:val="auto"/>
          <w:sz w:val="24"/>
          <w:highlight w:val="none"/>
        </w:rPr>
        <w:fldChar w:fldCharType="begin"/>
      </w:r>
      <w:r>
        <w:rPr>
          <w:rFonts w:hint="eastAsia" w:ascii="宋体" w:hAnsi="宋体" w:cs="宋体"/>
          <w:color w:val="auto"/>
          <w:sz w:val="24"/>
          <w:highlight w:val="none"/>
        </w:rPr>
        <w:instrText xml:space="preserve"> HYPERLINK "http://www.ccgp.gov.cn）】" </w:instrText>
      </w:r>
      <w:r>
        <w:rPr>
          <w:rFonts w:hint="eastAsia" w:ascii="宋体" w:hAnsi="宋体" w:cs="宋体"/>
          <w:color w:val="auto"/>
          <w:sz w:val="24"/>
          <w:highlight w:val="none"/>
        </w:rPr>
        <w:fldChar w:fldCharType="separate"/>
      </w:r>
      <w:r>
        <w:rPr>
          <w:rFonts w:hint="eastAsia" w:ascii="宋体" w:hAnsi="宋体" w:cs="宋体"/>
          <w:color w:val="auto"/>
          <w:sz w:val="24"/>
          <w:highlight w:val="none"/>
        </w:rPr>
        <w:t>www.ccgp.gov.cn）】</w:t>
      </w:r>
      <w:r>
        <w:rPr>
          <w:rFonts w:hint="eastAsia" w:ascii="宋体" w:hAnsi="宋体" w:cs="宋体"/>
          <w:color w:val="auto"/>
          <w:sz w:val="24"/>
          <w:highlight w:val="none"/>
        </w:rPr>
        <w:fldChar w:fldCharType="end"/>
      </w:r>
      <w:r>
        <w:rPr>
          <w:rFonts w:hint="eastAsia" w:ascii="宋体" w:hAnsi="宋体" w:cs="宋体"/>
          <w:color w:val="auto"/>
          <w:sz w:val="24"/>
          <w:highlight w:val="none"/>
        </w:rPr>
        <w:t>。</w:t>
      </w:r>
    </w:p>
    <w:p>
      <w:pPr>
        <w:spacing w:line="360" w:lineRule="auto"/>
        <w:ind w:firstLine="482" w:firstLineChars="200"/>
        <w:rPr>
          <w:rFonts w:ascii="宋体" w:hAnsi="宋体"/>
          <w:b/>
          <w:color w:val="auto"/>
          <w:sz w:val="24"/>
          <w:highlight w:val="none"/>
        </w:rPr>
      </w:pPr>
      <w:r>
        <w:rPr>
          <w:rFonts w:hint="eastAsia" w:ascii="宋体" w:hAnsi="宋体"/>
          <w:b/>
          <w:color w:val="auto"/>
          <w:sz w:val="24"/>
          <w:highlight w:val="none"/>
        </w:rPr>
        <w:t>三、获取采购文件</w:t>
      </w:r>
      <w:bookmarkEnd w:id="8"/>
      <w:bookmarkEnd w:id="9"/>
      <w:bookmarkEnd w:id="10"/>
      <w:bookmarkEnd w:id="11"/>
      <w:r>
        <w:rPr>
          <w:rFonts w:hint="eastAsia" w:ascii="宋体" w:hAnsi="宋体"/>
          <w:b/>
          <w:color w:val="auto"/>
          <w:sz w:val="24"/>
          <w:highlight w:val="none"/>
        </w:rPr>
        <w:t>：</w:t>
      </w:r>
    </w:p>
    <w:p>
      <w:pPr>
        <w:spacing w:line="360" w:lineRule="auto"/>
        <w:ind w:firstLine="539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1.时间：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2024年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07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03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日至2024年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07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05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日，</w:t>
      </w:r>
      <w:r>
        <w:rPr>
          <w:rFonts w:hint="eastAsia" w:ascii="宋体" w:hAnsi="宋体" w:cs="宋体"/>
          <w:color w:val="auto"/>
          <w:sz w:val="24"/>
          <w:highlight w:val="none"/>
        </w:rPr>
        <w:t>每天上午8:00至12:00，下午12:00至18:00（北京时间，法定节假日除外。）</w:t>
      </w:r>
    </w:p>
    <w:p>
      <w:pPr>
        <w:spacing w:line="360" w:lineRule="auto"/>
        <w:ind w:firstLine="540"/>
        <w:rPr>
          <w:rFonts w:hint="eastAsia" w:ascii="宋体" w:hAnsi="宋体" w:cs="宋体"/>
          <w:color w:val="auto"/>
          <w:sz w:val="24"/>
          <w:highlight w:val="none"/>
          <w:u w:val="singl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2.地点：驻马店市公共资源交易中心电子交易平台(以下简称“交易平台网站”)（https://ggzy.zhumadian.gov.cn ）</w:t>
      </w:r>
    </w:p>
    <w:p>
      <w:pPr>
        <w:spacing w:line="360" w:lineRule="auto"/>
        <w:ind w:firstLine="540"/>
        <w:rPr>
          <w:rFonts w:hint="eastAsia" w:ascii="宋体" w:hAnsi="宋体" w:cs="宋体"/>
          <w:color w:val="auto"/>
          <w:sz w:val="24"/>
          <w:highlight w:val="none"/>
          <w:u w:val="singl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3.方式：登录“驻马店市公共资源交易中心（https://ggzy.zhumadian.gov.cn ）”网站，凭领取的企业身份认证锁（CA密钥）登录系统进行网上免费下载采购文件。未按规定在网上下载采购文件的，将被拒绝。</w:t>
      </w:r>
    </w:p>
    <w:p>
      <w:pPr>
        <w:spacing w:line="360" w:lineRule="auto"/>
        <w:ind w:firstLine="540"/>
        <w:rPr>
          <w:rFonts w:ascii="仿宋" w:hAnsi="仿宋" w:eastAsia="仿宋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4.售价：0元。</w:t>
      </w:r>
    </w:p>
    <w:p>
      <w:pPr>
        <w:spacing w:line="360" w:lineRule="auto"/>
        <w:ind w:firstLine="482" w:firstLineChars="200"/>
        <w:rPr>
          <w:rFonts w:ascii="宋体" w:hAnsi="宋体"/>
          <w:b/>
          <w:color w:val="auto"/>
          <w:sz w:val="24"/>
          <w:highlight w:val="none"/>
        </w:rPr>
      </w:pPr>
      <w:bookmarkStart w:id="12" w:name="_Toc28359015"/>
      <w:bookmarkStart w:id="13" w:name="_Toc35393801"/>
      <w:bookmarkStart w:id="14" w:name="_Toc35393632"/>
      <w:bookmarkStart w:id="15" w:name="_Toc28359092"/>
      <w:bookmarkStart w:id="16" w:name="_Toc35393636"/>
      <w:bookmarkStart w:id="17" w:name="_Toc28359095"/>
      <w:bookmarkStart w:id="18" w:name="_Toc28359018"/>
      <w:bookmarkStart w:id="19" w:name="_Toc35393805"/>
      <w:r>
        <w:rPr>
          <w:rFonts w:hint="eastAsia" w:ascii="宋体" w:hAnsi="宋体"/>
          <w:b/>
          <w:color w:val="auto"/>
          <w:sz w:val="24"/>
          <w:highlight w:val="none"/>
        </w:rPr>
        <w:t>四、响应文件提交</w:t>
      </w:r>
      <w:bookmarkEnd w:id="12"/>
      <w:bookmarkEnd w:id="13"/>
      <w:bookmarkEnd w:id="14"/>
      <w:bookmarkEnd w:id="15"/>
      <w:r>
        <w:rPr>
          <w:rFonts w:hint="eastAsia" w:ascii="宋体" w:hAnsi="宋体"/>
          <w:b/>
          <w:color w:val="auto"/>
          <w:sz w:val="24"/>
          <w:highlight w:val="none"/>
        </w:rPr>
        <w:t>：</w:t>
      </w:r>
    </w:p>
    <w:p>
      <w:pPr>
        <w:spacing w:line="360" w:lineRule="auto"/>
        <w:ind w:firstLine="480" w:firstLineChars="200"/>
        <w:rPr>
          <w:rFonts w:ascii="宋体" w:hAnsi="宋体"/>
          <w:bCs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1.截止时间：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202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07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08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09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分</w:t>
      </w:r>
      <w:r>
        <w:rPr>
          <w:rFonts w:hint="eastAsia" w:ascii="宋体" w:hAnsi="宋体"/>
          <w:bCs/>
          <w:color w:val="auto"/>
          <w:sz w:val="24"/>
          <w:highlight w:val="none"/>
        </w:rPr>
        <w:t>（北京时间）。</w:t>
      </w:r>
    </w:p>
    <w:p>
      <w:pPr>
        <w:spacing w:line="360" w:lineRule="auto"/>
        <w:ind w:firstLine="480" w:firstLineChars="200"/>
        <w:rPr>
          <w:rFonts w:ascii="仿宋" w:hAnsi="仿宋" w:eastAsia="仿宋"/>
          <w:bCs/>
          <w:color w:val="auto"/>
          <w:sz w:val="24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>2</w:t>
      </w:r>
      <w:r>
        <w:rPr>
          <w:rFonts w:hint="eastAsia" w:ascii="宋体" w:hAnsi="宋体"/>
          <w:color w:val="auto"/>
          <w:sz w:val="24"/>
          <w:highlight w:val="none"/>
        </w:rPr>
        <w:t>.地点：确山县公共资源交易中心电子交易平台不见面开标大厅。</w:t>
      </w:r>
    </w:p>
    <w:p>
      <w:pPr>
        <w:spacing w:line="360" w:lineRule="auto"/>
        <w:ind w:firstLine="482" w:firstLineChars="200"/>
        <w:rPr>
          <w:rFonts w:ascii="宋体" w:hAnsi="宋体"/>
          <w:b/>
          <w:color w:val="auto"/>
          <w:sz w:val="24"/>
          <w:highlight w:val="none"/>
        </w:rPr>
      </w:pPr>
      <w:bookmarkStart w:id="20" w:name="_Toc35393633"/>
      <w:bookmarkStart w:id="21" w:name="_Toc28359093"/>
      <w:bookmarkStart w:id="22" w:name="_Toc28359016"/>
      <w:bookmarkStart w:id="23" w:name="_Toc35393802"/>
      <w:r>
        <w:rPr>
          <w:rFonts w:hint="eastAsia" w:ascii="宋体" w:hAnsi="宋体"/>
          <w:b/>
          <w:color w:val="auto"/>
          <w:sz w:val="24"/>
          <w:highlight w:val="none"/>
        </w:rPr>
        <w:t>五、响应文件开启</w:t>
      </w:r>
      <w:bookmarkEnd w:id="20"/>
      <w:bookmarkEnd w:id="21"/>
      <w:bookmarkEnd w:id="22"/>
      <w:bookmarkEnd w:id="23"/>
      <w:r>
        <w:rPr>
          <w:rFonts w:hint="eastAsia" w:ascii="宋体" w:hAnsi="宋体"/>
          <w:b/>
          <w:color w:val="auto"/>
          <w:sz w:val="24"/>
          <w:highlight w:val="none"/>
        </w:rPr>
        <w:t>：</w:t>
      </w:r>
    </w:p>
    <w:p>
      <w:pPr>
        <w:spacing w:line="360" w:lineRule="auto"/>
        <w:ind w:firstLine="480" w:firstLineChars="200"/>
        <w:rPr>
          <w:rFonts w:hint="eastAsia" w:ascii="宋体" w:hAnsi="宋体"/>
          <w:bCs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1.时间：</w:t>
      </w:r>
      <w:r>
        <w:rPr>
          <w:rFonts w:hint="eastAsia" w:ascii="宋体" w:hAnsi="宋体" w:cs="宋体"/>
          <w:color w:val="auto"/>
          <w:sz w:val="24"/>
          <w:highlight w:val="none"/>
        </w:rPr>
        <w:t xml:space="preserve"> 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202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07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08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09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分</w:t>
      </w:r>
      <w:r>
        <w:rPr>
          <w:rFonts w:hint="eastAsia" w:ascii="宋体" w:hAnsi="宋体"/>
          <w:bCs/>
          <w:color w:val="auto"/>
          <w:sz w:val="24"/>
          <w:highlight w:val="none"/>
        </w:rPr>
        <w:t>（北京时间）</w:t>
      </w:r>
    </w:p>
    <w:p>
      <w:pPr>
        <w:spacing w:line="360" w:lineRule="auto"/>
        <w:ind w:firstLine="480" w:firstLineChars="200"/>
        <w:rPr>
          <w:rFonts w:ascii="宋体" w:hAnsi="宋体"/>
          <w:bCs/>
          <w:color w:val="auto"/>
          <w:sz w:val="24"/>
          <w:highlight w:val="none"/>
          <w:u w:val="single"/>
        </w:rPr>
      </w:pPr>
      <w:r>
        <w:rPr>
          <w:rFonts w:ascii="宋体" w:hAnsi="宋体"/>
          <w:color w:val="auto"/>
          <w:sz w:val="24"/>
          <w:highlight w:val="none"/>
        </w:rPr>
        <w:t>2</w:t>
      </w:r>
      <w:r>
        <w:rPr>
          <w:rFonts w:hint="eastAsia" w:ascii="宋体" w:hAnsi="宋体"/>
          <w:color w:val="auto"/>
          <w:sz w:val="24"/>
          <w:highlight w:val="none"/>
        </w:rPr>
        <w:t>.地点：确山县公共资源交易中心电子交易平台不见面开标大厅。</w:t>
      </w:r>
    </w:p>
    <w:p>
      <w:pPr>
        <w:spacing w:line="360" w:lineRule="auto"/>
        <w:ind w:firstLine="482" w:firstLineChars="200"/>
        <w:rPr>
          <w:rFonts w:ascii="宋体" w:hAnsi="宋体"/>
          <w:b/>
          <w:color w:val="auto"/>
          <w:sz w:val="24"/>
          <w:highlight w:val="none"/>
        </w:rPr>
      </w:pPr>
      <w:bookmarkStart w:id="24" w:name="_Toc28359094"/>
      <w:bookmarkStart w:id="25" w:name="_Toc35393634"/>
      <w:bookmarkStart w:id="26" w:name="_Toc35393803"/>
      <w:bookmarkStart w:id="27" w:name="_Toc28359017"/>
      <w:r>
        <w:rPr>
          <w:rFonts w:hint="eastAsia" w:ascii="宋体" w:hAnsi="宋体"/>
          <w:b/>
          <w:color w:val="auto"/>
          <w:sz w:val="24"/>
          <w:highlight w:val="none"/>
        </w:rPr>
        <w:t>六、</w:t>
      </w:r>
      <w:bookmarkEnd w:id="24"/>
      <w:bookmarkEnd w:id="25"/>
      <w:bookmarkEnd w:id="26"/>
      <w:bookmarkEnd w:id="27"/>
      <w:r>
        <w:rPr>
          <w:rFonts w:hint="eastAsia" w:ascii="宋体" w:hAnsi="宋体"/>
          <w:b/>
          <w:color w:val="auto"/>
          <w:sz w:val="24"/>
          <w:highlight w:val="none"/>
        </w:rPr>
        <w:t>发布公告的媒介及公告期限：</w:t>
      </w:r>
    </w:p>
    <w:p>
      <w:pPr>
        <w:spacing w:line="360" w:lineRule="auto"/>
        <w:ind w:firstLine="480" w:firstLineChars="200"/>
        <w:rPr>
          <w:rFonts w:ascii="宋体" w:hAnsi="宋体" w:cs="宋体"/>
          <w:color w:val="auto"/>
          <w:kern w:val="0"/>
          <w:sz w:val="24"/>
          <w:highlight w:val="none"/>
        </w:rPr>
      </w:pPr>
      <w:bookmarkStart w:id="28" w:name="_Toc35393635"/>
      <w:bookmarkStart w:id="29" w:name="_Toc35393804"/>
      <w:r>
        <w:rPr>
          <w:rFonts w:hint="eastAsia" w:ascii="宋体" w:hAnsi="宋体"/>
          <w:color w:val="auto"/>
          <w:sz w:val="24"/>
          <w:highlight w:val="none"/>
        </w:rPr>
        <w:t>本次公告在</w:t>
      </w:r>
      <w:r>
        <w:rPr>
          <w:rFonts w:hint="eastAsia" w:ascii="宋体" w:hAnsi="宋体" w:cs="宋体"/>
          <w:color w:val="auto"/>
          <w:sz w:val="24"/>
          <w:highlight w:val="none"/>
        </w:rPr>
        <w:t>《河南省政府采购网》、</w:t>
      </w:r>
      <w:r>
        <w:rPr>
          <w:rFonts w:ascii="宋体" w:hAnsi="宋体"/>
          <w:color w:val="auto"/>
          <w:sz w:val="24"/>
          <w:highlight w:val="none"/>
        </w:rPr>
        <w:t>《</w:t>
      </w:r>
      <w:r>
        <w:rPr>
          <w:rFonts w:hint="eastAsia" w:ascii="宋体" w:hAnsi="宋体"/>
          <w:color w:val="auto"/>
          <w:sz w:val="24"/>
          <w:highlight w:val="none"/>
        </w:rPr>
        <w:t>驻马店市</w:t>
      </w:r>
      <w:r>
        <w:rPr>
          <w:rFonts w:ascii="宋体" w:hAnsi="宋体"/>
          <w:color w:val="auto"/>
          <w:sz w:val="24"/>
          <w:highlight w:val="none"/>
        </w:rPr>
        <w:t>公共资源交易中心网》</w:t>
      </w:r>
      <w:r>
        <w:rPr>
          <w:rFonts w:hint="eastAsia" w:ascii="宋体" w:hAnsi="宋体"/>
          <w:color w:val="auto"/>
          <w:sz w:val="24"/>
          <w:highlight w:val="none"/>
        </w:rPr>
        <w:t>上</w:t>
      </w:r>
      <w:r>
        <w:rPr>
          <w:rFonts w:ascii="宋体" w:hAnsi="宋体"/>
          <w:color w:val="auto"/>
          <w:sz w:val="24"/>
          <w:highlight w:val="none"/>
        </w:rPr>
        <w:t>发布</w:t>
      </w:r>
      <w:r>
        <w:rPr>
          <w:rFonts w:hint="eastAsia" w:ascii="宋体" w:hAnsi="宋体"/>
          <w:color w:val="auto"/>
          <w:sz w:val="24"/>
          <w:highlight w:val="none"/>
        </w:rPr>
        <w:t>，公告</w:t>
      </w:r>
      <w:r>
        <w:rPr>
          <w:rFonts w:ascii="宋体" w:hAnsi="宋体"/>
          <w:color w:val="auto"/>
          <w:sz w:val="24"/>
          <w:highlight w:val="none"/>
        </w:rPr>
        <w:t>期限</w:t>
      </w:r>
      <w:r>
        <w:rPr>
          <w:rFonts w:hint="eastAsia" w:ascii="宋体" w:hAnsi="宋体"/>
          <w:color w:val="auto"/>
          <w:sz w:val="24"/>
          <w:highlight w:val="none"/>
        </w:rPr>
        <w:t>为三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个工作日。</w:t>
      </w:r>
    </w:p>
    <w:bookmarkEnd w:id="28"/>
    <w:bookmarkEnd w:id="29"/>
    <w:p>
      <w:pPr>
        <w:spacing w:line="360" w:lineRule="auto"/>
        <w:ind w:firstLine="482" w:firstLineChars="200"/>
        <w:rPr>
          <w:rFonts w:ascii="宋体" w:hAnsi="宋体"/>
          <w:b/>
          <w:color w:val="auto"/>
          <w:sz w:val="24"/>
          <w:highlight w:val="none"/>
        </w:rPr>
      </w:pPr>
      <w:r>
        <w:rPr>
          <w:rFonts w:hint="eastAsia" w:ascii="宋体" w:hAnsi="宋体"/>
          <w:b/>
          <w:color w:val="auto"/>
          <w:sz w:val="24"/>
          <w:highlight w:val="none"/>
        </w:rPr>
        <w:t>七、其他补充事宜：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1.本项目使用远程不见面交易的模式。供应商应于提交响应文件截止时间前将加密电子响应文件(.zmdtf格式)在驻马店市公共资源交易中心电子交易平台加密上传，逾期上传其响应将被拒绝。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2.供应商注册: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 xml:space="preserve">    供应商首先通过“驻马店市公共资源交易中心（http://ggzy.zhumadian.gov.cn/）”网站“投标人登陆版块”进行交易主体免费注册，然后按网站下载中心（其他）“诚信库申报操作手册”指导填报企业信息和上传有关资料原件的扫描件，完善诚信库信息，自行核验通过后，按网站下载中心（其他）“办理HNXACA单位个人数字证书所需材料下载”准备齐资料，最后到驻马店市公共资源交易中心（驻马店市文明路1196号公共资源交易中心1F大厅）办理 CA 密钥，完成注册。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 xml:space="preserve">3.采购文件下载: 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凡有意参加采购活动者，登录“驻马店市公共资源交易中心（http://ggzy.zhumadian.gov.cn/）”网站，凭领取的企业身份认证锁（CA密钥）登录系统进行网上免费下载采购文件。供应商未按规定在网上下载采购文件的，其响应将被拒绝。</w:t>
      </w:r>
    </w:p>
    <w:p>
      <w:pPr>
        <w:spacing w:line="360" w:lineRule="auto"/>
        <w:ind w:firstLine="482" w:firstLineChars="200"/>
        <w:rPr>
          <w:rFonts w:ascii="宋体" w:hAnsi="宋体"/>
          <w:b/>
          <w:color w:val="auto"/>
          <w:sz w:val="24"/>
          <w:highlight w:val="none"/>
        </w:rPr>
      </w:pPr>
      <w:r>
        <w:rPr>
          <w:rFonts w:hint="eastAsia" w:ascii="宋体" w:hAnsi="宋体"/>
          <w:b/>
          <w:color w:val="auto"/>
          <w:sz w:val="24"/>
          <w:highlight w:val="none"/>
        </w:rPr>
        <w:t>八、凡对本次采购提出询问，请按</w:t>
      </w:r>
      <w:r>
        <w:rPr>
          <w:rFonts w:ascii="宋体" w:hAnsi="宋体"/>
          <w:b/>
          <w:color w:val="auto"/>
          <w:sz w:val="24"/>
          <w:highlight w:val="none"/>
        </w:rPr>
        <w:t>以下方式</w:t>
      </w:r>
      <w:r>
        <w:rPr>
          <w:rFonts w:hint="eastAsia" w:ascii="宋体" w:hAnsi="宋体"/>
          <w:b/>
          <w:color w:val="auto"/>
          <w:sz w:val="24"/>
          <w:highlight w:val="none"/>
        </w:rPr>
        <w:t>联系。</w:t>
      </w:r>
      <w:bookmarkEnd w:id="16"/>
      <w:bookmarkEnd w:id="17"/>
      <w:bookmarkEnd w:id="18"/>
      <w:bookmarkEnd w:id="19"/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1.采购人信息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名称：确山县公安局交通管理大队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地址：确山县朗陵大道与金山大道交叉口向北600米路东</w:t>
      </w:r>
    </w:p>
    <w:p>
      <w:pPr>
        <w:widowControl/>
        <w:tabs>
          <w:tab w:val="left" w:pos="9540"/>
        </w:tabs>
        <w:snapToGrid w:val="0"/>
        <w:spacing w:line="400" w:lineRule="exact"/>
        <w:ind w:left="6509" w:leftChars="229" w:right="-197" w:rightChars="-94" w:hanging="6028" w:hangingChars="2512"/>
        <w:jc w:val="left"/>
        <w:rPr>
          <w:rFonts w:hint="eastAsia" w:ascii="宋体" w:hAnsi="宋体" w:eastAsia="宋体" w:cs="宋体"/>
          <w:bCs/>
          <w:color w:val="auto"/>
          <w:sz w:val="24"/>
          <w:highlight w:val="none"/>
          <w:lang w:eastAsia="zh-CN"/>
        </w:rPr>
      </w:pPr>
      <w:bookmarkStart w:id="30" w:name="_Toc28359009"/>
      <w:bookmarkStart w:id="31" w:name="_Toc28359086"/>
      <w:r>
        <w:rPr>
          <w:rFonts w:hint="eastAsia" w:ascii="宋体" w:hAnsi="宋体" w:cs="宋体"/>
          <w:bCs/>
          <w:color w:val="auto"/>
          <w:sz w:val="24"/>
          <w:highlight w:val="none"/>
        </w:rPr>
        <w:t>联 系 人：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杨牧笛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</w:rPr>
        <w:t>电    话：18639646629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2.采购代理机构信息</w:t>
      </w:r>
      <w:bookmarkEnd w:id="30"/>
      <w:bookmarkEnd w:id="31"/>
    </w:p>
    <w:p>
      <w:pPr>
        <w:widowControl/>
        <w:tabs>
          <w:tab w:val="left" w:pos="9540"/>
        </w:tabs>
        <w:snapToGrid w:val="0"/>
        <w:spacing w:line="400" w:lineRule="exact"/>
        <w:ind w:left="6509" w:leftChars="229" w:right="-197" w:rightChars="-94" w:hanging="6028" w:hangingChars="2512"/>
        <w:jc w:val="left"/>
        <w:rPr>
          <w:rFonts w:hint="eastAsia" w:ascii="宋体" w:hAnsi="宋体" w:eastAsia="宋体" w:cs="宋体"/>
          <w:sz w:val="24"/>
          <w:highlight w:val="none"/>
          <w:lang w:eastAsia="zh-CN"/>
        </w:rPr>
      </w:pPr>
      <w:r>
        <w:rPr>
          <w:rFonts w:hint="eastAsia" w:ascii="宋体" w:hAnsi="宋体" w:cs="宋体"/>
          <w:sz w:val="24"/>
          <w:highlight w:val="none"/>
        </w:rPr>
        <w:t>名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  <w:highlight w:val="none"/>
        </w:rPr>
        <w:t>称：</w:t>
      </w:r>
      <w:r>
        <w:rPr>
          <w:rFonts w:hint="eastAsia" w:ascii="宋体" w:hAnsi="宋体" w:cs="宋体"/>
          <w:sz w:val="24"/>
          <w:highlight w:val="none"/>
          <w:lang w:eastAsia="zh-CN"/>
        </w:rPr>
        <w:t>河南钰政工程管理有限公司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  <w:lang w:eastAsia="zh-CN"/>
        </w:rPr>
      </w:pPr>
      <w:r>
        <w:rPr>
          <w:rFonts w:hint="eastAsia" w:ascii="宋体" w:hAnsi="宋体" w:cs="宋体"/>
          <w:sz w:val="24"/>
          <w:highlight w:val="none"/>
        </w:rPr>
        <w:t>地  址：</w:t>
      </w:r>
      <w:r>
        <w:rPr>
          <w:rFonts w:hint="eastAsia" w:ascii="宋体" w:hAnsi="宋体" w:cs="宋体"/>
          <w:sz w:val="24"/>
          <w:highlight w:val="none"/>
          <w:lang w:eastAsia="zh-CN"/>
        </w:rPr>
        <w:t>河南省驻马店市西平县滨河西路嫘祖海棠园东门北侧5号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  <w:lang w:eastAsia="zh-CN"/>
        </w:rPr>
      </w:pPr>
      <w:r>
        <w:rPr>
          <w:rFonts w:hint="eastAsia" w:ascii="宋体" w:hAnsi="宋体" w:cs="宋体"/>
          <w:sz w:val="24"/>
          <w:highlight w:val="none"/>
        </w:rPr>
        <w:t>联 系 人：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王月</w:t>
      </w: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highlight w:val="none"/>
        </w:rPr>
        <w:t>电  话：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15139635679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3.项目联系方式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项目联系人：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王月</w:t>
      </w:r>
    </w:p>
    <w:p>
      <w:pPr>
        <w:spacing w:line="360" w:lineRule="auto"/>
        <w:ind w:firstLine="480" w:firstLineChars="200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电  话：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15139635679</w:t>
      </w: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确山县公安局交通管理大队</w:t>
      </w:r>
    </w:p>
    <w:p>
      <w:pPr>
        <w:widowControl/>
        <w:snapToGrid w:val="0"/>
        <w:spacing w:line="360" w:lineRule="auto"/>
        <w:jc w:val="righ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河南钰政工程管理有限公司</w:t>
      </w:r>
      <w:r>
        <w:rPr>
          <w:rFonts w:hint="eastAsia" w:ascii="宋体" w:hAnsi="宋体" w:cs="宋体"/>
          <w:color w:val="auto"/>
          <w:sz w:val="24"/>
          <w:highlight w:val="none"/>
        </w:rPr>
        <w:t xml:space="preserve">                                        </w:t>
      </w:r>
    </w:p>
    <w:p>
      <w:pPr>
        <w:widowControl/>
        <w:snapToGrid w:val="0"/>
        <w:spacing w:line="360" w:lineRule="auto"/>
        <w:jc w:val="right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 xml:space="preserve">  2024 </w:t>
      </w:r>
      <w:r>
        <w:rPr>
          <w:rFonts w:hint="eastAsia" w:ascii="宋体" w:hAnsi="宋体" w:cs="宋体"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 xml:space="preserve"> 07 </w:t>
      </w:r>
      <w:r>
        <w:rPr>
          <w:rFonts w:hint="eastAsia" w:ascii="宋体" w:hAnsi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 xml:space="preserve"> 02 </w:t>
      </w:r>
      <w:r>
        <w:rPr>
          <w:rFonts w:hint="eastAsia" w:ascii="宋体" w:hAnsi="宋体" w:cs="宋体"/>
          <w:color w:val="auto"/>
          <w:sz w:val="24"/>
          <w:highlight w:val="none"/>
        </w:rPr>
        <w:t>日</w:t>
      </w:r>
    </w:p>
    <w:p>
      <w:pPr>
        <w:tabs>
          <w:tab w:val="left" w:pos="1266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0ZDY2Y2Y2YzYwMzViOTc4MTljYWU5MDZmMzYzYmQifQ=="/>
  </w:docVars>
  <w:rsids>
    <w:rsidRoot w:val="58EC7403"/>
    <w:rsid w:val="58EC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adjustRightInd w:val="0"/>
      <w:spacing w:line="360" w:lineRule="atLeast"/>
      <w:jc w:val="center"/>
      <w:textAlignment w:val="baseline"/>
    </w:pPr>
    <w:rPr>
      <w:kern w:val="0"/>
      <w:sz w:val="24"/>
      <w:szCs w:val="20"/>
    </w:rPr>
  </w:style>
  <w:style w:type="paragraph" w:styleId="3">
    <w:name w:val="Body Text 2"/>
    <w:basedOn w:val="1"/>
    <w:next w:val="2"/>
    <w:qFormat/>
    <w:uiPriority w:val="0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2024-07-02T09:58:00Z</dcterms:created>
  <dc:creator>海闊天空</dc:creator>
  <cp:lastModifiedBy>海闊天空</cp:lastModifiedBy>
  <dcterms:modified xsi:type="dcterms:W3CDTF">2024-07-02T09:58:42Z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04C1B61E0E0F421F97E0DFD82745C7AA_11</vt:lpwstr>
  </property>
</Properties>
</file>